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1CB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14:paraId="7015F0B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4C1AD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p w14:paraId="50A0FB1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14:paraId="78086A77" w14:textId="77777777">
        <w:tc>
          <w:tcPr>
            <w:tcW w:w="9070" w:type="dxa"/>
            <w:gridSpan w:val="5"/>
          </w:tcPr>
          <w:p w14:paraId="4ACD3CB4" w14:textId="77777777" w:rsidR="00B20ABF" w:rsidRDefault="00B20ABF" w:rsidP="005A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5E95EC6" w14:textId="21F4EA20" w:rsidR="00B20ABF" w:rsidRPr="003E31B7" w:rsidRDefault="00FB1B6A" w:rsidP="00FB1B6A">
            <w:pPr>
              <w:pStyle w:val="a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31B7" w:rsidRPr="003E31B7">
              <w:rPr>
                <w:sz w:val="24"/>
              </w:rPr>
              <w:t>роект</w:t>
            </w:r>
            <w:r>
              <w:rPr>
                <w:sz w:val="24"/>
              </w:rPr>
              <w:t>а</w:t>
            </w:r>
            <w:r w:rsidR="003E31B7" w:rsidRPr="003E31B7">
              <w:rPr>
                <w:sz w:val="24"/>
              </w:rPr>
              <w:t xml:space="preserve"> постановления администрации городского округа Тольятти «</w:t>
            </w:r>
            <w:r w:rsidR="003E31B7" w:rsidRPr="003E31B7">
              <w:rPr>
                <w:bCs/>
                <w:sz w:val="24"/>
              </w:rPr>
              <w:t>Об определении стоимости гарантированных услуг по погребению</w:t>
            </w:r>
            <w:r w:rsidR="000C3FAF">
              <w:rPr>
                <w:bCs/>
                <w:sz w:val="24"/>
              </w:rPr>
              <w:t xml:space="preserve"> отдельных категорий</w:t>
            </w:r>
            <w:r w:rsidR="003E31B7" w:rsidRPr="003E31B7">
              <w:rPr>
                <w:bCs/>
                <w:sz w:val="24"/>
              </w:rPr>
              <w:t xml:space="preserve"> умерших </w:t>
            </w:r>
            <w:r w:rsidR="000C3FAF">
              <w:rPr>
                <w:bCs/>
                <w:sz w:val="24"/>
              </w:rPr>
              <w:t>граждан</w:t>
            </w:r>
            <w:r w:rsidR="003E31B7" w:rsidRPr="003E31B7">
              <w:rPr>
                <w:bCs/>
                <w:sz w:val="24"/>
              </w:rPr>
              <w:t xml:space="preserve"> на территории городского округа Тольятти с 01.02.202</w:t>
            </w:r>
            <w:r w:rsidR="005A2BC2">
              <w:rPr>
                <w:bCs/>
                <w:sz w:val="24"/>
              </w:rPr>
              <w:t>2</w:t>
            </w:r>
            <w:r w:rsidR="003E31B7" w:rsidRPr="003E31B7">
              <w:rPr>
                <w:bCs/>
                <w:sz w:val="24"/>
              </w:rPr>
              <w:t xml:space="preserve"> года»</w:t>
            </w:r>
          </w:p>
        </w:tc>
      </w:tr>
      <w:tr w:rsidR="00B20ABF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401C2F2B" w14:textId="77777777">
        <w:tc>
          <w:tcPr>
            <w:tcW w:w="9070" w:type="dxa"/>
            <w:gridSpan w:val="5"/>
          </w:tcPr>
          <w:p w14:paraId="4E87859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 w14:paraId="060AD00A" w14:textId="77777777">
        <w:tc>
          <w:tcPr>
            <w:tcW w:w="9070" w:type="dxa"/>
            <w:gridSpan w:val="5"/>
          </w:tcPr>
          <w:p w14:paraId="144A6B80" w14:textId="2DE19D13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19EBED44" w:rsidR="003E31B7" w:rsidRPr="003E31B7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1B7" w:rsidRPr="003E31B7">
              <w:rPr>
                <w:sz w:val="24"/>
                <w:szCs w:val="24"/>
              </w:rPr>
              <w:t xml:space="preserve">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городского округа Тольятти «</w:t>
            </w:r>
            <w:r w:rsidR="000C3FAF" w:rsidRPr="000C3FAF">
              <w:rPr>
                <w:rFonts w:ascii="Times New Roman" w:hAnsi="Times New Roman" w:cs="Times New Roman"/>
                <w:bCs/>
                <w:sz w:val="24"/>
              </w:rPr>
              <w:t>Об определении стоимости гарантированных услуг по погребению отдельных категорий умерших граждан на территории городского округа Тольятти с 01.02.202</w:t>
            </w:r>
            <w:r w:rsidR="005A2BC2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0C3FAF" w:rsidRPr="000C3FAF">
              <w:rPr>
                <w:rFonts w:ascii="Times New Roman" w:hAnsi="Times New Roman" w:cs="Times New Roman"/>
                <w:bCs/>
                <w:sz w:val="24"/>
              </w:rPr>
              <w:t xml:space="preserve"> года</w:t>
            </w:r>
            <w:r w:rsidR="003E31B7" w:rsidRPr="003E31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20ABF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521C5662" w14:textId="77777777">
        <w:tc>
          <w:tcPr>
            <w:tcW w:w="9070" w:type="dxa"/>
            <w:gridSpan w:val="5"/>
          </w:tcPr>
          <w:p w14:paraId="23FA3DAA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6CE9F568" w:rsidR="00B20ABF" w:rsidRDefault="003E31B7" w:rsidP="003E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lopatkina.uv@tgl.ru</w:t>
            </w:r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2B98F51E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108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0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2BC2" w:rsidRPr="00C1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46F2"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0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08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0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2BC2" w:rsidRPr="00C1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089F"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4A009449" w14:textId="77777777">
        <w:tc>
          <w:tcPr>
            <w:tcW w:w="9070" w:type="dxa"/>
            <w:gridSpan w:val="5"/>
          </w:tcPr>
          <w:p w14:paraId="1A8060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 w14:paraId="2514804B" w14:textId="77777777">
        <w:tc>
          <w:tcPr>
            <w:tcW w:w="684" w:type="dxa"/>
          </w:tcPr>
          <w:p w14:paraId="13458811" w14:textId="77777777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6D81BBF4" w14:textId="3524ABDB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E31B7">
              <w:rPr>
                <w:sz w:val="24"/>
                <w:szCs w:val="24"/>
              </w:rPr>
              <w:t xml:space="preserve"> 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0C3FAF" w:rsidRPr="003E31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3FAF" w:rsidRPr="000C3FAF">
              <w:rPr>
                <w:rFonts w:ascii="Times New Roman" w:hAnsi="Times New Roman" w:cs="Times New Roman"/>
                <w:bCs/>
                <w:sz w:val="24"/>
              </w:rPr>
              <w:t>Об определении стоимости гарантированных услуг по погребению отдельных категорий умерших граждан на территории городского округа Тольятти с 01.02.202</w:t>
            </w:r>
            <w:r w:rsidR="005A2BC2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0C3FAF" w:rsidRPr="000C3FAF">
              <w:rPr>
                <w:rFonts w:ascii="Times New Roman" w:hAnsi="Times New Roman" w:cs="Times New Roman"/>
                <w:bCs/>
                <w:sz w:val="24"/>
              </w:rPr>
              <w:t xml:space="preserve"> года</w:t>
            </w:r>
            <w:r w:rsidR="000C3FAF" w:rsidRPr="003E31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20ABF" w14:paraId="148CC5EE" w14:textId="77777777">
        <w:tc>
          <w:tcPr>
            <w:tcW w:w="684" w:type="dxa"/>
          </w:tcPr>
          <w:p w14:paraId="1E8A92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14:paraId="4520C0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28CDC840" w14:textId="77777777">
        <w:tc>
          <w:tcPr>
            <w:tcW w:w="684" w:type="dxa"/>
          </w:tcPr>
          <w:p w14:paraId="7791F275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14:paraId="350F58C8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B20ABF" w14:paraId="60210212" w14:textId="77777777">
        <w:tc>
          <w:tcPr>
            <w:tcW w:w="684" w:type="dxa"/>
          </w:tcPr>
          <w:p w14:paraId="7987FF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14:paraId="7168E4DE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 w14:paraId="49923442" w14:textId="77777777">
        <w:tc>
          <w:tcPr>
            <w:tcW w:w="2444" w:type="dxa"/>
            <w:gridSpan w:val="3"/>
          </w:tcPr>
          <w:p w14:paraId="6D595C4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70069FAD" w:rsidR="00B20ABF" w:rsidRPr="00FB1B6A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Лопаткина Ю.В., ведущий специалист отдела </w:t>
            </w:r>
            <w:r w:rsidR="005A2BC2">
              <w:rPr>
                <w:rFonts w:ascii="Times New Roman" w:hAnsi="Times New Roman" w:cs="Times New Roman"/>
              </w:rPr>
              <w:t>организации похоронного дела</w:t>
            </w:r>
            <w:r>
              <w:rPr>
                <w:rFonts w:ascii="Times New Roman" w:hAnsi="Times New Roman" w:cs="Times New Roman"/>
              </w:rPr>
              <w:t xml:space="preserve"> департамента городского хозяйства администрации г.о. Тольятти</w:t>
            </w:r>
          </w:p>
        </w:tc>
      </w:tr>
      <w:tr w:rsidR="00B20ABF" w14:paraId="300B938F" w14:textId="77777777">
        <w:tc>
          <w:tcPr>
            <w:tcW w:w="813" w:type="dxa"/>
            <w:gridSpan w:val="2"/>
          </w:tcPr>
          <w:p w14:paraId="08EB9E7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2E494621" w:rsidR="00B20ABF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54-31-16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35A2F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26D6F0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43421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A020FF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55612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10D3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68E9D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25AE83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6ECDAD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FE2A64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B47234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99157A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 w:rsidSect="000C3F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A0"/>
    <w:rsid w:val="000C3FAF"/>
    <w:rsid w:val="00241BE6"/>
    <w:rsid w:val="003E31B7"/>
    <w:rsid w:val="005A2BC2"/>
    <w:rsid w:val="007977A0"/>
    <w:rsid w:val="00B046F2"/>
    <w:rsid w:val="00B20ABF"/>
    <w:rsid w:val="00BD3E0B"/>
    <w:rsid w:val="00C1089F"/>
    <w:rsid w:val="00E517CA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  <w15:docId w15:val="{D1D5FDD1-87EC-4FE7-B121-2CD66871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Лопаткина Юлия Валерьевна</cp:lastModifiedBy>
  <cp:revision>6</cp:revision>
  <dcterms:created xsi:type="dcterms:W3CDTF">2021-05-04T06:58:00Z</dcterms:created>
  <dcterms:modified xsi:type="dcterms:W3CDTF">2022-03-17T12:46:00Z</dcterms:modified>
</cp:coreProperties>
</file>