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195140" w:rsidRPr="0085417F" w:rsidRDefault="00195140" w:rsidP="001951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5417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</w:t>
      </w:r>
      <w:r w:rsidRPr="0085417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Постановление м</w:t>
      </w:r>
      <w:r w:rsidRPr="001B66E7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>
        <w:rPr>
          <w:rFonts w:ascii="Times New Roman" w:hAnsi="Times New Roman"/>
          <w:sz w:val="28"/>
          <w:szCs w:val="28"/>
        </w:rPr>
        <w:t>от 30.03.2016 №935-п/1 «</w:t>
      </w:r>
      <w:r w:rsidRPr="001B66E7">
        <w:rPr>
          <w:rFonts w:ascii="Times New Roman" w:hAnsi="Times New Roman"/>
          <w:sz w:val="28"/>
          <w:szCs w:val="28"/>
        </w:rPr>
        <w:t>Об утверждении Положения о порядке сообщения муниципальными служащими мэрии городского округа Тольятти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интересов»</w:t>
      </w: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A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195140" w:rsidRPr="00195140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 от 30.03.2016 №935-п/1 «Об утверждении Положения о порядке сообщения муниципальными служащими мэрии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195140">
        <w:rPr>
          <w:rFonts w:ascii="Times New Roman" w:hAnsi="Times New Roman"/>
          <w:sz w:val="28"/>
          <w:szCs w:val="28"/>
        </w:rPr>
        <w:t>.</w:t>
      </w:r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7153E">
        <w:rPr>
          <w:rFonts w:ascii="Times New Roman" w:hAnsi="Times New Roman" w:cs="Times New Roman"/>
          <w:sz w:val="28"/>
          <w:szCs w:val="28"/>
        </w:rPr>
        <w:t>06 октября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7153E">
        <w:rPr>
          <w:rFonts w:ascii="Times New Roman" w:hAnsi="Times New Roman" w:cs="Times New Roman"/>
          <w:sz w:val="28"/>
          <w:szCs w:val="28"/>
        </w:rPr>
        <w:t>2022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7153E">
        <w:rPr>
          <w:rFonts w:ascii="Times New Roman" w:hAnsi="Times New Roman" w:cs="Times New Roman"/>
          <w:sz w:val="28"/>
          <w:szCs w:val="28"/>
        </w:rPr>
        <w:t>16 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7153E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195140"/>
    <w:rsid w:val="001C153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7153E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92FC4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19</cp:revision>
  <dcterms:created xsi:type="dcterms:W3CDTF">2021-01-11T10:37:00Z</dcterms:created>
  <dcterms:modified xsi:type="dcterms:W3CDTF">2022-10-06T05:07:00Z</dcterms:modified>
</cp:coreProperties>
</file>