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3D3" w:rsidRPr="00551689" w:rsidRDefault="00A743D3" w:rsidP="00A743D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проект</w:t>
      </w:r>
      <w:r w:rsidRPr="00551689">
        <w:rPr>
          <w:color w:val="000000"/>
          <w:szCs w:val="28"/>
        </w:rPr>
        <w:t xml:space="preserve"> постановления администрации городского округа Тольятти</w:t>
      </w:r>
    </w:p>
    <w:p w:rsidR="00A743D3" w:rsidRPr="00551689" w:rsidRDefault="00A743D3" w:rsidP="00A743D3">
      <w:pPr>
        <w:pStyle w:val="a5"/>
        <w:rPr>
          <w:color w:val="000000"/>
          <w:szCs w:val="28"/>
        </w:rPr>
      </w:pPr>
      <w:proofErr w:type="gramStart"/>
      <w:r w:rsidRPr="00551689">
        <w:rPr>
          <w:color w:val="000000"/>
          <w:szCs w:val="28"/>
        </w:rPr>
        <w:t>«Об утверждении Положения о противодействии коррупции в органах местного самоуправления городского округа Тольятти и организации деятельности по противодействию коррупции в администрации городского округа Тольятти»</w:t>
      </w:r>
      <w:proofErr w:type="gramEnd"/>
    </w:p>
    <w:p w:rsidR="00A743D3" w:rsidRPr="00227EF9" w:rsidRDefault="00A743D3" w:rsidP="00A743D3">
      <w:pPr>
        <w:pStyle w:val="a5"/>
        <w:rPr>
          <w:color w:val="FF0000"/>
          <w:szCs w:val="28"/>
        </w:rPr>
      </w:pPr>
    </w:p>
    <w:p w:rsidR="006836DA" w:rsidRPr="00040A33" w:rsidRDefault="00C818A7" w:rsidP="00A7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A743D3" w:rsidRPr="00A743D3">
        <w:t xml:space="preserve"> </w:t>
      </w:r>
      <w:r w:rsidR="006476D9">
        <w:rPr>
          <w:rFonts w:ascii="Times New Roman" w:hAnsi="Times New Roman" w:cs="Times New Roman"/>
          <w:sz w:val="28"/>
          <w:szCs w:val="28"/>
        </w:rPr>
        <w:t>проект</w:t>
      </w:r>
      <w:r w:rsidR="00A743D3" w:rsidRPr="00A743D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A743D3">
        <w:rPr>
          <w:rFonts w:ascii="Times New Roman" w:hAnsi="Times New Roman" w:cs="Times New Roman"/>
          <w:sz w:val="28"/>
          <w:szCs w:val="28"/>
        </w:rPr>
        <w:t xml:space="preserve"> </w:t>
      </w:r>
      <w:r w:rsidR="00A743D3" w:rsidRPr="00A743D3">
        <w:rPr>
          <w:rFonts w:ascii="Times New Roman" w:hAnsi="Times New Roman" w:cs="Times New Roman"/>
          <w:sz w:val="28"/>
          <w:szCs w:val="28"/>
        </w:rPr>
        <w:t>«Об утверждении Положения о противодействии коррупции в органах местного самоуправления городского округа Тольятти и организации деятельности по противодействию коррупции в администрации городского округа Тольятти»</w:t>
      </w:r>
      <w:r w:rsidR="003A09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099B">
        <w:rPr>
          <w:rFonts w:ascii="Times New Roman" w:hAnsi="Times New Roman" w:cs="Times New Roman"/>
          <w:sz w:val="28"/>
          <w:szCs w:val="28"/>
        </w:rPr>
        <w:t xml:space="preserve"> </w:t>
      </w: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743D3">
        <w:rPr>
          <w:rFonts w:ascii="Times New Roman" w:hAnsi="Times New Roman" w:cs="Times New Roman"/>
          <w:sz w:val="28"/>
          <w:szCs w:val="28"/>
        </w:rPr>
        <w:t>18 января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743D3">
        <w:rPr>
          <w:rFonts w:ascii="Times New Roman" w:hAnsi="Times New Roman" w:cs="Times New Roman"/>
          <w:sz w:val="28"/>
          <w:szCs w:val="28"/>
        </w:rPr>
        <w:t>2023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BB42AD">
        <w:rPr>
          <w:rFonts w:ascii="Times New Roman" w:hAnsi="Times New Roman" w:cs="Times New Roman"/>
          <w:sz w:val="28"/>
          <w:szCs w:val="28"/>
        </w:rPr>
        <w:t>2</w:t>
      </w:r>
      <w:r w:rsidR="00920880">
        <w:rPr>
          <w:rFonts w:ascii="Times New Roman" w:hAnsi="Times New Roman" w:cs="Times New Roman"/>
          <w:sz w:val="28"/>
          <w:szCs w:val="28"/>
        </w:rPr>
        <w:t>8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A743D3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743D3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6006DC"/>
    <w:rsid w:val="00601274"/>
    <w:rsid w:val="006164A5"/>
    <w:rsid w:val="006476D9"/>
    <w:rsid w:val="006836DA"/>
    <w:rsid w:val="00691DFE"/>
    <w:rsid w:val="006954F2"/>
    <w:rsid w:val="006F21A7"/>
    <w:rsid w:val="00717032"/>
    <w:rsid w:val="007222FD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743D3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455A3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A743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743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15</cp:revision>
  <dcterms:created xsi:type="dcterms:W3CDTF">2021-01-11T10:37:00Z</dcterms:created>
  <dcterms:modified xsi:type="dcterms:W3CDTF">2023-01-18T09:00:00Z</dcterms:modified>
</cp:coreProperties>
</file>