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041D7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69BAC9D7" w14:textId="41C5818F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3849E6EA" w14:textId="062C6345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E913BF" w14:textId="1365C8CA" w:rsidR="00601274" w:rsidRPr="00425E2C" w:rsidRDefault="00E501BD" w:rsidP="00EA4AF0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25E2C">
        <w:rPr>
          <w:rFonts w:ascii="Times New Roman" w:hAnsi="Times New Roman" w:cs="Times New Roman"/>
          <w:b w:val="0"/>
          <w:bCs/>
          <w:sz w:val="28"/>
          <w:szCs w:val="28"/>
        </w:rPr>
        <w:t>проект</w:t>
      </w:r>
      <w:r w:rsidR="008914E9" w:rsidRPr="00425E2C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Pr="00425E2C">
        <w:rPr>
          <w:rFonts w:ascii="Times New Roman" w:hAnsi="Times New Roman" w:cs="Times New Roman"/>
          <w:b w:val="0"/>
          <w:bCs/>
          <w:sz w:val="28"/>
          <w:szCs w:val="28"/>
        </w:rPr>
        <w:t xml:space="preserve"> постановления администрации городского округа Тольятти                                                  </w:t>
      </w:r>
      <w:r w:rsidR="00EA4AF0" w:rsidRPr="00425E2C">
        <w:rPr>
          <w:rFonts w:ascii="Times New Roman" w:hAnsi="Times New Roman" w:cs="Times New Roman"/>
          <w:b w:val="0"/>
          <w:bCs/>
          <w:sz w:val="28"/>
          <w:szCs w:val="28"/>
        </w:rPr>
        <w:t>«О приостановлении действия отдельных положений постановления мэрии городского округа Тольятти от 02.12.2015 № 3897-п/1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городского округа Тольятти и финансового обеспечения выполнения муниципального задания»</w:t>
      </w:r>
    </w:p>
    <w:p w14:paraId="13D2BB25" w14:textId="77777777" w:rsidR="00C818A7" w:rsidRPr="00425E2C" w:rsidRDefault="00C818A7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09695E3" w14:textId="1B55EF76" w:rsidR="00C818A7" w:rsidRPr="00435125" w:rsidRDefault="00C818A7" w:rsidP="00281BE7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E2C">
        <w:rPr>
          <w:rFonts w:ascii="Times New Roman" w:hAnsi="Times New Roman" w:cs="Times New Roman"/>
          <w:b w:val="0"/>
          <w:bCs/>
          <w:sz w:val="28"/>
          <w:szCs w:val="28"/>
        </w:rPr>
        <w:t xml:space="preserve">Настоящим </w:t>
      </w:r>
      <w:r w:rsidR="00E501BD" w:rsidRPr="00425E2C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Pr="00425E2C">
        <w:rPr>
          <w:rFonts w:ascii="Times New Roman" w:hAnsi="Times New Roman" w:cs="Times New Roman"/>
          <w:b w:val="0"/>
          <w:bCs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FF7782" w:rsidRPr="00425E2C">
        <w:rPr>
          <w:rFonts w:ascii="Times New Roman" w:hAnsi="Times New Roman" w:cs="Times New Roman"/>
          <w:b w:val="0"/>
          <w:bCs/>
          <w:sz w:val="28"/>
          <w:szCs w:val="28"/>
        </w:rPr>
        <w:t>проекта постановления администрации «</w:t>
      </w:r>
      <w:r w:rsidR="00EA4AF0" w:rsidRPr="00425E2C">
        <w:rPr>
          <w:rFonts w:ascii="Times New Roman" w:hAnsi="Times New Roman" w:cs="Times New Roman"/>
          <w:b w:val="0"/>
          <w:bCs/>
          <w:sz w:val="28"/>
          <w:szCs w:val="28"/>
        </w:rPr>
        <w:t>О приостановлении действия отдельных положений постановления мэрии городского округа Тольятти от 02.12.2015</w:t>
      </w:r>
      <w:r w:rsidR="00EA4AF0" w:rsidRPr="00EA4AF0">
        <w:rPr>
          <w:rFonts w:ascii="Times New Roman" w:hAnsi="Times New Roman" w:cs="Times New Roman"/>
          <w:b w:val="0"/>
          <w:sz w:val="28"/>
          <w:szCs w:val="28"/>
        </w:rPr>
        <w:t xml:space="preserve"> № 3897-п/1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городского округа Тольятти и финансового обеспечения выполнения муниципального задания</w:t>
      </w:r>
      <w:r w:rsidR="00FF7782" w:rsidRPr="00435125">
        <w:rPr>
          <w:rFonts w:ascii="Times New Roman" w:hAnsi="Times New Roman" w:cs="Times New Roman"/>
          <w:sz w:val="28"/>
          <w:szCs w:val="28"/>
        </w:rPr>
        <w:t>»</w:t>
      </w:r>
    </w:p>
    <w:p w14:paraId="3C00FB1C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AE2C41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566793" w14:textId="77777777" w:rsidR="00EA4AF0" w:rsidRPr="00435125" w:rsidRDefault="00C818A7" w:rsidP="00EA4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почту:</w:t>
      </w:r>
      <w:r w:rsidR="00281BE7" w:rsidRPr="00281BE7">
        <w:t xml:space="preserve"> </w:t>
      </w:r>
      <w:hyperlink r:id="rId5" w:history="1">
        <w:r w:rsidR="00EA4AF0" w:rsidRPr="004351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shustova</w:t>
        </w:r>
        <w:r w:rsidR="00EA4AF0" w:rsidRPr="0043512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A4AF0" w:rsidRPr="004351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jv</w:t>
        </w:r>
        <w:r w:rsidR="00EA4AF0" w:rsidRPr="0043512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EA4AF0" w:rsidRPr="004351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EA4AF0" w:rsidRPr="0043512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A4AF0" w:rsidRPr="004351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263F9CC5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6E02B6" w14:textId="10A019B0" w:rsidR="00C818A7" w:rsidRPr="00435125" w:rsidRDefault="00C818A7" w:rsidP="00281B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281BE7">
        <w:rPr>
          <w:rFonts w:ascii="Times New Roman" w:hAnsi="Times New Roman" w:cs="Times New Roman"/>
          <w:sz w:val="28"/>
          <w:szCs w:val="28"/>
        </w:rPr>
        <w:t>0</w:t>
      </w:r>
      <w:r w:rsidR="002A1E03">
        <w:rPr>
          <w:rFonts w:ascii="Times New Roman" w:hAnsi="Times New Roman" w:cs="Times New Roman"/>
          <w:sz w:val="28"/>
          <w:szCs w:val="28"/>
        </w:rPr>
        <w:t>7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EA4AF0">
        <w:rPr>
          <w:rFonts w:ascii="Times New Roman" w:hAnsi="Times New Roman" w:cs="Times New Roman"/>
          <w:sz w:val="28"/>
          <w:szCs w:val="28"/>
        </w:rPr>
        <w:t>декабря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281BE7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281BE7">
        <w:rPr>
          <w:rFonts w:ascii="Times New Roman" w:hAnsi="Times New Roman" w:cs="Times New Roman"/>
          <w:sz w:val="28"/>
          <w:szCs w:val="28"/>
        </w:rPr>
        <w:t>1</w:t>
      </w:r>
      <w:r w:rsidR="002A1E03">
        <w:rPr>
          <w:rFonts w:ascii="Times New Roman" w:hAnsi="Times New Roman" w:cs="Times New Roman"/>
          <w:sz w:val="28"/>
          <w:szCs w:val="28"/>
        </w:rPr>
        <w:t>5 декабря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D115B1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14:paraId="36574E5D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661CDA" w14:textId="77777777" w:rsidR="00C818A7" w:rsidRPr="00435125" w:rsidRDefault="00C818A7" w:rsidP="00FF7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D3AA1E4" w14:textId="79ED07EB" w:rsidR="00FF7782" w:rsidRPr="00435125" w:rsidRDefault="00FF7782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2A1E03" w:rsidRPr="00425E2C">
        <w:rPr>
          <w:rFonts w:ascii="Times New Roman" w:hAnsi="Times New Roman" w:cs="Times New Roman"/>
          <w:bCs/>
          <w:sz w:val="28"/>
          <w:szCs w:val="28"/>
        </w:rPr>
        <w:t>«О приостановлении действия отдельных положений постановления мэрии городского округа Тольятти от 02.12.2015 № 3897-п/1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городского округа Тольятти и финансового обеспечения выполнения муниципального задания»</w:t>
      </w:r>
      <w:r w:rsidR="00281BE7">
        <w:rPr>
          <w:rFonts w:ascii="Times New Roman" w:hAnsi="Times New Roman" w:cs="Times New Roman"/>
          <w:sz w:val="28"/>
          <w:szCs w:val="28"/>
        </w:rPr>
        <w:t>.</w:t>
      </w:r>
    </w:p>
    <w:p w14:paraId="3DB94239" w14:textId="16F3A91E" w:rsidR="00C818A7" w:rsidRPr="00435125" w:rsidRDefault="00C818A7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2A1E03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>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072E5FAC" w14:textId="77777777" w:rsidR="00C818A7" w:rsidRPr="00435125" w:rsidRDefault="00C818A7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B6DF9A8" w14:textId="77777777" w:rsidR="004B67E0" w:rsidRPr="00435125" w:rsidRDefault="004B67E0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004D8D" w14:textId="17746B01" w:rsidR="00FF7782" w:rsidRDefault="00C818A7" w:rsidP="00281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должность:</w:t>
      </w:r>
      <w:r w:rsidR="00CD6E24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527D0B">
        <w:rPr>
          <w:rFonts w:ascii="Times New Roman" w:hAnsi="Times New Roman" w:cs="Times New Roman"/>
          <w:sz w:val="28"/>
          <w:szCs w:val="28"/>
        </w:rPr>
        <w:t>Шустова Жанна Валентиновна</w:t>
      </w:r>
      <w:r w:rsidR="00FF7782" w:rsidRPr="00435125">
        <w:rPr>
          <w:rFonts w:ascii="Times New Roman" w:hAnsi="Times New Roman" w:cs="Times New Roman"/>
          <w:sz w:val="28"/>
          <w:szCs w:val="28"/>
        </w:rPr>
        <w:t>, главный специалист отдела муниципальных программ</w:t>
      </w:r>
      <w:r w:rsidR="00CD6E24" w:rsidRPr="00435125">
        <w:rPr>
          <w:rFonts w:ascii="Times New Roman" w:hAnsi="Times New Roman" w:cs="Times New Roman"/>
          <w:sz w:val="28"/>
          <w:szCs w:val="28"/>
        </w:rPr>
        <w:t xml:space="preserve"> управления коммунального комплекса и муниципального сектора экономики администрации городского округа Тольятти</w:t>
      </w:r>
    </w:p>
    <w:p w14:paraId="6839CF3E" w14:textId="77777777" w:rsidR="00527D0B" w:rsidRPr="00435125" w:rsidRDefault="00527D0B" w:rsidP="00281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DF97F3" w14:textId="1782B6B1" w:rsidR="00FF7782" w:rsidRPr="00435125" w:rsidRDefault="00435125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435125">
        <w:rPr>
          <w:rFonts w:ascii="Times New Roman" w:hAnsi="Times New Roman" w:cs="Times New Roman"/>
          <w:sz w:val="28"/>
          <w:szCs w:val="28"/>
        </w:rPr>
        <w:t>(</w:t>
      </w:r>
      <w:r w:rsidR="00FF7782" w:rsidRPr="00527D0B">
        <w:rPr>
          <w:rFonts w:ascii="Times New Roman" w:hAnsi="Times New Roman" w:cs="Times New Roman"/>
          <w:sz w:val="28"/>
          <w:szCs w:val="28"/>
        </w:rPr>
        <w:t xml:space="preserve">8482) </w:t>
      </w:r>
      <w:r w:rsidR="00527D0B" w:rsidRPr="00527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54-44-33 </w:t>
      </w:r>
      <w:r w:rsidR="002A1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(доб.</w:t>
      </w:r>
      <w:r w:rsidR="00527D0B" w:rsidRPr="00527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3629</w:t>
      </w:r>
      <w:r w:rsidR="002A1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FF7782" w:rsidRPr="00435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77"/>
    <w:rsid w:val="000B5761"/>
    <w:rsid w:val="00281BE7"/>
    <w:rsid w:val="002A1E03"/>
    <w:rsid w:val="002E0518"/>
    <w:rsid w:val="003C12FB"/>
    <w:rsid w:val="00425E2C"/>
    <w:rsid w:val="00435125"/>
    <w:rsid w:val="004B67E0"/>
    <w:rsid w:val="0052027C"/>
    <w:rsid w:val="00527D0B"/>
    <w:rsid w:val="005E71CA"/>
    <w:rsid w:val="00601274"/>
    <w:rsid w:val="00761401"/>
    <w:rsid w:val="008914E9"/>
    <w:rsid w:val="00B5793A"/>
    <w:rsid w:val="00B8651B"/>
    <w:rsid w:val="00C818A7"/>
    <w:rsid w:val="00CA7077"/>
    <w:rsid w:val="00CC23C5"/>
    <w:rsid w:val="00CD6E24"/>
    <w:rsid w:val="00D115B1"/>
    <w:rsid w:val="00E501BD"/>
    <w:rsid w:val="00EA4AF0"/>
    <w:rsid w:val="00F42342"/>
    <w:rsid w:val="00FB5AD0"/>
    <w:rsid w:val="00FE3392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83DF"/>
  <w15:chartTrackingRefBased/>
  <w15:docId w15:val="{EF69C23A-2D07-426F-B2EC-D12946D2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customStyle="1" w:styleId="ConsPlusTitle">
    <w:name w:val="ConsPlusTitle"/>
    <w:rsid w:val="00281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ustova.j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Жанна Валентиновна</dc:creator>
  <cp:keywords/>
  <dc:description/>
  <cp:lastModifiedBy>Шустова Жанна Валентиновна</cp:lastModifiedBy>
  <cp:revision>5</cp:revision>
  <cp:lastPrinted>2021-04-05T10:13:00Z</cp:lastPrinted>
  <dcterms:created xsi:type="dcterms:W3CDTF">2021-12-02T10:37:00Z</dcterms:created>
  <dcterms:modified xsi:type="dcterms:W3CDTF">2021-12-07T08:48:00Z</dcterms:modified>
</cp:coreProperties>
</file>