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6297558" w14:textId="2B72DEC9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CA6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</w:p>
    <w:p w14:paraId="2F87B95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</w:p>
    <w:p w14:paraId="04DE0890" w14:textId="510CE7BF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на </w:t>
      </w:r>
      <w:r w:rsidR="00FF51B3">
        <w:rPr>
          <w:rFonts w:ascii="Times New Roman" w:hAnsi="Times New Roman" w:cs="Times New Roman"/>
          <w:sz w:val="28"/>
          <w:szCs w:val="28"/>
        </w:rPr>
        <w:t>второй</w:t>
      </w:r>
      <w:r w:rsidRPr="00B87CA6">
        <w:rPr>
          <w:rFonts w:ascii="Times New Roman" w:hAnsi="Times New Roman" w:cs="Times New Roman"/>
          <w:sz w:val="28"/>
          <w:szCs w:val="28"/>
        </w:rPr>
        <w:t xml:space="preserve"> квартал 2021 года в рамках мероприятия</w:t>
      </w:r>
    </w:p>
    <w:p w14:paraId="54FB3A81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Pr="00B87CA6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</w:p>
    <w:p w14:paraId="450037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eastAsia="Calibri" w:hAnsi="Times New Roman" w:cs="Times New Roman"/>
          <w:sz w:val="28"/>
          <w:szCs w:val="28"/>
        </w:rPr>
        <w:t>в обеспечении жильем и оплате жилищно-коммунальных услуг"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</w:p>
    <w:p w14:paraId="34605AD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14:paraId="6F89C78A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</w:p>
    <w:p w14:paraId="13B8E662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</w:p>
    <w:p w14:paraId="376AEAA2" w14:textId="5039FF6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5A6285FD" w:rsidR="00160953" w:rsidRPr="0016095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 w:rsidR="00160953" w:rsidRPr="00160953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на </w:t>
      </w:r>
      <w:r w:rsidR="00FF51B3">
        <w:rPr>
          <w:rFonts w:ascii="Times New Roman" w:hAnsi="Times New Roman" w:cs="Times New Roman"/>
          <w:sz w:val="28"/>
          <w:szCs w:val="28"/>
        </w:rPr>
        <w:t>второй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квартал 2021 года в рамках мероприятия</w:t>
      </w:r>
      <w:r w:rsidR="00EE036D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  <w:r w:rsid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0953" w:rsidRPr="00160953">
        <w:rPr>
          <w:rFonts w:ascii="Times New Roman" w:eastAsia="Calibri" w:hAnsi="Times New Roman" w:cs="Times New Roman"/>
          <w:sz w:val="28"/>
          <w:szCs w:val="28"/>
        </w:rPr>
        <w:t>обеспечении жильем и оплате жилищно-коммунальных услуг"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 w:rsidR="00160953" w:rsidRPr="00160953">
        <w:rPr>
          <w:rFonts w:ascii="Times New Roman" w:hAnsi="Times New Roman" w:cs="Times New Roman"/>
          <w:b/>
          <w:sz w:val="28"/>
          <w:szCs w:val="28"/>
        </w:rPr>
        <w:t>»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08145CC8" w:rsidR="00C818A7" w:rsidRPr="0083673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FF51B3">
        <w:rPr>
          <w:rFonts w:ascii="Times New Roman" w:hAnsi="Times New Roman" w:cs="Times New Roman"/>
          <w:sz w:val="26"/>
          <w:szCs w:val="26"/>
        </w:rPr>
        <w:t>23</w:t>
      </w:r>
      <w:r w:rsidR="00436580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FF51B3">
        <w:rPr>
          <w:rFonts w:ascii="Times New Roman" w:hAnsi="Times New Roman" w:cs="Times New Roman"/>
          <w:sz w:val="26"/>
          <w:szCs w:val="26"/>
        </w:rPr>
        <w:t>марта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 xml:space="preserve"> по </w:t>
      </w:r>
      <w:r w:rsidR="00FF51B3">
        <w:rPr>
          <w:rFonts w:ascii="Times New Roman" w:hAnsi="Times New Roman" w:cs="Times New Roman"/>
          <w:sz w:val="26"/>
          <w:szCs w:val="26"/>
        </w:rPr>
        <w:t>31</w:t>
      </w:r>
      <w:r w:rsidR="00424F18" w:rsidRPr="009D5AAB">
        <w:rPr>
          <w:rFonts w:ascii="Times New Roman" w:hAnsi="Times New Roman" w:cs="Times New Roman"/>
          <w:sz w:val="26"/>
          <w:szCs w:val="26"/>
        </w:rPr>
        <w:t xml:space="preserve"> </w:t>
      </w:r>
      <w:r w:rsidR="00FF51B3">
        <w:rPr>
          <w:rFonts w:ascii="Times New Roman" w:hAnsi="Times New Roman" w:cs="Times New Roman"/>
          <w:sz w:val="26"/>
          <w:szCs w:val="26"/>
        </w:rPr>
        <w:t>марта</w:t>
      </w:r>
      <w:r w:rsidR="00E501BD" w:rsidRPr="009D5AAB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9D5AAB">
        <w:rPr>
          <w:rFonts w:ascii="Times New Roman" w:hAnsi="Times New Roman" w:cs="Times New Roman"/>
          <w:sz w:val="26"/>
          <w:szCs w:val="26"/>
        </w:rPr>
        <w:t>1</w:t>
      </w:r>
      <w:r w:rsidRPr="009D5AA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2FDCA9FC" w:rsidR="00160953" w:rsidRPr="0016095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160953">
        <w:rPr>
          <w:b w:val="0"/>
          <w:sz w:val="26"/>
          <w:szCs w:val="26"/>
        </w:rPr>
        <w:t>«</w:t>
      </w:r>
      <w:r w:rsidR="00160953" w:rsidRPr="00160953">
        <w:rPr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7E3BCB">
        <w:rPr>
          <w:b w:val="0"/>
          <w:sz w:val="28"/>
          <w:szCs w:val="28"/>
        </w:rPr>
        <w:t>второй</w:t>
      </w:r>
      <w:bookmarkStart w:id="0" w:name="_GoBack"/>
      <w:bookmarkEnd w:id="0"/>
      <w:r w:rsidR="00160953" w:rsidRPr="00160953">
        <w:rPr>
          <w:b w:val="0"/>
          <w:sz w:val="28"/>
          <w:szCs w:val="28"/>
        </w:rPr>
        <w:t xml:space="preserve"> квартал 2021 года в рамках мероприятия</w:t>
      </w:r>
      <w:r w:rsidR="00EE036D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ведомственной целевой программы "Оказание государственной поддержки гражданам</w:t>
      </w:r>
      <w:r w:rsidR="00160953" w:rsidRPr="00160953">
        <w:rPr>
          <w:rFonts w:eastAsia="Calibri"/>
          <w:b w:val="0"/>
          <w:sz w:val="28"/>
          <w:szCs w:val="28"/>
        </w:rPr>
        <w:t xml:space="preserve">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 обеспечении жильем и оплате жилищно-коммунальных услуг"</w:t>
      </w:r>
      <w:r w:rsidR="00160953" w:rsidRPr="00160953">
        <w:rPr>
          <w:b w:val="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160953" w:rsidRPr="00160953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lastRenderedPageBreak/>
        <w:t>Российской Федерации» и муниципальной программы городского округа Тольятти «Молодой семье – доступное жилье» на 2014-2025 годы»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717032"/>
    <w:rsid w:val="00783443"/>
    <w:rsid w:val="007A5542"/>
    <w:rsid w:val="007E3BCB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A44F5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E036D"/>
    <w:rsid w:val="00EF4705"/>
    <w:rsid w:val="00F42342"/>
    <w:rsid w:val="00F54908"/>
    <w:rsid w:val="00F64D71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dcterms:created xsi:type="dcterms:W3CDTF">2021-03-23T07:13:00Z</dcterms:created>
  <dcterms:modified xsi:type="dcterms:W3CDTF">2021-03-23T07:17:00Z</dcterms:modified>
</cp:coreProperties>
</file>