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02EEA" w14:textId="77777777" w:rsidR="00B64C4B" w:rsidRPr="000F29A5" w:rsidRDefault="00B64C4B" w:rsidP="00B64C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</w:p>
    <w:p w14:paraId="4DC416DD" w14:textId="4727D0B8" w:rsidR="00B64C4B" w:rsidRPr="000F29A5" w:rsidRDefault="00DB0285" w:rsidP="005E3500">
      <w:pPr>
        <w:jc w:val="center"/>
        <w:rPr>
          <w:rFonts w:ascii="Times New Roman" w:hAnsi="Times New Roman" w:cs="Times New Roman"/>
          <w:sz w:val="28"/>
          <w:szCs w:val="28"/>
        </w:rPr>
      </w:pPr>
      <w:r w:rsidRPr="000F29A5">
        <w:rPr>
          <w:rFonts w:ascii="Times New Roman" w:hAnsi="Times New Roman" w:cs="Times New Roman"/>
          <w:sz w:val="28"/>
          <w:szCs w:val="28"/>
        </w:rPr>
        <w:t>«</w:t>
      </w:r>
      <w:bookmarkStart w:id="0" w:name="_Hlk64121484"/>
      <w:r w:rsidR="005E3500" w:rsidRPr="005E350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  02.10.2017  № 3260-п/1 «Об утверждении порядка составления, утверждения и ведения бюджетных смет муниципальными казенными учреждениями, подведомственными управлению взаимодействия с общественностью администрации городского округа Тольятти»</w:t>
      </w:r>
      <w:bookmarkEnd w:id="0"/>
    </w:p>
    <w:p w14:paraId="76AE02DC" w14:textId="5D7EFCE8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="000F29A5" w:rsidRPr="000F29A5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городского округа Тольятти </w:t>
      </w:r>
      <w:r w:rsidR="005E3500" w:rsidRPr="005E3500">
        <w:rPr>
          <w:rFonts w:ascii="Times New Roman" w:hAnsi="Times New Roman" w:cs="Times New Roman"/>
          <w:bCs/>
          <w:sz w:val="28"/>
          <w:szCs w:val="28"/>
        </w:rPr>
        <w:t>от   02.10.2017  № 3260-п/1 «Об утверждении порядка составления, утверждения и ведения бюджетных смет муниципальными казенными учреждениями, подведомственными управлению взаимодействия с общественностью администрации городского округа Тольятти</w:t>
      </w:r>
      <w:r w:rsidR="005E3500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2ADFA75C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60F85" w:rsidRPr="00250AE8">
          <w:rPr>
            <w:rStyle w:val="a4"/>
            <w:rFonts w:ascii="Times New Roman" w:hAnsi="Times New Roman" w:cs="Times New Roman"/>
            <w:sz w:val="28"/>
            <w:szCs w:val="28"/>
          </w:rPr>
          <w:t>rusakova.sv@tgl.ru</w:t>
        </w:r>
      </w:hyperlink>
      <w:r w:rsidR="00960F85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6C41EDF6" w:rsidR="00C818A7" w:rsidRPr="00254BB3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5E3500">
        <w:rPr>
          <w:rFonts w:ascii="Times New Roman" w:hAnsi="Times New Roman" w:cs="Times New Roman"/>
          <w:sz w:val="28"/>
          <w:szCs w:val="28"/>
        </w:rPr>
        <w:t>25</w:t>
      </w:r>
      <w:r w:rsidR="00B64C4B" w:rsidRPr="00254BB3">
        <w:rPr>
          <w:rFonts w:ascii="Times New Roman" w:hAnsi="Times New Roman" w:cs="Times New Roman"/>
          <w:sz w:val="28"/>
          <w:szCs w:val="28"/>
        </w:rPr>
        <w:t xml:space="preserve"> </w:t>
      </w:r>
      <w:r w:rsidR="00254BB3" w:rsidRPr="00254BB3">
        <w:rPr>
          <w:rFonts w:ascii="Times New Roman" w:hAnsi="Times New Roman" w:cs="Times New Roman"/>
          <w:sz w:val="28"/>
          <w:szCs w:val="28"/>
        </w:rPr>
        <w:t>марта</w:t>
      </w:r>
      <w:r w:rsidR="00E501BD" w:rsidRPr="00254BB3">
        <w:rPr>
          <w:rFonts w:ascii="Times New Roman" w:hAnsi="Times New Roman" w:cs="Times New Roman"/>
          <w:sz w:val="28"/>
          <w:szCs w:val="28"/>
        </w:rPr>
        <w:t xml:space="preserve"> 202</w:t>
      </w:r>
      <w:r w:rsidR="008826A7" w:rsidRPr="00254BB3">
        <w:rPr>
          <w:rFonts w:ascii="Times New Roman" w:hAnsi="Times New Roman" w:cs="Times New Roman"/>
          <w:sz w:val="28"/>
          <w:szCs w:val="28"/>
        </w:rPr>
        <w:t>1</w:t>
      </w:r>
      <w:r w:rsidR="00E501BD" w:rsidRPr="00254BB3">
        <w:rPr>
          <w:rFonts w:ascii="Times New Roman" w:hAnsi="Times New Roman" w:cs="Times New Roman"/>
          <w:sz w:val="28"/>
          <w:szCs w:val="28"/>
        </w:rPr>
        <w:t>г</w:t>
      </w:r>
      <w:r w:rsidR="00E501BD" w:rsidRPr="00435125">
        <w:rPr>
          <w:rFonts w:ascii="Times New Roman" w:hAnsi="Times New Roman" w:cs="Times New Roman"/>
          <w:sz w:val="28"/>
          <w:szCs w:val="28"/>
        </w:rPr>
        <w:t>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5E3500">
        <w:rPr>
          <w:rFonts w:ascii="Times New Roman" w:hAnsi="Times New Roman" w:cs="Times New Roman"/>
          <w:sz w:val="28"/>
          <w:szCs w:val="28"/>
        </w:rPr>
        <w:t>2 апреля</w:t>
      </w:r>
      <w:r w:rsidR="00E501BD" w:rsidRPr="000F29A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501BD" w:rsidRPr="00254BB3">
        <w:rPr>
          <w:rFonts w:ascii="Times New Roman" w:hAnsi="Times New Roman" w:cs="Times New Roman"/>
          <w:sz w:val="28"/>
          <w:szCs w:val="28"/>
        </w:rPr>
        <w:t>202</w:t>
      </w:r>
      <w:r w:rsidR="008826A7" w:rsidRPr="00254BB3">
        <w:rPr>
          <w:rFonts w:ascii="Times New Roman" w:hAnsi="Times New Roman" w:cs="Times New Roman"/>
          <w:sz w:val="28"/>
          <w:szCs w:val="28"/>
        </w:rPr>
        <w:t>1</w:t>
      </w:r>
      <w:r w:rsidR="00E501BD" w:rsidRPr="00254BB3">
        <w:rPr>
          <w:rFonts w:ascii="Times New Roman" w:hAnsi="Times New Roman" w:cs="Times New Roman"/>
          <w:sz w:val="28"/>
          <w:szCs w:val="28"/>
        </w:rPr>
        <w:t xml:space="preserve"> г</w:t>
      </w:r>
      <w:r w:rsidRPr="00254BB3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77777777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0CEAFCD8"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960F85">
        <w:rPr>
          <w:rFonts w:ascii="Times New Roman" w:hAnsi="Times New Roman" w:cs="Times New Roman"/>
          <w:sz w:val="28"/>
          <w:szCs w:val="28"/>
        </w:rPr>
        <w:t>Русакова Светлана Вячеславовна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960F85">
        <w:rPr>
          <w:rFonts w:ascii="Times New Roman" w:hAnsi="Times New Roman" w:cs="Times New Roman"/>
          <w:sz w:val="28"/>
          <w:szCs w:val="28"/>
        </w:rPr>
        <w:t xml:space="preserve">экономист управления взаимодействия с общественностью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64C4B" w:rsidRPr="00B64C4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>ел.:</w:t>
      </w:r>
      <w:r w:rsidR="00960F8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="00960F85">
        <w:rPr>
          <w:rFonts w:ascii="Times New Roman" w:hAnsi="Times New Roman" w:cs="Times New Roman"/>
          <w:sz w:val="28"/>
          <w:szCs w:val="28"/>
        </w:rPr>
        <w:t>544 634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960F85">
        <w:rPr>
          <w:rFonts w:ascii="Times New Roman" w:hAnsi="Times New Roman" w:cs="Times New Roman"/>
          <w:sz w:val="28"/>
          <w:szCs w:val="28"/>
        </w:rPr>
        <w:t>5010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30549"/>
    <w:rsid w:val="000B5761"/>
    <w:rsid w:val="000F29A5"/>
    <w:rsid w:val="0018530B"/>
    <w:rsid w:val="00254BB3"/>
    <w:rsid w:val="002E0518"/>
    <w:rsid w:val="003C12FB"/>
    <w:rsid w:val="003E36B6"/>
    <w:rsid w:val="003E3809"/>
    <w:rsid w:val="00435125"/>
    <w:rsid w:val="004B67E0"/>
    <w:rsid w:val="005142AF"/>
    <w:rsid w:val="0052027C"/>
    <w:rsid w:val="00522BEA"/>
    <w:rsid w:val="0058127A"/>
    <w:rsid w:val="005A5A72"/>
    <w:rsid w:val="005E3500"/>
    <w:rsid w:val="005E71CA"/>
    <w:rsid w:val="00601274"/>
    <w:rsid w:val="006836DA"/>
    <w:rsid w:val="006954F2"/>
    <w:rsid w:val="006F21A7"/>
    <w:rsid w:val="00717032"/>
    <w:rsid w:val="00783443"/>
    <w:rsid w:val="007A5542"/>
    <w:rsid w:val="008826A7"/>
    <w:rsid w:val="008914E9"/>
    <w:rsid w:val="008C3571"/>
    <w:rsid w:val="008C359D"/>
    <w:rsid w:val="00960F85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DB0285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akova.s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Русакова Светлана Вячеславовна</cp:lastModifiedBy>
  <cp:revision>15</cp:revision>
  <dcterms:created xsi:type="dcterms:W3CDTF">2020-12-21T04:42:00Z</dcterms:created>
  <dcterms:modified xsi:type="dcterms:W3CDTF">2021-03-25T04:59:00Z</dcterms:modified>
</cp:coreProperties>
</file>