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</w:t>
      </w:r>
      <w:r w:rsidR="00A74317">
        <w:rPr>
          <w:rFonts w:ascii="Times New Roman" w:hAnsi="Times New Roman"/>
          <w:sz w:val="28"/>
          <w:szCs w:val="28"/>
        </w:rPr>
        <w:t>б утверждении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72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</w:p>
    <w:p w:rsidR="00725F10" w:rsidRPr="00725F10" w:rsidRDefault="00725F10" w:rsidP="00A74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>О</w:t>
      </w:r>
      <w:r w:rsidR="00A74317">
        <w:rPr>
          <w:rFonts w:ascii="Times New Roman" w:hAnsi="Times New Roman" w:cs="Times New Roman"/>
          <w:sz w:val="28"/>
          <w:szCs w:val="28"/>
        </w:rPr>
        <w:t>б утверждении</w:t>
      </w:r>
      <w:r w:rsidRPr="00725F1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725F10" w:rsidRPr="00725F10" w:rsidRDefault="00725F10" w:rsidP="00725F10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>«Развитие информационно-телекоммуникационной инфраструктуры городского округа Тольятти на 20</w:t>
      </w:r>
      <w:r w:rsidR="00A74317">
        <w:rPr>
          <w:rFonts w:ascii="Times New Roman" w:hAnsi="Times New Roman" w:cs="Times New Roman"/>
          <w:sz w:val="28"/>
          <w:szCs w:val="28"/>
        </w:rPr>
        <w:t>22</w:t>
      </w:r>
      <w:r w:rsidRPr="00725F10">
        <w:rPr>
          <w:rFonts w:ascii="Times New Roman" w:hAnsi="Times New Roman" w:cs="Times New Roman"/>
          <w:sz w:val="28"/>
          <w:szCs w:val="28"/>
        </w:rPr>
        <w:t xml:space="preserve"> - 202</w:t>
      </w:r>
      <w:r w:rsidR="00A74317">
        <w:rPr>
          <w:rFonts w:ascii="Times New Roman" w:hAnsi="Times New Roman" w:cs="Times New Roman"/>
          <w:sz w:val="28"/>
          <w:szCs w:val="28"/>
        </w:rPr>
        <w:t>6</w:t>
      </w:r>
      <w:r w:rsidRPr="00725F1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A1CF8" w:rsidRPr="00035D38" w:rsidRDefault="005A1CF8" w:rsidP="00725F1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A7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A74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51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3E1A51">
        <w:rPr>
          <w:rFonts w:ascii="Times New Roman" w:hAnsi="Times New Roman" w:cs="Times New Roman"/>
          <w:sz w:val="28"/>
          <w:szCs w:val="28"/>
        </w:rPr>
        <w:t>1</w:t>
      </w:r>
      <w:r w:rsidR="003E1A51" w:rsidRPr="003E1A51">
        <w:rPr>
          <w:rFonts w:ascii="Times New Roman" w:hAnsi="Times New Roman" w:cs="Times New Roman"/>
          <w:sz w:val="28"/>
          <w:szCs w:val="28"/>
        </w:rPr>
        <w:t>7</w:t>
      </w:r>
      <w:r w:rsidR="005A1CF8" w:rsidRPr="003E1A51">
        <w:rPr>
          <w:rFonts w:ascii="Times New Roman" w:hAnsi="Times New Roman" w:cs="Times New Roman"/>
          <w:sz w:val="28"/>
          <w:szCs w:val="28"/>
        </w:rPr>
        <w:t xml:space="preserve"> </w:t>
      </w:r>
      <w:r w:rsidR="00D737E0" w:rsidRPr="003E1A51">
        <w:rPr>
          <w:rFonts w:ascii="Times New Roman" w:hAnsi="Times New Roman" w:cs="Times New Roman"/>
          <w:sz w:val="28"/>
          <w:szCs w:val="28"/>
        </w:rPr>
        <w:t>июня</w:t>
      </w:r>
      <w:r w:rsidR="00E501BD" w:rsidRPr="003E1A51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3E1A51">
        <w:rPr>
          <w:rFonts w:ascii="Times New Roman" w:hAnsi="Times New Roman" w:cs="Times New Roman"/>
          <w:sz w:val="28"/>
          <w:szCs w:val="28"/>
        </w:rPr>
        <w:t>1</w:t>
      </w:r>
      <w:r w:rsidR="00E501BD" w:rsidRPr="003E1A51">
        <w:rPr>
          <w:rFonts w:ascii="Times New Roman" w:hAnsi="Times New Roman" w:cs="Times New Roman"/>
          <w:sz w:val="28"/>
          <w:szCs w:val="28"/>
        </w:rPr>
        <w:t>г.</w:t>
      </w:r>
      <w:r w:rsidRPr="003E1A51">
        <w:rPr>
          <w:rFonts w:ascii="Times New Roman" w:hAnsi="Times New Roman" w:cs="Times New Roman"/>
          <w:sz w:val="28"/>
          <w:szCs w:val="28"/>
        </w:rPr>
        <w:t xml:space="preserve"> по </w:t>
      </w:r>
      <w:r w:rsidR="003E1A51" w:rsidRPr="003E1A51">
        <w:rPr>
          <w:rFonts w:ascii="Times New Roman" w:hAnsi="Times New Roman" w:cs="Times New Roman"/>
          <w:sz w:val="28"/>
          <w:szCs w:val="28"/>
        </w:rPr>
        <w:t xml:space="preserve">25 </w:t>
      </w:r>
      <w:r w:rsidR="00D737E0" w:rsidRPr="003E1A51">
        <w:rPr>
          <w:rFonts w:ascii="Times New Roman" w:hAnsi="Times New Roman" w:cs="Times New Roman"/>
          <w:sz w:val="28"/>
          <w:szCs w:val="28"/>
        </w:rPr>
        <w:t>июня</w:t>
      </w:r>
      <w:r w:rsidR="00E501BD" w:rsidRPr="003E1A51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3E1A51">
        <w:rPr>
          <w:rFonts w:ascii="Times New Roman" w:hAnsi="Times New Roman" w:cs="Times New Roman"/>
          <w:sz w:val="28"/>
          <w:szCs w:val="28"/>
        </w:rPr>
        <w:t>1</w:t>
      </w:r>
      <w:r w:rsidR="00E501BD" w:rsidRPr="003E1A51">
        <w:rPr>
          <w:rFonts w:ascii="Times New Roman" w:hAnsi="Times New Roman" w:cs="Times New Roman"/>
          <w:sz w:val="28"/>
          <w:szCs w:val="28"/>
        </w:rPr>
        <w:t>г</w:t>
      </w:r>
      <w:r w:rsidRPr="003E1A51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725F10" w:rsidRPr="00725F1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proofErr w:type="gramStart"/>
      <w:r w:rsidR="00725F10" w:rsidRPr="00725F10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725F10" w:rsidRPr="00725F10">
        <w:rPr>
          <w:rFonts w:ascii="Times New Roman" w:hAnsi="Times New Roman" w:cs="Times New Roman"/>
          <w:sz w:val="28"/>
          <w:szCs w:val="28"/>
        </w:rPr>
        <w:t>азвитие информационно-телекоммуникационной инфраструктуры городского округа Тольятти на 20</w:t>
      </w:r>
      <w:r w:rsidR="00A74317">
        <w:rPr>
          <w:rFonts w:ascii="Times New Roman" w:hAnsi="Times New Roman" w:cs="Times New Roman"/>
          <w:sz w:val="28"/>
          <w:szCs w:val="28"/>
        </w:rPr>
        <w:t>22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- 202</w:t>
      </w:r>
      <w:r w:rsidR="00A74317">
        <w:rPr>
          <w:rFonts w:ascii="Times New Roman" w:hAnsi="Times New Roman" w:cs="Times New Roman"/>
          <w:sz w:val="28"/>
          <w:szCs w:val="28"/>
        </w:rPr>
        <w:t>6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74317">
        <w:rPr>
          <w:rFonts w:ascii="Times New Roman" w:hAnsi="Times New Roman" w:cs="Times New Roman"/>
          <w:sz w:val="28"/>
          <w:szCs w:val="28"/>
        </w:rPr>
        <w:t>.</w:t>
      </w:r>
    </w:p>
    <w:p w:rsidR="00A74317" w:rsidRPr="00725F10" w:rsidRDefault="00A74317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1,2 к проекту постановления.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A74317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В</w:t>
      </w:r>
      <w:r w:rsidR="00A74317">
        <w:rPr>
          <w:rFonts w:ascii="Times New Roman" w:hAnsi="Times New Roman" w:cs="Times New Roman"/>
          <w:sz w:val="28"/>
          <w:szCs w:val="28"/>
        </w:rPr>
        <w:t>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A74317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  <w:r w:rsidR="00A74317">
        <w:rPr>
          <w:rFonts w:ascii="Times New Roman" w:hAnsi="Times New Roman" w:cs="Times New Roman"/>
          <w:sz w:val="28"/>
          <w:szCs w:val="28"/>
        </w:rPr>
        <w:t>,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A74317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4317">
        <w:rPr>
          <w:rFonts w:ascii="Times New Roman" w:hAnsi="Times New Roman" w:cs="Times New Roman"/>
          <w:sz w:val="28"/>
          <w:szCs w:val="28"/>
        </w:rPr>
        <w:t>60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1A51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846EB"/>
    <w:rsid w:val="005A1CF8"/>
    <w:rsid w:val="005A5A72"/>
    <w:rsid w:val="005E71CA"/>
    <w:rsid w:val="00601274"/>
    <w:rsid w:val="0063718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12B1"/>
    <w:rsid w:val="00993C6A"/>
    <w:rsid w:val="009A1A08"/>
    <w:rsid w:val="009F52F6"/>
    <w:rsid w:val="009F589E"/>
    <w:rsid w:val="00A30FAA"/>
    <w:rsid w:val="00A54ED9"/>
    <w:rsid w:val="00A74317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737E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14</cp:revision>
  <dcterms:created xsi:type="dcterms:W3CDTF">2021-01-12T07:12:00Z</dcterms:created>
  <dcterms:modified xsi:type="dcterms:W3CDTF">2021-06-16T11:28:00Z</dcterms:modified>
</cp:coreProperties>
</file>