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31"/>
            <w:bookmarkEnd w:id="0"/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DB4104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B9A" w:rsidRPr="00CA4B9A" w:rsidRDefault="00E9581F" w:rsidP="00CA4B9A">
            <w:pPr>
              <w:suppressAutoHyphens/>
              <w:spacing w:after="0" w:line="240" w:lineRule="atLeast"/>
              <w:ind w:firstLine="78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E32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26.04.2022</w:t>
            </w:r>
            <w:r w:rsidR="00DB4104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E32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1051-п/5.1/</w:t>
            </w:r>
            <w:proofErr w:type="spellStart"/>
            <w:proofErr w:type="gramStart"/>
            <w:r w:rsidR="002D38AC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2D38AC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О внесении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изменений в постановление мэрии городского округа Тольятти от 22.04.2010 г. № 1027-п/1</w:t>
            </w:r>
          </w:p>
          <w:p w:rsidR="00534D16" w:rsidRPr="00DB4104" w:rsidRDefault="00CA4B9A" w:rsidP="00CA4B9A">
            <w:pPr>
              <w:suppressAutoHyphens/>
              <w:spacing w:after="0" w:line="240" w:lineRule="atLeast"/>
              <w:ind w:firstLine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eastAsia="Calibri" w:hAnsi="Times New Roman"/>
                <w:sz w:val="24"/>
                <w:szCs w:val="24"/>
              </w:rPr>
              <w:t>«Об утверждении Положения об использовании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A4B9A">
              <w:rPr>
                <w:rFonts w:ascii="Times New Roman" w:eastAsia="Calibri" w:hAnsi="Times New Roman"/>
                <w:sz w:val="24"/>
                <w:szCs w:val="24"/>
              </w:rPr>
              <w:t>земельных участков, на которые действие градостроительных регламентов не распространяется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A4B9A">
              <w:rPr>
                <w:rFonts w:ascii="Times New Roman" w:eastAsia="Calibri" w:hAnsi="Times New Roman"/>
                <w:sz w:val="24"/>
                <w:szCs w:val="24"/>
              </w:rPr>
              <w:t>или для которых градостроительные регламенты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не устанавливаются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2D38AC">
            <w:pPr>
              <w:suppressAutoHyphens/>
              <w:spacing w:after="0" w:line="240" w:lineRule="atLeast"/>
              <w:ind w:firstLine="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проекта постановления администрации </w:t>
            </w:r>
            <w:r w:rsidR="00E32E19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E32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26.04.2022</w:t>
            </w:r>
            <w:r w:rsidR="00E32E1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E32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1051-п/5.1/</w:t>
            </w:r>
            <w:proofErr w:type="spellStart"/>
            <w:proofErr w:type="gramStart"/>
            <w:r w:rsidR="00E32E1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32E1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О внесении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изменений в постановление мэрии городского округа Тольятти от 22.04.2010г. №</w:t>
            </w:r>
            <w:r w:rsidR="002D38A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1027-п/1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«Об утверждении Положения об использовании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земельных участков, на которые действие градостроительных регламентов не распространяется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или для которых градостроительные регламенты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не устанавливаются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D16" w:rsidRPr="008E3A1F" w:rsidTr="00E9581F">
        <w:trPr>
          <w:trHeight w:val="4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958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mehtieva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1A5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E32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27.04.2022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1A5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 w:rsidR="00E32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.05.2022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E958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E9581F" w:rsidRDefault="00E9581F" w:rsidP="0033333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</w:t>
            </w:r>
            <w:r w:rsidR="00E32E19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E32E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26.04.2022</w:t>
            </w:r>
            <w:r w:rsidR="00E32E19" w:rsidRPr="002D38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E32E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1051-п/5.1/</w:t>
            </w:r>
            <w:proofErr w:type="spellStart"/>
            <w:proofErr w:type="gramStart"/>
            <w:r w:rsidR="00E32E19" w:rsidRPr="002D38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32E19" w:rsidRPr="002D38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A4B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О внесении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изменений в постановление мэрии городского округа Тольятти от 22.04.2010 г. №</w:t>
            </w:r>
            <w:r w:rsidR="0033333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1027-п/1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«Об утверждении Положения об использовании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земельных участков, на которые действие градостроительных регламентов не распространяется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B9A" w:rsidRPr="00CA4B9A">
              <w:rPr>
                <w:rFonts w:ascii="Times New Roman" w:eastAsia="Calibri" w:hAnsi="Times New Roman"/>
                <w:sz w:val="24"/>
                <w:szCs w:val="24"/>
              </w:rPr>
              <w:t>или для которых градостроительные регламенты</w:t>
            </w:r>
            <w:r w:rsidR="00CA4B9A">
              <w:rPr>
                <w:rFonts w:ascii="Times New Roman" w:eastAsia="Calibri" w:hAnsi="Times New Roman"/>
                <w:sz w:val="24"/>
                <w:szCs w:val="24"/>
              </w:rPr>
              <w:t xml:space="preserve"> не устанавливаются</w:t>
            </w:r>
            <w:r w:rsidR="00CA4B9A" w:rsidRPr="00DB4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1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D16" w:rsidRPr="008E3A1F" w:rsidTr="00E9581F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1F" w:rsidRDefault="00E32E19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правового обеспечения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  <w:p w:rsidR="00534D16" w:rsidRPr="008E3A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Мехтиева И.С.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9581F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54-42-38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279BD"/>
    <w:rsid w:val="000722B4"/>
    <w:rsid w:val="00094638"/>
    <w:rsid w:val="001929B8"/>
    <w:rsid w:val="001A550B"/>
    <w:rsid w:val="002D38AC"/>
    <w:rsid w:val="00321AB7"/>
    <w:rsid w:val="00333333"/>
    <w:rsid w:val="0044017D"/>
    <w:rsid w:val="004E022C"/>
    <w:rsid w:val="00534D16"/>
    <w:rsid w:val="005D1E39"/>
    <w:rsid w:val="006B21F3"/>
    <w:rsid w:val="006F7444"/>
    <w:rsid w:val="00733126"/>
    <w:rsid w:val="0088613A"/>
    <w:rsid w:val="008B5207"/>
    <w:rsid w:val="008D6900"/>
    <w:rsid w:val="008D7922"/>
    <w:rsid w:val="008E3A1F"/>
    <w:rsid w:val="008E557E"/>
    <w:rsid w:val="00975238"/>
    <w:rsid w:val="00A43707"/>
    <w:rsid w:val="00BD12EA"/>
    <w:rsid w:val="00CA4B9A"/>
    <w:rsid w:val="00CD5E98"/>
    <w:rsid w:val="00D63787"/>
    <w:rsid w:val="00D738FF"/>
    <w:rsid w:val="00DB4104"/>
    <w:rsid w:val="00DC7885"/>
    <w:rsid w:val="00E32E19"/>
    <w:rsid w:val="00E90DE1"/>
    <w:rsid w:val="00E9581F"/>
    <w:rsid w:val="00F6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10</cp:revision>
  <dcterms:created xsi:type="dcterms:W3CDTF">2021-03-25T05:37:00Z</dcterms:created>
  <dcterms:modified xsi:type="dcterms:W3CDTF">2022-04-26T12:43:00Z</dcterms:modified>
</cp:coreProperties>
</file>