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1EC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199826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92D756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AAAC" w14:textId="77777777"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63451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54B21" w14:textId="77777777" w:rsidR="006174B6" w:rsidRPr="006174B6" w:rsidRDefault="00C61D1E" w:rsidP="006174B6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 </w:t>
      </w:r>
      <w:r w:rsidR="006174B6" w:rsidRPr="006174B6">
        <w:rPr>
          <w:rFonts w:ascii="Times New Roman" w:hAnsi="Times New Roman" w:cs="Times New Roman"/>
          <w:sz w:val="28"/>
          <w:szCs w:val="28"/>
        </w:rPr>
        <w:t>Тольятти  «Об утверждении административного регламента предоставления муниципальной услуги «Предоставление бесплатного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</w:r>
    </w:p>
    <w:p w14:paraId="6FDEA2B8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6CE5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113C" w14:textId="6E39D473" w:rsidR="006174B6" w:rsidRPr="006174B6" w:rsidRDefault="00C61D1E" w:rsidP="006174B6">
      <w:pPr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bookmarkStart w:id="0" w:name="_Hlk87983804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mailto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: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nefedova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tn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@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tgl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nefedova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tn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@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tgl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bookmarkEnd w:id="0"/>
      <w:proofErr w:type="spellEnd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31362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B8651" w14:textId="35312B81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174B6">
        <w:rPr>
          <w:rFonts w:ascii="Times New Roman" w:hAnsi="Times New Roman" w:cs="Times New Roman"/>
          <w:sz w:val="28"/>
          <w:szCs w:val="28"/>
        </w:rPr>
        <w:t>13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hAnsi="Times New Roman" w:cs="Times New Roman"/>
          <w:sz w:val="28"/>
          <w:szCs w:val="28"/>
        </w:rPr>
        <w:t>июля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174B6">
        <w:rPr>
          <w:rFonts w:ascii="Times New Roman" w:hAnsi="Times New Roman" w:cs="Times New Roman"/>
          <w:sz w:val="28"/>
          <w:szCs w:val="28"/>
        </w:rPr>
        <w:t>22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1B580B">
        <w:rPr>
          <w:rFonts w:ascii="Times New Roman" w:hAnsi="Times New Roman" w:cs="Times New Roman"/>
          <w:sz w:val="28"/>
          <w:szCs w:val="28"/>
        </w:rPr>
        <w:t>ию</w:t>
      </w:r>
      <w:r w:rsidR="006174B6">
        <w:rPr>
          <w:rFonts w:ascii="Times New Roman" w:hAnsi="Times New Roman" w:cs="Times New Roman"/>
          <w:sz w:val="28"/>
          <w:szCs w:val="28"/>
        </w:rPr>
        <w:t>л</w:t>
      </w:r>
      <w:r w:rsidR="001B580B">
        <w:rPr>
          <w:rFonts w:ascii="Times New Roman" w:hAnsi="Times New Roman" w:cs="Times New Roman"/>
          <w:sz w:val="28"/>
          <w:szCs w:val="28"/>
        </w:rPr>
        <w:t>я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3CC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430AAC" w14:textId="77777777"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DA36" w14:textId="4D5AA0D8" w:rsidR="006174B6" w:rsidRPr="006174B6" w:rsidRDefault="00C61D1E" w:rsidP="006174B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>Тольятти «Об</w:t>
      </w:r>
      <w:r w:rsidR="00A95D51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«Предоставление бесплатного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</w:r>
      <w:r w:rsidR="005116A5">
        <w:rPr>
          <w:rFonts w:ascii="Times New Roman" w:hAnsi="Times New Roman" w:cs="Times New Roman"/>
          <w:sz w:val="28"/>
          <w:szCs w:val="28"/>
        </w:rPr>
        <w:t>.</w:t>
      </w:r>
    </w:p>
    <w:p w14:paraId="764E39B2" w14:textId="77777777"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32085A6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7FE05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DCCFC" w14:textId="4CB5AEAD"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A95D51">
        <w:rPr>
          <w:rFonts w:ascii="Times New Roman" w:hAnsi="Times New Roman" w:cs="Times New Roman"/>
          <w:sz w:val="28"/>
          <w:szCs w:val="28"/>
        </w:rPr>
        <w:t>Нефедова Татьяна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A95D51">
        <w:rPr>
          <w:rFonts w:ascii="Times New Roman" w:hAnsi="Times New Roman" w:cs="Times New Roman"/>
          <w:sz w:val="28"/>
          <w:szCs w:val="28"/>
        </w:rPr>
        <w:t>главный</w:t>
      </w:r>
      <w:r w:rsidR="00532AF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95D51">
        <w:rPr>
          <w:rFonts w:ascii="Times New Roman" w:hAnsi="Times New Roman" w:cs="Times New Roman"/>
          <w:sz w:val="28"/>
          <w:szCs w:val="28"/>
        </w:rPr>
        <w:t>общего и дополнительного образования управления образования и занятости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9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доб. 3883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5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6A5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4B6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51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63E"/>
  <w15:docId w15:val="{364E2BC2-5819-40D6-8F0F-2922C1C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Нефедова Татьяна Николаевна</cp:lastModifiedBy>
  <cp:revision>4</cp:revision>
  <dcterms:created xsi:type="dcterms:W3CDTF">2022-07-13T06:58:00Z</dcterms:created>
  <dcterms:modified xsi:type="dcterms:W3CDTF">2022-07-13T07:56:00Z</dcterms:modified>
</cp:coreProperties>
</file>