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2BA1F522" w14:textId="2754EA90" w:rsidR="002963E7" w:rsidRPr="00016C85" w:rsidRDefault="002963E7" w:rsidP="002963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proofErr w:type="gramStart"/>
      <w:r w:rsidRPr="00016C85">
        <w:rPr>
          <w:rFonts w:ascii="Times New Roman" w:hAnsi="Times New Roman" w:cs="Times New Roman"/>
          <w:b w:val="0"/>
          <w:sz w:val="28"/>
          <w:szCs w:val="28"/>
        </w:rPr>
        <w:t>02.10.2017  №</w:t>
      </w:r>
      <w:proofErr w:type="gramEnd"/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3261-п/1 «Об утверждении Положения об оплате труда работников муниципального казенного учреждения, находящегося в ведомственном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подчинении Управления взаимодействия с общественностью </w:t>
      </w:r>
    </w:p>
    <w:p w14:paraId="7F45E699" w14:textId="77777777" w:rsidR="002963E7" w:rsidRPr="002E1AC9" w:rsidRDefault="002963E7" w:rsidP="002963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</w:p>
    <w:p w14:paraId="37AC8633" w14:textId="77777777" w:rsidR="002963E7" w:rsidRPr="002E1AC9" w:rsidRDefault="002963E7" w:rsidP="002963E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222702" w14:textId="77777777" w:rsidR="00FF41DB" w:rsidRPr="00FF41DB" w:rsidRDefault="00C818A7" w:rsidP="00FF41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FF41DB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FF41D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F41DB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FF41DB">
        <w:rPr>
          <w:rFonts w:ascii="Times New Roman" w:hAnsi="Times New Roman"/>
          <w:b w:val="0"/>
          <w:sz w:val="28"/>
          <w:szCs w:val="28"/>
        </w:rPr>
        <w:t xml:space="preserve">о внесении изменений </w:t>
      </w:r>
      <w:r w:rsidR="00FF41DB" w:rsidRPr="00FF41DB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городского округа Тольятти от </w:t>
      </w:r>
      <w:proofErr w:type="gramStart"/>
      <w:r w:rsidR="00FF41DB" w:rsidRPr="00FF41DB">
        <w:rPr>
          <w:rFonts w:ascii="Times New Roman" w:hAnsi="Times New Roman" w:cs="Times New Roman"/>
          <w:b w:val="0"/>
          <w:sz w:val="28"/>
          <w:szCs w:val="28"/>
        </w:rPr>
        <w:t>02.10.2017  №</w:t>
      </w:r>
      <w:proofErr w:type="gramEnd"/>
      <w:r w:rsidR="00FF41DB" w:rsidRPr="00FF41DB">
        <w:rPr>
          <w:rFonts w:ascii="Times New Roman" w:hAnsi="Times New Roman" w:cs="Times New Roman"/>
          <w:b w:val="0"/>
          <w:sz w:val="28"/>
          <w:szCs w:val="28"/>
        </w:rPr>
        <w:t xml:space="preserve"> 3261-п/1 «Об утверждении Положения об оплате труда работников муниципального казенного учреждения, находящегося в ведомственном  подчинении Управления взаимодействия с общественностью </w:t>
      </w:r>
    </w:p>
    <w:p w14:paraId="7E3F2F8B" w14:textId="77777777" w:rsidR="00FF41DB" w:rsidRPr="00FF41DB" w:rsidRDefault="00FF41DB" w:rsidP="00FF41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41D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</w:p>
    <w:p w14:paraId="76AE02DC" w14:textId="7B1C5628" w:rsidR="006836DA" w:rsidRDefault="006836DA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50B598CE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r w:rsidR="007340F7" w:rsidRPr="007340F7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murovanaya.mp@tgl.ru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294887C0" w:rsidR="00C818A7" w:rsidRPr="000D3970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0D3970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7340F7">
        <w:rPr>
          <w:rFonts w:ascii="Times New Roman" w:hAnsi="Times New Roman" w:cs="Times New Roman"/>
          <w:sz w:val="28"/>
          <w:szCs w:val="28"/>
        </w:rPr>
        <w:t>28</w:t>
      </w:r>
      <w:r w:rsidR="00C13741" w:rsidRPr="000D3970">
        <w:rPr>
          <w:rFonts w:ascii="Times New Roman" w:hAnsi="Times New Roman" w:cs="Times New Roman"/>
          <w:sz w:val="28"/>
          <w:szCs w:val="28"/>
        </w:rPr>
        <w:t xml:space="preserve"> </w:t>
      </w:r>
      <w:r w:rsidR="007340F7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0D3970">
        <w:rPr>
          <w:rFonts w:ascii="Times New Roman" w:hAnsi="Times New Roman" w:cs="Times New Roman"/>
          <w:sz w:val="28"/>
          <w:szCs w:val="28"/>
        </w:rPr>
        <w:t xml:space="preserve"> 202</w:t>
      </w:r>
      <w:r w:rsidR="005123C6" w:rsidRPr="000D3970">
        <w:rPr>
          <w:rFonts w:ascii="Times New Roman" w:hAnsi="Times New Roman" w:cs="Times New Roman"/>
          <w:sz w:val="28"/>
          <w:szCs w:val="28"/>
        </w:rPr>
        <w:t>2</w:t>
      </w:r>
      <w:r w:rsidR="00E501BD" w:rsidRPr="000D3970">
        <w:rPr>
          <w:rFonts w:ascii="Times New Roman" w:hAnsi="Times New Roman" w:cs="Times New Roman"/>
          <w:sz w:val="28"/>
          <w:szCs w:val="28"/>
        </w:rPr>
        <w:t>г.</w:t>
      </w:r>
      <w:r w:rsidRPr="000D3970">
        <w:rPr>
          <w:rFonts w:ascii="Times New Roman" w:hAnsi="Times New Roman" w:cs="Times New Roman"/>
          <w:sz w:val="28"/>
          <w:szCs w:val="28"/>
        </w:rPr>
        <w:t xml:space="preserve"> по </w:t>
      </w:r>
      <w:r w:rsidR="007340F7">
        <w:rPr>
          <w:rFonts w:ascii="Times New Roman" w:hAnsi="Times New Roman" w:cs="Times New Roman"/>
          <w:sz w:val="28"/>
          <w:szCs w:val="28"/>
        </w:rPr>
        <w:t>06</w:t>
      </w:r>
      <w:r w:rsidR="00514D6E" w:rsidRPr="000D3970">
        <w:rPr>
          <w:rFonts w:ascii="Times New Roman" w:hAnsi="Times New Roman" w:cs="Times New Roman"/>
          <w:sz w:val="28"/>
          <w:szCs w:val="28"/>
        </w:rPr>
        <w:t xml:space="preserve"> </w:t>
      </w:r>
      <w:r w:rsidR="007340F7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0D3970">
        <w:rPr>
          <w:rFonts w:ascii="Times New Roman" w:hAnsi="Times New Roman" w:cs="Times New Roman"/>
          <w:sz w:val="28"/>
          <w:szCs w:val="28"/>
        </w:rPr>
        <w:t xml:space="preserve"> 202</w:t>
      </w:r>
      <w:r w:rsidR="007A4267" w:rsidRPr="000D3970">
        <w:rPr>
          <w:rFonts w:ascii="Times New Roman" w:hAnsi="Times New Roman" w:cs="Times New Roman"/>
          <w:sz w:val="28"/>
          <w:szCs w:val="28"/>
        </w:rPr>
        <w:t>2</w:t>
      </w:r>
      <w:r w:rsidR="00E501BD" w:rsidRPr="000D3970">
        <w:rPr>
          <w:rFonts w:ascii="Times New Roman" w:hAnsi="Times New Roman" w:cs="Times New Roman"/>
          <w:sz w:val="28"/>
          <w:szCs w:val="28"/>
        </w:rPr>
        <w:t xml:space="preserve"> г</w:t>
      </w:r>
      <w:r w:rsidRPr="000D3970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443329FE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7234BAC6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73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Мурованая М.П.</w:t>
      </w:r>
      <w:r w:rsidR="006954F2" w:rsidRPr="007A4267">
        <w:rPr>
          <w:rFonts w:ascii="Times New Roman" w:hAnsi="Times New Roman" w:cs="Times New Roman"/>
          <w:sz w:val="28"/>
          <w:szCs w:val="28"/>
        </w:rPr>
        <w:t xml:space="preserve">, </w:t>
      </w:r>
      <w:r w:rsidR="0073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экономист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управления взаимодействия с общественностью 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7A4267">
        <w:rPr>
          <w:rFonts w:ascii="Times New Roman" w:hAnsi="Times New Roman" w:cs="Times New Roman"/>
          <w:sz w:val="28"/>
          <w:szCs w:val="28"/>
        </w:rPr>
        <w:t>г. о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7340F7">
        <w:rPr>
          <w:rFonts w:ascii="Times New Roman" w:hAnsi="Times New Roman" w:cs="Times New Roman"/>
          <w:sz w:val="28"/>
          <w:szCs w:val="28"/>
        </w:rPr>
        <w:t>634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7340F7">
        <w:rPr>
          <w:rFonts w:ascii="Times New Roman" w:hAnsi="Times New Roman" w:cs="Times New Roman"/>
          <w:sz w:val="28"/>
          <w:szCs w:val="28"/>
        </w:rPr>
        <w:t>5010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D3970"/>
    <w:rsid w:val="000F29A5"/>
    <w:rsid w:val="00120597"/>
    <w:rsid w:val="0018530B"/>
    <w:rsid w:val="00254BB3"/>
    <w:rsid w:val="002963E7"/>
    <w:rsid w:val="002E0518"/>
    <w:rsid w:val="003C12FB"/>
    <w:rsid w:val="003E36B6"/>
    <w:rsid w:val="003E3809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340F7"/>
    <w:rsid w:val="00757697"/>
    <w:rsid w:val="00783443"/>
    <w:rsid w:val="007A4267"/>
    <w:rsid w:val="007A5542"/>
    <w:rsid w:val="008826A7"/>
    <w:rsid w:val="008914E9"/>
    <w:rsid w:val="008C3571"/>
    <w:rsid w:val="008C359D"/>
    <w:rsid w:val="00960F85"/>
    <w:rsid w:val="009A1A08"/>
    <w:rsid w:val="009D6F3A"/>
    <w:rsid w:val="009F729E"/>
    <w:rsid w:val="00A54ED9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41DB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29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Мурованая Марина Петровна</cp:lastModifiedBy>
  <cp:revision>31</cp:revision>
  <dcterms:created xsi:type="dcterms:W3CDTF">2020-12-21T04:42:00Z</dcterms:created>
  <dcterms:modified xsi:type="dcterms:W3CDTF">2022-10-28T07:51:00Z</dcterms:modified>
</cp:coreProperties>
</file>