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:rsidR="00E85216" w:rsidRPr="00E85216" w:rsidRDefault="00E85216" w:rsidP="00E85216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1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05.12.2013 N 3737-п/1 "Об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216">
        <w:rPr>
          <w:rFonts w:ascii="Times New Roman" w:eastAsia="Calibri" w:hAnsi="Times New Roman" w:cs="Times New Roman"/>
          <w:sz w:val="28"/>
          <w:szCs w:val="28"/>
        </w:rPr>
        <w:t>городского округа Тольятти"</w:t>
      </w: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85216" w:rsidRPr="00E85216" w:rsidRDefault="00C61D1E" w:rsidP="00E8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E85216" w:rsidRPr="00E8521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r w:rsidR="00E852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85216" w:rsidRPr="00E85216">
        <w:rPr>
          <w:rFonts w:ascii="Times New Roman" w:eastAsia="Calibri" w:hAnsi="Times New Roman" w:cs="Times New Roman"/>
          <w:sz w:val="28"/>
          <w:szCs w:val="28"/>
        </w:rPr>
        <w:t>в постановление мэрии городского округа Тольятти от 05.12.2013 N 3737-п/1 "Об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="00E85216">
        <w:rPr>
          <w:rFonts w:ascii="Times New Roman" w:hAnsi="Times New Roman" w:cs="Times New Roman"/>
          <w:sz w:val="28"/>
          <w:szCs w:val="28"/>
        </w:rPr>
        <w:t xml:space="preserve"> </w:t>
      </w:r>
      <w:r w:rsidR="00E85216" w:rsidRPr="00E85216">
        <w:rPr>
          <w:rFonts w:ascii="Times New Roman" w:eastAsia="Calibri" w:hAnsi="Times New Roman" w:cs="Times New Roman"/>
          <w:sz w:val="28"/>
          <w:szCs w:val="28"/>
        </w:rPr>
        <w:t>городского округа Тольятти"</w:t>
      </w:r>
    </w:p>
    <w:p w:rsidR="00523E5A" w:rsidRPr="00523E5A" w:rsidRDefault="00523E5A" w:rsidP="00523E5A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24D" w:rsidRPr="00004E2E" w:rsidRDefault="0020324D" w:rsidP="0020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85216">
        <w:rPr>
          <w:rFonts w:ascii="Times New Roman" w:hAnsi="Times New Roman" w:cs="Times New Roman"/>
          <w:sz w:val="28"/>
          <w:szCs w:val="28"/>
        </w:rPr>
        <w:t>01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E85216">
        <w:rPr>
          <w:rFonts w:ascii="Times New Roman" w:hAnsi="Times New Roman" w:cs="Times New Roman"/>
          <w:sz w:val="28"/>
          <w:szCs w:val="28"/>
        </w:rPr>
        <w:t>ноября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85216">
        <w:rPr>
          <w:rFonts w:ascii="Times New Roman" w:hAnsi="Times New Roman" w:cs="Times New Roman"/>
          <w:sz w:val="28"/>
          <w:szCs w:val="28"/>
        </w:rPr>
        <w:t>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23E5A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216" w:rsidRPr="00E85216" w:rsidRDefault="00E85216" w:rsidP="00E85216">
      <w:pPr>
        <w:pStyle w:val="a3"/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21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                         </w:t>
      </w:r>
      <w:r w:rsidRPr="00E8521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05.12.2013 N 3737-п/1 "Об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Pr="00E85216">
        <w:rPr>
          <w:rFonts w:ascii="Times New Roman" w:hAnsi="Times New Roman" w:cs="Times New Roman"/>
          <w:sz w:val="28"/>
          <w:szCs w:val="28"/>
        </w:rPr>
        <w:t xml:space="preserve"> </w:t>
      </w:r>
      <w:r w:rsidRPr="00E85216">
        <w:rPr>
          <w:rFonts w:ascii="Times New Roman" w:eastAsia="Calibri" w:hAnsi="Times New Roman" w:cs="Times New Roman"/>
          <w:sz w:val="28"/>
          <w:szCs w:val="28"/>
        </w:rPr>
        <w:t>городского округа Тольятти"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21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10</cp:revision>
  <dcterms:created xsi:type="dcterms:W3CDTF">2021-01-19T10:58:00Z</dcterms:created>
  <dcterms:modified xsi:type="dcterms:W3CDTF">2022-11-01T10:59:00Z</dcterms:modified>
</cp:coreProperties>
</file>