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EF75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B84180B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59B553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0ABCC" w14:textId="77777777" w:rsidR="006E698B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  <w:r w:rsidR="00DC6D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176B66E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7BC2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A2E42" w14:textId="77777777" w:rsidR="006E698B" w:rsidRPr="00004E2E" w:rsidRDefault="006E698B" w:rsidP="00DC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0B2D911E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4D807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08439" w14:textId="369F8461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7065AA" w:rsidRPr="00DC6D83">
        <w:rPr>
          <w:rFonts w:ascii="Times New Roman" w:hAnsi="Times New Roman" w:cs="Times New Roman"/>
          <w:sz w:val="28"/>
          <w:szCs w:val="28"/>
        </w:rPr>
        <w:t>litkina.iv@tgl.ru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B5D45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1E49B" w14:textId="343FF364" w:rsidR="006E698B" w:rsidRPr="00435125" w:rsidRDefault="006E698B" w:rsidP="00E1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70402">
        <w:rPr>
          <w:rFonts w:ascii="Times New Roman" w:hAnsi="Times New Roman" w:cs="Times New Roman"/>
          <w:sz w:val="28"/>
          <w:szCs w:val="28"/>
        </w:rPr>
        <w:t>17</w:t>
      </w:r>
      <w:r w:rsidR="00E16533">
        <w:rPr>
          <w:rFonts w:ascii="Times New Roman" w:hAnsi="Times New Roman" w:cs="Times New Roman"/>
          <w:sz w:val="28"/>
          <w:szCs w:val="28"/>
        </w:rPr>
        <w:t xml:space="preserve"> </w:t>
      </w:r>
      <w:r w:rsidR="00670402">
        <w:rPr>
          <w:rFonts w:ascii="Times New Roman" w:hAnsi="Times New Roman" w:cs="Times New Roman"/>
          <w:sz w:val="28"/>
          <w:szCs w:val="28"/>
        </w:rPr>
        <w:t>ноября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962DD1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16533">
        <w:rPr>
          <w:rFonts w:ascii="Times New Roman" w:hAnsi="Times New Roman" w:cs="Times New Roman"/>
          <w:sz w:val="28"/>
          <w:szCs w:val="28"/>
        </w:rPr>
        <w:t>2</w:t>
      </w:r>
      <w:r w:rsidR="007230BA">
        <w:rPr>
          <w:rFonts w:ascii="Times New Roman" w:hAnsi="Times New Roman" w:cs="Times New Roman"/>
          <w:sz w:val="28"/>
          <w:szCs w:val="28"/>
        </w:rPr>
        <w:t>6</w:t>
      </w:r>
      <w:r w:rsidR="0076560C">
        <w:rPr>
          <w:rFonts w:ascii="Times New Roman" w:hAnsi="Times New Roman" w:cs="Times New Roman"/>
          <w:sz w:val="28"/>
          <w:szCs w:val="28"/>
        </w:rPr>
        <w:t xml:space="preserve"> </w:t>
      </w:r>
      <w:r w:rsidR="00670402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962DD1">
        <w:rPr>
          <w:rFonts w:ascii="Times New Roman" w:hAnsi="Times New Roman" w:cs="Times New Roman"/>
          <w:sz w:val="28"/>
          <w:szCs w:val="28"/>
        </w:rPr>
        <w:t>2</w:t>
      </w:r>
      <w:r w:rsidR="00E16533">
        <w:rPr>
          <w:rFonts w:ascii="Times New Roman" w:hAnsi="Times New Roman" w:cs="Times New Roman"/>
          <w:sz w:val="28"/>
          <w:szCs w:val="28"/>
        </w:rPr>
        <w:t> </w:t>
      </w:r>
      <w:r w:rsidRPr="00435125">
        <w:rPr>
          <w:rFonts w:ascii="Times New Roman" w:hAnsi="Times New Roman" w:cs="Times New Roman"/>
          <w:sz w:val="28"/>
          <w:szCs w:val="28"/>
        </w:rPr>
        <w:t>г.</w:t>
      </w:r>
    </w:p>
    <w:p w14:paraId="74BBD9E9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3A40C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1D9497C" w14:textId="77777777" w:rsidR="006E698B" w:rsidRPr="00702BB0" w:rsidRDefault="006E698B" w:rsidP="00BF6A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012874">
        <w:rPr>
          <w:rFonts w:ascii="Times New Roman" w:hAnsi="Times New Roman" w:cs="Times New Roman"/>
          <w:sz w:val="28"/>
          <w:szCs w:val="28"/>
        </w:rPr>
        <w:br/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012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17E4EDD2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012874">
        <w:rPr>
          <w:rFonts w:ascii="Times New Roman" w:hAnsi="Times New Roman" w:cs="Times New Roman"/>
          <w:sz w:val="28"/>
          <w:szCs w:val="28"/>
        </w:rPr>
        <w:t>а</w:t>
      </w:r>
      <w:r w:rsidRPr="00702BB0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4484479D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21BC1F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2F69C" w14:textId="02AC0BDC" w:rsidR="006E698B" w:rsidRDefault="006E698B" w:rsidP="00012874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7065AA">
        <w:rPr>
          <w:rFonts w:ascii="Times New Roman" w:hAnsi="Times New Roman" w:cs="Times New Roman"/>
          <w:sz w:val="28"/>
          <w:szCs w:val="28"/>
        </w:rPr>
        <w:t>Лыткина Инна Викторовна,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7065AA">
        <w:rPr>
          <w:rFonts w:ascii="Times New Roman" w:hAnsi="Times New Roman" w:cs="Times New Roman"/>
          <w:sz w:val="28"/>
          <w:szCs w:val="28"/>
        </w:rPr>
        <w:t>экономист 2 категории д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епартамента образования </w:t>
      </w:r>
      <w:r w:rsidR="007065AA"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7065AA">
        <w:rPr>
          <w:rFonts w:ascii="Times New Roman" w:hAnsi="Times New Roman" w:cs="Times New Roman"/>
          <w:sz w:val="28"/>
          <w:szCs w:val="28"/>
        </w:rPr>
        <w:t>, т</w:t>
      </w:r>
      <w:r w:rsidR="007065AA" w:rsidRPr="00435125">
        <w:rPr>
          <w:rFonts w:ascii="Times New Roman" w:hAnsi="Times New Roman" w:cs="Times New Roman"/>
          <w:sz w:val="28"/>
          <w:szCs w:val="28"/>
        </w:rPr>
        <w:t>ел.</w:t>
      </w:r>
      <w:r w:rsidR="007065AA">
        <w:rPr>
          <w:rFonts w:ascii="Times New Roman" w:hAnsi="Times New Roman" w:cs="Times New Roman"/>
          <w:sz w:val="28"/>
          <w:szCs w:val="28"/>
        </w:rPr>
        <w:t> </w:t>
      </w:r>
      <w:r w:rsidR="007065AA" w:rsidRPr="00435125">
        <w:rPr>
          <w:rFonts w:ascii="Times New Roman" w:hAnsi="Times New Roman" w:cs="Times New Roman"/>
          <w:sz w:val="28"/>
          <w:szCs w:val="28"/>
        </w:rPr>
        <w:t>(8482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57.</w:t>
      </w:r>
    </w:p>
    <w:p w14:paraId="5D5B9B22" w14:textId="77777777" w:rsidR="000A1B48" w:rsidRDefault="000A1B48"/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2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EB5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CFD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4E1B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0402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65AA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0BA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DD1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930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533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7CE7"/>
  <w15:docId w15:val="{487573E4-68CA-46C3-A4D6-45736E0C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Лыткина Инна Викторовна</cp:lastModifiedBy>
  <cp:revision>16</cp:revision>
  <dcterms:created xsi:type="dcterms:W3CDTF">2021-02-08T04:53:00Z</dcterms:created>
  <dcterms:modified xsi:type="dcterms:W3CDTF">2022-11-22T13:15:00Z</dcterms:modified>
</cp:coreProperties>
</file>