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7537D" w:rsidRDefault="00FD02F4" w:rsidP="00FD0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</w:t>
            </w:r>
            <w:r w:rsidRPr="00C11AB4">
              <w:rPr>
                <w:rFonts w:eastAsia="Times New Roman"/>
                <w:sz w:val="22"/>
                <w:szCs w:val="20"/>
                <w:lang w:eastAsia="ru-RU"/>
              </w:rPr>
              <w:t xml:space="preserve"> постановления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от 17.01.2023 №113 «О подготовке и проведении социокультурных мероприятий празднования Масленицы в 2023 году на территории городского округа Тольятти»</w:t>
            </w:r>
            <w:r w:rsidRPr="0087537D">
              <w:rPr>
                <w:sz w:val="22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FD02F4" w:rsidRDefault="00FD02F4" w:rsidP="00FD02F4">
            <w:pPr>
              <w:pStyle w:val="ConsPlusNormal"/>
              <w:rPr>
                <w:rFonts w:ascii="Times New Roman" w:hAnsi="Times New Roman" w:cs="Times New Roman"/>
              </w:rPr>
            </w:pPr>
            <w:r w:rsidRPr="00FD02F4">
              <w:rPr>
                <w:rFonts w:ascii="Times New Roman" w:hAnsi="Times New Roman" w:cs="Times New Roman"/>
              </w:rPr>
              <w:t xml:space="preserve">Проект </w:t>
            </w:r>
            <w:r w:rsidRPr="00FD02F4">
              <w:rPr>
                <w:rFonts w:ascii="Times New Roman" w:hAnsi="Times New Roman" w:cs="Times New Roman"/>
              </w:rPr>
              <w:t xml:space="preserve"> постановления от 17.01.2023 №113</w:t>
            </w:r>
            <w:proofErr w:type="gramStart"/>
            <w:r w:rsidRPr="00FD02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D02F4">
              <w:rPr>
                <w:rFonts w:ascii="Times New Roman" w:hAnsi="Times New Roman" w:cs="Times New Roman"/>
              </w:rPr>
              <w:t xml:space="preserve"> «О подготовке и проведении социокультурных мероприятий празднования Масленицы в 2023 году на территории городского округа Тольятти»</w:t>
            </w:r>
            <w:r w:rsidRPr="00FD02F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EF1C1B" w:rsidRPr="00EF1C1B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EF1C1B" w:rsidRDefault="00F74501" w:rsidP="00EF1C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1C1B">
              <w:rPr>
                <w:rFonts w:ascii="Times New Roman" w:hAnsi="Times New Roman" w:cs="Times New Roman"/>
              </w:rPr>
              <w:t xml:space="preserve">Сроки </w:t>
            </w:r>
            <w:r w:rsidR="00C45BEA" w:rsidRPr="00EF1C1B">
              <w:rPr>
                <w:rFonts w:ascii="Times New Roman" w:hAnsi="Times New Roman" w:cs="Times New Roman"/>
              </w:rPr>
              <w:t>приема предложений и замечаний:</w:t>
            </w:r>
            <w:r w:rsidR="008A46C2">
              <w:rPr>
                <w:rFonts w:ascii="Times New Roman" w:hAnsi="Times New Roman" w:cs="Times New Roman"/>
              </w:rPr>
              <w:t>18.01.2023.- 26</w:t>
            </w:r>
            <w:r w:rsidR="00FD02F4" w:rsidRPr="00FD02F4">
              <w:rPr>
                <w:rFonts w:ascii="Times New Roman" w:hAnsi="Times New Roman" w:cs="Times New Roman"/>
              </w:rPr>
              <w:t>.01.2023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  <w:bookmarkStart w:id="0" w:name="_GoBack"/>
            <w:bookmarkEnd w:id="0"/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7537D" w:rsidRDefault="0087537D" w:rsidP="00FD0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Проект постановления </w:t>
            </w:r>
            <w:r w:rsidR="00FD02F4" w:rsidRPr="00FD02F4">
              <w:rPr>
                <w:rFonts w:ascii="Times New Roman" w:hAnsi="Times New Roman" w:cs="Times New Roman"/>
              </w:rPr>
              <w:t>от 17.01.2023 №113  «О подготовке и проведении социокультурных мероприятий празднования Масленицы в 2023 году на территории городского округа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343684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343684"/>
    <w:rsid w:val="00640708"/>
    <w:rsid w:val="007E39DA"/>
    <w:rsid w:val="007F5DC8"/>
    <w:rsid w:val="0087537D"/>
    <w:rsid w:val="008A46C2"/>
    <w:rsid w:val="00B81970"/>
    <w:rsid w:val="00C3465B"/>
    <w:rsid w:val="00C45BEA"/>
    <w:rsid w:val="00CB4E53"/>
    <w:rsid w:val="00D64E06"/>
    <w:rsid w:val="00EF1C1B"/>
    <w:rsid w:val="00F37F76"/>
    <w:rsid w:val="00F74501"/>
    <w:rsid w:val="00FD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12</cp:revision>
  <cp:lastPrinted>2022-02-17T04:09:00Z</cp:lastPrinted>
  <dcterms:created xsi:type="dcterms:W3CDTF">2021-01-21T10:58:00Z</dcterms:created>
  <dcterms:modified xsi:type="dcterms:W3CDTF">2023-01-18T08:40:00Z</dcterms:modified>
</cp:coreProperties>
</file>