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9CCB" w14:textId="77777777" w:rsidR="00B26360" w:rsidRPr="00CE55DC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55DC">
        <w:rPr>
          <w:rFonts w:ascii="Times New Roman" w:hAnsi="Times New Roman" w:cs="Times New Roman"/>
          <w:bCs/>
          <w:sz w:val="24"/>
          <w:szCs w:val="24"/>
        </w:rPr>
        <w:t>Уведомление</w:t>
      </w:r>
    </w:p>
    <w:p w14:paraId="088DB5E1" w14:textId="77777777" w:rsidR="00B26360" w:rsidRPr="00CE55DC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55DC">
        <w:rPr>
          <w:rFonts w:ascii="Times New Roman" w:hAnsi="Times New Roman" w:cs="Times New Roman"/>
          <w:bCs/>
          <w:sz w:val="24"/>
          <w:szCs w:val="24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CE55DC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55DC">
        <w:rPr>
          <w:rFonts w:ascii="Times New Roman" w:hAnsi="Times New Roman" w:cs="Times New Roman"/>
          <w:bCs/>
          <w:sz w:val="24"/>
          <w:szCs w:val="24"/>
        </w:rPr>
        <w:t>о соответствии антимонопольному законодательству</w:t>
      </w:r>
    </w:p>
    <w:p w14:paraId="6757C172" w14:textId="77777777" w:rsidR="00F615CF" w:rsidRPr="00CE55DC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55DC"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городского округа Тольятти</w:t>
      </w:r>
    </w:p>
    <w:p w14:paraId="6E6DCE5A" w14:textId="77777777" w:rsidR="00B26360" w:rsidRPr="00CE55DC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1AE5A0" w14:textId="63FE5CE6" w:rsidR="00530ED2" w:rsidRPr="00CE55DC" w:rsidRDefault="003F6468" w:rsidP="003F64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6468">
        <w:rPr>
          <w:rFonts w:ascii="Times New Roman" w:hAnsi="Times New Roman" w:cs="Times New Roman"/>
          <w:sz w:val="24"/>
          <w:szCs w:val="24"/>
          <w:u w:val="single"/>
        </w:rPr>
        <w:t>О «внесении изменений в постановление администрации городского округа Тольятти от 22.07.2020 № 2199-п/1 «Об утверждении порядка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предпринимателям, осуществляющим свою деятельность на территории городского округа Тольятти, в целях возмещения недополученных доходов и финансового обеспечения (возмещения) указанным лицам затрат в связи с выполнением работ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коронавирусной инфекции (COVID-19)»</w:t>
      </w:r>
      <w:bookmarkStart w:id="0" w:name="_Hlk69211609"/>
    </w:p>
    <w:bookmarkEnd w:id="0"/>
    <w:p w14:paraId="61996738" w14:textId="77777777" w:rsidR="00551E8D" w:rsidRPr="00D1102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1102D"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CE55DC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3461D8" w14:textId="77777777" w:rsidR="00392126" w:rsidRPr="00CE55DC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16F0EB" w14:textId="77777777" w:rsidR="001A0773" w:rsidRPr="001A0773" w:rsidRDefault="00C818A7" w:rsidP="001A0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5DC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E501BD" w:rsidRPr="00CE55DC">
        <w:rPr>
          <w:rFonts w:ascii="Times New Roman" w:hAnsi="Times New Roman" w:cs="Times New Roman"/>
          <w:sz w:val="24"/>
          <w:szCs w:val="24"/>
        </w:rPr>
        <w:t>а</w:t>
      </w:r>
      <w:r w:rsidRPr="00CE55DC">
        <w:rPr>
          <w:rFonts w:ascii="Times New Roman" w:hAnsi="Times New Roman" w:cs="Times New Roman"/>
          <w:sz w:val="24"/>
          <w:szCs w:val="24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CE55DC">
        <w:rPr>
          <w:rFonts w:ascii="Times New Roman" w:hAnsi="Times New Roman" w:cs="Times New Roman"/>
          <w:sz w:val="24"/>
          <w:szCs w:val="24"/>
        </w:rPr>
        <w:t xml:space="preserve">о соответствии антимонопольному законодательству проекта постановления администрации городского округа Тольятти </w:t>
      </w:r>
      <w:r w:rsidR="001A0773" w:rsidRPr="001A0773">
        <w:rPr>
          <w:rFonts w:ascii="Times New Roman" w:hAnsi="Times New Roman" w:cs="Times New Roman"/>
          <w:sz w:val="24"/>
          <w:szCs w:val="24"/>
        </w:rPr>
        <w:t>О «внесении изменений в постановление администрации городского округа Тольятти от 22.07.2020 № 2199-п/1 «Об утверждении порядка предоставления субсидий за счет средств бюджета городского округа Тольятти юридическим лицам (за исключением субсидий государственным (муниципальным) учреждениям), индивидуальным предпринимателям, осуществляющим свою деятельность на территории городского округа Тольятти, в целях возмещения недополученных доходов и финансового обеспечения (возмещения) указанным лицам затрат в связи с выполнением работ по перевозке отдельных категорий граждан по социальной карте жителя Самарской области в связи с сокращением пассажиропотока в условиях угрозы распространения новой коронавирусной инфекции (COVID-19)»</w:t>
      </w:r>
    </w:p>
    <w:p w14:paraId="3282472A" w14:textId="77777777" w:rsidR="00B26360" w:rsidRPr="00CE55DC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5DC">
        <w:rPr>
          <w:rFonts w:ascii="Times New Roman" w:hAnsi="Times New Roman" w:cs="Times New Roman"/>
          <w:sz w:val="24"/>
          <w:szCs w:val="24"/>
        </w:rPr>
        <w:t>Все заинтересованные лица могут направить свои предложения и замечания на электронную почту:</w:t>
      </w:r>
      <w:r w:rsidR="00205AE7" w:rsidRPr="00CE55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0A277" w14:textId="515B9C83" w:rsidR="006836DA" w:rsidRPr="00CE55DC" w:rsidRDefault="007F6BCD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55DC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popova</w:t>
      </w:r>
      <w:r w:rsidR="00434BDE" w:rsidRPr="00CE55D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="00C921E9" w:rsidRPr="00CE55DC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en</w:t>
      </w:r>
      <w:r w:rsidR="00B26360" w:rsidRPr="00CE55D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@tgl.ru</w:t>
      </w:r>
      <w:r w:rsidR="00B26360" w:rsidRPr="00CE55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B901BAC" w14:textId="77777777" w:rsidR="00B26360" w:rsidRPr="00CE55DC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ED86A6" w14:textId="77777777" w:rsidR="00B26360" w:rsidRPr="00CE55DC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5DC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</w:t>
      </w:r>
    </w:p>
    <w:p w14:paraId="618451AC" w14:textId="49E43BA9" w:rsidR="00C818A7" w:rsidRPr="00CE55DC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55DC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146A1D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452507">
        <w:rPr>
          <w:rFonts w:ascii="Times New Roman" w:hAnsi="Times New Roman" w:cs="Times New Roman"/>
          <w:sz w:val="24"/>
          <w:szCs w:val="24"/>
          <w:u w:val="single"/>
        </w:rPr>
        <w:t xml:space="preserve"> января </w:t>
      </w:r>
      <w:r w:rsidR="00E501BD" w:rsidRPr="00CE55DC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452507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B26360" w:rsidRPr="00CE55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501BD" w:rsidRPr="00CE55DC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CE55DC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146A1D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28404A" w:rsidRPr="00CE55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6A1D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="0028404A" w:rsidRPr="00CE55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501BD" w:rsidRPr="00CE55DC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452507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E501BD" w:rsidRPr="00CE55DC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CE55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C3E1711" w14:textId="77777777" w:rsidR="006836DA" w:rsidRPr="00CE55DC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7AA03" w14:textId="77777777" w:rsidR="00C818A7" w:rsidRPr="00CE55DC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5DC">
        <w:rPr>
          <w:rFonts w:ascii="Times New Roman" w:hAnsi="Times New Roman" w:cs="Times New Roman"/>
          <w:sz w:val="24"/>
          <w:szCs w:val="24"/>
        </w:rPr>
        <w:t>Приложения:</w:t>
      </w:r>
    </w:p>
    <w:p w14:paraId="72120FD3" w14:textId="06EF6858" w:rsidR="007A5542" w:rsidRPr="00186623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55DC">
        <w:rPr>
          <w:rFonts w:ascii="Times New Roman" w:hAnsi="Times New Roman" w:cs="Times New Roman"/>
          <w:sz w:val="24"/>
          <w:szCs w:val="24"/>
        </w:rPr>
        <w:t>Проект постановления администрации городского округа Тольятти</w:t>
      </w:r>
      <w:r w:rsidR="00143C35" w:rsidRPr="00CE55DC">
        <w:rPr>
          <w:rFonts w:ascii="Times New Roman" w:hAnsi="Times New Roman" w:cs="Times New Roman"/>
          <w:sz w:val="24"/>
          <w:szCs w:val="24"/>
        </w:rPr>
        <w:t>.</w:t>
      </w:r>
      <w:r w:rsidRPr="00CE55D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C9B9D6" w14:textId="37055984" w:rsidR="00434BDE" w:rsidRPr="00CE55DC" w:rsidRDefault="00614B68" w:rsidP="00143C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5DC">
        <w:rPr>
          <w:rFonts w:ascii="Times New Roman" w:hAnsi="Times New Roman" w:cs="Times New Roman"/>
          <w:sz w:val="24"/>
          <w:szCs w:val="24"/>
        </w:rPr>
        <w:t>ФЭО и п</w:t>
      </w:r>
      <w:r w:rsidR="00C818A7" w:rsidRPr="00CE55DC">
        <w:rPr>
          <w:rFonts w:ascii="Times New Roman" w:hAnsi="Times New Roman" w:cs="Times New Roman"/>
          <w:sz w:val="24"/>
          <w:szCs w:val="24"/>
        </w:rPr>
        <w:t xml:space="preserve">ояснительная записка к проекту постановления </w:t>
      </w:r>
      <w:r w:rsidR="00B26360" w:rsidRPr="00CE55DC">
        <w:rPr>
          <w:rFonts w:ascii="Times New Roman" w:hAnsi="Times New Roman" w:cs="Times New Roman"/>
          <w:sz w:val="24"/>
          <w:szCs w:val="24"/>
        </w:rPr>
        <w:t>а</w:t>
      </w:r>
      <w:r w:rsidR="00C818A7" w:rsidRPr="00CE55DC">
        <w:rPr>
          <w:rFonts w:ascii="Times New Roman" w:hAnsi="Times New Roman" w:cs="Times New Roman"/>
          <w:sz w:val="24"/>
          <w:szCs w:val="24"/>
        </w:rPr>
        <w:t>дминистрации</w:t>
      </w:r>
      <w:r w:rsidR="00B8651B" w:rsidRPr="00CE55DC">
        <w:rPr>
          <w:rFonts w:ascii="Times New Roman" w:hAnsi="Times New Roman" w:cs="Times New Roman"/>
          <w:sz w:val="24"/>
          <w:szCs w:val="24"/>
        </w:rPr>
        <w:t>.</w:t>
      </w:r>
    </w:p>
    <w:p w14:paraId="2FE6F295" w14:textId="77777777" w:rsidR="00C818A7" w:rsidRPr="00CE55DC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5DC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49F4F86C" w14:textId="77777777" w:rsidR="004B67E0" w:rsidRPr="00CE55DC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B2D36" w14:textId="0F21A38B" w:rsidR="00C818A7" w:rsidRPr="00CE55DC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5DC">
        <w:rPr>
          <w:rFonts w:ascii="Times New Roman" w:hAnsi="Times New Roman" w:cs="Times New Roman"/>
          <w:sz w:val="24"/>
          <w:szCs w:val="24"/>
        </w:rPr>
        <w:t>ФИО, должность</w:t>
      </w:r>
      <w:r w:rsidR="00F64D71" w:rsidRPr="00CE55DC">
        <w:rPr>
          <w:rFonts w:ascii="Times New Roman" w:hAnsi="Times New Roman" w:cs="Times New Roman"/>
          <w:sz w:val="24"/>
          <w:szCs w:val="24"/>
        </w:rPr>
        <w:t xml:space="preserve">: </w:t>
      </w:r>
      <w:r w:rsidR="00286E07" w:rsidRPr="00CE55DC">
        <w:rPr>
          <w:rFonts w:ascii="Times New Roman" w:hAnsi="Times New Roman" w:cs="Times New Roman"/>
          <w:sz w:val="24"/>
          <w:szCs w:val="24"/>
        </w:rPr>
        <w:t>Попова Екатерина Николаевна</w:t>
      </w:r>
      <w:r w:rsidR="00B26360" w:rsidRPr="00CE55DC">
        <w:rPr>
          <w:rFonts w:ascii="Times New Roman" w:hAnsi="Times New Roman" w:cs="Times New Roman"/>
          <w:sz w:val="24"/>
          <w:szCs w:val="24"/>
        </w:rPr>
        <w:t xml:space="preserve">, </w:t>
      </w:r>
      <w:r w:rsidR="00286E07" w:rsidRPr="00CE55DC">
        <w:rPr>
          <w:rFonts w:ascii="Times New Roman" w:hAnsi="Times New Roman" w:cs="Times New Roman"/>
          <w:sz w:val="24"/>
          <w:szCs w:val="24"/>
        </w:rPr>
        <w:t>экономист 1 категории финансово-экономического отдела</w:t>
      </w:r>
      <w:r w:rsidR="00EC146D" w:rsidRPr="00CE55DC">
        <w:rPr>
          <w:rFonts w:ascii="Times New Roman" w:hAnsi="Times New Roman" w:cs="Times New Roman"/>
          <w:sz w:val="24"/>
          <w:szCs w:val="24"/>
        </w:rPr>
        <w:t xml:space="preserve"> </w:t>
      </w:r>
      <w:r w:rsidR="00B64C4B" w:rsidRPr="00CE55DC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 w:rsidR="00551E8D" w:rsidRPr="00CE55DC">
        <w:rPr>
          <w:rFonts w:ascii="Times New Roman" w:hAnsi="Times New Roman" w:cs="Times New Roman"/>
          <w:sz w:val="24"/>
          <w:szCs w:val="24"/>
        </w:rPr>
        <w:t xml:space="preserve">дорожного </w:t>
      </w:r>
      <w:r w:rsidR="00B64C4B" w:rsidRPr="00CE55DC">
        <w:rPr>
          <w:rFonts w:ascii="Times New Roman" w:hAnsi="Times New Roman" w:cs="Times New Roman"/>
          <w:sz w:val="24"/>
          <w:szCs w:val="24"/>
        </w:rPr>
        <w:t>хозяйства</w:t>
      </w:r>
      <w:r w:rsidR="00551E8D" w:rsidRPr="00CE55DC">
        <w:rPr>
          <w:rFonts w:ascii="Times New Roman" w:hAnsi="Times New Roman" w:cs="Times New Roman"/>
          <w:sz w:val="24"/>
          <w:szCs w:val="24"/>
        </w:rPr>
        <w:t xml:space="preserve"> и транспорта </w:t>
      </w:r>
      <w:r w:rsidR="00B64C4B" w:rsidRPr="00CE55DC">
        <w:rPr>
          <w:rFonts w:ascii="Times New Roman" w:hAnsi="Times New Roman" w:cs="Times New Roman"/>
          <w:sz w:val="24"/>
          <w:szCs w:val="24"/>
        </w:rPr>
        <w:t>администрации го</w:t>
      </w:r>
      <w:r w:rsidR="00551E8D" w:rsidRPr="00CE55DC">
        <w:rPr>
          <w:rFonts w:ascii="Times New Roman" w:hAnsi="Times New Roman" w:cs="Times New Roman"/>
          <w:sz w:val="24"/>
          <w:szCs w:val="24"/>
        </w:rPr>
        <w:t>родского округа</w:t>
      </w:r>
      <w:r w:rsidR="00B64C4B" w:rsidRPr="00CE55DC">
        <w:rPr>
          <w:rFonts w:ascii="Times New Roman" w:hAnsi="Times New Roman" w:cs="Times New Roman"/>
          <w:sz w:val="24"/>
          <w:szCs w:val="24"/>
        </w:rPr>
        <w:t xml:space="preserve"> Тольятти</w:t>
      </w:r>
      <w:r w:rsidR="00551E8D" w:rsidRPr="00CE55DC">
        <w:rPr>
          <w:rFonts w:ascii="Times New Roman" w:hAnsi="Times New Roman" w:cs="Times New Roman"/>
          <w:sz w:val="24"/>
          <w:szCs w:val="24"/>
        </w:rPr>
        <w:t>,</w:t>
      </w:r>
      <w:r w:rsidR="00B64C4B" w:rsidRPr="00CE55DC">
        <w:rPr>
          <w:rFonts w:ascii="Times New Roman" w:hAnsi="Times New Roman" w:cs="Times New Roman"/>
          <w:sz w:val="24"/>
          <w:szCs w:val="24"/>
        </w:rPr>
        <w:t xml:space="preserve"> </w:t>
      </w:r>
      <w:r w:rsidR="00435125" w:rsidRPr="00CE55DC">
        <w:rPr>
          <w:rFonts w:ascii="Times New Roman" w:hAnsi="Times New Roman" w:cs="Times New Roman"/>
          <w:sz w:val="24"/>
          <w:szCs w:val="24"/>
        </w:rPr>
        <w:t>т</w:t>
      </w:r>
      <w:r w:rsidRPr="00CE55DC">
        <w:rPr>
          <w:rFonts w:ascii="Times New Roman" w:hAnsi="Times New Roman" w:cs="Times New Roman"/>
          <w:sz w:val="24"/>
          <w:szCs w:val="24"/>
        </w:rPr>
        <w:t>ел</w:t>
      </w:r>
      <w:r w:rsidR="00551E8D" w:rsidRPr="00CE55DC">
        <w:rPr>
          <w:rFonts w:ascii="Times New Roman" w:hAnsi="Times New Roman" w:cs="Times New Roman"/>
          <w:sz w:val="24"/>
          <w:szCs w:val="24"/>
        </w:rPr>
        <w:t xml:space="preserve">ефон </w:t>
      </w:r>
      <w:r w:rsidR="00B64C4B" w:rsidRPr="00CE55DC">
        <w:rPr>
          <w:rFonts w:ascii="Times New Roman" w:hAnsi="Times New Roman" w:cs="Times New Roman"/>
          <w:sz w:val="24"/>
          <w:szCs w:val="24"/>
        </w:rPr>
        <w:t>54</w:t>
      </w:r>
      <w:r w:rsidR="00551E8D" w:rsidRPr="00CE55DC">
        <w:rPr>
          <w:rFonts w:ascii="Times New Roman" w:hAnsi="Times New Roman" w:cs="Times New Roman"/>
          <w:sz w:val="24"/>
          <w:szCs w:val="24"/>
        </w:rPr>
        <w:t xml:space="preserve"> </w:t>
      </w:r>
      <w:r w:rsidR="00EC146D" w:rsidRPr="00CE55DC">
        <w:rPr>
          <w:rFonts w:ascii="Times New Roman" w:hAnsi="Times New Roman" w:cs="Times New Roman"/>
          <w:sz w:val="24"/>
          <w:szCs w:val="24"/>
        </w:rPr>
        <w:t>34</w:t>
      </w:r>
      <w:r w:rsidR="00551E8D" w:rsidRPr="00CE55DC">
        <w:rPr>
          <w:rFonts w:ascii="Times New Roman" w:hAnsi="Times New Roman" w:cs="Times New Roman"/>
          <w:sz w:val="24"/>
          <w:szCs w:val="24"/>
        </w:rPr>
        <w:t xml:space="preserve"> </w:t>
      </w:r>
      <w:r w:rsidR="00EC146D" w:rsidRPr="00CE55DC">
        <w:rPr>
          <w:rFonts w:ascii="Times New Roman" w:hAnsi="Times New Roman" w:cs="Times New Roman"/>
          <w:sz w:val="24"/>
          <w:szCs w:val="24"/>
        </w:rPr>
        <w:t>68</w:t>
      </w:r>
      <w:r w:rsidR="00551E8D" w:rsidRPr="00CE55DC">
        <w:rPr>
          <w:rFonts w:ascii="Times New Roman" w:hAnsi="Times New Roman" w:cs="Times New Roman"/>
          <w:sz w:val="24"/>
          <w:szCs w:val="24"/>
        </w:rPr>
        <w:t xml:space="preserve"> (доб. </w:t>
      </w:r>
      <w:r w:rsidR="00EC146D" w:rsidRPr="00CE55DC">
        <w:rPr>
          <w:rFonts w:ascii="Times New Roman" w:hAnsi="Times New Roman" w:cs="Times New Roman"/>
          <w:sz w:val="24"/>
          <w:szCs w:val="24"/>
        </w:rPr>
        <w:t>3757</w:t>
      </w:r>
      <w:r w:rsidR="00551E8D" w:rsidRPr="00CE55DC">
        <w:rPr>
          <w:rFonts w:ascii="Times New Roman" w:hAnsi="Times New Roman" w:cs="Times New Roman"/>
          <w:sz w:val="24"/>
          <w:szCs w:val="24"/>
        </w:rPr>
        <w:t>)</w:t>
      </w:r>
      <w:r w:rsidR="00B64C4B" w:rsidRPr="00CE55DC">
        <w:rPr>
          <w:rFonts w:ascii="Times New Roman" w:hAnsi="Times New Roman" w:cs="Times New Roman"/>
          <w:sz w:val="24"/>
          <w:szCs w:val="24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80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B5761"/>
    <w:rsid w:val="000C38D1"/>
    <w:rsid w:val="000D7DC2"/>
    <w:rsid w:val="00143C35"/>
    <w:rsid w:val="00146A1D"/>
    <w:rsid w:val="0018530B"/>
    <w:rsid w:val="00186623"/>
    <w:rsid w:val="001A0773"/>
    <w:rsid w:val="00205AE7"/>
    <w:rsid w:val="00247AF2"/>
    <w:rsid w:val="0028404A"/>
    <w:rsid w:val="00286E07"/>
    <w:rsid w:val="002E0518"/>
    <w:rsid w:val="00343F3D"/>
    <w:rsid w:val="00362A75"/>
    <w:rsid w:val="00392126"/>
    <w:rsid w:val="003C12FB"/>
    <w:rsid w:val="003E36B6"/>
    <w:rsid w:val="003E3809"/>
    <w:rsid w:val="003F532D"/>
    <w:rsid w:val="003F6468"/>
    <w:rsid w:val="00434472"/>
    <w:rsid w:val="00434BDE"/>
    <w:rsid w:val="00435125"/>
    <w:rsid w:val="00451EE9"/>
    <w:rsid w:val="00452507"/>
    <w:rsid w:val="004B67E0"/>
    <w:rsid w:val="005142AF"/>
    <w:rsid w:val="0052027C"/>
    <w:rsid w:val="00520BA2"/>
    <w:rsid w:val="00522BEA"/>
    <w:rsid w:val="00530ED2"/>
    <w:rsid w:val="00551E8D"/>
    <w:rsid w:val="005A5A72"/>
    <w:rsid w:val="005E18D2"/>
    <w:rsid w:val="005E71CA"/>
    <w:rsid w:val="00601274"/>
    <w:rsid w:val="00614B68"/>
    <w:rsid w:val="00680595"/>
    <w:rsid w:val="006819A3"/>
    <w:rsid w:val="006836DA"/>
    <w:rsid w:val="006954F2"/>
    <w:rsid w:val="006F21A7"/>
    <w:rsid w:val="00717032"/>
    <w:rsid w:val="00783443"/>
    <w:rsid w:val="007A5542"/>
    <w:rsid w:val="007F6BCD"/>
    <w:rsid w:val="00832657"/>
    <w:rsid w:val="008914E9"/>
    <w:rsid w:val="008C3571"/>
    <w:rsid w:val="00935948"/>
    <w:rsid w:val="00971941"/>
    <w:rsid w:val="009A1A08"/>
    <w:rsid w:val="009A4B44"/>
    <w:rsid w:val="009B3377"/>
    <w:rsid w:val="009B4D5A"/>
    <w:rsid w:val="00A05B83"/>
    <w:rsid w:val="00A54ED9"/>
    <w:rsid w:val="00AA52B4"/>
    <w:rsid w:val="00AA7A01"/>
    <w:rsid w:val="00AD0628"/>
    <w:rsid w:val="00B26360"/>
    <w:rsid w:val="00B46E9A"/>
    <w:rsid w:val="00B511EB"/>
    <w:rsid w:val="00B5793A"/>
    <w:rsid w:val="00B64C4B"/>
    <w:rsid w:val="00B74EB9"/>
    <w:rsid w:val="00B8651B"/>
    <w:rsid w:val="00C457CD"/>
    <w:rsid w:val="00C64969"/>
    <w:rsid w:val="00C75B53"/>
    <w:rsid w:val="00C818A7"/>
    <w:rsid w:val="00C90EBE"/>
    <w:rsid w:val="00C921E9"/>
    <w:rsid w:val="00CA7077"/>
    <w:rsid w:val="00CC23C5"/>
    <w:rsid w:val="00CD6E24"/>
    <w:rsid w:val="00CE55DC"/>
    <w:rsid w:val="00CE6F8B"/>
    <w:rsid w:val="00CF3505"/>
    <w:rsid w:val="00D1102D"/>
    <w:rsid w:val="00E03497"/>
    <w:rsid w:val="00E41F3F"/>
    <w:rsid w:val="00E501BD"/>
    <w:rsid w:val="00E67569"/>
    <w:rsid w:val="00E71881"/>
    <w:rsid w:val="00EC146D"/>
    <w:rsid w:val="00ED09CE"/>
    <w:rsid w:val="00EF4705"/>
    <w:rsid w:val="00F42342"/>
    <w:rsid w:val="00F43D04"/>
    <w:rsid w:val="00F54908"/>
    <w:rsid w:val="00F615CF"/>
    <w:rsid w:val="00F64D71"/>
    <w:rsid w:val="00F86EB9"/>
    <w:rsid w:val="00FB5AD0"/>
    <w:rsid w:val="00FC4787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CA50646D-ABCE-4F9D-B340-7B935ABA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Попова Екатерина Николаевна</cp:lastModifiedBy>
  <cp:revision>65</cp:revision>
  <cp:lastPrinted>2021-03-02T07:46:00Z</cp:lastPrinted>
  <dcterms:created xsi:type="dcterms:W3CDTF">2021-07-22T07:39:00Z</dcterms:created>
  <dcterms:modified xsi:type="dcterms:W3CDTF">2023-01-19T05:28:00Z</dcterms:modified>
</cp:coreProperties>
</file>