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1C66" w14:textId="77777777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B1A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1A75BE2F" w14:textId="410E475F" w:rsidR="004071C7" w:rsidRPr="00205B1A" w:rsidRDefault="004071C7" w:rsidP="00205B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b w:val="0"/>
          <w:sz w:val="28"/>
          <w:szCs w:val="28"/>
        </w:rPr>
        <w:t xml:space="preserve"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r w:rsidR="002D7DCF" w:rsidRPr="00205B1A">
        <w:rPr>
          <w:rFonts w:ascii="Times New Roman" w:hAnsi="Times New Roman" w:cs="Times New Roman"/>
          <w:b w:val="0"/>
          <w:sz w:val="28"/>
          <w:szCs w:val="28"/>
        </w:rPr>
        <w:t>«</w:t>
      </w:r>
      <w:r w:rsidR="00205B1A" w:rsidRPr="00205B1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городского округа Тольятти от 30.06.2016 № 2107-П/1 </w:t>
      </w:r>
      <w:r w:rsidR="00205B1A" w:rsidRPr="00205B1A">
        <w:rPr>
          <w:rFonts w:ascii="Times New Roman" w:hAnsi="Times New Roman" w:cs="Times New Roman"/>
          <w:b w:val="0"/>
          <w:sz w:val="28"/>
          <w:szCs w:val="28"/>
        </w:rPr>
        <w:t>"</w:t>
      </w:r>
      <w:r w:rsidR="00205B1A" w:rsidRPr="00205B1A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</w:t>
      </w:r>
      <w:r w:rsidR="002D7DCF" w:rsidRPr="00205B1A">
        <w:rPr>
          <w:rFonts w:ascii="Times New Roman" w:hAnsi="Times New Roman" w:cs="Times New Roman"/>
          <w:b w:val="0"/>
          <w:sz w:val="28"/>
          <w:szCs w:val="28"/>
        </w:rPr>
        <w:t>"»</w:t>
      </w:r>
    </w:p>
    <w:p w14:paraId="006CB4FF" w14:textId="77777777" w:rsidR="00205B1A" w:rsidRPr="00205B1A" w:rsidRDefault="00205B1A" w:rsidP="00205B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E09A41C" w14:textId="1D9F397A" w:rsidR="002D7DCF" w:rsidRPr="00205B1A" w:rsidRDefault="004071C7" w:rsidP="00205B1A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B1A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205B1A">
        <w:rPr>
          <w:rFonts w:ascii="Times New Roman" w:hAnsi="Times New Roman" w:cs="Times New Roman"/>
          <w:b w:val="0"/>
          <w:bCs/>
          <w:sz w:val="28"/>
          <w:szCs w:val="28"/>
        </w:rPr>
        <w:t xml:space="preserve">разработке </w:t>
      </w:r>
      <w:r w:rsidRPr="00205B1A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3B37CC" w:rsidRPr="00205B1A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205B1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городского округа Тольятти </w:t>
      </w:r>
      <w:r w:rsidR="00205B1A" w:rsidRPr="00205B1A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городского округа Тольятти от 30.06.2016 № 2107-П/1 "Об утверждении пра</w:t>
      </w:r>
      <w:bookmarkStart w:id="0" w:name="_GoBack"/>
      <w:bookmarkEnd w:id="0"/>
      <w:r w:rsidR="00205B1A" w:rsidRPr="00205B1A">
        <w:rPr>
          <w:rFonts w:ascii="Times New Roman" w:hAnsi="Times New Roman" w:cs="Times New Roman"/>
          <w:b w:val="0"/>
          <w:sz w:val="28"/>
          <w:szCs w:val="28"/>
        </w:rPr>
        <w:t>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Тольятти"»</w:t>
      </w:r>
      <w:r w:rsidR="00205B1A" w:rsidRPr="00205B1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FA4D886" w14:textId="77777777" w:rsidR="002D7DCF" w:rsidRPr="00205B1A" w:rsidRDefault="002D7DCF" w:rsidP="00205B1A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BC164" w14:textId="2CC6D583" w:rsidR="004071C7" w:rsidRPr="00205B1A" w:rsidRDefault="004071C7" w:rsidP="00205B1A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B1A">
        <w:rPr>
          <w:rFonts w:ascii="Times New Roman" w:hAnsi="Times New Roman" w:cs="Times New Roman"/>
          <w:b w:val="0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2D7DCF" w:rsidRPr="00205B1A">
        <w:rPr>
          <w:rFonts w:ascii="Times New Roman" w:hAnsi="Times New Roman" w:cs="Times New Roman"/>
          <w:b w:val="0"/>
          <w:sz w:val="28"/>
          <w:szCs w:val="28"/>
        </w:rPr>
        <w:t>belova@tgl.ru</w:t>
      </w:r>
    </w:p>
    <w:p w14:paraId="1EB6ECE0" w14:textId="00D632A2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 xml:space="preserve">Сроки приёма предложений и замечаний: с </w:t>
      </w:r>
      <w:r w:rsidR="00205B1A" w:rsidRPr="00205B1A">
        <w:rPr>
          <w:rFonts w:ascii="Times New Roman" w:hAnsi="Times New Roman" w:cs="Times New Roman"/>
          <w:sz w:val="28"/>
          <w:szCs w:val="28"/>
        </w:rPr>
        <w:t>12</w:t>
      </w:r>
      <w:r w:rsidR="003D50A3" w:rsidRPr="00205B1A">
        <w:rPr>
          <w:rFonts w:ascii="Times New Roman" w:hAnsi="Times New Roman" w:cs="Times New Roman"/>
          <w:sz w:val="28"/>
          <w:szCs w:val="28"/>
        </w:rPr>
        <w:t>.</w:t>
      </w:r>
      <w:r w:rsidR="003B37CC" w:rsidRPr="00205B1A">
        <w:rPr>
          <w:rFonts w:ascii="Times New Roman" w:hAnsi="Times New Roman" w:cs="Times New Roman"/>
          <w:sz w:val="28"/>
          <w:szCs w:val="28"/>
        </w:rPr>
        <w:t>0</w:t>
      </w:r>
      <w:r w:rsidR="00205B1A" w:rsidRPr="00205B1A">
        <w:rPr>
          <w:rFonts w:ascii="Times New Roman" w:hAnsi="Times New Roman" w:cs="Times New Roman"/>
          <w:sz w:val="28"/>
          <w:szCs w:val="28"/>
        </w:rPr>
        <w:t>9</w:t>
      </w:r>
      <w:r w:rsidR="003D50A3" w:rsidRPr="00205B1A">
        <w:rPr>
          <w:rFonts w:ascii="Times New Roman" w:hAnsi="Times New Roman" w:cs="Times New Roman"/>
          <w:sz w:val="28"/>
          <w:szCs w:val="28"/>
        </w:rPr>
        <w:t>.202</w:t>
      </w:r>
      <w:r w:rsidR="00BC79DE" w:rsidRPr="00205B1A">
        <w:rPr>
          <w:rFonts w:ascii="Times New Roman" w:hAnsi="Times New Roman" w:cs="Times New Roman"/>
          <w:sz w:val="28"/>
          <w:szCs w:val="28"/>
        </w:rPr>
        <w:t>3</w:t>
      </w:r>
      <w:r w:rsidRPr="00205B1A">
        <w:rPr>
          <w:rFonts w:ascii="Times New Roman" w:hAnsi="Times New Roman" w:cs="Times New Roman"/>
          <w:sz w:val="28"/>
          <w:szCs w:val="28"/>
        </w:rPr>
        <w:t xml:space="preserve"> по </w:t>
      </w:r>
      <w:r w:rsidR="00205B1A" w:rsidRPr="00205B1A">
        <w:rPr>
          <w:rFonts w:ascii="Times New Roman" w:hAnsi="Times New Roman" w:cs="Times New Roman"/>
          <w:sz w:val="28"/>
          <w:szCs w:val="28"/>
        </w:rPr>
        <w:t>21</w:t>
      </w:r>
      <w:r w:rsidR="003D50A3" w:rsidRPr="00205B1A">
        <w:rPr>
          <w:rFonts w:ascii="Times New Roman" w:hAnsi="Times New Roman" w:cs="Times New Roman"/>
          <w:sz w:val="28"/>
          <w:szCs w:val="28"/>
        </w:rPr>
        <w:t>.</w:t>
      </w:r>
      <w:r w:rsidR="003B37CC" w:rsidRPr="00205B1A">
        <w:rPr>
          <w:rFonts w:ascii="Times New Roman" w:hAnsi="Times New Roman" w:cs="Times New Roman"/>
          <w:sz w:val="28"/>
          <w:szCs w:val="28"/>
        </w:rPr>
        <w:t>0</w:t>
      </w:r>
      <w:r w:rsidR="00205B1A" w:rsidRPr="00205B1A">
        <w:rPr>
          <w:rFonts w:ascii="Times New Roman" w:hAnsi="Times New Roman" w:cs="Times New Roman"/>
          <w:sz w:val="28"/>
          <w:szCs w:val="28"/>
        </w:rPr>
        <w:t>9</w:t>
      </w:r>
      <w:r w:rsidR="003D50A3" w:rsidRPr="00205B1A">
        <w:rPr>
          <w:rFonts w:ascii="Times New Roman" w:hAnsi="Times New Roman" w:cs="Times New Roman"/>
          <w:sz w:val="28"/>
          <w:szCs w:val="28"/>
        </w:rPr>
        <w:t>.202</w:t>
      </w:r>
      <w:r w:rsidR="00BC79DE" w:rsidRPr="00205B1A">
        <w:rPr>
          <w:rFonts w:ascii="Times New Roman" w:hAnsi="Times New Roman" w:cs="Times New Roman"/>
          <w:sz w:val="28"/>
          <w:szCs w:val="28"/>
        </w:rPr>
        <w:t>3</w:t>
      </w:r>
      <w:r w:rsidR="003D50A3" w:rsidRPr="00205B1A">
        <w:rPr>
          <w:rFonts w:ascii="Times New Roman" w:hAnsi="Times New Roman" w:cs="Times New Roman"/>
          <w:sz w:val="28"/>
          <w:szCs w:val="28"/>
        </w:rPr>
        <w:t>.</w:t>
      </w:r>
    </w:p>
    <w:p w14:paraId="6AAA1527" w14:textId="77777777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A79D3" w14:textId="342F1B58" w:rsidR="00391504" w:rsidRPr="00205B1A" w:rsidRDefault="004071C7" w:rsidP="00205B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9204269" w14:textId="49A344B2" w:rsidR="00391504" w:rsidRPr="00205B1A" w:rsidRDefault="004071C7" w:rsidP="00205B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Проект постановления администрац</w:t>
      </w:r>
      <w:r w:rsidR="00391504" w:rsidRPr="00205B1A">
        <w:rPr>
          <w:rFonts w:ascii="Times New Roman" w:hAnsi="Times New Roman" w:cs="Times New Roman"/>
          <w:sz w:val="28"/>
          <w:szCs w:val="28"/>
        </w:rPr>
        <w:t>ии городского округа Тольятти.</w:t>
      </w:r>
    </w:p>
    <w:p w14:paraId="25A076CF" w14:textId="3F52FB70" w:rsidR="00391504" w:rsidRPr="00205B1A" w:rsidRDefault="004071C7" w:rsidP="00205B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17FAB3AD" w14:textId="57ACCC7C" w:rsidR="004071C7" w:rsidRPr="00205B1A" w:rsidRDefault="004071C7" w:rsidP="00205B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6A2325D" w14:textId="77777777" w:rsidR="00205B1A" w:rsidRPr="00205B1A" w:rsidRDefault="00205B1A" w:rsidP="00205B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A765" w14:textId="45631ED2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2D7DCF" w:rsidRPr="00205B1A">
        <w:rPr>
          <w:rFonts w:ascii="Times New Roman" w:hAnsi="Times New Roman" w:cs="Times New Roman"/>
          <w:sz w:val="28"/>
          <w:szCs w:val="28"/>
        </w:rPr>
        <w:t>Белова Елена Анатольевна</w:t>
      </w:r>
      <w:r w:rsidRPr="00205B1A">
        <w:rPr>
          <w:rFonts w:ascii="Times New Roman" w:hAnsi="Times New Roman" w:cs="Times New Roman"/>
          <w:sz w:val="28"/>
          <w:szCs w:val="28"/>
        </w:rPr>
        <w:t xml:space="preserve">, </w:t>
      </w:r>
      <w:r w:rsidR="002D7DCF" w:rsidRPr="00205B1A"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 и мониторинга муниципальных закупок </w:t>
      </w:r>
      <w:r w:rsidRPr="00205B1A">
        <w:rPr>
          <w:rFonts w:ascii="Times New Roman" w:hAnsi="Times New Roman" w:cs="Times New Roman"/>
          <w:sz w:val="28"/>
          <w:szCs w:val="28"/>
        </w:rPr>
        <w:t>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205B1A">
        <w:rPr>
          <w:rFonts w:ascii="Times New Roman" w:hAnsi="Times New Roman" w:cs="Times New Roman"/>
          <w:sz w:val="28"/>
          <w:szCs w:val="28"/>
        </w:rPr>
        <w:t>,</w:t>
      </w:r>
      <w:r w:rsidRPr="00205B1A">
        <w:rPr>
          <w:rFonts w:ascii="Times New Roman" w:hAnsi="Times New Roman" w:cs="Times New Roman"/>
          <w:sz w:val="28"/>
          <w:szCs w:val="28"/>
        </w:rPr>
        <w:t xml:space="preserve"> тел.: </w:t>
      </w:r>
      <w:r w:rsidR="00391504" w:rsidRPr="00205B1A">
        <w:rPr>
          <w:rFonts w:ascii="Times New Roman" w:hAnsi="Times New Roman" w:cs="Times New Roman"/>
          <w:sz w:val="28"/>
          <w:szCs w:val="28"/>
        </w:rPr>
        <w:t>8(8482)</w:t>
      </w:r>
      <w:r w:rsidR="002D7DCF" w:rsidRPr="00205B1A">
        <w:rPr>
          <w:rFonts w:ascii="Times New Roman" w:hAnsi="Times New Roman" w:cs="Times New Roman"/>
          <w:sz w:val="28"/>
          <w:szCs w:val="28"/>
        </w:rPr>
        <w:t xml:space="preserve"> 54-47-48 </w:t>
      </w:r>
      <w:proofErr w:type="spellStart"/>
      <w:r w:rsidR="002D7DCF" w:rsidRPr="00205B1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2D7DCF" w:rsidRPr="00205B1A">
        <w:rPr>
          <w:rFonts w:ascii="Times New Roman" w:hAnsi="Times New Roman" w:cs="Times New Roman"/>
          <w:sz w:val="28"/>
          <w:szCs w:val="28"/>
        </w:rPr>
        <w:t>. 4748</w:t>
      </w:r>
    </w:p>
    <w:p w14:paraId="5CBD9373" w14:textId="77777777" w:rsidR="00466C5B" w:rsidRPr="002D7DCF" w:rsidRDefault="00466C5B">
      <w:pPr>
        <w:rPr>
          <w:rFonts w:ascii="Times New Roman" w:hAnsi="Times New Roman" w:cs="Times New Roman"/>
          <w:sz w:val="24"/>
          <w:szCs w:val="24"/>
        </w:rPr>
      </w:pPr>
    </w:p>
    <w:sectPr w:rsidR="00466C5B" w:rsidRPr="002D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732"/>
    <w:multiLevelType w:val="hybridMultilevel"/>
    <w:tmpl w:val="584C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6C2B"/>
    <w:multiLevelType w:val="hybridMultilevel"/>
    <w:tmpl w:val="1C22B5FC"/>
    <w:lvl w:ilvl="0" w:tplc="8C3EC6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5B1A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D7DCF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Исаева Юлия Александровна</cp:lastModifiedBy>
  <cp:revision>10</cp:revision>
  <dcterms:created xsi:type="dcterms:W3CDTF">2021-12-03T04:27:00Z</dcterms:created>
  <dcterms:modified xsi:type="dcterms:W3CDTF">2023-09-12T09:43:00Z</dcterms:modified>
</cp:coreProperties>
</file>