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5C0" w14:textId="77777777" w:rsidR="006020A5" w:rsidRPr="006020A5" w:rsidRDefault="006020A5" w:rsidP="00564E1F">
      <w:pPr>
        <w:spacing w:line="360" w:lineRule="auto"/>
        <w:jc w:val="center"/>
        <w:rPr>
          <w:b/>
          <w:sz w:val="28"/>
          <w:szCs w:val="28"/>
        </w:rPr>
      </w:pPr>
      <w:bookmarkStart w:id="0" w:name="_Hlk104897624"/>
      <w:r w:rsidRPr="006020A5">
        <w:rPr>
          <w:b/>
          <w:sz w:val="28"/>
          <w:szCs w:val="28"/>
        </w:rPr>
        <w:t>ПРОЕКТ</w:t>
      </w:r>
    </w:p>
    <w:p w14:paraId="7F3A0354" w14:textId="77777777" w:rsidR="006020A5" w:rsidRPr="006020A5" w:rsidRDefault="006020A5" w:rsidP="00564E1F">
      <w:pPr>
        <w:spacing w:line="360" w:lineRule="auto"/>
        <w:jc w:val="center"/>
        <w:rPr>
          <w:b/>
          <w:sz w:val="28"/>
          <w:szCs w:val="28"/>
        </w:rPr>
      </w:pPr>
      <w:r w:rsidRPr="006020A5">
        <w:rPr>
          <w:b/>
          <w:sz w:val="28"/>
          <w:szCs w:val="28"/>
        </w:rPr>
        <w:t>ПОСТАНОВЛЕНИЯ</w:t>
      </w:r>
    </w:p>
    <w:p w14:paraId="6F9EB0A4" w14:textId="77777777" w:rsidR="006020A5" w:rsidRPr="006020A5" w:rsidRDefault="006020A5" w:rsidP="00564E1F">
      <w:pPr>
        <w:spacing w:line="360" w:lineRule="auto"/>
        <w:jc w:val="center"/>
        <w:rPr>
          <w:b/>
          <w:sz w:val="28"/>
          <w:szCs w:val="28"/>
        </w:rPr>
      </w:pPr>
      <w:r w:rsidRPr="006020A5">
        <w:rPr>
          <w:b/>
          <w:sz w:val="28"/>
          <w:szCs w:val="28"/>
        </w:rPr>
        <w:t>АДМИНИСТРАЦИИ ГОРОДСКОГО ОКРУГА ТОЛЬЯТТИ</w:t>
      </w:r>
    </w:p>
    <w:p w14:paraId="35EB6F8D" w14:textId="77777777" w:rsidR="006020A5" w:rsidRPr="006020A5" w:rsidRDefault="006020A5" w:rsidP="00564E1F">
      <w:pPr>
        <w:spacing w:line="360" w:lineRule="auto"/>
        <w:rPr>
          <w:b/>
          <w:sz w:val="28"/>
          <w:szCs w:val="28"/>
        </w:rPr>
      </w:pPr>
    </w:p>
    <w:p w14:paraId="2363B4DD" w14:textId="77777777" w:rsidR="00E15365" w:rsidRDefault="00E15365" w:rsidP="00564E1F">
      <w:pPr>
        <w:spacing w:line="360" w:lineRule="auto"/>
        <w:jc w:val="center"/>
        <w:rPr>
          <w:sz w:val="28"/>
          <w:szCs w:val="28"/>
        </w:rPr>
      </w:pPr>
    </w:p>
    <w:p w14:paraId="65656AD3" w14:textId="71CF07C6" w:rsidR="006020A5" w:rsidRPr="006020A5" w:rsidRDefault="006020A5" w:rsidP="00564E1F">
      <w:pPr>
        <w:spacing w:line="276" w:lineRule="auto"/>
        <w:jc w:val="center"/>
        <w:rPr>
          <w:sz w:val="24"/>
          <w:szCs w:val="24"/>
        </w:rPr>
      </w:pPr>
      <w:bookmarkStart w:id="1" w:name="_Hlk184632287"/>
      <w:r w:rsidRPr="006020A5">
        <w:rPr>
          <w:sz w:val="28"/>
          <w:szCs w:val="28"/>
        </w:rPr>
        <w:t>О внесении изменений в постановление администрации городского округа Тольятти</w:t>
      </w:r>
      <w:r w:rsidR="00D307E9">
        <w:rPr>
          <w:sz w:val="28"/>
          <w:szCs w:val="28"/>
        </w:rPr>
        <w:t xml:space="preserve"> от </w:t>
      </w:r>
      <w:r w:rsidR="00D307E9" w:rsidRPr="00A01A5C">
        <w:rPr>
          <w:sz w:val="28"/>
          <w:szCs w:val="28"/>
        </w:rPr>
        <w:t xml:space="preserve">26.01.2024 </w:t>
      </w:r>
      <w:r w:rsidR="00D307E9">
        <w:rPr>
          <w:sz w:val="28"/>
          <w:szCs w:val="28"/>
        </w:rPr>
        <w:t>№</w:t>
      </w:r>
      <w:r w:rsidR="00D307E9" w:rsidRPr="00A01A5C">
        <w:rPr>
          <w:sz w:val="28"/>
          <w:szCs w:val="28"/>
        </w:rPr>
        <w:t xml:space="preserve"> 126-п/1 </w:t>
      </w:r>
      <w:r w:rsidRPr="006020A5">
        <w:rPr>
          <w:sz w:val="28"/>
          <w:szCs w:val="28"/>
        </w:rPr>
        <w:t>«Об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Тольятти»</w:t>
      </w:r>
    </w:p>
    <w:bookmarkEnd w:id="1"/>
    <w:p w14:paraId="7D905700" w14:textId="77777777" w:rsidR="00E15365" w:rsidRDefault="00E15365" w:rsidP="00564E1F">
      <w:pPr>
        <w:spacing w:line="360" w:lineRule="auto"/>
        <w:jc w:val="center"/>
        <w:rPr>
          <w:sz w:val="28"/>
          <w:szCs w:val="28"/>
        </w:rPr>
      </w:pPr>
    </w:p>
    <w:bookmarkEnd w:id="0"/>
    <w:p w14:paraId="6820C5C0" w14:textId="1D5DD219" w:rsidR="00A92D1D" w:rsidRPr="00E15365" w:rsidRDefault="007676DB" w:rsidP="00564E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365">
        <w:rPr>
          <w:sz w:val="28"/>
          <w:szCs w:val="28"/>
        </w:rPr>
        <w:t>В</w:t>
      </w:r>
      <w:r w:rsidR="00A92D1D" w:rsidRPr="00E15365">
        <w:rPr>
          <w:sz w:val="28"/>
          <w:szCs w:val="28"/>
        </w:rPr>
        <w:t xml:space="preserve"> соответствии с </w:t>
      </w:r>
      <w:hyperlink r:id="rId8" w:history="1">
        <w:r w:rsidR="00A92D1D" w:rsidRPr="00E15365">
          <w:rPr>
            <w:sz w:val="28"/>
            <w:szCs w:val="28"/>
          </w:rPr>
          <w:t>частью 3 статьи 10</w:t>
        </w:r>
      </w:hyperlink>
      <w:r w:rsidR="00A92D1D" w:rsidRPr="00E15365">
        <w:rPr>
          <w:sz w:val="28"/>
          <w:szCs w:val="28"/>
        </w:rPr>
        <w:t xml:space="preserve"> Федерального закона от 28.12.2009 </w:t>
      </w:r>
      <w:r w:rsidR="004039CF" w:rsidRPr="00E15365">
        <w:rPr>
          <w:sz w:val="28"/>
          <w:szCs w:val="28"/>
        </w:rPr>
        <w:t xml:space="preserve">              </w:t>
      </w:r>
      <w:r w:rsidR="00A92D1D" w:rsidRPr="00E15365">
        <w:rPr>
          <w:sz w:val="28"/>
          <w:szCs w:val="28"/>
        </w:rPr>
        <w:t xml:space="preserve">№ 381-ФЗ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 xml:space="preserve">, Федеральным </w:t>
      </w:r>
      <w:hyperlink r:id="rId9" w:history="1">
        <w:r w:rsidR="00A92D1D" w:rsidRPr="00E15365">
          <w:rPr>
            <w:sz w:val="28"/>
            <w:szCs w:val="28"/>
          </w:rPr>
          <w:t>законом</w:t>
        </w:r>
      </w:hyperlink>
      <w:r w:rsidR="00A92D1D" w:rsidRPr="00E15365">
        <w:rPr>
          <w:sz w:val="28"/>
          <w:szCs w:val="28"/>
        </w:rPr>
        <w:t xml:space="preserve"> от 27.07.2010 № 210-ФЗ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>,</w:t>
      </w:r>
      <w:r w:rsidR="003A17E9" w:rsidRPr="00E15365">
        <w:rPr>
          <w:sz w:val="28"/>
          <w:szCs w:val="28"/>
        </w:rPr>
        <w:t xml:space="preserve"> </w:t>
      </w:r>
      <w:r w:rsidR="00A92D1D" w:rsidRPr="00E15365">
        <w:rPr>
          <w:sz w:val="28"/>
          <w:szCs w:val="28"/>
        </w:rPr>
        <w:t xml:space="preserve"> </w:t>
      </w:r>
      <w:hyperlink r:id="rId10" w:history="1">
        <w:r w:rsidR="00E15365">
          <w:rPr>
            <w:sz w:val="28"/>
            <w:szCs w:val="28"/>
          </w:rPr>
          <w:t>П</w:t>
        </w:r>
        <w:r w:rsidR="00A92D1D" w:rsidRPr="00E15365">
          <w:rPr>
            <w:sz w:val="28"/>
            <w:szCs w:val="28"/>
          </w:rPr>
          <w:t>остановлением</w:t>
        </w:r>
      </w:hyperlink>
      <w:r w:rsidR="00A92D1D" w:rsidRPr="00E15365">
        <w:rPr>
          <w:sz w:val="28"/>
          <w:szCs w:val="28"/>
        </w:rPr>
        <w:t xml:space="preserve"> Правительства Российской Федерации от 29.09.2010 № 772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 xml:space="preserve">, </w:t>
      </w:r>
      <w:hyperlink r:id="rId11" w:history="1">
        <w:r w:rsidR="00A92D1D" w:rsidRPr="00E15365">
          <w:rPr>
            <w:sz w:val="28"/>
            <w:szCs w:val="28"/>
          </w:rPr>
          <w:t>частью 2 статьи 5</w:t>
        </w:r>
      </w:hyperlink>
      <w:r w:rsidR="00A92D1D" w:rsidRPr="00E15365">
        <w:rPr>
          <w:sz w:val="28"/>
          <w:szCs w:val="28"/>
        </w:rPr>
        <w:t xml:space="preserve"> Закона Самарской области от 05.07.2010 № 76-ГД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 государственном регулировании торговой деятельности на территории Самарской области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 xml:space="preserve">, </w:t>
      </w:r>
      <w:hyperlink r:id="rId12" w:history="1">
        <w:r w:rsidR="00A92D1D" w:rsidRPr="00E15365">
          <w:rPr>
            <w:sz w:val="28"/>
            <w:szCs w:val="28"/>
          </w:rPr>
          <w:t>приказом</w:t>
        </w:r>
      </w:hyperlink>
      <w:r w:rsidR="00A92D1D" w:rsidRPr="00E15365">
        <w:rPr>
          <w:sz w:val="28"/>
          <w:szCs w:val="28"/>
        </w:rPr>
        <w:t xml:space="preserve"> министерства промышленности и торговли Самарской области от </w:t>
      </w:r>
      <w:r w:rsidR="00664143" w:rsidRPr="00E15365">
        <w:rPr>
          <w:sz w:val="28"/>
          <w:szCs w:val="28"/>
        </w:rPr>
        <w:t>29.05.2023 № 49-п</w:t>
      </w:r>
      <w:r w:rsidR="00A92D1D" w:rsidRPr="00E15365">
        <w:rPr>
          <w:sz w:val="28"/>
          <w:szCs w:val="28"/>
        </w:rPr>
        <w:t xml:space="preserve">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 на территории Самарской области</w:t>
      </w:r>
      <w:r w:rsidR="00664143" w:rsidRPr="00E15365">
        <w:rPr>
          <w:sz w:val="28"/>
          <w:szCs w:val="28"/>
        </w:rPr>
        <w:t xml:space="preserve"> и о признании утратившим силу некоторых приказов министерства промышленности и торговли Самарской области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>, постановлением мэрии городского округа Тольятти от  15.09.2011 №</w:t>
      </w:r>
      <w:r w:rsidR="006020A5">
        <w:rPr>
          <w:sz w:val="28"/>
          <w:szCs w:val="28"/>
        </w:rPr>
        <w:t xml:space="preserve"> </w:t>
      </w:r>
      <w:r w:rsidR="00A92D1D" w:rsidRPr="00E15365">
        <w:rPr>
          <w:sz w:val="28"/>
          <w:szCs w:val="28"/>
        </w:rPr>
        <w:t xml:space="preserve">2782-п/1 </w:t>
      </w:r>
      <w:r w:rsidR="00B954C5" w:rsidRPr="00E15365">
        <w:rPr>
          <w:sz w:val="28"/>
          <w:szCs w:val="28"/>
        </w:rPr>
        <w:t>«</w:t>
      </w:r>
      <w:r w:rsidR="00A92D1D" w:rsidRPr="00E15365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954C5" w:rsidRPr="00E15365">
        <w:rPr>
          <w:sz w:val="28"/>
          <w:szCs w:val="28"/>
        </w:rPr>
        <w:t>»</w:t>
      </w:r>
      <w:r w:rsidR="00A92D1D" w:rsidRPr="00E15365">
        <w:rPr>
          <w:sz w:val="28"/>
          <w:szCs w:val="28"/>
        </w:rPr>
        <w:t xml:space="preserve">, </w:t>
      </w:r>
      <w:r w:rsidR="00A92D1D" w:rsidRPr="00E15365">
        <w:rPr>
          <w:sz w:val="28"/>
          <w:szCs w:val="28"/>
        </w:rPr>
        <w:lastRenderedPageBreak/>
        <w:t>Уставом городского округа Тольятти, администрация городского округа Тольятти ПОСТАНОВЛЯЕТ:</w:t>
      </w:r>
    </w:p>
    <w:p w14:paraId="2DC697F3" w14:textId="5AC43F7E" w:rsidR="00A01A5C" w:rsidRDefault="006020A5" w:rsidP="00564E1F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5C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13" w:history="1">
        <w:r w:rsidRPr="00A01A5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01A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A01A5C" w:rsidRPr="00A01A5C">
        <w:rPr>
          <w:rFonts w:ascii="Times New Roman" w:hAnsi="Times New Roman" w:cs="Times New Roman"/>
          <w:sz w:val="28"/>
          <w:szCs w:val="28"/>
        </w:rPr>
        <w:t>«</w:t>
      </w:r>
      <w:r w:rsidR="00A01A5C" w:rsidRPr="00A01A5C">
        <w:rPr>
          <w:rFonts w:ascii="Times New Roman" w:hAnsi="Times New Roman" w:cs="Times New Roman"/>
          <w:sz w:val="28"/>
          <w:szCs w:val="28"/>
        </w:rPr>
        <w:t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Тольятти"</w:t>
      </w:r>
      <w:r w:rsidRPr="00A01A5C">
        <w:rPr>
          <w:rFonts w:ascii="Times New Roman" w:hAnsi="Times New Roman" w:cs="Times New Roman"/>
          <w:sz w:val="28"/>
          <w:szCs w:val="28"/>
        </w:rPr>
        <w:t xml:space="preserve">, </w:t>
      </w:r>
      <w:r w:rsidR="00A01A5C">
        <w:rPr>
          <w:rFonts w:ascii="Times New Roman" w:hAnsi="Times New Roman" w:cs="Times New Roman"/>
          <w:sz w:val="28"/>
          <w:szCs w:val="28"/>
        </w:rPr>
        <w:t>утвержденный п</w:t>
      </w:r>
      <w:r w:rsidR="00A01A5C" w:rsidRPr="00A01A5C">
        <w:rPr>
          <w:rFonts w:ascii="Times New Roman" w:hAnsi="Times New Roman" w:cs="Times New Roman"/>
          <w:sz w:val="28"/>
          <w:szCs w:val="28"/>
        </w:rPr>
        <w:t>остановление</w:t>
      </w:r>
      <w:r w:rsidR="00A01A5C">
        <w:rPr>
          <w:rFonts w:ascii="Times New Roman" w:hAnsi="Times New Roman" w:cs="Times New Roman"/>
          <w:sz w:val="28"/>
          <w:szCs w:val="28"/>
        </w:rPr>
        <w:t>м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 </w:t>
      </w:r>
      <w:r w:rsidR="00A01A5C">
        <w:rPr>
          <w:rFonts w:ascii="Times New Roman" w:hAnsi="Times New Roman" w:cs="Times New Roman"/>
          <w:sz w:val="28"/>
          <w:szCs w:val="28"/>
        </w:rPr>
        <w:t>а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26.01.2024 </w:t>
      </w:r>
      <w:r w:rsidR="00A01A5C">
        <w:rPr>
          <w:rFonts w:ascii="Times New Roman" w:hAnsi="Times New Roman" w:cs="Times New Roman"/>
          <w:sz w:val="28"/>
          <w:szCs w:val="28"/>
        </w:rPr>
        <w:t>№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 126-п/1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 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A01A5C">
        <w:rPr>
          <w:rFonts w:ascii="Times New Roman" w:hAnsi="Times New Roman" w:cs="Times New Roman"/>
          <w:sz w:val="28"/>
          <w:szCs w:val="28"/>
        </w:rPr>
        <w:t>«</w:t>
      </w:r>
      <w:r w:rsidR="00A01A5C" w:rsidRPr="00A01A5C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01A5C">
        <w:rPr>
          <w:rFonts w:ascii="Times New Roman" w:hAnsi="Times New Roman" w:cs="Times New Roman"/>
          <w:sz w:val="28"/>
          <w:szCs w:val="28"/>
        </w:rPr>
        <w:t>»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 202</w:t>
      </w:r>
      <w:r w:rsidR="00A01A5C" w:rsidRPr="00A01A5C">
        <w:rPr>
          <w:rFonts w:ascii="Times New Roman" w:hAnsi="Times New Roman" w:cs="Times New Roman"/>
          <w:sz w:val="28"/>
          <w:szCs w:val="28"/>
        </w:rPr>
        <w:t>4</w:t>
      </w:r>
      <w:r w:rsidR="00A01A5C" w:rsidRPr="00A01A5C">
        <w:rPr>
          <w:rFonts w:ascii="Times New Roman" w:hAnsi="Times New Roman" w:cs="Times New Roman"/>
          <w:sz w:val="28"/>
          <w:szCs w:val="28"/>
        </w:rPr>
        <w:t>,</w:t>
      </w:r>
      <w:r w:rsidR="00A01A5C" w:rsidRPr="00A01A5C">
        <w:rPr>
          <w:rFonts w:ascii="Times New Roman" w:hAnsi="Times New Roman" w:cs="Times New Roman"/>
          <w:sz w:val="28"/>
          <w:szCs w:val="28"/>
        </w:rPr>
        <w:t xml:space="preserve"> 2 февраля</w:t>
      </w:r>
      <w:r w:rsidR="00A01A5C">
        <w:rPr>
          <w:rFonts w:ascii="Times New Roman" w:hAnsi="Times New Roman" w:cs="Times New Roman"/>
          <w:sz w:val="28"/>
          <w:szCs w:val="28"/>
        </w:rPr>
        <w:t>)</w:t>
      </w:r>
      <w:r w:rsidR="00A01A5C" w:rsidRPr="00A01A5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5650AC1" w14:textId="504199ED" w:rsidR="00A01A5C" w:rsidRPr="00A01A5C" w:rsidRDefault="00A01A5C" w:rsidP="00564E1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01A5C">
        <w:rPr>
          <w:sz w:val="28"/>
          <w:szCs w:val="28"/>
        </w:rPr>
        <w:t xml:space="preserve">1.1. В </w:t>
      </w:r>
      <w:hyperlink r:id="rId14" w:history="1">
        <w:r w:rsidRPr="00A01A5C">
          <w:rPr>
            <w:sz w:val="28"/>
            <w:szCs w:val="28"/>
          </w:rPr>
          <w:t>пункте</w:t>
        </w:r>
      </w:hyperlink>
      <w:r w:rsidRPr="00A01A5C">
        <w:rPr>
          <w:sz w:val="28"/>
          <w:szCs w:val="28"/>
        </w:rPr>
        <w:t xml:space="preserve"> 2.7.</w:t>
      </w:r>
      <w:r w:rsidRPr="00A01A5C">
        <w:rPr>
          <w:sz w:val="28"/>
          <w:szCs w:val="28"/>
        </w:rPr>
        <w:t xml:space="preserve"> Административного регламента:</w:t>
      </w:r>
    </w:p>
    <w:p w14:paraId="06249FE2" w14:textId="51F62CC7" w:rsidR="00E7007A" w:rsidRDefault="00A01A5C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5C">
        <w:rPr>
          <w:rFonts w:ascii="Times New Roman" w:hAnsi="Times New Roman" w:cs="Times New Roman"/>
          <w:sz w:val="28"/>
          <w:szCs w:val="28"/>
        </w:rPr>
        <w:t xml:space="preserve">1.1.1. </w:t>
      </w:r>
      <w:r w:rsidRPr="00E7007A">
        <w:rPr>
          <w:rFonts w:ascii="Times New Roman" w:hAnsi="Times New Roman" w:cs="Times New Roman"/>
          <w:sz w:val="28"/>
          <w:szCs w:val="28"/>
        </w:rPr>
        <w:t xml:space="preserve">Абзац 7 </w:t>
      </w:r>
      <w:hyperlink r:id="rId15" w:history="1">
        <w:r w:rsidRPr="00E7007A">
          <w:rPr>
            <w:rFonts w:ascii="Times New Roman" w:hAnsi="Times New Roman" w:cs="Times New Roman"/>
            <w:sz w:val="28"/>
            <w:szCs w:val="28"/>
          </w:rPr>
          <w:t>п</w:t>
        </w:r>
        <w:r w:rsidRPr="00A01A5C">
          <w:rPr>
            <w:rFonts w:ascii="Times New Roman" w:hAnsi="Times New Roman" w:cs="Times New Roman"/>
            <w:sz w:val="28"/>
            <w:szCs w:val="28"/>
          </w:rPr>
          <w:t>одпункт</w:t>
        </w:r>
        <w:r w:rsidRPr="00E7007A">
          <w:rPr>
            <w:rFonts w:ascii="Times New Roman" w:hAnsi="Times New Roman" w:cs="Times New Roman"/>
            <w:sz w:val="28"/>
            <w:szCs w:val="28"/>
          </w:rPr>
          <w:t>а</w:t>
        </w:r>
        <w:r w:rsidRPr="00A01A5C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Pr="00A01A5C">
          <w:rPr>
            <w:rFonts w:ascii="Times New Roman" w:hAnsi="Times New Roman" w:cs="Times New Roman"/>
            <w:sz w:val="28"/>
            <w:szCs w:val="28"/>
          </w:rPr>
          <w:t>7</w:t>
        </w:r>
        <w:r w:rsidRPr="00A01A5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01A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E7007A">
        <w:rPr>
          <w:rFonts w:ascii="Times New Roman" w:hAnsi="Times New Roman" w:cs="Times New Roman"/>
          <w:sz w:val="28"/>
          <w:szCs w:val="28"/>
        </w:rPr>
        <w:t xml:space="preserve"> </w:t>
      </w:r>
      <w:r w:rsidR="00E7007A">
        <w:rPr>
          <w:rFonts w:ascii="Times New Roman" w:hAnsi="Times New Roman" w:cs="Times New Roman"/>
          <w:sz w:val="28"/>
          <w:szCs w:val="28"/>
        </w:rPr>
        <w:br/>
      </w:r>
      <w:r w:rsidRPr="00E7007A">
        <w:rPr>
          <w:rFonts w:ascii="Times New Roman" w:hAnsi="Times New Roman" w:cs="Times New Roman"/>
          <w:sz w:val="28"/>
          <w:szCs w:val="28"/>
        </w:rPr>
        <w:t>«</w:t>
      </w:r>
      <w:r w:rsidR="00E7007A" w:rsidRPr="00E7007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7007A" w:rsidRPr="00E7007A">
        <w:rPr>
          <w:rFonts w:ascii="Times New Roman" w:hAnsi="Times New Roman" w:cs="Times New Roman"/>
          <w:sz w:val="28"/>
          <w:szCs w:val="28"/>
        </w:rPr>
        <w:t>администрации</w:t>
      </w:r>
      <w:r w:rsidR="00E7007A" w:rsidRPr="00E700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 w:rsidR="00E7007A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.20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7007A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="00E7007A" w:rsidRPr="00E7007A">
        <w:rPr>
          <w:rFonts w:ascii="Times New Roman" w:hAnsi="Times New Roman" w:cs="Times New Roman"/>
          <w:sz w:val="28"/>
          <w:szCs w:val="28"/>
          <w:highlight w:val="yellow"/>
        </w:rPr>
        <w:t>-п/1</w:t>
      </w:r>
      <w:r w:rsidR="00E7007A" w:rsidRPr="00E7007A">
        <w:rPr>
          <w:rFonts w:ascii="Times New Roman" w:hAnsi="Times New Roman" w:cs="Times New Roman"/>
          <w:sz w:val="28"/>
          <w:szCs w:val="28"/>
        </w:rPr>
        <w:t xml:space="preserve"> «О комиссии по рассмотрению предложений о включении мест размещения нестационарных торговых объектов и внесению изменений в схему размещения нестационарных торговых объектов на территории городского округа Тольятти»;</w:t>
      </w:r>
      <w:r w:rsidR="00E7007A">
        <w:rPr>
          <w:rFonts w:ascii="Times New Roman" w:hAnsi="Times New Roman" w:cs="Times New Roman"/>
          <w:sz w:val="28"/>
          <w:szCs w:val="28"/>
        </w:rPr>
        <w:t>».</w:t>
      </w:r>
    </w:p>
    <w:p w14:paraId="05281929" w14:textId="0C651E2E" w:rsidR="00E7007A" w:rsidRPr="00A01A5C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5C">
        <w:rPr>
          <w:rFonts w:ascii="Times New Roman" w:hAnsi="Times New Roman" w:cs="Times New Roman"/>
          <w:sz w:val="28"/>
          <w:szCs w:val="28"/>
        </w:rPr>
        <w:t>1.</w:t>
      </w:r>
      <w:r w:rsidRPr="00E7007A">
        <w:rPr>
          <w:rFonts w:ascii="Times New Roman" w:hAnsi="Times New Roman" w:cs="Times New Roman"/>
          <w:sz w:val="28"/>
          <w:szCs w:val="28"/>
        </w:rPr>
        <w:t>2</w:t>
      </w:r>
      <w:r w:rsidRPr="00A01A5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6" w:history="1">
        <w:r w:rsidRPr="00A01A5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01A5C">
        <w:rPr>
          <w:rFonts w:ascii="Times New Roman" w:hAnsi="Times New Roman" w:cs="Times New Roman"/>
          <w:sz w:val="28"/>
          <w:szCs w:val="28"/>
        </w:rPr>
        <w:t xml:space="preserve"> </w:t>
      </w:r>
      <w:r w:rsidRPr="00E7007A">
        <w:rPr>
          <w:rFonts w:ascii="Times New Roman" w:hAnsi="Times New Roman" w:cs="Times New Roman"/>
          <w:sz w:val="28"/>
          <w:szCs w:val="28"/>
        </w:rPr>
        <w:t>3.6.</w:t>
      </w:r>
      <w:r w:rsidRPr="00A01A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48ACD226" w14:textId="788EA5CF" w:rsidR="00E7007A" w:rsidRPr="00E7007A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7A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7" w:history="1">
        <w:r w:rsidRPr="00E7007A">
          <w:rPr>
            <w:rFonts w:ascii="Times New Roman" w:hAnsi="Times New Roman" w:cs="Times New Roman"/>
            <w:sz w:val="28"/>
            <w:szCs w:val="28"/>
          </w:rPr>
          <w:t>П</w:t>
        </w:r>
        <w:r w:rsidRPr="00A01A5C">
          <w:rPr>
            <w:rFonts w:ascii="Times New Roman" w:hAnsi="Times New Roman" w:cs="Times New Roman"/>
            <w:sz w:val="28"/>
            <w:szCs w:val="28"/>
          </w:rPr>
          <w:t xml:space="preserve">одпункт </w:t>
        </w:r>
        <w:r w:rsidRPr="00E7007A">
          <w:rPr>
            <w:rFonts w:ascii="Times New Roman" w:hAnsi="Times New Roman" w:cs="Times New Roman"/>
            <w:sz w:val="28"/>
            <w:szCs w:val="28"/>
          </w:rPr>
          <w:t>3.6.20</w:t>
        </w:r>
      </w:hyperlink>
      <w:r w:rsidRPr="00A01A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E7007A">
        <w:rPr>
          <w:rFonts w:ascii="Times New Roman" w:hAnsi="Times New Roman" w:cs="Times New Roman"/>
          <w:sz w:val="28"/>
          <w:szCs w:val="28"/>
        </w:rPr>
        <w:t xml:space="preserve">3.6.20. Специалист, ответственный за подготовку и направление межведомственного запроса, подготавливает и направляет пакет документов (заявление с приложенными к нему документами, ответы на запросы) на рассмотрение Комиссии по рассмотрению предложений о включении мест размещения нестационарных торговых объектов и внесению изменений в схему размещения нестационарных торговых объектов на территории городского округа Тольятти (далее - Комиссия), созданной в соответствии с </w:t>
      </w:r>
      <w:hyperlink r:id="rId18" w:history="1">
        <w:r w:rsidRPr="00E700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007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E7007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E7007A">
        <w:rPr>
          <w:rFonts w:ascii="Times New Roman" w:hAnsi="Times New Roman" w:cs="Times New Roman"/>
          <w:sz w:val="28"/>
          <w:szCs w:val="28"/>
          <w:highlight w:val="yellow"/>
        </w:rPr>
        <w:t xml:space="preserve">.12.2024 </w:t>
      </w:r>
      <w:r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E7007A">
        <w:rPr>
          <w:rFonts w:ascii="Times New Roman" w:hAnsi="Times New Roman" w:cs="Times New Roman"/>
          <w:sz w:val="28"/>
          <w:szCs w:val="28"/>
          <w:highlight w:val="yellow"/>
        </w:rPr>
        <w:t xml:space="preserve">№ </w:t>
      </w:r>
      <w:r>
        <w:rPr>
          <w:rFonts w:ascii="Times New Roman" w:hAnsi="Times New Roman" w:cs="Times New Roman"/>
          <w:sz w:val="28"/>
          <w:szCs w:val="28"/>
          <w:highlight w:val="yellow"/>
        </w:rPr>
        <w:t>_</w:t>
      </w:r>
      <w:r>
        <w:rPr>
          <w:rFonts w:ascii="Times New Roman" w:hAnsi="Times New Roman" w:cs="Times New Roman"/>
          <w:sz w:val="28"/>
          <w:szCs w:val="28"/>
          <w:highlight w:val="yellow"/>
        </w:rPr>
        <w:t>__</w:t>
      </w:r>
      <w:r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E7007A">
        <w:rPr>
          <w:rFonts w:ascii="Times New Roman" w:hAnsi="Times New Roman" w:cs="Times New Roman"/>
          <w:sz w:val="28"/>
          <w:szCs w:val="28"/>
          <w:highlight w:val="yellow"/>
        </w:rPr>
        <w:t>-п/1</w:t>
      </w:r>
      <w:r w:rsidRPr="00E7007A">
        <w:rPr>
          <w:rFonts w:ascii="Times New Roman" w:hAnsi="Times New Roman" w:cs="Times New Roman"/>
          <w:sz w:val="28"/>
          <w:szCs w:val="28"/>
        </w:rPr>
        <w:t>.</w:t>
      </w:r>
    </w:p>
    <w:p w14:paraId="3620DFCD" w14:textId="2121ABDB" w:rsidR="00E7007A" w:rsidRPr="00E7007A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7A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564E1F">
        <w:rPr>
          <w:rFonts w:ascii="Times New Roman" w:hAnsi="Times New Roman" w:cs="Times New Roman"/>
          <w:sz w:val="28"/>
          <w:szCs w:val="28"/>
        </w:rPr>
        <w:t>«</w:t>
      </w:r>
      <w:r w:rsidRPr="00E7007A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564E1F">
        <w:rPr>
          <w:rFonts w:ascii="Times New Roman" w:hAnsi="Times New Roman" w:cs="Times New Roman"/>
          <w:sz w:val="28"/>
          <w:szCs w:val="28"/>
        </w:rPr>
        <w:t>»</w:t>
      </w:r>
      <w:r w:rsidRPr="00E7007A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портале администрации городского округа Тольятти в информационно-телекоммуникационной сети Интернет.</w:t>
      </w:r>
    </w:p>
    <w:p w14:paraId="2636898D" w14:textId="2B15098D" w:rsidR="00E7007A" w:rsidRPr="00E7007A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7A">
        <w:rPr>
          <w:rFonts w:ascii="Times New Roman" w:hAnsi="Times New Roman" w:cs="Times New Roman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(Балашова Е.В.) </w:t>
      </w:r>
      <w:r w:rsidR="00564E1F">
        <w:rPr>
          <w:rFonts w:ascii="Times New Roman" w:hAnsi="Times New Roman" w:cs="Times New Roman"/>
          <w:sz w:val="28"/>
          <w:szCs w:val="28"/>
        </w:rPr>
        <w:t>р</w:t>
      </w:r>
      <w:r w:rsidR="00564E1F" w:rsidRPr="00564E1F">
        <w:rPr>
          <w:rFonts w:ascii="Times New Roman" w:hAnsi="Times New Roman" w:cs="Times New Roman"/>
          <w:sz w:val="28"/>
          <w:szCs w:val="28"/>
        </w:rPr>
        <w:t xml:space="preserve">азместить сведения о муниципальной услуге </w:t>
      </w:r>
      <w:r w:rsidR="00564E1F">
        <w:rPr>
          <w:rFonts w:ascii="Times New Roman" w:hAnsi="Times New Roman" w:cs="Times New Roman"/>
          <w:sz w:val="28"/>
          <w:szCs w:val="28"/>
        </w:rPr>
        <w:t>«</w:t>
      </w:r>
      <w:r w:rsidR="00564E1F" w:rsidRPr="00564E1F">
        <w:rPr>
          <w:rFonts w:ascii="Times New Roman" w:hAnsi="Times New Roman" w:cs="Times New Roman"/>
          <w:sz w:val="28"/>
          <w:szCs w:val="28"/>
        </w:rPr>
        <w:t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</w:r>
      <w:r w:rsidR="00564E1F">
        <w:rPr>
          <w:rFonts w:ascii="Times New Roman" w:hAnsi="Times New Roman" w:cs="Times New Roman"/>
          <w:sz w:val="28"/>
          <w:szCs w:val="28"/>
        </w:rPr>
        <w:t>»</w:t>
      </w:r>
      <w:r w:rsidR="00564E1F" w:rsidRPr="00564E1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 в региональной информационной системе </w:t>
      </w:r>
      <w:r w:rsidR="00564E1F">
        <w:rPr>
          <w:rFonts w:ascii="Times New Roman" w:hAnsi="Times New Roman" w:cs="Times New Roman"/>
          <w:sz w:val="28"/>
          <w:szCs w:val="28"/>
        </w:rPr>
        <w:t>«</w:t>
      </w:r>
      <w:r w:rsidR="00564E1F" w:rsidRPr="00564E1F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Самарской области</w:t>
      </w:r>
      <w:r w:rsidR="00564E1F">
        <w:rPr>
          <w:rFonts w:ascii="Times New Roman" w:hAnsi="Times New Roman" w:cs="Times New Roman"/>
          <w:sz w:val="28"/>
          <w:szCs w:val="28"/>
        </w:rPr>
        <w:t>».</w:t>
      </w:r>
    </w:p>
    <w:p w14:paraId="1547A40B" w14:textId="77777777" w:rsidR="00E7007A" w:rsidRPr="00E7007A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7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14:paraId="786CE7D9" w14:textId="77777777" w:rsidR="00E7007A" w:rsidRPr="00E7007A" w:rsidRDefault="00E7007A" w:rsidP="00564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7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7F460A8F" w14:textId="77777777" w:rsidR="00F53D5E" w:rsidRPr="005F3FD9" w:rsidRDefault="00F53D5E" w:rsidP="0093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7803E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602F9334" w14:textId="1BB25CEE" w:rsidR="00A92D1D" w:rsidRPr="00937FC6" w:rsidRDefault="00564E1F" w:rsidP="00937FC6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="00A92D1D" w:rsidRPr="00937FC6">
        <w:rPr>
          <w:sz w:val="28"/>
          <w:szCs w:val="28"/>
        </w:rPr>
        <w:t>городского округа</w:t>
      </w:r>
      <w:r w:rsidR="000169D0" w:rsidRPr="00937FC6">
        <w:rPr>
          <w:sz w:val="28"/>
          <w:szCs w:val="28"/>
        </w:rPr>
        <w:t xml:space="preserve">          </w:t>
      </w:r>
      <w:r w:rsidR="00A92D1D" w:rsidRPr="00937FC6">
        <w:rPr>
          <w:sz w:val="28"/>
          <w:szCs w:val="28"/>
        </w:rPr>
        <w:t xml:space="preserve">  </w:t>
      </w:r>
      <w:r w:rsidR="00543C1D" w:rsidRPr="00937FC6">
        <w:rPr>
          <w:sz w:val="28"/>
          <w:szCs w:val="28"/>
        </w:rPr>
        <w:t xml:space="preserve">    </w:t>
      </w:r>
      <w:r w:rsidR="00E15365">
        <w:rPr>
          <w:sz w:val="28"/>
          <w:szCs w:val="28"/>
        </w:rPr>
        <w:t xml:space="preserve">          </w:t>
      </w:r>
      <w:r w:rsidR="00543C1D" w:rsidRPr="00937F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A92D1D" w:rsidRPr="00937FC6">
        <w:rPr>
          <w:sz w:val="28"/>
          <w:szCs w:val="28"/>
        </w:rPr>
        <w:t xml:space="preserve"> </w:t>
      </w:r>
      <w:r>
        <w:rPr>
          <w:sz w:val="28"/>
          <w:szCs w:val="28"/>
        </w:rPr>
        <w:t>И.Г. Сухих</w:t>
      </w:r>
    </w:p>
    <w:p w14:paraId="1C2F1313" w14:textId="1328DF1E" w:rsidR="00A92D1D" w:rsidRPr="00937FC6" w:rsidRDefault="00A92D1D" w:rsidP="00937FC6">
      <w:pPr>
        <w:ind w:firstLine="709"/>
        <w:rPr>
          <w:sz w:val="28"/>
          <w:szCs w:val="28"/>
        </w:rPr>
      </w:pPr>
    </w:p>
    <w:p w14:paraId="54FB89EE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50E75AFB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569A421F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76E79186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2CC6C1F5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600BACA4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3AEB0B36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6619E537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0A7B5D94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39C1AE23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56425778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4A227FDE" w14:textId="77777777" w:rsidR="00A92D1D" w:rsidRPr="00937FC6" w:rsidRDefault="00A92D1D" w:rsidP="00937FC6">
      <w:pPr>
        <w:ind w:firstLine="709"/>
        <w:rPr>
          <w:sz w:val="28"/>
          <w:szCs w:val="28"/>
        </w:rPr>
      </w:pPr>
    </w:p>
    <w:p w14:paraId="0DE79A14" w14:textId="29436923" w:rsidR="00A92D1D" w:rsidRDefault="00A92D1D" w:rsidP="005951D5">
      <w:pPr>
        <w:rPr>
          <w:sz w:val="18"/>
        </w:rPr>
      </w:pPr>
    </w:p>
    <w:p w14:paraId="427D1D20" w14:textId="77777777" w:rsidR="00E15365" w:rsidRDefault="00E15365" w:rsidP="00937FC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E3DA51" w14:textId="77777777" w:rsidR="00E15365" w:rsidRDefault="00E15365" w:rsidP="00937FC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02781C" w14:textId="77777777" w:rsidR="00E15365" w:rsidRDefault="00E15365" w:rsidP="00937FC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254D8C" w14:textId="46F78F2A" w:rsidR="002458B0" w:rsidRPr="00937FC6" w:rsidRDefault="002458B0" w:rsidP="00937FC6">
      <w:pPr>
        <w:rPr>
          <w:sz w:val="16"/>
          <w:szCs w:val="16"/>
        </w:rPr>
      </w:pPr>
    </w:p>
    <w:sectPr w:rsidR="002458B0" w:rsidRPr="00937FC6" w:rsidSect="00C33AB4">
      <w:headerReference w:type="default" r:id="rId19"/>
      <w:headerReference w:type="first" r:id="rId20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118D" w14:textId="77777777" w:rsidR="00C33AB4" w:rsidRDefault="00C33AB4" w:rsidP="005951D5">
      <w:r>
        <w:separator/>
      </w:r>
    </w:p>
  </w:endnote>
  <w:endnote w:type="continuationSeparator" w:id="0">
    <w:p w14:paraId="12C07F58" w14:textId="77777777" w:rsidR="00C33AB4" w:rsidRDefault="00C33AB4" w:rsidP="0059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AD8F" w14:textId="77777777" w:rsidR="00C33AB4" w:rsidRDefault="00C33AB4" w:rsidP="005951D5">
      <w:r>
        <w:separator/>
      </w:r>
    </w:p>
  </w:footnote>
  <w:footnote w:type="continuationSeparator" w:id="0">
    <w:p w14:paraId="15335FFB" w14:textId="77777777" w:rsidR="00C33AB4" w:rsidRDefault="00C33AB4" w:rsidP="0059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39232"/>
      <w:docPartObj>
        <w:docPartGallery w:val="Page Numbers (Top of Page)"/>
        <w:docPartUnique/>
      </w:docPartObj>
    </w:sdtPr>
    <w:sdtEndPr/>
    <w:sdtContent>
      <w:p w14:paraId="58C50205" w14:textId="77777777" w:rsidR="00F3714A" w:rsidRDefault="00F3714A" w:rsidP="00F3714A">
        <w:pPr>
          <w:pStyle w:val="a5"/>
          <w:jc w:val="center"/>
        </w:pPr>
      </w:p>
      <w:p w14:paraId="18EB53BC" w14:textId="16F80594" w:rsidR="00F3714A" w:rsidRDefault="00F3714A" w:rsidP="00F37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51D5">
          <w:rPr>
            <w:noProof/>
            <w:lang w:val="ru-RU"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4639732"/>
      <w:docPartObj>
        <w:docPartGallery w:val="Page Numbers (Top of Page)"/>
        <w:docPartUnique/>
      </w:docPartObj>
    </w:sdtPr>
    <w:sdtEndPr/>
    <w:sdtContent>
      <w:p w14:paraId="30B7B3BF" w14:textId="77777777" w:rsidR="00F3714A" w:rsidRDefault="00F3714A" w:rsidP="00F3714A">
        <w:pPr>
          <w:pStyle w:val="a5"/>
          <w:jc w:val="center"/>
        </w:pPr>
      </w:p>
      <w:p w14:paraId="393DC858" w14:textId="4C0D2E58" w:rsidR="00F3714A" w:rsidRDefault="00F3714A" w:rsidP="00F37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47A"/>
    <w:multiLevelType w:val="multilevel"/>
    <w:tmpl w:val="9FC035E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7346CA"/>
    <w:multiLevelType w:val="hybridMultilevel"/>
    <w:tmpl w:val="23084536"/>
    <w:lvl w:ilvl="0" w:tplc="7FF8EA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77745691">
    <w:abstractNumId w:val="3"/>
  </w:num>
  <w:num w:numId="2" w16cid:durableId="1918249273">
    <w:abstractNumId w:val="2"/>
  </w:num>
  <w:num w:numId="3" w16cid:durableId="875047557">
    <w:abstractNumId w:val="1"/>
  </w:num>
  <w:num w:numId="4" w16cid:durableId="1469124500">
    <w:abstractNumId w:val="3"/>
  </w:num>
  <w:num w:numId="5" w16cid:durableId="248655395">
    <w:abstractNumId w:val="3"/>
  </w:num>
  <w:num w:numId="6" w16cid:durableId="526211535">
    <w:abstractNumId w:val="3"/>
  </w:num>
  <w:num w:numId="7" w16cid:durableId="1574582861">
    <w:abstractNumId w:val="3"/>
  </w:num>
  <w:num w:numId="8" w16cid:durableId="778842204">
    <w:abstractNumId w:val="3"/>
  </w:num>
  <w:num w:numId="9" w16cid:durableId="286475470">
    <w:abstractNumId w:val="3"/>
  </w:num>
  <w:num w:numId="10" w16cid:durableId="191502758">
    <w:abstractNumId w:val="3"/>
  </w:num>
  <w:num w:numId="11" w16cid:durableId="175466115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11244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04"/>
    <w:rsid w:val="00000B7A"/>
    <w:rsid w:val="00015F03"/>
    <w:rsid w:val="000169D0"/>
    <w:rsid w:val="000174B9"/>
    <w:rsid w:val="00022346"/>
    <w:rsid w:val="0002581A"/>
    <w:rsid w:val="00044668"/>
    <w:rsid w:val="0005417E"/>
    <w:rsid w:val="00056F38"/>
    <w:rsid w:val="00066A75"/>
    <w:rsid w:val="0006739B"/>
    <w:rsid w:val="000846B9"/>
    <w:rsid w:val="0009640F"/>
    <w:rsid w:val="0009723F"/>
    <w:rsid w:val="000B2FD5"/>
    <w:rsid w:val="000C073F"/>
    <w:rsid w:val="000C6DCC"/>
    <w:rsid w:val="000D2CE4"/>
    <w:rsid w:val="000D3232"/>
    <w:rsid w:val="000D56A1"/>
    <w:rsid w:val="000D7DF2"/>
    <w:rsid w:val="000F34F7"/>
    <w:rsid w:val="000F746C"/>
    <w:rsid w:val="000F7F6E"/>
    <w:rsid w:val="001001F8"/>
    <w:rsid w:val="0010068A"/>
    <w:rsid w:val="001028CF"/>
    <w:rsid w:val="00112242"/>
    <w:rsid w:val="00115E17"/>
    <w:rsid w:val="00123200"/>
    <w:rsid w:val="0012428E"/>
    <w:rsid w:val="001255CC"/>
    <w:rsid w:val="00153311"/>
    <w:rsid w:val="00155808"/>
    <w:rsid w:val="00157853"/>
    <w:rsid w:val="001651DF"/>
    <w:rsid w:val="00170C92"/>
    <w:rsid w:val="00173778"/>
    <w:rsid w:val="001772DD"/>
    <w:rsid w:val="00194993"/>
    <w:rsid w:val="001B413A"/>
    <w:rsid w:val="001B57D5"/>
    <w:rsid w:val="001C0A80"/>
    <w:rsid w:val="001C0E04"/>
    <w:rsid w:val="001C481D"/>
    <w:rsid w:val="001C629D"/>
    <w:rsid w:val="001C6494"/>
    <w:rsid w:val="001D1B71"/>
    <w:rsid w:val="001D6E37"/>
    <w:rsid w:val="001D7C95"/>
    <w:rsid w:val="001E29C8"/>
    <w:rsid w:val="001F0975"/>
    <w:rsid w:val="001F2889"/>
    <w:rsid w:val="001F5213"/>
    <w:rsid w:val="00202A59"/>
    <w:rsid w:val="002033FE"/>
    <w:rsid w:val="00206A37"/>
    <w:rsid w:val="00215E2D"/>
    <w:rsid w:val="00220C7E"/>
    <w:rsid w:val="00222D75"/>
    <w:rsid w:val="002275EC"/>
    <w:rsid w:val="0023135D"/>
    <w:rsid w:val="00231F91"/>
    <w:rsid w:val="00232902"/>
    <w:rsid w:val="002458B0"/>
    <w:rsid w:val="0025308A"/>
    <w:rsid w:val="00255913"/>
    <w:rsid w:val="002606E4"/>
    <w:rsid w:val="002658F7"/>
    <w:rsid w:val="002736FF"/>
    <w:rsid w:val="00275697"/>
    <w:rsid w:val="002933E8"/>
    <w:rsid w:val="002A4E65"/>
    <w:rsid w:val="002A51C4"/>
    <w:rsid w:val="002A5775"/>
    <w:rsid w:val="002A7A1B"/>
    <w:rsid w:val="002C0B07"/>
    <w:rsid w:val="002C395B"/>
    <w:rsid w:val="002D14AB"/>
    <w:rsid w:val="002D1F2C"/>
    <w:rsid w:val="002F2E66"/>
    <w:rsid w:val="002F3877"/>
    <w:rsid w:val="00300ABA"/>
    <w:rsid w:val="00307CF7"/>
    <w:rsid w:val="00317E0F"/>
    <w:rsid w:val="003201EA"/>
    <w:rsid w:val="003217E2"/>
    <w:rsid w:val="00326F61"/>
    <w:rsid w:val="00330824"/>
    <w:rsid w:val="00341E63"/>
    <w:rsid w:val="00345535"/>
    <w:rsid w:val="003456D7"/>
    <w:rsid w:val="003476BF"/>
    <w:rsid w:val="003575D7"/>
    <w:rsid w:val="00362B90"/>
    <w:rsid w:val="0039032D"/>
    <w:rsid w:val="003A1030"/>
    <w:rsid w:val="003A17E9"/>
    <w:rsid w:val="003B083A"/>
    <w:rsid w:val="003B10AC"/>
    <w:rsid w:val="003B27D2"/>
    <w:rsid w:val="003B3A39"/>
    <w:rsid w:val="003B7C77"/>
    <w:rsid w:val="003C2C44"/>
    <w:rsid w:val="003C3B29"/>
    <w:rsid w:val="003C4526"/>
    <w:rsid w:val="003D3730"/>
    <w:rsid w:val="003D5F7F"/>
    <w:rsid w:val="003D7505"/>
    <w:rsid w:val="003E0628"/>
    <w:rsid w:val="003E14D2"/>
    <w:rsid w:val="003E74D7"/>
    <w:rsid w:val="003F1B47"/>
    <w:rsid w:val="003F45F5"/>
    <w:rsid w:val="003F6964"/>
    <w:rsid w:val="00402DBA"/>
    <w:rsid w:val="00402E5C"/>
    <w:rsid w:val="0040307B"/>
    <w:rsid w:val="004039CF"/>
    <w:rsid w:val="00414615"/>
    <w:rsid w:val="0041476F"/>
    <w:rsid w:val="00415182"/>
    <w:rsid w:val="00415EF4"/>
    <w:rsid w:val="00416300"/>
    <w:rsid w:val="00427B53"/>
    <w:rsid w:val="00432A6D"/>
    <w:rsid w:val="00440C7A"/>
    <w:rsid w:val="00453BF9"/>
    <w:rsid w:val="00453F11"/>
    <w:rsid w:val="00456157"/>
    <w:rsid w:val="00486BBF"/>
    <w:rsid w:val="004A01C0"/>
    <w:rsid w:val="004A138F"/>
    <w:rsid w:val="004A2BA2"/>
    <w:rsid w:val="004A52E9"/>
    <w:rsid w:val="004B689B"/>
    <w:rsid w:val="004B789D"/>
    <w:rsid w:val="004C033B"/>
    <w:rsid w:val="004C6AE5"/>
    <w:rsid w:val="004D06D5"/>
    <w:rsid w:val="004D083F"/>
    <w:rsid w:val="004D7DE4"/>
    <w:rsid w:val="00512674"/>
    <w:rsid w:val="0051342A"/>
    <w:rsid w:val="00514F53"/>
    <w:rsid w:val="0052169D"/>
    <w:rsid w:val="00534648"/>
    <w:rsid w:val="005354FA"/>
    <w:rsid w:val="00543C1D"/>
    <w:rsid w:val="0055412D"/>
    <w:rsid w:val="00555E70"/>
    <w:rsid w:val="00556C3E"/>
    <w:rsid w:val="00560704"/>
    <w:rsid w:val="00564E1F"/>
    <w:rsid w:val="005677C0"/>
    <w:rsid w:val="00577AF7"/>
    <w:rsid w:val="00584EEB"/>
    <w:rsid w:val="00591931"/>
    <w:rsid w:val="00591BE3"/>
    <w:rsid w:val="005951D5"/>
    <w:rsid w:val="005A08DB"/>
    <w:rsid w:val="005A16FC"/>
    <w:rsid w:val="005A2B33"/>
    <w:rsid w:val="005A4D0D"/>
    <w:rsid w:val="005B7109"/>
    <w:rsid w:val="005C7723"/>
    <w:rsid w:val="005D4D9C"/>
    <w:rsid w:val="005D64BE"/>
    <w:rsid w:val="005D6FF8"/>
    <w:rsid w:val="005E04BA"/>
    <w:rsid w:val="005E067A"/>
    <w:rsid w:val="005E20A0"/>
    <w:rsid w:val="005F3FD9"/>
    <w:rsid w:val="006020A5"/>
    <w:rsid w:val="00602C94"/>
    <w:rsid w:val="006033D5"/>
    <w:rsid w:val="00603F39"/>
    <w:rsid w:val="00605E0A"/>
    <w:rsid w:val="00607400"/>
    <w:rsid w:val="00610804"/>
    <w:rsid w:val="00614307"/>
    <w:rsid w:val="00615134"/>
    <w:rsid w:val="00615305"/>
    <w:rsid w:val="00615425"/>
    <w:rsid w:val="00615601"/>
    <w:rsid w:val="006216E9"/>
    <w:rsid w:val="00622059"/>
    <w:rsid w:val="00630E57"/>
    <w:rsid w:val="00635BFB"/>
    <w:rsid w:val="0064126A"/>
    <w:rsid w:val="00647D03"/>
    <w:rsid w:val="00653F82"/>
    <w:rsid w:val="00655485"/>
    <w:rsid w:val="00664143"/>
    <w:rsid w:val="0066651C"/>
    <w:rsid w:val="00671FA7"/>
    <w:rsid w:val="00672BAC"/>
    <w:rsid w:val="00675384"/>
    <w:rsid w:val="00677CCE"/>
    <w:rsid w:val="00681204"/>
    <w:rsid w:val="0068576B"/>
    <w:rsid w:val="006933C3"/>
    <w:rsid w:val="0069490D"/>
    <w:rsid w:val="006A278F"/>
    <w:rsid w:val="006B67E2"/>
    <w:rsid w:val="006B6FAA"/>
    <w:rsid w:val="006C1426"/>
    <w:rsid w:val="006D0BCC"/>
    <w:rsid w:val="006D518B"/>
    <w:rsid w:val="006D610F"/>
    <w:rsid w:val="006F1944"/>
    <w:rsid w:val="00703199"/>
    <w:rsid w:val="00703F32"/>
    <w:rsid w:val="00714347"/>
    <w:rsid w:val="007146C8"/>
    <w:rsid w:val="007342DB"/>
    <w:rsid w:val="00742C53"/>
    <w:rsid w:val="00744769"/>
    <w:rsid w:val="00746E9F"/>
    <w:rsid w:val="00752467"/>
    <w:rsid w:val="00757154"/>
    <w:rsid w:val="0075759E"/>
    <w:rsid w:val="0076656D"/>
    <w:rsid w:val="007676DB"/>
    <w:rsid w:val="00775848"/>
    <w:rsid w:val="0078384E"/>
    <w:rsid w:val="00784A41"/>
    <w:rsid w:val="00790758"/>
    <w:rsid w:val="00795956"/>
    <w:rsid w:val="007A34F0"/>
    <w:rsid w:val="007A3715"/>
    <w:rsid w:val="007B3FE0"/>
    <w:rsid w:val="007C3C70"/>
    <w:rsid w:val="007D2BA4"/>
    <w:rsid w:val="007D4856"/>
    <w:rsid w:val="007D486C"/>
    <w:rsid w:val="007E007D"/>
    <w:rsid w:val="007E26D7"/>
    <w:rsid w:val="007E3C98"/>
    <w:rsid w:val="007F2209"/>
    <w:rsid w:val="007F24EC"/>
    <w:rsid w:val="007F3384"/>
    <w:rsid w:val="008008AA"/>
    <w:rsid w:val="00802107"/>
    <w:rsid w:val="0080360B"/>
    <w:rsid w:val="008051E1"/>
    <w:rsid w:val="00807D39"/>
    <w:rsid w:val="00811AB1"/>
    <w:rsid w:val="00822554"/>
    <w:rsid w:val="00823C61"/>
    <w:rsid w:val="00824759"/>
    <w:rsid w:val="00827744"/>
    <w:rsid w:val="0083167A"/>
    <w:rsid w:val="008367AE"/>
    <w:rsid w:val="00843444"/>
    <w:rsid w:val="0086273E"/>
    <w:rsid w:val="008649F4"/>
    <w:rsid w:val="00887444"/>
    <w:rsid w:val="00887DAA"/>
    <w:rsid w:val="0089388E"/>
    <w:rsid w:val="008B1B50"/>
    <w:rsid w:val="008C69C5"/>
    <w:rsid w:val="008C6D02"/>
    <w:rsid w:val="008D6B28"/>
    <w:rsid w:val="008D6CC9"/>
    <w:rsid w:val="008E1E65"/>
    <w:rsid w:val="008E2293"/>
    <w:rsid w:val="008E645A"/>
    <w:rsid w:val="008E6985"/>
    <w:rsid w:val="008F2566"/>
    <w:rsid w:val="008F39A5"/>
    <w:rsid w:val="00901858"/>
    <w:rsid w:val="00905F8E"/>
    <w:rsid w:val="00912CB3"/>
    <w:rsid w:val="009140CF"/>
    <w:rsid w:val="00920C01"/>
    <w:rsid w:val="00926C54"/>
    <w:rsid w:val="009279F2"/>
    <w:rsid w:val="00936B3F"/>
    <w:rsid w:val="00937B34"/>
    <w:rsid w:val="00937FC6"/>
    <w:rsid w:val="0094219D"/>
    <w:rsid w:val="009551BC"/>
    <w:rsid w:val="00961775"/>
    <w:rsid w:val="00962561"/>
    <w:rsid w:val="00966701"/>
    <w:rsid w:val="00967669"/>
    <w:rsid w:val="009702B9"/>
    <w:rsid w:val="0098067B"/>
    <w:rsid w:val="00982ADE"/>
    <w:rsid w:val="00984748"/>
    <w:rsid w:val="009B03AE"/>
    <w:rsid w:val="009B4E3C"/>
    <w:rsid w:val="009C1FFF"/>
    <w:rsid w:val="009D05E8"/>
    <w:rsid w:val="009D0605"/>
    <w:rsid w:val="009D46AE"/>
    <w:rsid w:val="009E3C6C"/>
    <w:rsid w:val="009F3DA8"/>
    <w:rsid w:val="009F4DFA"/>
    <w:rsid w:val="00A00430"/>
    <w:rsid w:val="00A017D9"/>
    <w:rsid w:val="00A01A5C"/>
    <w:rsid w:val="00A05D05"/>
    <w:rsid w:val="00A23284"/>
    <w:rsid w:val="00A32302"/>
    <w:rsid w:val="00A34D6E"/>
    <w:rsid w:val="00A366B7"/>
    <w:rsid w:val="00A42CF3"/>
    <w:rsid w:val="00A522F1"/>
    <w:rsid w:val="00A52EF8"/>
    <w:rsid w:val="00A5315D"/>
    <w:rsid w:val="00A67DEA"/>
    <w:rsid w:val="00A705C2"/>
    <w:rsid w:val="00A7061E"/>
    <w:rsid w:val="00A836D5"/>
    <w:rsid w:val="00A9159E"/>
    <w:rsid w:val="00A92D1D"/>
    <w:rsid w:val="00A9554D"/>
    <w:rsid w:val="00AA2452"/>
    <w:rsid w:val="00AB08D3"/>
    <w:rsid w:val="00AB1BC7"/>
    <w:rsid w:val="00AB3507"/>
    <w:rsid w:val="00AC7629"/>
    <w:rsid w:val="00AC7FC1"/>
    <w:rsid w:val="00AD4395"/>
    <w:rsid w:val="00AD468A"/>
    <w:rsid w:val="00AD5354"/>
    <w:rsid w:val="00AD6044"/>
    <w:rsid w:val="00AE247A"/>
    <w:rsid w:val="00AE3AC0"/>
    <w:rsid w:val="00AE6024"/>
    <w:rsid w:val="00AE7B76"/>
    <w:rsid w:val="00AF016D"/>
    <w:rsid w:val="00B006AF"/>
    <w:rsid w:val="00B142D4"/>
    <w:rsid w:val="00B16490"/>
    <w:rsid w:val="00B207F3"/>
    <w:rsid w:val="00B232DA"/>
    <w:rsid w:val="00B26666"/>
    <w:rsid w:val="00B27E83"/>
    <w:rsid w:val="00B31DA5"/>
    <w:rsid w:val="00B3336D"/>
    <w:rsid w:val="00B36379"/>
    <w:rsid w:val="00B3732B"/>
    <w:rsid w:val="00B37BBF"/>
    <w:rsid w:val="00B505D2"/>
    <w:rsid w:val="00B5253E"/>
    <w:rsid w:val="00B56D0A"/>
    <w:rsid w:val="00B649E6"/>
    <w:rsid w:val="00B653D3"/>
    <w:rsid w:val="00B74CE1"/>
    <w:rsid w:val="00B777F7"/>
    <w:rsid w:val="00B803F4"/>
    <w:rsid w:val="00B858BC"/>
    <w:rsid w:val="00B93483"/>
    <w:rsid w:val="00B934D5"/>
    <w:rsid w:val="00B954C5"/>
    <w:rsid w:val="00B96108"/>
    <w:rsid w:val="00BA24CD"/>
    <w:rsid w:val="00BA5347"/>
    <w:rsid w:val="00BC0753"/>
    <w:rsid w:val="00BC2679"/>
    <w:rsid w:val="00BC2D82"/>
    <w:rsid w:val="00BC381B"/>
    <w:rsid w:val="00BC3D72"/>
    <w:rsid w:val="00BD1054"/>
    <w:rsid w:val="00BD2938"/>
    <w:rsid w:val="00BD47B9"/>
    <w:rsid w:val="00BD5FF4"/>
    <w:rsid w:val="00BF09FB"/>
    <w:rsid w:val="00BF3DA3"/>
    <w:rsid w:val="00BF6D7E"/>
    <w:rsid w:val="00BF7124"/>
    <w:rsid w:val="00BF7F48"/>
    <w:rsid w:val="00C03D6D"/>
    <w:rsid w:val="00C06200"/>
    <w:rsid w:val="00C11B5C"/>
    <w:rsid w:val="00C158E2"/>
    <w:rsid w:val="00C26AA9"/>
    <w:rsid w:val="00C33AB4"/>
    <w:rsid w:val="00C353F5"/>
    <w:rsid w:val="00C4729B"/>
    <w:rsid w:val="00C50D06"/>
    <w:rsid w:val="00C52E55"/>
    <w:rsid w:val="00C57B29"/>
    <w:rsid w:val="00C6249B"/>
    <w:rsid w:val="00C65081"/>
    <w:rsid w:val="00C702D9"/>
    <w:rsid w:val="00C70F30"/>
    <w:rsid w:val="00C71340"/>
    <w:rsid w:val="00C75F24"/>
    <w:rsid w:val="00C90753"/>
    <w:rsid w:val="00C92F45"/>
    <w:rsid w:val="00CA06CD"/>
    <w:rsid w:val="00CA5738"/>
    <w:rsid w:val="00CC0325"/>
    <w:rsid w:val="00CD0D5A"/>
    <w:rsid w:val="00CD7FBA"/>
    <w:rsid w:val="00CE25FD"/>
    <w:rsid w:val="00CE59D5"/>
    <w:rsid w:val="00CF07A6"/>
    <w:rsid w:val="00D042A4"/>
    <w:rsid w:val="00D114DD"/>
    <w:rsid w:val="00D139D6"/>
    <w:rsid w:val="00D1412D"/>
    <w:rsid w:val="00D15A33"/>
    <w:rsid w:val="00D16C38"/>
    <w:rsid w:val="00D217A6"/>
    <w:rsid w:val="00D23335"/>
    <w:rsid w:val="00D307E9"/>
    <w:rsid w:val="00D3677C"/>
    <w:rsid w:val="00D45B2A"/>
    <w:rsid w:val="00D5271F"/>
    <w:rsid w:val="00D55994"/>
    <w:rsid w:val="00D55C14"/>
    <w:rsid w:val="00D56969"/>
    <w:rsid w:val="00D64833"/>
    <w:rsid w:val="00D64B37"/>
    <w:rsid w:val="00D651B9"/>
    <w:rsid w:val="00D733B3"/>
    <w:rsid w:val="00D74417"/>
    <w:rsid w:val="00D7497D"/>
    <w:rsid w:val="00D83A49"/>
    <w:rsid w:val="00D87B81"/>
    <w:rsid w:val="00D9018E"/>
    <w:rsid w:val="00D91696"/>
    <w:rsid w:val="00D9597A"/>
    <w:rsid w:val="00DA6209"/>
    <w:rsid w:val="00DB1837"/>
    <w:rsid w:val="00DB2EF3"/>
    <w:rsid w:val="00DD3BDC"/>
    <w:rsid w:val="00DD5310"/>
    <w:rsid w:val="00DD5B73"/>
    <w:rsid w:val="00DE71F3"/>
    <w:rsid w:val="00E077F5"/>
    <w:rsid w:val="00E125F2"/>
    <w:rsid w:val="00E15365"/>
    <w:rsid w:val="00E20808"/>
    <w:rsid w:val="00E21B89"/>
    <w:rsid w:val="00E26445"/>
    <w:rsid w:val="00E331AF"/>
    <w:rsid w:val="00E4559F"/>
    <w:rsid w:val="00E53ACD"/>
    <w:rsid w:val="00E62179"/>
    <w:rsid w:val="00E641BD"/>
    <w:rsid w:val="00E7007A"/>
    <w:rsid w:val="00E74F16"/>
    <w:rsid w:val="00E81C52"/>
    <w:rsid w:val="00E85609"/>
    <w:rsid w:val="00E86101"/>
    <w:rsid w:val="00E86A14"/>
    <w:rsid w:val="00E922E8"/>
    <w:rsid w:val="00E9367E"/>
    <w:rsid w:val="00EA706D"/>
    <w:rsid w:val="00EB1BF1"/>
    <w:rsid w:val="00EB1EBC"/>
    <w:rsid w:val="00EC687E"/>
    <w:rsid w:val="00ED10C8"/>
    <w:rsid w:val="00ED3EB2"/>
    <w:rsid w:val="00ED6FFA"/>
    <w:rsid w:val="00EE1273"/>
    <w:rsid w:val="00EE189F"/>
    <w:rsid w:val="00EF0F5A"/>
    <w:rsid w:val="00EF1009"/>
    <w:rsid w:val="00F047D9"/>
    <w:rsid w:val="00F04AA2"/>
    <w:rsid w:val="00F10DB9"/>
    <w:rsid w:val="00F13276"/>
    <w:rsid w:val="00F1390F"/>
    <w:rsid w:val="00F14F77"/>
    <w:rsid w:val="00F22754"/>
    <w:rsid w:val="00F23EBB"/>
    <w:rsid w:val="00F34223"/>
    <w:rsid w:val="00F355AD"/>
    <w:rsid w:val="00F3714A"/>
    <w:rsid w:val="00F443F2"/>
    <w:rsid w:val="00F45C42"/>
    <w:rsid w:val="00F4788A"/>
    <w:rsid w:val="00F502E8"/>
    <w:rsid w:val="00F53B9C"/>
    <w:rsid w:val="00F53D5E"/>
    <w:rsid w:val="00F60A33"/>
    <w:rsid w:val="00F63F5F"/>
    <w:rsid w:val="00F67E6A"/>
    <w:rsid w:val="00F7598A"/>
    <w:rsid w:val="00F92440"/>
    <w:rsid w:val="00F93CF1"/>
    <w:rsid w:val="00F94F5A"/>
    <w:rsid w:val="00FA2CF5"/>
    <w:rsid w:val="00FA7203"/>
    <w:rsid w:val="00FA7AF3"/>
    <w:rsid w:val="00FB0CF3"/>
    <w:rsid w:val="00FB6822"/>
    <w:rsid w:val="00FC4814"/>
    <w:rsid w:val="00FD1B8C"/>
    <w:rsid w:val="00FD2CFF"/>
    <w:rsid w:val="00FD4337"/>
    <w:rsid w:val="00FE054B"/>
    <w:rsid w:val="00FE089F"/>
    <w:rsid w:val="00FE60AF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CD8D"/>
  <w15:docId w15:val="{8C5B23EF-4DE0-49D1-8151-96F4F48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25FD"/>
    <w:pPr>
      <w:ind w:left="720"/>
      <w:contextualSpacing/>
    </w:pPr>
  </w:style>
  <w:style w:type="paragraph" w:customStyle="1" w:styleId="ConsPlusNormal">
    <w:name w:val="ConsPlusNormal"/>
    <w:rsid w:val="00615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F1009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2458B0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2458B0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customStyle="1" w:styleId="Default">
    <w:name w:val="Default"/>
    <w:rsid w:val="00245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458B0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458B0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7">
    <w:name w:val="page number"/>
    <w:rsid w:val="002458B0"/>
    <w:rPr>
      <w:rFonts w:cs="Times New Roman"/>
    </w:rPr>
  </w:style>
  <w:style w:type="paragraph" w:customStyle="1" w:styleId="2">
    <w:name w:val="Абзац списка2"/>
    <w:basedOn w:val="a"/>
    <w:qFormat/>
    <w:rsid w:val="002458B0"/>
    <w:pPr>
      <w:spacing w:after="200" w:line="276" w:lineRule="auto"/>
      <w:ind w:left="720"/>
      <w:contextualSpacing/>
    </w:pPr>
    <w:rPr>
      <w:rFonts w:ascii="Calibri" w:hAnsi="Calibri"/>
      <w:sz w:val="22"/>
      <w:szCs w:val="24"/>
      <w:lang w:eastAsia="en-US"/>
    </w:rPr>
  </w:style>
  <w:style w:type="paragraph" w:customStyle="1" w:styleId="Style3">
    <w:name w:val="Style3"/>
    <w:basedOn w:val="a"/>
    <w:uiPriority w:val="99"/>
    <w:rsid w:val="002458B0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458B0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2458B0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58B0"/>
    <w:rPr>
      <w:rFonts w:ascii="Times New Roman" w:eastAsia="Calibri" w:hAnsi="Times New Roman" w:cs="Times New Roman"/>
      <w:sz w:val="24"/>
      <w:szCs w:val="24"/>
      <w:lang w:val="x-none"/>
    </w:rPr>
  </w:style>
  <w:style w:type="table" w:styleId="aa">
    <w:name w:val="Table Grid"/>
    <w:basedOn w:val="a1"/>
    <w:uiPriority w:val="59"/>
    <w:rsid w:val="002458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458B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Неразрешенное упоминание1"/>
    <w:uiPriority w:val="99"/>
    <w:semiHidden/>
    <w:unhideWhenUsed/>
    <w:rsid w:val="002458B0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458B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uiPriority w:val="99"/>
    <w:semiHidden/>
    <w:unhideWhenUsed/>
    <w:rsid w:val="002458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58B0"/>
    <w:pPr>
      <w:spacing w:after="200" w:line="276" w:lineRule="auto"/>
    </w:pPr>
    <w:rPr>
      <w:rFonts w:eastAsia="Calibri"/>
      <w:lang w:val="x-none"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58B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8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58B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1">
    <w:name w:val="Balloon Text"/>
    <w:basedOn w:val="a"/>
    <w:link w:val="af2"/>
    <w:uiPriority w:val="99"/>
    <w:semiHidden/>
    <w:unhideWhenUsed/>
    <w:rsid w:val="002458B0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8B0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ConsPlusTitle">
    <w:name w:val="ConsPlusTitle"/>
    <w:rsid w:val="005E0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C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60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B651643279F55351E367C93AB852D69CE2A5AA2B38AAFAA0B38ADC09CA5FD61A4940FFCAB9F9C76e1E" TargetMode="External"/><Relationship Id="rId13" Type="http://schemas.openxmlformats.org/officeDocument/2006/relationships/hyperlink" Target="https://login.consultant.ru/link/?req=doc&amp;base=RLAW256&amp;n=163356&amp;dst=100019" TargetMode="External"/><Relationship Id="rId18" Type="http://schemas.openxmlformats.org/officeDocument/2006/relationships/hyperlink" Target="consultantplus://offline/ref=7A0C293EB6CECA9B803C48D41209418E49328B6DA9A3DAB9D1F6891049E985C6A77F29A1D61AABEEC4018FF7EEEBE7DFC3eBu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2A55AA2EE7C1BA175F834894C8A8C49E91381E462691006F4A302BCCFB8378298E2C0FE1F786AFAD006CFD81C2FCAC23EF990AE4B79F9B7D8FBE4075e6E" TargetMode="External"/><Relationship Id="rId17" Type="http://schemas.openxmlformats.org/officeDocument/2006/relationships/hyperlink" Target="https://login.consultant.ru/link/?req=doc&amp;base=RLAW256&amp;n=163356&amp;dst=1000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63356&amp;dst=10003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834894C8A8C49E91381E462691076149302BCCFB8378298E2C0FE1F786AFAD006CF88CC2FCAC23EF990AE4B79F9B7D8FBE4075e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63356&amp;dst=100032" TargetMode="External"/><Relationship Id="rId10" Type="http://schemas.openxmlformats.org/officeDocument/2006/relationships/hyperlink" Target="consultantplus://offline/ref=0E2A55AA2EE7C1BA175F9D4582A4F4CC999A63104F209F55351E367C93AB852D69CE2A5AA2B38BAFAD0B38ADC09CA5FD61A4940FFCAB9F9C76e1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B926E14472A9F55351E367C93AB852D69CE2A5AA2B38BA7A90B38ADC09CA5FD61A4940FFCAB9F9C76e1E" TargetMode="External"/><Relationship Id="rId14" Type="http://schemas.openxmlformats.org/officeDocument/2006/relationships/hyperlink" Target="https://login.consultant.ru/link/?req=doc&amp;base=RLAW256&amp;n=163356&amp;dst=1000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0924-C02F-4A6B-BAF2-B5AE75F7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4</cp:revision>
  <cp:lastPrinted>2024-12-09T06:22:00Z</cp:lastPrinted>
  <dcterms:created xsi:type="dcterms:W3CDTF">2024-12-09T05:42:00Z</dcterms:created>
  <dcterms:modified xsi:type="dcterms:W3CDTF">2024-12-09T06:52:00Z</dcterms:modified>
</cp:coreProperties>
</file>