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40F" w:rsidRDefault="0072640F" w:rsidP="0072640F">
      <w:pPr>
        <w:ind w:firstLine="3828"/>
        <w:jc w:val="right"/>
      </w:pPr>
      <w:r w:rsidRPr="00ED661B">
        <w:t>Приложение  2</w:t>
      </w:r>
    </w:p>
    <w:p w:rsidR="0072640F" w:rsidRPr="00A96016" w:rsidRDefault="0072640F" w:rsidP="0072640F">
      <w:pPr>
        <w:ind w:firstLine="3828"/>
        <w:jc w:val="right"/>
      </w:pPr>
      <w:r w:rsidRPr="00A96016">
        <w:t xml:space="preserve">к решению Думы </w:t>
      </w:r>
    </w:p>
    <w:p w:rsidR="0072640F" w:rsidRPr="00A96016" w:rsidRDefault="0072640F" w:rsidP="0072640F">
      <w:pPr>
        <w:ind w:firstLine="3828"/>
        <w:jc w:val="right"/>
      </w:pPr>
      <w:r w:rsidRPr="00A96016">
        <w:t>от _____________№ _______</w:t>
      </w:r>
    </w:p>
    <w:p w:rsidR="0072640F" w:rsidRDefault="0072640F" w:rsidP="0072640F">
      <w:pPr>
        <w:ind w:firstLine="3828"/>
        <w:jc w:val="right"/>
      </w:pPr>
    </w:p>
    <w:p w:rsidR="00BE73A5" w:rsidRPr="00A96016" w:rsidRDefault="00BE73A5">
      <w:pPr>
        <w:pStyle w:val="a3"/>
        <w:ind w:left="709"/>
        <w:rPr>
          <w:szCs w:val="28"/>
        </w:rPr>
      </w:pPr>
      <w:bookmarkStart w:id="0" w:name="_GoBack"/>
      <w:bookmarkEnd w:id="0"/>
    </w:p>
    <w:p w:rsidR="00DC5566" w:rsidRDefault="00DC5566">
      <w:pPr>
        <w:pStyle w:val="a3"/>
        <w:ind w:left="709"/>
        <w:rPr>
          <w:szCs w:val="28"/>
        </w:rPr>
      </w:pPr>
      <w:r w:rsidRPr="00A96016">
        <w:rPr>
          <w:szCs w:val="28"/>
        </w:rPr>
        <w:t>Перечень главных администраторов доходов бюджета городского округа Тольятти</w:t>
      </w:r>
    </w:p>
    <w:p w:rsidR="00967389" w:rsidRDefault="00967389">
      <w:pPr>
        <w:pStyle w:val="a3"/>
        <w:ind w:left="709"/>
        <w:rPr>
          <w:szCs w:val="28"/>
        </w:rPr>
      </w:pPr>
    </w:p>
    <w:tbl>
      <w:tblPr>
        <w:tblW w:w="15735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11482"/>
      </w:tblGrid>
      <w:tr w:rsidR="00967389" w:rsidRPr="00967389" w:rsidTr="00532E83">
        <w:trPr>
          <w:cantSplit/>
          <w:trHeight w:val="444"/>
          <w:tblHeader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89" w:rsidRPr="00967389" w:rsidRDefault="00967389" w:rsidP="003E7FA8">
            <w:pPr>
              <w:jc w:val="center"/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Код классификации доходов</w:t>
            </w:r>
          </w:p>
        </w:tc>
        <w:tc>
          <w:tcPr>
            <w:tcW w:w="114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67DAB" w:rsidRDefault="00B67DAB" w:rsidP="00967389">
            <w:pPr>
              <w:jc w:val="center"/>
              <w:rPr>
                <w:b/>
                <w:snapToGrid w:val="0"/>
                <w:sz w:val="23"/>
                <w:szCs w:val="23"/>
              </w:rPr>
            </w:pPr>
          </w:p>
          <w:p w:rsidR="00B67DAB" w:rsidRDefault="00B67DAB" w:rsidP="00967389">
            <w:pPr>
              <w:jc w:val="center"/>
              <w:rPr>
                <w:b/>
                <w:snapToGrid w:val="0"/>
                <w:sz w:val="23"/>
                <w:szCs w:val="23"/>
              </w:rPr>
            </w:pPr>
          </w:p>
          <w:p w:rsidR="00967389" w:rsidRPr="00967389" w:rsidRDefault="00967389" w:rsidP="00967389">
            <w:pPr>
              <w:jc w:val="center"/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 xml:space="preserve">Наименование </w:t>
            </w:r>
          </w:p>
          <w:p w:rsidR="00967389" w:rsidRPr="00967389" w:rsidRDefault="00967389" w:rsidP="00967389">
            <w:pPr>
              <w:jc w:val="center"/>
              <w:rPr>
                <w:b/>
                <w:snapToGrid w:val="0"/>
                <w:sz w:val="23"/>
                <w:szCs w:val="23"/>
              </w:rPr>
            </w:pPr>
          </w:p>
        </w:tc>
      </w:tr>
      <w:tr w:rsidR="00967389" w:rsidRPr="00EF3A9A" w:rsidTr="00532E83">
        <w:trPr>
          <w:trHeight w:val="29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89" w:rsidRPr="00967389" w:rsidRDefault="00967389" w:rsidP="00967389">
            <w:pPr>
              <w:jc w:val="center"/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z w:val="23"/>
                <w:szCs w:val="23"/>
              </w:rPr>
              <w:t>код главного администратора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89" w:rsidRPr="00967389" w:rsidRDefault="00967389" w:rsidP="00967389">
            <w:pPr>
              <w:jc w:val="center"/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z w:val="23"/>
                <w:szCs w:val="23"/>
              </w:rPr>
              <w:t>код доходов бюджета городского округа</w:t>
            </w:r>
          </w:p>
        </w:tc>
        <w:tc>
          <w:tcPr>
            <w:tcW w:w="11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89" w:rsidRPr="00967389" w:rsidRDefault="00967389" w:rsidP="0018323E">
            <w:pPr>
              <w:jc w:val="both"/>
              <w:rPr>
                <w:b/>
                <w:snapToGrid w:val="0"/>
                <w:sz w:val="23"/>
                <w:szCs w:val="23"/>
              </w:rPr>
            </w:pPr>
          </w:p>
        </w:tc>
      </w:tr>
      <w:tr w:rsidR="00374DF6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F6" w:rsidRPr="00967389" w:rsidRDefault="00374DF6" w:rsidP="0018323E">
            <w:pPr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705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F6" w:rsidRPr="00967389" w:rsidRDefault="00374DF6" w:rsidP="0018323E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F6" w:rsidRPr="00967389" w:rsidRDefault="00374DF6" w:rsidP="0018323E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Министерство имущественных отношений Самарской области</w:t>
            </w:r>
          </w:p>
        </w:tc>
      </w:tr>
      <w:tr w:rsidR="00995F96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967389" w:rsidRDefault="006274ED" w:rsidP="0018323E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705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967389" w:rsidRDefault="00995F96" w:rsidP="00995F96">
            <w:pPr>
              <w:rPr>
                <w:b/>
                <w:bCs/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1 17 05040 04 0001 180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967389" w:rsidRDefault="00995F96" w:rsidP="00594A66">
            <w:pPr>
              <w:jc w:val="both"/>
              <w:rPr>
                <w:b/>
                <w:bCs/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 xml:space="preserve">Прочие неналоговые доходы бюджетов городских округов </w:t>
            </w:r>
            <w:r w:rsidRPr="00967389">
              <w:rPr>
                <w:sz w:val="23"/>
                <w:szCs w:val="23"/>
              </w:rPr>
              <w:t>(плата за право заключения договора на установку и эксплуатацию рекламных конструкций)</w:t>
            </w:r>
          </w:p>
        </w:tc>
      </w:tr>
      <w:tr w:rsidR="00995F96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967389" w:rsidRDefault="006274ED" w:rsidP="0018323E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705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967389" w:rsidRDefault="00995F96" w:rsidP="00995F96">
            <w:pPr>
              <w:rPr>
                <w:b/>
                <w:bCs/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1 17 05040 04 0002 180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967389" w:rsidRDefault="00995F96" w:rsidP="00594A66">
            <w:pPr>
              <w:jc w:val="both"/>
              <w:rPr>
                <w:b/>
                <w:bCs/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 xml:space="preserve">Прочие неналоговые доходы бюджетов городских округов </w:t>
            </w:r>
            <w:r w:rsidRPr="00967389">
              <w:rPr>
                <w:sz w:val="23"/>
                <w:szCs w:val="23"/>
              </w:rPr>
              <w:t>(плата за установку и эксплуатацию рекламных конструкций)</w:t>
            </w:r>
          </w:p>
        </w:tc>
      </w:tr>
      <w:tr w:rsidR="00DB1D72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72" w:rsidRPr="00967389" w:rsidRDefault="00DB1D72" w:rsidP="00A477B2">
            <w:pPr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733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72" w:rsidRPr="00967389" w:rsidRDefault="00DB1D72" w:rsidP="00A477B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72" w:rsidRPr="00967389" w:rsidRDefault="00A20EE2" w:rsidP="00A477B2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Министерство социально-демографической и семейной политики Самарской области</w:t>
            </w:r>
          </w:p>
        </w:tc>
      </w:tr>
      <w:tr w:rsidR="00D678FE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FE" w:rsidRPr="00967389" w:rsidRDefault="004C47B2" w:rsidP="00A477B2">
            <w:pPr>
              <w:rPr>
                <w:snapToGrid w:val="0"/>
                <w:sz w:val="23"/>
                <w:szCs w:val="23"/>
              </w:rPr>
            </w:pPr>
            <w:r>
              <w:rPr>
                <w:snapToGrid w:val="0"/>
                <w:sz w:val="23"/>
                <w:szCs w:val="23"/>
              </w:rPr>
              <w:t>733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FE" w:rsidRPr="004C47B2" w:rsidRDefault="00D678FE" w:rsidP="00D21A6C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>1 16 01053 01 0035 140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FE" w:rsidRPr="004C47B2" w:rsidRDefault="00D678FE" w:rsidP="00A20EE2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678FE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FE" w:rsidRPr="00967389" w:rsidRDefault="004C47B2" w:rsidP="00A477B2">
            <w:pPr>
              <w:rPr>
                <w:snapToGrid w:val="0"/>
                <w:sz w:val="23"/>
                <w:szCs w:val="23"/>
              </w:rPr>
            </w:pPr>
            <w:r>
              <w:rPr>
                <w:snapToGrid w:val="0"/>
                <w:sz w:val="23"/>
                <w:szCs w:val="23"/>
              </w:rPr>
              <w:t>733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FE" w:rsidRPr="004C47B2" w:rsidRDefault="00D678FE" w:rsidP="00D21A6C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 xml:space="preserve">1 16 01053 01 9000 140   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FE" w:rsidRPr="004C47B2" w:rsidRDefault="00D678FE" w:rsidP="00A20EE2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D678FE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FE" w:rsidRPr="00967389" w:rsidRDefault="004C47B2" w:rsidP="00A477B2">
            <w:pPr>
              <w:rPr>
                <w:snapToGrid w:val="0"/>
                <w:sz w:val="23"/>
                <w:szCs w:val="23"/>
              </w:rPr>
            </w:pPr>
            <w:r>
              <w:rPr>
                <w:snapToGrid w:val="0"/>
                <w:sz w:val="23"/>
                <w:szCs w:val="23"/>
              </w:rPr>
              <w:t>733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FE" w:rsidRPr="004C47B2" w:rsidRDefault="00D678FE" w:rsidP="00D21A6C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 xml:space="preserve">1 16 01063 01 0023 140     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FE" w:rsidRPr="004C47B2" w:rsidRDefault="00D678FE" w:rsidP="00A20EE2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D678FE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FE" w:rsidRPr="00967389" w:rsidRDefault="004C47B2" w:rsidP="00A477B2">
            <w:pPr>
              <w:rPr>
                <w:snapToGrid w:val="0"/>
                <w:sz w:val="23"/>
                <w:szCs w:val="23"/>
              </w:rPr>
            </w:pPr>
            <w:r>
              <w:rPr>
                <w:snapToGrid w:val="0"/>
                <w:sz w:val="23"/>
                <w:szCs w:val="23"/>
              </w:rPr>
              <w:t>733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FE" w:rsidRPr="004C47B2" w:rsidRDefault="00D678FE" w:rsidP="00D21A6C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 xml:space="preserve">1 16 01063 01 9000 140     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FE" w:rsidRPr="004C47B2" w:rsidRDefault="00D678FE" w:rsidP="00A20EE2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D678FE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FE" w:rsidRPr="00967389" w:rsidRDefault="004C47B2" w:rsidP="00A477B2">
            <w:pPr>
              <w:rPr>
                <w:snapToGrid w:val="0"/>
                <w:sz w:val="23"/>
                <w:szCs w:val="23"/>
              </w:rPr>
            </w:pPr>
            <w:r>
              <w:rPr>
                <w:snapToGrid w:val="0"/>
                <w:sz w:val="23"/>
                <w:szCs w:val="23"/>
              </w:rPr>
              <w:t>733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FE" w:rsidRPr="004C47B2" w:rsidRDefault="00D678FE" w:rsidP="00D21A6C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 xml:space="preserve">1 16 01113 01 0018 140    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FE" w:rsidRPr="004C47B2" w:rsidRDefault="00D678FE" w:rsidP="00A20EE2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правонарушения,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D21A6C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6C" w:rsidRPr="00967389" w:rsidRDefault="00E17B4C" w:rsidP="00A477B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733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6C" w:rsidRPr="004C47B2" w:rsidRDefault="00D21A6C" w:rsidP="00D21A6C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>1 16 01113 01 9000 140</w:t>
            </w:r>
          </w:p>
          <w:p w:rsidR="00D21A6C" w:rsidRPr="004C47B2" w:rsidRDefault="00D21A6C" w:rsidP="00041E0A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6C" w:rsidRPr="004C47B2" w:rsidRDefault="00D21A6C" w:rsidP="00A20EE2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(иные штрафы)</w:t>
            </w:r>
          </w:p>
        </w:tc>
      </w:tr>
      <w:tr w:rsidR="00D21A6C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6C" w:rsidRPr="00967389" w:rsidRDefault="00E17B4C" w:rsidP="00A477B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lastRenderedPageBreak/>
              <w:t>733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6C" w:rsidRPr="004C47B2" w:rsidRDefault="00947999" w:rsidP="00041E0A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>1 16 01193 01 0005 140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6C" w:rsidRPr="004C47B2" w:rsidRDefault="00947999" w:rsidP="00A20EE2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proofErr w:type="gramStart"/>
            <w:r w:rsidRPr="004C47B2">
              <w:rPr>
                <w:sz w:val="23"/>
                <w:szCs w:val="23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4C47B2">
              <w:rPr>
                <w:sz w:val="23"/>
                <w:szCs w:val="23"/>
              </w:rPr>
              <w:t xml:space="preserve"> </w:t>
            </w:r>
            <w:proofErr w:type="gramStart"/>
            <w:r w:rsidRPr="004C47B2">
              <w:rPr>
                <w:sz w:val="23"/>
                <w:szCs w:val="23"/>
              </w:rPr>
              <w:t>лица), осуществляющего муниципальный контроль)</w:t>
            </w:r>
            <w:proofErr w:type="gramEnd"/>
          </w:p>
        </w:tc>
      </w:tr>
      <w:tr w:rsidR="00D21A6C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6C" w:rsidRPr="00967389" w:rsidRDefault="00E17B4C" w:rsidP="00A477B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733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6C" w:rsidRPr="004C47B2" w:rsidRDefault="00947999" w:rsidP="00041E0A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>1 16 01193 01 0007 140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6C" w:rsidRPr="004C47B2" w:rsidRDefault="00947999" w:rsidP="00A20EE2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proofErr w:type="gramStart"/>
            <w:r w:rsidRPr="004C47B2">
              <w:rPr>
                <w:sz w:val="23"/>
                <w:szCs w:val="23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  <w:proofErr w:type="gramEnd"/>
          </w:p>
        </w:tc>
      </w:tr>
      <w:tr w:rsidR="00947999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967389" w:rsidRDefault="00E17B4C" w:rsidP="00A477B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733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4C47B2" w:rsidRDefault="00947999" w:rsidP="00041E0A">
            <w:pPr>
              <w:pStyle w:val="ConsPlusNormal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C47B2">
              <w:rPr>
                <w:rFonts w:ascii="Times New Roman" w:hAnsi="Times New Roman" w:cs="Times New Roman"/>
                <w:sz w:val="23"/>
                <w:szCs w:val="23"/>
              </w:rPr>
              <w:t>1 16 01193 01 0401 140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4C47B2" w:rsidRDefault="00947999" w:rsidP="00041E0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4C47B2">
              <w:rPr>
                <w:rFonts w:ascii="Times New Roman" w:hAnsi="Times New Roman" w:cs="Times New Roman"/>
                <w:sz w:val="23"/>
                <w:szCs w:val="23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  <w:proofErr w:type="gramEnd"/>
          </w:p>
        </w:tc>
      </w:tr>
      <w:tr w:rsidR="00947999" w:rsidRPr="00EF3A9A" w:rsidTr="00967389">
        <w:trPr>
          <w:trHeight w:val="97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967389" w:rsidRDefault="00E17B4C" w:rsidP="00A477B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733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4C47B2" w:rsidRDefault="00947999" w:rsidP="00041E0A">
            <w:pPr>
              <w:rPr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>1 16 01193 01 9000 140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9" w:rsidRPr="004C47B2" w:rsidRDefault="00947999" w:rsidP="00041E0A">
            <w:pPr>
              <w:jc w:val="both"/>
              <w:rPr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A20EE2" w:rsidRPr="00EF3A9A" w:rsidTr="00967389">
        <w:trPr>
          <w:trHeight w:val="8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E17B4C" w:rsidP="00A477B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733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4C47B2" w:rsidRDefault="00A20EE2" w:rsidP="00041E0A">
            <w:pPr>
              <w:autoSpaceDE w:val="0"/>
              <w:autoSpaceDN w:val="0"/>
              <w:adjustRightInd w:val="0"/>
              <w:rPr>
                <w:snapToGrid w:val="0"/>
                <w:sz w:val="23"/>
                <w:szCs w:val="23"/>
              </w:rPr>
            </w:pPr>
            <w:r w:rsidRPr="004C47B2">
              <w:rPr>
                <w:bCs/>
                <w:sz w:val="23"/>
                <w:szCs w:val="23"/>
              </w:rPr>
              <w:t>1 16 10123 01 0000 140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4C47B2" w:rsidRDefault="00A20EE2" w:rsidP="00A20EE2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D678FE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FE" w:rsidRPr="004C47B2" w:rsidRDefault="004C47B2" w:rsidP="00A477B2">
            <w:pPr>
              <w:rPr>
                <w:snapToGrid w:val="0"/>
                <w:sz w:val="23"/>
                <w:szCs w:val="23"/>
              </w:rPr>
            </w:pPr>
            <w:r w:rsidRPr="004C47B2">
              <w:rPr>
                <w:snapToGrid w:val="0"/>
                <w:sz w:val="23"/>
                <w:szCs w:val="23"/>
              </w:rPr>
              <w:t>733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FE" w:rsidRPr="004C47B2" w:rsidRDefault="00D678FE" w:rsidP="00A477B2">
            <w:pPr>
              <w:rPr>
                <w:snapToGrid w:val="0"/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>1 16 01203 01 9000 140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FE" w:rsidRPr="004C47B2" w:rsidRDefault="00D678FE" w:rsidP="00A477B2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A20EE2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A477B2">
            <w:pPr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900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A477B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A477B2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Дума городского округа Тольятти*</w:t>
            </w:r>
          </w:p>
        </w:tc>
      </w:tr>
      <w:tr w:rsidR="00DD10DF" w:rsidRPr="00DD10DF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20" w:rsidRPr="00DD10DF" w:rsidRDefault="00270520" w:rsidP="00A477B2">
            <w:pPr>
              <w:rPr>
                <w:snapToGrid w:val="0"/>
                <w:sz w:val="23"/>
                <w:szCs w:val="23"/>
              </w:rPr>
            </w:pPr>
            <w:r w:rsidRPr="00DD10DF">
              <w:rPr>
                <w:snapToGrid w:val="0"/>
                <w:sz w:val="23"/>
                <w:szCs w:val="23"/>
              </w:rPr>
              <w:t>900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20" w:rsidRPr="00DD10DF" w:rsidRDefault="00270520" w:rsidP="00A477B2">
            <w:pPr>
              <w:rPr>
                <w:snapToGrid w:val="0"/>
                <w:sz w:val="22"/>
                <w:szCs w:val="22"/>
              </w:rPr>
            </w:pPr>
            <w:r w:rsidRPr="00DD10DF">
              <w:rPr>
                <w:sz w:val="22"/>
                <w:szCs w:val="22"/>
              </w:rPr>
              <w:t>1 11 05034 04 0000 120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20" w:rsidRPr="00DD10DF" w:rsidRDefault="00270520" w:rsidP="00A477B2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DD10DF">
              <w:rPr>
                <w:sz w:val="23"/>
                <w:szCs w:val="23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20EE2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A477B2">
            <w:pPr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901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A477B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A477B2">
            <w:pPr>
              <w:jc w:val="both"/>
              <w:rPr>
                <w:b/>
                <w:snapToGrid w:val="0"/>
                <w:sz w:val="23"/>
                <w:szCs w:val="23"/>
                <w:lang w:val="en-US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Администрация городского округа Тольятти</w:t>
            </w:r>
            <w:r w:rsidRPr="00967389">
              <w:rPr>
                <w:b/>
                <w:snapToGrid w:val="0"/>
                <w:sz w:val="23"/>
                <w:szCs w:val="23"/>
                <w:lang w:val="en-US"/>
              </w:rPr>
              <w:t>*</w:t>
            </w:r>
          </w:p>
        </w:tc>
      </w:tr>
      <w:tr w:rsidR="00B67DAB" w:rsidRPr="00B67DAB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>
            <w:pPr>
              <w:rPr>
                <w:snapToGrid w:val="0"/>
                <w:sz w:val="23"/>
                <w:szCs w:val="23"/>
              </w:rPr>
            </w:pPr>
            <w:r w:rsidRPr="00B67DAB">
              <w:rPr>
                <w:snapToGrid w:val="0"/>
                <w:sz w:val="23"/>
                <w:szCs w:val="23"/>
              </w:rPr>
              <w:lastRenderedPageBreak/>
              <w:t>901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7F015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B67DAB">
              <w:rPr>
                <w:rFonts w:ascii="Times New Roman" w:hAnsi="Times New Roman" w:cs="Times New Roman"/>
                <w:sz w:val="23"/>
                <w:szCs w:val="23"/>
              </w:rPr>
              <w:t>1 16 02020 02 0000 140</w:t>
            </w:r>
          </w:p>
          <w:p w:rsidR="00A20EE2" w:rsidRPr="00B67DAB" w:rsidRDefault="00A20EE2" w:rsidP="007F015D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7F015D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B67DAB">
              <w:rPr>
                <w:sz w:val="23"/>
                <w:szCs w:val="23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A20EE2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902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F3645D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Департамент финансов администрации городского округа Тольятти*</w:t>
            </w:r>
          </w:p>
        </w:tc>
      </w:tr>
      <w:tr w:rsidR="00A20EE2" w:rsidRPr="00EF3A9A" w:rsidTr="00967389">
        <w:trPr>
          <w:trHeight w:val="33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902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1 11 03040 04 0000 120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323AA8">
            <w:pPr>
              <w:autoSpaceDE w:val="0"/>
              <w:autoSpaceDN w:val="0"/>
              <w:adjustRightInd w:val="0"/>
              <w:jc w:val="both"/>
              <w:rPr>
                <w:snapToGrid w:val="0"/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</w:tr>
      <w:tr w:rsidR="00A20EE2" w:rsidRPr="00EF3A9A" w:rsidTr="00967389">
        <w:trPr>
          <w:trHeight w:val="44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b/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F85928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Департамент по управлению муниципальным имуществом администрации городского округа Тольятти*</w:t>
            </w:r>
          </w:p>
        </w:tc>
      </w:tr>
      <w:tr w:rsidR="00A20EE2" w:rsidRPr="00EF3A9A" w:rsidTr="00967389">
        <w:trPr>
          <w:trHeight w:val="29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1 11 01040 04 0000 120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B810F3">
            <w:pPr>
              <w:autoSpaceDE w:val="0"/>
              <w:autoSpaceDN w:val="0"/>
              <w:adjustRightInd w:val="0"/>
              <w:jc w:val="both"/>
              <w:rPr>
                <w:snapToGrid w:val="0"/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A20EE2" w:rsidRPr="00EF3A9A" w:rsidTr="00967389">
        <w:trPr>
          <w:trHeight w:val="33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1 11 02084 04 0000 120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jc w:val="both"/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Доходы от размещения сумм, аккумулируемых в ходе проведения аукционов по продаже акций, находящихся в собственности городских округов</w:t>
            </w:r>
          </w:p>
        </w:tc>
      </w:tr>
      <w:tr w:rsidR="00A20EE2" w:rsidRPr="00EF3A9A" w:rsidTr="00967389">
        <w:trPr>
          <w:trHeight w:val="4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272B0B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1 11 05012 04 0000 120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EE2" w:rsidRPr="00967389" w:rsidRDefault="00A20EE2" w:rsidP="00B810F3">
            <w:pPr>
              <w:autoSpaceDE w:val="0"/>
              <w:autoSpaceDN w:val="0"/>
              <w:adjustRightInd w:val="0"/>
              <w:jc w:val="both"/>
              <w:rPr>
                <w:snapToGrid w:val="0"/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A20EE2" w:rsidRPr="00EF3A9A" w:rsidTr="00967389">
        <w:trPr>
          <w:trHeight w:val="4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272B0B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1 11 05024 04 0000 120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B810F3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  <w:sz w:val="23"/>
                <w:szCs w:val="23"/>
              </w:rPr>
            </w:pPr>
            <w:proofErr w:type="gramStart"/>
            <w:r w:rsidRPr="00967389">
              <w:rPr>
                <w:sz w:val="23"/>
                <w:szCs w:val="23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A20EE2" w:rsidRPr="00EF3A9A" w:rsidTr="00967389">
        <w:trPr>
          <w:trHeight w:val="33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1 11 05312 04 0000 120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967389">
            <w:pPr>
              <w:autoSpaceDE w:val="0"/>
              <w:autoSpaceDN w:val="0"/>
              <w:adjustRightInd w:val="0"/>
              <w:jc w:val="both"/>
              <w:rPr>
                <w:snapToGrid w:val="0"/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A20EE2" w:rsidRPr="00EF3A9A" w:rsidTr="00967389">
        <w:trPr>
          <w:trHeight w:val="33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1  11 05324 04 0000 120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967389">
            <w:pPr>
              <w:autoSpaceDE w:val="0"/>
              <w:autoSpaceDN w:val="0"/>
              <w:adjustRightInd w:val="0"/>
              <w:jc w:val="both"/>
              <w:rPr>
                <w:snapToGrid w:val="0"/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A20EE2" w:rsidRPr="00EF3A9A" w:rsidTr="00967389">
        <w:trPr>
          <w:trHeight w:val="33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  <w:lang w:val="en-US"/>
              </w:rPr>
            </w:pPr>
            <w:r w:rsidRPr="00967389">
              <w:rPr>
                <w:snapToGrid w:val="0"/>
                <w:sz w:val="23"/>
                <w:szCs w:val="23"/>
                <w:lang w:val="en-US"/>
              </w:rPr>
              <w:t>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F2152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1 11 05074 04 0000 120</w:t>
            </w:r>
          </w:p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F2152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A20EE2" w:rsidRPr="00EF3A9A" w:rsidTr="00967389">
        <w:trPr>
          <w:trHeight w:val="33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1 11 07014 04 0000 120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B4187B">
            <w:pPr>
              <w:autoSpaceDE w:val="0"/>
              <w:autoSpaceDN w:val="0"/>
              <w:adjustRightInd w:val="0"/>
              <w:jc w:val="both"/>
              <w:rPr>
                <w:i/>
                <w:snapToGrid w:val="0"/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A20EE2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442B31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442B31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1 11 09044 04 0000 120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E979DA">
            <w:pPr>
              <w:autoSpaceDE w:val="0"/>
              <w:autoSpaceDN w:val="0"/>
              <w:adjustRightInd w:val="0"/>
              <w:jc w:val="both"/>
              <w:rPr>
                <w:snapToGrid w:val="0"/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20EE2" w:rsidRPr="00EF3A9A" w:rsidTr="00967389">
        <w:trPr>
          <w:trHeight w:val="1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DF184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DF184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1 14 02042 04 0000 410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354A4C">
            <w:pPr>
              <w:autoSpaceDE w:val="0"/>
              <w:autoSpaceDN w:val="0"/>
              <w:adjustRightInd w:val="0"/>
              <w:jc w:val="both"/>
              <w:rPr>
                <w:snapToGrid w:val="0"/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</w:t>
            </w:r>
            <w:r w:rsidRPr="00967389">
              <w:rPr>
                <w:sz w:val="23"/>
                <w:szCs w:val="23"/>
              </w:rPr>
              <w:lastRenderedPageBreak/>
              <w:t>учреждений), в части реализации основных средств по указанному имуществу</w:t>
            </w:r>
          </w:p>
        </w:tc>
      </w:tr>
      <w:tr w:rsidR="00A20EE2" w:rsidRPr="00EF3A9A" w:rsidTr="00967389">
        <w:trPr>
          <w:trHeight w:val="1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F326B8" w:rsidRDefault="00A20EE2" w:rsidP="00DF1842">
            <w:pPr>
              <w:rPr>
                <w:snapToGrid w:val="0"/>
                <w:sz w:val="23"/>
                <w:szCs w:val="23"/>
              </w:rPr>
            </w:pPr>
            <w:r w:rsidRPr="00F326B8">
              <w:rPr>
                <w:snapToGrid w:val="0"/>
                <w:sz w:val="23"/>
                <w:szCs w:val="23"/>
              </w:rPr>
              <w:lastRenderedPageBreak/>
              <w:t>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F326B8" w:rsidRDefault="00A20EE2" w:rsidP="00DF1842">
            <w:pPr>
              <w:rPr>
                <w:snapToGrid w:val="0"/>
                <w:sz w:val="23"/>
                <w:szCs w:val="23"/>
              </w:rPr>
            </w:pPr>
            <w:r w:rsidRPr="00F326B8">
              <w:rPr>
                <w:snapToGrid w:val="0"/>
                <w:sz w:val="23"/>
                <w:szCs w:val="23"/>
              </w:rPr>
              <w:t>1 14 02042 04 0000 440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6F00B3">
            <w:pPr>
              <w:autoSpaceDE w:val="0"/>
              <w:autoSpaceDN w:val="0"/>
              <w:adjustRightInd w:val="0"/>
              <w:jc w:val="both"/>
              <w:rPr>
                <w:snapToGrid w:val="0"/>
                <w:sz w:val="23"/>
                <w:szCs w:val="23"/>
              </w:rPr>
            </w:pPr>
            <w:r w:rsidRPr="00F326B8">
              <w:rPr>
                <w:sz w:val="23"/>
                <w:szCs w:val="23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A20EE2" w:rsidRPr="00EF3A9A" w:rsidTr="00967389">
        <w:trPr>
          <w:trHeight w:val="1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DF184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DF184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1 14 02043 04 0000 410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C15AC6">
            <w:pPr>
              <w:autoSpaceDE w:val="0"/>
              <w:autoSpaceDN w:val="0"/>
              <w:adjustRightInd w:val="0"/>
              <w:jc w:val="both"/>
              <w:rPr>
                <w:snapToGrid w:val="0"/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20EE2" w:rsidRPr="00EF3A9A" w:rsidTr="00967389">
        <w:trPr>
          <w:trHeight w:val="1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DF184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DF184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1 14 02043 04 0000 440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C15AC6">
            <w:pPr>
              <w:autoSpaceDE w:val="0"/>
              <w:autoSpaceDN w:val="0"/>
              <w:adjustRightInd w:val="0"/>
              <w:jc w:val="both"/>
              <w:rPr>
                <w:snapToGrid w:val="0"/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A5AF9" w:rsidRPr="00FA5AF9" w:rsidTr="00967389">
        <w:trPr>
          <w:trHeight w:val="1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FA5AF9" w:rsidRDefault="00A20EE2" w:rsidP="00DF1842">
            <w:pPr>
              <w:rPr>
                <w:snapToGrid w:val="0"/>
                <w:sz w:val="23"/>
                <w:szCs w:val="23"/>
              </w:rPr>
            </w:pPr>
            <w:r w:rsidRPr="00FA5AF9">
              <w:rPr>
                <w:snapToGrid w:val="0"/>
                <w:sz w:val="23"/>
                <w:szCs w:val="23"/>
              </w:rPr>
              <w:t>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FA5AF9" w:rsidRDefault="00A20EE2" w:rsidP="00DF1842">
            <w:pPr>
              <w:rPr>
                <w:snapToGrid w:val="0"/>
                <w:sz w:val="23"/>
                <w:szCs w:val="23"/>
              </w:rPr>
            </w:pPr>
            <w:r w:rsidRPr="00FA5AF9">
              <w:rPr>
                <w:snapToGrid w:val="0"/>
                <w:sz w:val="23"/>
                <w:szCs w:val="23"/>
              </w:rPr>
              <w:t>1 14 03040 04 0000 410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FA5AF9" w:rsidRDefault="006C048C" w:rsidP="006C048C">
            <w:pPr>
              <w:pStyle w:val="Default"/>
              <w:ind w:firstLine="20"/>
              <w:jc w:val="both"/>
              <w:rPr>
                <w:snapToGrid w:val="0"/>
                <w:color w:val="auto"/>
                <w:sz w:val="23"/>
                <w:szCs w:val="23"/>
              </w:rPr>
            </w:pPr>
            <w:r w:rsidRPr="00FA5AF9">
              <w:rPr>
                <w:color w:val="auto"/>
                <w:sz w:val="23"/>
                <w:szCs w:val="23"/>
              </w:rPr>
              <w:t xml:space="preserve">Средства от распоряжения и реализации выморочного имущества, обращенного в собственность городских округов (в части реализации основных средств по указанному имуществу) </w:t>
            </w:r>
          </w:p>
        </w:tc>
      </w:tr>
      <w:tr w:rsidR="00FA5AF9" w:rsidRPr="00FA5AF9" w:rsidTr="00967389">
        <w:trPr>
          <w:trHeight w:val="1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FA5AF9" w:rsidRDefault="00A20EE2" w:rsidP="00DF1842">
            <w:pPr>
              <w:rPr>
                <w:snapToGrid w:val="0"/>
                <w:sz w:val="23"/>
                <w:szCs w:val="23"/>
              </w:rPr>
            </w:pPr>
            <w:r w:rsidRPr="00FA5AF9">
              <w:rPr>
                <w:snapToGrid w:val="0"/>
                <w:sz w:val="23"/>
                <w:szCs w:val="23"/>
              </w:rPr>
              <w:t>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FA5AF9" w:rsidRDefault="00A20EE2" w:rsidP="00DF1842">
            <w:pPr>
              <w:rPr>
                <w:snapToGrid w:val="0"/>
                <w:sz w:val="23"/>
                <w:szCs w:val="23"/>
              </w:rPr>
            </w:pPr>
            <w:r w:rsidRPr="00FA5AF9">
              <w:rPr>
                <w:snapToGrid w:val="0"/>
                <w:sz w:val="23"/>
                <w:szCs w:val="23"/>
              </w:rPr>
              <w:t>1 14 03040 04 0000 440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FA5AF9" w:rsidRDefault="006C048C" w:rsidP="008C510D">
            <w:pPr>
              <w:pStyle w:val="Default"/>
              <w:ind w:firstLine="20"/>
              <w:jc w:val="both"/>
              <w:rPr>
                <w:snapToGrid w:val="0"/>
                <w:color w:val="auto"/>
                <w:sz w:val="23"/>
                <w:szCs w:val="23"/>
              </w:rPr>
            </w:pPr>
            <w:r w:rsidRPr="00FA5AF9">
              <w:rPr>
                <w:color w:val="auto"/>
                <w:sz w:val="23"/>
                <w:szCs w:val="23"/>
              </w:rPr>
              <w:t xml:space="preserve">Средства от распоряжения и реализации выморочного имущества, обращенного в собственность городских округов (в части реализации материальных запасов по указанному имуществу) </w:t>
            </w:r>
          </w:p>
        </w:tc>
      </w:tr>
      <w:tr w:rsidR="00A20EE2" w:rsidRPr="00EF3A9A" w:rsidTr="00967389">
        <w:trPr>
          <w:trHeight w:val="1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DF184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272B0B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1 14 06012 04 0000 430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C43867">
            <w:pPr>
              <w:autoSpaceDE w:val="0"/>
              <w:autoSpaceDN w:val="0"/>
              <w:adjustRightInd w:val="0"/>
              <w:jc w:val="both"/>
              <w:rPr>
                <w:snapToGrid w:val="0"/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A20EE2" w:rsidRPr="00EF3A9A" w:rsidTr="00967389">
        <w:trPr>
          <w:trHeight w:val="1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DF184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272B0B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1 14 06024 04 0000 430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C43867">
            <w:pPr>
              <w:autoSpaceDE w:val="0"/>
              <w:autoSpaceDN w:val="0"/>
              <w:adjustRightInd w:val="0"/>
              <w:jc w:val="both"/>
              <w:rPr>
                <w:snapToGrid w:val="0"/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A20EE2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A477B2">
            <w:pPr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906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A477B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D95A45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Департамент общественной безопасности администрации городского округа Тольятти*</w:t>
            </w:r>
          </w:p>
        </w:tc>
      </w:tr>
      <w:tr w:rsidR="00A20EE2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846DBA">
            <w:pPr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909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846DBA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B85C38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Департамент дорожного хозяйства и транспорта администрации городского округа Тольятти*</w:t>
            </w:r>
          </w:p>
        </w:tc>
      </w:tr>
      <w:tr w:rsidR="00A20EE2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846DBA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909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846DBA">
            <w:pPr>
              <w:rPr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1 08 07173 01 0000 110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CB4977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A20EE2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F65C8B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909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93183F">
            <w:pPr>
              <w:rPr>
                <w:snapToGrid w:val="0"/>
                <w:sz w:val="23"/>
                <w:szCs w:val="23"/>
                <w:lang w:val="en-US"/>
              </w:rPr>
            </w:pPr>
            <w:r w:rsidRPr="00967389">
              <w:rPr>
                <w:snapToGrid w:val="0"/>
                <w:sz w:val="23"/>
                <w:szCs w:val="23"/>
              </w:rPr>
              <w:t>1 13 01530 04 0000 1</w:t>
            </w:r>
            <w:r w:rsidRPr="00967389">
              <w:rPr>
                <w:snapToGrid w:val="0"/>
                <w:sz w:val="23"/>
                <w:szCs w:val="23"/>
                <w:lang w:val="en-US"/>
              </w:rPr>
              <w:t>30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CB4977">
            <w:pPr>
              <w:autoSpaceDE w:val="0"/>
              <w:autoSpaceDN w:val="0"/>
              <w:adjustRightInd w:val="0"/>
              <w:jc w:val="both"/>
              <w:rPr>
                <w:snapToGrid w:val="0"/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</w:tr>
      <w:tr w:rsidR="00A20EE2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3F45A2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909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3F45A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967389">
              <w:rPr>
                <w:rFonts w:ascii="Times New Roman" w:hAnsi="Times New Roman" w:cs="Times New Roman"/>
                <w:sz w:val="23"/>
                <w:szCs w:val="23"/>
              </w:rPr>
              <w:t>1 16 10062 04 0000 140</w:t>
            </w:r>
          </w:p>
          <w:p w:rsidR="00A20EE2" w:rsidRPr="00967389" w:rsidRDefault="00A20EE2" w:rsidP="003F45A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3F45A2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  <w:sz w:val="23"/>
                <w:szCs w:val="23"/>
              </w:rPr>
            </w:pPr>
            <w:proofErr w:type="gramStart"/>
            <w:r w:rsidRPr="00967389">
              <w:rPr>
                <w:sz w:val="23"/>
                <w:szCs w:val="23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A20EE2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BF77FF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t>909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BF77F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967389">
              <w:rPr>
                <w:rFonts w:ascii="Times New Roman" w:hAnsi="Times New Roman" w:cs="Times New Roman"/>
                <w:sz w:val="23"/>
                <w:szCs w:val="23"/>
              </w:rPr>
              <w:t>1 16 10082 04 0000 140</w:t>
            </w:r>
          </w:p>
          <w:p w:rsidR="00A20EE2" w:rsidRPr="00967389" w:rsidRDefault="00A20EE2" w:rsidP="00BF77FF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BF77FF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A20EE2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F65C8B">
            <w:pPr>
              <w:rPr>
                <w:snapToGrid w:val="0"/>
                <w:sz w:val="23"/>
                <w:szCs w:val="23"/>
              </w:rPr>
            </w:pPr>
            <w:r w:rsidRPr="00967389">
              <w:rPr>
                <w:snapToGrid w:val="0"/>
                <w:sz w:val="23"/>
                <w:szCs w:val="23"/>
              </w:rPr>
              <w:lastRenderedPageBreak/>
              <w:t>909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2046A1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967389">
              <w:rPr>
                <w:rFonts w:ascii="Times New Roman" w:hAnsi="Times New Roman" w:cs="Times New Roman"/>
                <w:sz w:val="23"/>
                <w:szCs w:val="23"/>
              </w:rPr>
              <w:t>1 16 11064 01 0000 140</w:t>
            </w:r>
          </w:p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B85C38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A20EE2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F65C8B">
            <w:pPr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910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B85C38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Департамент экономического развития администрации городского округа Тольятти*</w:t>
            </w:r>
          </w:p>
        </w:tc>
      </w:tr>
      <w:tr w:rsidR="00A20EE2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F65C8B">
            <w:pPr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912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B85C38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Департамент культуры администрации городского округа Тольятти*</w:t>
            </w:r>
          </w:p>
        </w:tc>
      </w:tr>
      <w:tr w:rsidR="00A20EE2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A477B2">
            <w:pPr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913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A477B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B85C38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Департамент образования администрации городского округа Тольятти*</w:t>
            </w:r>
          </w:p>
        </w:tc>
      </w:tr>
      <w:tr w:rsidR="00A20EE2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F65C8B">
            <w:pPr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914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B85C38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Департамент градостроительной деятельности администрации городского округа Тольятти*</w:t>
            </w:r>
          </w:p>
        </w:tc>
      </w:tr>
      <w:tr w:rsidR="00A20EE2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F65C8B">
            <w:pPr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915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B85C38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Департамент социального обеспечения администрации городского округа Тольятти*</w:t>
            </w:r>
          </w:p>
        </w:tc>
      </w:tr>
      <w:tr w:rsidR="00A20EE2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F65C8B">
            <w:pPr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917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B85C38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Управление физической культуры и спорта администрации городского округа Тольятти*</w:t>
            </w:r>
          </w:p>
        </w:tc>
      </w:tr>
      <w:tr w:rsidR="00A20EE2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F65C8B">
            <w:pPr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920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B85C38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Департамент городского хозяйства администрации городского округа Тольятти*</w:t>
            </w:r>
          </w:p>
        </w:tc>
      </w:tr>
      <w:tr w:rsidR="00A20EE2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921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b/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B85C38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Департамент информационных технологий и связи администрации городского округа Тольятти *</w:t>
            </w:r>
          </w:p>
        </w:tc>
      </w:tr>
      <w:tr w:rsidR="00A20EE2" w:rsidRPr="00EF3A9A" w:rsidTr="00967389">
        <w:trPr>
          <w:trHeight w:val="8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1833E5">
            <w:pPr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923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1833E5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1833E5">
            <w:pPr>
              <w:jc w:val="both"/>
              <w:rPr>
                <w:b/>
                <w:snapToGrid w:val="0"/>
                <w:sz w:val="23"/>
                <w:szCs w:val="23"/>
              </w:rPr>
            </w:pPr>
            <w:proofErr w:type="gramStart"/>
            <w:r w:rsidRPr="00967389">
              <w:rPr>
                <w:b/>
                <w:snapToGrid w:val="0"/>
                <w:sz w:val="23"/>
                <w:szCs w:val="23"/>
              </w:rPr>
              <w:t>Организационное</w:t>
            </w:r>
            <w:proofErr w:type="gramEnd"/>
            <w:r w:rsidRPr="00967389">
              <w:rPr>
                <w:b/>
                <w:snapToGrid w:val="0"/>
                <w:sz w:val="23"/>
                <w:szCs w:val="23"/>
              </w:rPr>
              <w:t xml:space="preserve"> управление администрации городского округа Тольятти*</w:t>
            </w:r>
          </w:p>
        </w:tc>
      </w:tr>
      <w:tr w:rsidR="00A20EE2" w:rsidRPr="00EF3A9A" w:rsidTr="00967389">
        <w:trPr>
          <w:trHeight w:val="8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9B10DB">
            <w:pPr>
              <w:rPr>
                <w:b/>
                <w:snapToGrid w:val="0"/>
                <w:sz w:val="23"/>
                <w:szCs w:val="23"/>
              </w:rPr>
            </w:pPr>
            <w:r w:rsidRPr="00967389">
              <w:rPr>
                <w:b/>
                <w:snapToGrid w:val="0"/>
                <w:sz w:val="23"/>
                <w:szCs w:val="23"/>
              </w:rPr>
              <w:t>924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967389" w:rsidRDefault="00A20EE2" w:rsidP="007A499D">
            <w:pPr>
              <w:jc w:val="both"/>
              <w:rPr>
                <w:b/>
                <w:sz w:val="23"/>
                <w:szCs w:val="23"/>
              </w:rPr>
            </w:pPr>
            <w:r w:rsidRPr="00967389">
              <w:rPr>
                <w:b/>
                <w:sz w:val="23"/>
                <w:szCs w:val="23"/>
              </w:rPr>
              <w:t>Управление взаимодействия с общественностью администрации городского округа Тольятти*</w:t>
            </w:r>
          </w:p>
        </w:tc>
      </w:tr>
      <w:tr w:rsidR="00B67DAB" w:rsidRPr="00B67DAB" w:rsidTr="00967389">
        <w:trPr>
          <w:trHeight w:val="8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95530F">
            <w:pPr>
              <w:rPr>
                <w:b/>
                <w:snapToGrid w:val="0"/>
                <w:sz w:val="23"/>
                <w:szCs w:val="23"/>
              </w:rPr>
            </w:pPr>
            <w:r w:rsidRPr="00B67DAB">
              <w:rPr>
                <w:b/>
                <w:snapToGrid w:val="0"/>
                <w:sz w:val="23"/>
                <w:szCs w:val="23"/>
              </w:rPr>
              <w:t>925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7A499D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B67DAB">
              <w:rPr>
                <w:b/>
                <w:sz w:val="23"/>
                <w:szCs w:val="23"/>
              </w:rPr>
              <w:t>Отдел организации деятельности КДН и ЗП</w:t>
            </w:r>
            <w:r w:rsidRPr="00B67DAB">
              <w:rPr>
                <w:b/>
                <w:snapToGrid w:val="0"/>
                <w:sz w:val="23"/>
                <w:szCs w:val="23"/>
              </w:rPr>
              <w:t xml:space="preserve"> администрации городского округа Тольятти</w:t>
            </w:r>
          </w:p>
        </w:tc>
      </w:tr>
      <w:tr w:rsidR="00B67DAB" w:rsidRPr="00B67DAB" w:rsidTr="00967389">
        <w:trPr>
          <w:trHeight w:val="8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AA1BE5">
            <w:pPr>
              <w:rPr>
                <w:b/>
                <w:snapToGrid w:val="0"/>
                <w:sz w:val="23"/>
                <w:szCs w:val="23"/>
              </w:rPr>
            </w:pPr>
            <w:r w:rsidRPr="00B67DAB">
              <w:rPr>
                <w:b/>
                <w:snapToGrid w:val="0"/>
                <w:sz w:val="23"/>
                <w:szCs w:val="23"/>
              </w:rPr>
              <w:t>926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7F0996">
            <w:pPr>
              <w:rPr>
                <w:b/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7F0996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B67DAB">
              <w:rPr>
                <w:b/>
                <w:snapToGrid w:val="0"/>
                <w:sz w:val="23"/>
                <w:szCs w:val="23"/>
              </w:rPr>
              <w:t>Отдел развития потребительского рынка администрации городского округа Тольятти*</w:t>
            </w:r>
          </w:p>
        </w:tc>
      </w:tr>
      <w:tr w:rsidR="00B67DAB" w:rsidRPr="00B67DAB" w:rsidTr="00967389">
        <w:trPr>
          <w:trHeight w:val="8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AA1BE5">
            <w:pPr>
              <w:rPr>
                <w:snapToGrid w:val="0"/>
                <w:sz w:val="23"/>
                <w:szCs w:val="23"/>
              </w:rPr>
            </w:pPr>
            <w:r w:rsidRPr="00B67DAB">
              <w:rPr>
                <w:snapToGrid w:val="0"/>
                <w:sz w:val="23"/>
                <w:szCs w:val="23"/>
              </w:rPr>
              <w:t>926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7F0996">
            <w:pPr>
              <w:rPr>
                <w:snapToGrid w:val="0"/>
                <w:sz w:val="23"/>
                <w:szCs w:val="23"/>
              </w:rPr>
            </w:pPr>
            <w:r w:rsidRPr="00B67DAB">
              <w:rPr>
                <w:snapToGrid w:val="0"/>
                <w:sz w:val="23"/>
                <w:szCs w:val="23"/>
              </w:rPr>
              <w:t>1 08 07150 01 0000 110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EE2" w:rsidRPr="00B67DAB" w:rsidRDefault="00A20EE2" w:rsidP="00166968">
            <w:pPr>
              <w:autoSpaceDE w:val="0"/>
              <w:autoSpaceDN w:val="0"/>
              <w:adjustRightInd w:val="0"/>
              <w:jc w:val="both"/>
              <w:rPr>
                <w:snapToGrid w:val="0"/>
                <w:sz w:val="23"/>
                <w:szCs w:val="23"/>
              </w:rPr>
            </w:pPr>
            <w:r w:rsidRPr="00B67DAB">
              <w:rPr>
                <w:sz w:val="23"/>
                <w:szCs w:val="23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B67DAB" w:rsidRPr="00B67DAB" w:rsidTr="00967389">
        <w:trPr>
          <w:trHeight w:val="8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AA1BE5">
            <w:pPr>
              <w:rPr>
                <w:snapToGrid w:val="0"/>
                <w:sz w:val="23"/>
                <w:szCs w:val="23"/>
              </w:rPr>
            </w:pPr>
            <w:r w:rsidRPr="00B67DAB">
              <w:rPr>
                <w:snapToGrid w:val="0"/>
                <w:sz w:val="23"/>
                <w:szCs w:val="23"/>
              </w:rPr>
              <w:t>926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7F0996">
            <w:pPr>
              <w:rPr>
                <w:snapToGrid w:val="0"/>
                <w:sz w:val="23"/>
                <w:szCs w:val="23"/>
              </w:rPr>
            </w:pPr>
            <w:r w:rsidRPr="00B67DAB">
              <w:rPr>
                <w:snapToGrid w:val="0"/>
                <w:sz w:val="23"/>
                <w:szCs w:val="23"/>
              </w:rPr>
              <w:t>1 11 09044 04 0000 120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166968">
            <w:pPr>
              <w:autoSpaceDE w:val="0"/>
              <w:autoSpaceDN w:val="0"/>
              <w:adjustRightInd w:val="0"/>
              <w:jc w:val="both"/>
              <w:rPr>
                <w:snapToGrid w:val="0"/>
                <w:sz w:val="23"/>
                <w:szCs w:val="23"/>
              </w:rPr>
            </w:pPr>
            <w:r w:rsidRPr="00B67DAB">
              <w:rPr>
                <w:sz w:val="23"/>
                <w:szCs w:val="23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6167C" w:rsidRPr="0056167C" w:rsidTr="004447EC">
        <w:trPr>
          <w:trHeight w:val="8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DF" w:rsidRPr="0056167C" w:rsidRDefault="00DD10DF" w:rsidP="00DD10DF">
            <w:pPr>
              <w:rPr>
                <w:snapToGrid w:val="0"/>
                <w:sz w:val="23"/>
                <w:szCs w:val="23"/>
              </w:rPr>
            </w:pPr>
            <w:r w:rsidRPr="0056167C">
              <w:rPr>
                <w:snapToGrid w:val="0"/>
                <w:sz w:val="23"/>
                <w:szCs w:val="23"/>
              </w:rPr>
              <w:t>9</w:t>
            </w:r>
            <w:r w:rsidRPr="0056167C">
              <w:rPr>
                <w:snapToGrid w:val="0"/>
                <w:sz w:val="23"/>
                <w:szCs w:val="23"/>
                <w:lang w:val="en-US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DF" w:rsidRPr="0056167C" w:rsidRDefault="00DD10DF" w:rsidP="00960D4F">
            <w:pPr>
              <w:rPr>
                <w:snapToGrid w:val="0"/>
                <w:sz w:val="23"/>
                <w:szCs w:val="23"/>
              </w:rPr>
            </w:pPr>
            <w:r w:rsidRPr="0056167C">
              <w:rPr>
                <w:snapToGrid w:val="0"/>
                <w:sz w:val="23"/>
                <w:szCs w:val="23"/>
              </w:rPr>
              <w:t>1 11 05012 04 0000 120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0DF" w:rsidRPr="0056167C" w:rsidRDefault="00DD10DF" w:rsidP="00960D4F">
            <w:pPr>
              <w:autoSpaceDE w:val="0"/>
              <w:autoSpaceDN w:val="0"/>
              <w:adjustRightInd w:val="0"/>
              <w:jc w:val="both"/>
              <w:rPr>
                <w:snapToGrid w:val="0"/>
                <w:sz w:val="23"/>
                <w:szCs w:val="23"/>
              </w:rPr>
            </w:pPr>
            <w:r w:rsidRPr="0056167C">
              <w:rPr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56167C" w:rsidRPr="0056167C" w:rsidTr="00967389">
        <w:trPr>
          <w:trHeight w:val="8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DF" w:rsidRPr="0056167C" w:rsidRDefault="00DD10DF" w:rsidP="00DD10DF">
            <w:pPr>
              <w:rPr>
                <w:snapToGrid w:val="0"/>
                <w:sz w:val="23"/>
                <w:szCs w:val="23"/>
              </w:rPr>
            </w:pPr>
            <w:r w:rsidRPr="0056167C">
              <w:rPr>
                <w:snapToGrid w:val="0"/>
                <w:sz w:val="23"/>
                <w:szCs w:val="23"/>
              </w:rPr>
              <w:t>9</w:t>
            </w:r>
            <w:r w:rsidRPr="0056167C">
              <w:rPr>
                <w:snapToGrid w:val="0"/>
                <w:sz w:val="23"/>
                <w:szCs w:val="23"/>
                <w:lang w:val="en-US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DF" w:rsidRPr="0056167C" w:rsidRDefault="00DD10DF" w:rsidP="00960D4F">
            <w:pPr>
              <w:rPr>
                <w:snapToGrid w:val="0"/>
                <w:sz w:val="23"/>
                <w:szCs w:val="23"/>
              </w:rPr>
            </w:pPr>
            <w:r w:rsidRPr="0056167C">
              <w:rPr>
                <w:snapToGrid w:val="0"/>
                <w:sz w:val="23"/>
                <w:szCs w:val="23"/>
              </w:rPr>
              <w:t>1 11 05024 04 0000 120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DF" w:rsidRPr="0056167C" w:rsidRDefault="00DD10DF" w:rsidP="00960D4F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  <w:sz w:val="23"/>
                <w:szCs w:val="23"/>
              </w:rPr>
            </w:pPr>
            <w:proofErr w:type="gramStart"/>
            <w:r w:rsidRPr="0056167C">
              <w:rPr>
                <w:sz w:val="23"/>
                <w:szCs w:val="23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56167C" w:rsidRPr="0056167C" w:rsidTr="00967389">
        <w:trPr>
          <w:trHeight w:val="8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56167C" w:rsidRDefault="00A20EE2">
            <w:pPr>
              <w:rPr>
                <w:b/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56167C" w:rsidRDefault="00A20EE2">
            <w:pPr>
              <w:rPr>
                <w:b/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56167C" w:rsidRDefault="00A20EE2" w:rsidP="002230B7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56167C" w:rsidRPr="0056167C" w:rsidTr="00967389">
        <w:trPr>
          <w:trHeight w:val="8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56167C" w:rsidRDefault="00A20EE2">
            <w:pPr>
              <w:rPr>
                <w:b/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56167C" w:rsidRDefault="00A20EE2">
            <w:pPr>
              <w:rPr>
                <w:b/>
                <w:snapToGrid w:val="0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56167C" w:rsidRDefault="00A20EE2" w:rsidP="002230B7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56167C">
              <w:rPr>
                <w:b/>
                <w:sz w:val="23"/>
                <w:szCs w:val="23"/>
              </w:rPr>
              <w:t>Доходы бюджета городского округа Тольятти, администрирование которых может осуществляться главными администраторами доходов бюджета городского округа Тольятти в пределах их компетенции</w:t>
            </w:r>
          </w:p>
        </w:tc>
      </w:tr>
      <w:tr w:rsidR="00B67DAB" w:rsidRPr="00B67DAB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A477B2">
            <w:pPr>
              <w:rPr>
                <w:snapToGrid w:val="0"/>
                <w:sz w:val="23"/>
                <w:szCs w:val="23"/>
              </w:rPr>
            </w:pPr>
            <w:r w:rsidRPr="00B67DAB">
              <w:rPr>
                <w:snapToGrid w:val="0"/>
                <w:sz w:val="23"/>
                <w:szCs w:val="23"/>
              </w:rPr>
              <w:t>1 13 01994 04 0000 130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0955C4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  <w:sz w:val="23"/>
                <w:szCs w:val="23"/>
              </w:rPr>
            </w:pPr>
            <w:r w:rsidRPr="00B67DAB">
              <w:rPr>
                <w:sz w:val="23"/>
                <w:szCs w:val="23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B67DAB" w:rsidRPr="00B67DAB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0F5124">
            <w:pPr>
              <w:rPr>
                <w:sz w:val="23"/>
                <w:szCs w:val="23"/>
              </w:rPr>
            </w:pPr>
            <w:r w:rsidRPr="00B67DAB">
              <w:rPr>
                <w:sz w:val="23"/>
                <w:szCs w:val="23"/>
              </w:rPr>
              <w:t>1 13 02994 04 0000 130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0955C4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B67DAB">
              <w:rPr>
                <w:sz w:val="23"/>
                <w:szCs w:val="23"/>
              </w:rPr>
              <w:t>Прочие доходы от компенсации затрат бюджетов городских округов</w:t>
            </w:r>
          </w:p>
        </w:tc>
      </w:tr>
      <w:tr w:rsidR="0056167C" w:rsidRPr="0056167C" w:rsidTr="005F0384">
        <w:trPr>
          <w:trHeight w:val="1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E0" w:rsidRPr="0056167C" w:rsidRDefault="00505AE0" w:rsidP="005F0384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E0" w:rsidRPr="0056167C" w:rsidRDefault="00505AE0" w:rsidP="005F0384">
            <w:pPr>
              <w:rPr>
                <w:snapToGrid w:val="0"/>
                <w:sz w:val="23"/>
                <w:szCs w:val="23"/>
              </w:rPr>
            </w:pPr>
            <w:r w:rsidRPr="0056167C">
              <w:rPr>
                <w:snapToGrid w:val="0"/>
                <w:sz w:val="23"/>
                <w:szCs w:val="23"/>
              </w:rPr>
              <w:t>1 14 02042 04 0000 440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E0" w:rsidRPr="0056167C" w:rsidRDefault="00505AE0" w:rsidP="005F0384">
            <w:pPr>
              <w:autoSpaceDE w:val="0"/>
              <w:autoSpaceDN w:val="0"/>
              <w:adjustRightInd w:val="0"/>
              <w:jc w:val="both"/>
              <w:rPr>
                <w:snapToGrid w:val="0"/>
                <w:sz w:val="23"/>
                <w:szCs w:val="23"/>
              </w:rPr>
            </w:pPr>
            <w:r w:rsidRPr="0056167C">
              <w:rPr>
                <w:sz w:val="23"/>
                <w:szCs w:val="23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</w:t>
            </w:r>
            <w:r w:rsidRPr="0056167C">
              <w:rPr>
                <w:sz w:val="23"/>
                <w:szCs w:val="23"/>
              </w:rPr>
              <w:lastRenderedPageBreak/>
              <w:t>учреждений), в части реализации материальных запасов по указанному имуществу</w:t>
            </w:r>
          </w:p>
        </w:tc>
      </w:tr>
      <w:tr w:rsidR="00B67DAB" w:rsidRPr="00B67DAB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AF30E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B67DAB">
              <w:rPr>
                <w:sz w:val="23"/>
                <w:szCs w:val="23"/>
              </w:rPr>
              <w:t>1 16 01054 01 0000 140</w:t>
            </w:r>
          </w:p>
          <w:p w:rsidR="00A20EE2" w:rsidRPr="00B67DAB" w:rsidRDefault="00A20EE2" w:rsidP="00CA41EE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AF30E5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B67DAB"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8" w:history="1">
              <w:r w:rsidRPr="00B67DAB">
                <w:rPr>
                  <w:sz w:val="23"/>
                  <w:szCs w:val="23"/>
                </w:rPr>
                <w:t>Главой 5</w:t>
              </w:r>
            </w:hyperlink>
            <w:r w:rsidRPr="00B67DAB"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B67DAB" w:rsidRPr="00B67DAB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A42684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B67DAB">
              <w:rPr>
                <w:sz w:val="23"/>
                <w:szCs w:val="23"/>
              </w:rPr>
              <w:t>1 16 01074 01 0000 140</w:t>
            </w:r>
          </w:p>
          <w:p w:rsidR="00A20EE2" w:rsidRPr="00B67DAB" w:rsidRDefault="00A20EE2" w:rsidP="00CA41EE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A42684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B67DAB"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9" w:history="1">
              <w:r w:rsidRPr="00B67DAB">
                <w:rPr>
                  <w:sz w:val="23"/>
                  <w:szCs w:val="23"/>
                </w:rPr>
                <w:t>Главой 7</w:t>
              </w:r>
            </w:hyperlink>
            <w:r w:rsidRPr="00B67DAB"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B67DAB" w:rsidRPr="00B67DAB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A42684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B67DAB">
              <w:rPr>
                <w:sz w:val="23"/>
                <w:szCs w:val="23"/>
              </w:rPr>
              <w:t>1 16 01084 01 0000 140</w:t>
            </w:r>
          </w:p>
          <w:p w:rsidR="00A20EE2" w:rsidRPr="00B67DAB" w:rsidRDefault="00A20EE2" w:rsidP="00CA41EE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607CE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B67DAB"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0" w:history="1">
              <w:r w:rsidRPr="00B67DAB">
                <w:rPr>
                  <w:sz w:val="23"/>
                  <w:szCs w:val="23"/>
                </w:rPr>
                <w:t>Главой 8</w:t>
              </w:r>
            </w:hyperlink>
            <w:r w:rsidRPr="00B67DAB"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B67DAB" w:rsidRPr="00B67DAB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041E0A">
            <w:pPr>
              <w:rPr>
                <w:snapToGrid w:val="0"/>
                <w:sz w:val="23"/>
                <w:szCs w:val="23"/>
              </w:rPr>
            </w:pPr>
            <w:r w:rsidRPr="00B67DAB">
              <w:rPr>
                <w:sz w:val="23"/>
                <w:szCs w:val="23"/>
              </w:rPr>
              <w:t>1 16 01153 01 9000 140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041E0A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B67DAB">
              <w:rPr>
                <w:sz w:val="23"/>
                <w:szCs w:val="23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(иные штрафы)</w:t>
            </w:r>
          </w:p>
        </w:tc>
      </w:tr>
      <w:tr w:rsidR="00B67DAB" w:rsidRPr="00B67DAB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A42684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B67DAB">
              <w:rPr>
                <w:sz w:val="23"/>
                <w:szCs w:val="23"/>
              </w:rPr>
              <w:t>1 16 01154 01 0000 140</w:t>
            </w:r>
          </w:p>
          <w:p w:rsidR="00A20EE2" w:rsidRPr="00B67DAB" w:rsidRDefault="00A20EE2" w:rsidP="00CA41EE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A42684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B67DAB"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1" w:history="1">
              <w:r w:rsidRPr="00B67DAB">
                <w:rPr>
                  <w:sz w:val="23"/>
                  <w:szCs w:val="23"/>
                </w:rPr>
                <w:t>Главой 15</w:t>
              </w:r>
            </w:hyperlink>
            <w:r w:rsidRPr="00B67DAB"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2" w:history="1">
              <w:r w:rsidRPr="00B67DAB">
                <w:rPr>
                  <w:sz w:val="23"/>
                  <w:szCs w:val="23"/>
                </w:rPr>
                <w:t>пункте 6 статьи 46</w:t>
              </w:r>
            </w:hyperlink>
            <w:r w:rsidRPr="00B67DAB">
              <w:rPr>
                <w:sz w:val="23"/>
                <w:szCs w:val="23"/>
              </w:rP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B67DAB" w:rsidRPr="00B67DAB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CB4768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B67DAB">
              <w:rPr>
                <w:sz w:val="23"/>
                <w:szCs w:val="23"/>
              </w:rPr>
              <w:t>1 16 01157 01 0000 140</w:t>
            </w:r>
          </w:p>
          <w:p w:rsidR="00A20EE2" w:rsidRPr="00B67DAB" w:rsidRDefault="00A20EE2" w:rsidP="00CA41EE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E2" w:rsidRPr="00B67DAB" w:rsidRDefault="00A20EE2" w:rsidP="00CB476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proofErr w:type="gramStart"/>
            <w:r w:rsidRPr="00B67DAB"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3" w:history="1">
              <w:r w:rsidRPr="00B67DAB">
                <w:rPr>
                  <w:sz w:val="23"/>
                  <w:szCs w:val="23"/>
                </w:rPr>
                <w:t>Главой 15</w:t>
              </w:r>
            </w:hyperlink>
            <w:r w:rsidRPr="00B67DAB"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B67DAB">
              <w:rPr>
                <w:sz w:val="23"/>
                <w:szCs w:val="23"/>
              </w:rPr>
              <w:t>неперечислением</w:t>
            </w:r>
            <w:proofErr w:type="spellEnd"/>
            <w:r w:rsidRPr="00B67DAB">
              <w:rPr>
                <w:sz w:val="23"/>
                <w:szCs w:val="23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B67DAB">
              <w:rPr>
                <w:sz w:val="23"/>
                <w:szCs w:val="23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B67DAB" w:rsidRPr="00B67DAB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B67DAB" w:rsidRDefault="00947999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B67DAB" w:rsidRDefault="00947999" w:rsidP="004F026B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B67DAB">
              <w:rPr>
                <w:sz w:val="23"/>
                <w:szCs w:val="23"/>
              </w:rPr>
              <w:t>1 16 01194 01 0000 140</w:t>
            </w:r>
          </w:p>
          <w:p w:rsidR="00947999" w:rsidRPr="00B67DAB" w:rsidRDefault="00947999" w:rsidP="004F026B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B67DAB" w:rsidRDefault="00947999" w:rsidP="004F026B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B67DAB"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4" w:history="1">
              <w:r w:rsidRPr="00B67DAB">
                <w:rPr>
                  <w:sz w:val="23"/>
                  <w:szCs w:val="23"/>
                </w:rPr>
                <w:t>Главой 19</w:t>
              </w:r>
            </w:hyperlink>
            <w:r w:rsidRPr="00B67DAB"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56167C" w:rsidRPr="0056167C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75" w:rsidRPr="0056167C" w:rsidRDefault="00D93C75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2E" w:rsidRPr="0056167C" w:rsidRDefault="00E7432E" w:rsidP="00E743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6167C">
              <w:rPr>
                <w:sz w:val="22"/>
                <w:szCs w:val="22"/>
              </w:rPr>
              <w:t>1 16 01204 01 0000 140</w:t>
            </w:r>
          </w:p>
          <w:p w:rsidR="00D93C75" w:rsidRPr="0056167C" w:rsidRDefault="00D93C75" w:rsidP="00CA41EE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75" w:rsidRPr="0056167C" w:rsidRDefault="00E7432E" w:rsidP="00E7432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56167C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5" w:history="1">
              <w:r w:rsidRPr="0056167C">
                <w:rPr>
                  <w:sz w:val="22"/>
                  <w:szCs w:val="22"/>
                </w:rPr>
                <w:t>главой 20</w:t>
              </w:r>
            </w:hyperlink>
            <w:r w:rsidRPr="0056167C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 w:rsidR="00B67DAB" w:rsidRPr="00B67DAB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B67DAB" w:rsidRDefault="00947999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B67DAB" w:rsidRDefault="00947999" w:rsidP="00CA41EE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B67DAB">
              <w:rPr>
                <w:rFonts w:ascii="Times New Roman" w:hAnsi="Times New Roman" w:cs="Times New Roman"/>
                <w:sz w:val="23"/>
                <w:szCs w:val="23"/>
              </w:rPr>
              <w:t>1 16 07010 04 0000 140</w:t>
            </w:r>
          </w:p>
          <w:p w:rsidR="00947999" w:rsidRPr="00B67DAB" w:rsidRDefault="00947999" w:rsidP="00CA41EE">
            <w:pPr>
              <w:pStyle w:val="ConsPlusNormal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B67DAB" w:rsidRDefault="00947999" w:rsidP="00CA41EE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B67DAB">
              <w:rPr>
                <w:rFonts w:ascii="Times New Roman" w:hAnsi="Times New Roman" w:cs="Times New Roman"/>
                <w:sz w:val="23"/>
                <w:szCs w:val="23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B67DAB" w:rsidRPr="00B67DAB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B67DAB" w:rsidRDefault="00947999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B67DAB" w:rsidRDefault="00947999" w:rsidP="00CA41EE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B67DAB">
              <w:rPr>
                <w:rFonts w:ascii="Times New Roman" w:hAnsi="Times New Roman" w:cs="Times New Roman"/>
                <w:sz w:val="23"/>
                <w:szCs w:val="23"/>
              </w:rPr>
              <w:t>1 16 07090 04 0000 140</w:t>
            </w:r>
          </w:p>
          <w:p w:rsidR="00947999" w:rsidRPr="00B67DAB" w:rsidRDefault="00947999" w:rsidP="00CA41EE">
            <w:pPr>
              <w:pStyle w:val="ConsPlusNormal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B67DAB" w:rsidRDefault="00947999" w:rsidP="00CA41EE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B67DAB">
              <w:rPr>
                <w:rFonts w:ascii="Times New Roman" w:hAnsi="Times New Roman" w:cs="Times New Roman"/>
                <w:sz w:val="23"/>
                <w:szCs w:val="23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B67DAB" w:rsidRPr="00B67DAB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B67DAB" w:rsidRDefault="00947999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B67DAB" w:rsidRDefault="00947999" w:rsidP="00CA41EE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B67DAB">
              <w:rPr>
                <w:rFonts w:ascii="Times New Roman" w:hAnsi="Times New Roman" w:cs="Times New Roman"/>
                <w:sz w:val="23"/>
                <w:szCs w:val="23"/>
              </w:rPr>
              <w:t>1 16 09040 04 0000 140</w:t>
            </w:r>
          </w:p>
          <w:p w:rsidR="00947999" w:rsidRPr="00B67DAB" w:rsidRDefault="00947999" w:rsidP="00CA41EE">
            <w:pPr>
              <w:pStyle w:val="ConsPlusNormal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B67DAB" w:rsidRDefault="00947999" w:rsidP="00CA41EE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B67DAB">
              <w:rPr>
                <w:rFonts w:ascii="Times New Roman" w:hAnsi="Times New Roman" w:cs="Times New Roman"/>
                <w:sz w:val="23"/>
                <w:szCs w:val="23"/>
              </w:rPr>
              <w:t>Денежные средства, изымаемые в собственность городского округа в соответствии с решениями судов (за исключением обвинительных приговоров судов)</w:t>
            </w:r>
          </w:p>
        </w:tc>
      </w:tr>
      <w:tr w:rsidR="00947999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967389" w:rsidRDefault="00947999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967389" w:rsidRDefault="00947999" w:rsidP="00814725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967389">
              <w:rPr>
                <w:rFonts w:ascii="Times New Roman" w:hAnsi="Times New Roman" w:cs="Times New Roman"/>
                <w:sz w:val="23"/>
                <w:szCs w:val="23"/>
              </w:rPr>
              <w:t>1 16 10031 04 0000 140</w:t>
            </w:r>
          </w:p>
          <w:p w:rsidR="00947999" w:rsidRPr="00967389" w:rsidRDefault="00947999" w:rsidP="000F5124">
            <w:pPr>
              <w:rPr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967389" w:rsidRDefault="00947999" w:rsidP="000955C4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947999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967389" w:rsidRDefault="00947999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967389" w:rsidRDefault="00947999" w:rsidP="000F5124">
            <w:pPr>
              <w:rPr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1 16 10032 04 0000 140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967389" w:rsidRDefault="00947999" w:rsidP="000955C4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67389">
              <w:rPr>
                <w:sz w:val="23"/>
                <w:szCs w:val="23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947999" w:rsidRPr="00E44F17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967389" w:rsidRDefault="00947999">
            <w:pPr>
              <w:rPr>
                <w:snapToGrid w:val="0"/>
                <w:color w:val="0000FF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967389" w:rsidRDefault="00947999" w:rsidP="00A3657E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967389">
              <w:rPr>
                <w:rFonts w:ascii="Times New Roman" w:hAnsi="Times New Roman" w:cs="Times New Roman"/>
                <w:sz w:val="23"/>
                <w:szCs w:val="23"/>
              </w:rPr>
              <w:t>1 16 10061 04 0000 140</w:t>
            </w:r>
          </w:p>
          <w:p w:rsidR="00947999" w:rsidRPr="00967389" w:rsidRDefault="00947999" w:rsidP="00A3657E">
            <w:pPr>
              <w:pStyle w:val="ConsPlusNormal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967389" w:rsidRDefault="00947999" w:rsidP="00E44F17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proofErr w:type="gramStart"/>
            <w:r w:rsidRPr="00967389">
              <w:rPr>
                <w:sz w:val="23"/>
                <w:szCs w:val="23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67389">
              <w:rPr>
                <w:sz w:val="23"/>
                <w:szCs w:val="23"/>
              </w:rPr>
              <w:t xml:space="preserve"> фонда)</w:t>
            </w:r>
          </w:p>
        </w:tc>
      </w:tr>
      <w:tr w:rsidR="00947999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967389" w:rsidRDefault="00947999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967389" w:rsidRDefault="00947999" w:rsidP="00A3657E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967389">
              <w:rPr>
                <w:rFonts w:ascii="Times New Roman" w:hAnsi="Times New Roman" w:cs="Times New Roman"/>
                <w:sz w:val="23"/>
                <w:szCs w:val="23"/>
              </w:rPr>
              <w:t>1 16 10081 04 0000 140</w:t>
            </w:r>
          </w:p>
          <w:p w:rsidR="00947999" w:rsidRPr="00967389" w:rsidRDefault="00947999" w:rsidP="00A3657E">
            <w:pPr>
              <w:pStyle w:val="ConsPlusNormal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967389" w:rsidRDefault="00947999" w:rsidP="00A3657E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967389">
              <w:rPr>
                <w:rFonts w:ascii="Times New Roman" w:hAnsi="Times New Roman" w:cs="Times New Roman"/>
                <w:sz w:val="23"/>
                <w:szCs w:val="23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47999" w:rsidRPr="00A20EE2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4C47B2" w:rsidRDefault="00947999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4C47B2" w:rsidRDefault="00947999" w:rsidP="00D21A6C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>1 16 10100 04 0000 140</w:t>
            </w:r>
          </w:p>
          <w:p w:rsidR="00947999" w:rsidRPr="004C47B2" w:rsidRDefault="00947999" w:rsidP="00A20EE2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4C47B2" w:rsidRDefault="00947999" w:rsidP="00D21A6C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947999" w:rsidRPr="00A20EE2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4C47B2" w:rsidRDefault="00947999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4C47B2" w:rsidRDefault="00D678FE" w:rsidP="00A20EE2">
            <w:pPr>
              <w:autoSpaceDE w:val="0"/>
              <w:autoSpaceDN w:val="0"/>
              <w:adjustRightInd w:val="0"/>
              <w:rPr>
                <w:snapToGrid w:val="0"/>
                <w:sz w:val="23"/>
                <w:szCs w:val="23"/>
              </w:rPr>
            </w:pPr>
            <w:r w:rsidRPr="004C47B2">
              <w:rPr>
                <w:bCs/>
                <w:sz w:val="23"/>
                <w:szCs w:val="23"/>
              </w:rPr>
              <w:t>1 16 10123 01 0041 140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4C47B2" w:rsidRDefault="00D678FE" w:rsidP="00C81FE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proofErr w:type="gramStart"/>
            <w:r w:rsidRPr="004C47B2">
              <w:rPr>
                <w:sz w:val="23"/>
                <w:szCs w:val="23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947999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4C47B2" w:rsidRDefault="00947999">
            <w:pPr>
              <w:rPr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4C47B2" w:rsidRDefault="00947999">
            <w:pPr>
              <w:rPr>
                <w:snapToGrid w:val="0"/>
                <w:sz w:val="23"/>
                <w:szCs w:val="23"/>
              </w:rPr>
            </w:pPr>
            <w:r w:rsidRPr="004C47B2">
              <w:rPr>
                <w:snapToGrid w:val="0"/>
                <w:sz w:val="23"/>
                <w:szCs w:val="23"/>
              </w:rPr>
              <w:t>1 17 01040 04 0000 180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4C47B2" w:rsidRDefault="00947999" w:rsidP="000955C4">
            <w:pPr>
              <w:autoSpaceDE w:val="0"/>
              <w:autoSpaceDN w:val="0"/>
              <w:adjustRightInd w:val="0"/>
              <w:jc w:val="both"/>
              <w:rPr>
                <w:snapToGrid w:val="0"/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>Невыясненные поступления, зачисляемые в бюджеты городских округов</w:t>
            </w:r>
          </w:p>
        </w:tc>
      </w:tr>
      <w:tr w:rsidR="00947999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4C47B2" w:rsidRDefault="00947999">
            <w:pPr>
              <w:rPr>
                <w:b/>
                <w:bCs/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4C47B2" w:rsidRDefault="00947999">
            <w:pPr>
              <w:rPr>
                <w:b/>
                <w:bCs/>
                <w:snapToGrid w:val="0"/>
                <w:sz w:val="23"/>
                <w:szCs w:val="23"/>
              </w:rPr>
            </w:pPr>
            <w:r w:rsidRPr="004C47B2">
              <w:rPr>
                <w:snapToGrid w:val="0"/>
                <w:sz w:val="23"/>
                <w:szCs w:val="23"/>
              </w:rPr>
              <w:t>1 17 05040 04 0000 180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9" w:rsidRPr="004C47B2" w:rsidRDefault="00947999" w:rsidP="000955C4">
            <w:pPr>
              <w:autoSpaceDE w:val="0"/>
              <w:autoSpaceDN w:val="0"/>
              <w:adjustRightInd w:val="0"/>
              <w:jc w:val="both"/>
              <w:rPr>
                <w:b/>
                <w:bCs/>
                <w:snapToGrid w:val="0"/>
                <w:sz w:val="23"/>
                <w:szCs w:val="23"/>
              </w:rPr>
            </w:pPr>
            <w:r w:rsidRPr="004C47B2">
              <w:rPr>
                <w:sz w:val="23"/>
                <w:szCs w:val="23"/>
              </w:rPr>
              <w:t>Прочие неналоговые доходы бюджетов городских округов</w:t>
            </w:r>
          </w:p>
        </w:tc>
      </w:tr>
      <w:tr w:rsidR="00D24663" w:rsidRPr="00D24663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3" w:rsidRPr="00D24663" w:rsidRDefault="00D24663">
            <w:pPr>
              <w:rPr>
                <w:b/>
                <w:bCs/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3" w:rsidRPr="00D24663" w:rsidRDefault="00D24663" w:rsidP="00493CBB">
            <w:pPr>
              <w:rPr>
                <w:b/>
                <w:snapToGrid w:val="0"/>
                <w:sz w:val="23"/>
                <w:szCs w:val="23"/>
              </w:rPr>
            </w:pPr>
            <w:r w:rsidRPr="00D24663">
              <w:rPr>
                <w:sz w:val="23"/>
                <w:szCs w:val="23"/>
              </w:rPr>
              <w:t>1 17 15020 04 0000 150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3" w:rsidRPr="00D24663" w:rsidRDefault="00D24663" w:rsidP="00493CBB">
            <w:pPr>
              <w:jc w:val="both"/>
              <w:rPr>
                <w:b/>
                <w:snapToGrid w:val="0"/>
                <w:sz w:val="23"/>
                <w:szCs w:val="23"/>
              </w:rPr>
            </w:pPr>
            <w:r w:rsidRPr="00D24663">
              <w:rPr>
                <w:sz w:val="23"/>
                <w:szCs w:val="23"/>
              </w:rPr>
              <w:t>Инициативные платежи, зачисляемые в бюджеты городских округов</w:t>
            </w:r>
          </w:p>
        </w:tc>
      </w:tr>
      <w:tr w:rsidR="00D24663" w:rsidRPr="00EF3A9A" w:rsidTr="00967389">
        <w:trPr>
          <w:trHeight w:val="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3" w:rsidRPr="00967389" w:rsidRDefault="00D24663">
            <w:pPr>
              <w:rPr>
                <w:b/>
                <w:bCs/>
                <w:snapToGrid w:val="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3" w:rsidRPr="00967389" w:rsidRDefault="00D24663">
            <w:pPr>
              <w:rPr>
                <w:snapToGrid w:val="0"/>
                <w:sz w:val="23"/>
                <w:szCs w:val="23"/>
                <w:lang w:val="en-US"/>
              </w:rPr>
            </w:pPr>
            <w:r w:rsidRPr="00967389">
              <w:rPr>
                <w:snapToGrid w:val="0"/>
                <w:sz w:val="23"/>
                <w:szCs w:val="23"/>
                <w:lang w:val="en-US"/>
              </w:rPr>
              <w:t>2 00 00000 00 0000 000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3" w:rsidRPr="00967389" w:rsidRDefault="00D24663">
            <w:pPr>
              <w:jc w:val="both"/>
              <w:rPr>
                <w:snapToGrid w:val="0"/>
                <w:sz w:val="23"/>
                <w:szCs w:val="23"/>
                <w:lang w:val="en-US"/>
              </w:rPr>
            </w:pPr>
            <w:r w:rsidRPr="00967389">
              <w:rPr>
                <w:snapToGrid w:val="0"/>
                <w:sz w:val="23"/>
                <w:szCs w:val="23"/>
              </w:rPr>
              <w:t>Безвозмездные поступления</w:t>
            </w:r>
            <w:r w:rsidRPr="00967389">
              <w:rPr>
                <w:snapToGrid w:val="0"/>
                <w:sz w:val="23"/>
                <w:szCs w:val="23"/>
                <w:lang w:val="en-US"/>
              </w:rPr>
              <w:t>**</w:t>
            </w:r>
          </w:p>
        </w:tc>
      </w:tr>
    </w:tbl>
    <w:p w:rsidR="001327AA" w:rsidRPr="00EF3A9A" w:rsidRDefault="001327AA">
      <w:pPr>
        <w:pStyle w:val="ConsNonformat"/>
        <w:rPr>
          <w:snapToGrid/>
          <w:sz w:val="24"/>
          <w:szCs w:val="24"/>
        </w:rPr>
      </w:pPr>
    </w:p>
    <w:p w:rsidR="00603AC4" w:rsidRPr="00A96016" w:rsidRDefault="00DC5566" w:rsidP="00603AC4">
      <w:pPr>
        <w:ind w:firstLine="708"/>
        <w:jc w:val="both"/>
      </w:pPr>
      <w:r w:rsidRPr="00A96016">
        <w:t>*</w:t>
      </w:r>
      <w:r w:rsidR="005406E6" w:rsidRPr="00A96016">
        <w:t xml:space="preserve"> </w:t>
      </w:r>
      <w:r w:rsidRPr="00A96016">
        <w:t>Код администратора соответствует коду главного распорядителя средств бюджета городского округа</w:t>
      </w:r>
      <w:r w:rsidR="005C4FB2" w:rsidRPr="00A96016">
        <w:t>.</w:t>
      </w:r>
    </w:p>
    <w:p w:rsidR="00603AC4" w:rsidRPr="00A96016" w:rsidRDefault="00603AC4" w:rsidP="00603AC4">
      <w:pPr>
        <w:ind w:firstLine="708"/>
        <w:jc w:val="both"/>
      </w:pPr>
    </w:p>
    <w:p w:rsidR="00D32D5E" w:rsidRPr="00A96016" w:rsidRDefault="00603AC4" w:rsidP="005406E6">
      <w:pPr>
        <w:ind w:firstLine="708"/>
        <w:jc w:val="both"/>
      </w:pPr>
      <w:r w:rsidRPr="00A96016">
        <w:t xml:space="preserve">**Администраторами доходов бюджета городского округа Тольятти по статьям, подстатьям, подгруппам группы доходов 2 00 00000 00 0000 000 «Безвозмездные поступления» являются уполномоченные органы местного самоуправления, отраслевые (функциональные) органы </w:t>
      </w:r>
      <w:r w:rsidR="00F3645D" w:rsidRPr="00A96016">
        <w:t>администрации</w:t>
      </w:r>
      <w:r w:rsidRPr="00A96016">
        <w:t>, а также находящиеся в их ведении казенные учреждения, являющиеся получателями указанных средств.</w:t>
      </w:r>
    </w:p>
    <w:sectPr w:rsidR="00D32D5E" w:rsidRPr="00A96016" w:rsidSect="00CE215A">
      <w:headerReference w:type="default" r:id="rId16"/>
      <w:pgSz w:w="16838" w:h="11906" w:orient="landscape" w:code="9"/>
      <w:pgMar w:top="851" w:right="851" w:bottom="426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77F" w:rsidRDefault="00D1277F" w:rsidP="007A26D9">
      <w:r>
        <w:separator/>
      </w:r>
    </w:p>
  </w:endnote>
  <w:endnote w:type="continuationSeparator" w:id="0">
    <w:p w:rsidR="00D1277F" w:rsidRDefault="00D1277F" w:rsidP="007A2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77F" w:rsidRDefault="00D1277F" w:rsidP="007A26D9">
      <w:r>
        <w:separator/>
      </w:r>
    </w:p>
  </w:footnote>
  <w:footnote w:type="continuationSeparator" w:id="0">
    <w:p w:rsidR="00D1277F" w:rsidRDefault="00D1277F" w:rsidP="007A2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6D9" w:rsidRDefault="00661AD1">
    <w:pPr>
      <w:pStyle w:val="a7"/>
      <w:jc w:val="center"/>
    </w:pPr>
    <w:r>
      <w:fldChar w:fldCharType="begin"/>
    </w:r>
    <w:r w:rsidR="000751BF">
      <w:instrText xml:space="preserve"> PAGE   \* MERGEFORMAT </w:instrText>
    </w:r>
    <w:r>
      <w:fldChar w:fldCharType="separate"/>
    </w:r>
    <w:r w:rsidR="001D65EF">
      <w:rPr>
        <w:noProof/>
      </w:rPr>
      <w:t>8</w:t>
    </w:r>
    <w:r>
      <w:rPr>
        <w:noProof/>
      </w:rPr>
      <w:fldChar w:fldCharType="end"/>
    </w:r>
  </w:p>
  <w:p w:rsidR="007A26D9" w:rsidRDefault="007A26D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7DBC"/>
    <w:rsid w:val="000018D8"/>
    <w:rsid w:val="00014F07"/>
    <w:rsid w:val="00014FA0"/>
    <w:rsid w:val="0001638E"/>
    <w:rsid w:val="00016B68"/>
    <w:rsid w:val="00022A12"/>
    <w:rsid w:val="00026D16"/>
    <w:rsid w:val="0003222E"/>
    <w:rsid w:val="00032F8C"/>
    <w:rsid w:val="00034AFF"/>
    <w:rsid w:val="000416DB"/>
    <w:rsid w:val="00041733"/>
    <w:rsid w:val="00050642"/>
    <w:rsid w:val="00052F01"/>
    <w:rsid w:val="00052F67"/>
    <w:rsid w:val="00057D87"/>
    <w:rsid w:val="00063A55"/>
    <w:rsid w:val="00067C6C"/>
    <w:rsid w:val="000751BF"/>
    <w:rsid w:val="00076CC6"/>
    <w:rsid w:val="000801A5"/>
    <w:rsid w:val="0008295A"/>
    <w:rsid w:val="00084A07"/>
    <w:rsid w:val="000874D1"/>
    <w:rsid w:val="00087D17"/>
    <w:rsid w:val="00095283"/>
    <w:rsid w:val="000955C4"/>
    <w:rsid w:val="00095974"/>
    <w:rsid w:val="000A18A0"/>
    <w:rsid w:val="000A4E1A"/>
    <w:rsid w:val="000A4F05"/>
    <w:rsid w:val="000A5483"/>
    <w:rsid w:val="000B415C"/>
    <w:rsid w:val="000C1543"/>
    <w:rsid w:val="000C18EE"/>
    <w:rsid w:val="000C2EB1"/>
    <w:rsid w:val="000C35DA"/>
    <w:rsid w:val="000C42A4"/>
    <w:rsid w:val="000C54DB"/>
    <w:rsid w:val="000F5124"/>
    <w:rsid w:val="001100A7"/>
    <w:rsid w:val="00116A1D"/>
    <w:rsid w:val="00117016"/>
    <w:rsid w:val="00117C35"/>
    <w:rsid w:val="001327AA"/>
    <w:rsid w:val="00136C41"/>
    <w:rsid w:val="0014130E"/>
    <w:rsid w:val="00141870"/>
    <w:rsid w:val="00141E62"/>
    <w:rsid w:val="001568FF"/>
    <w:rsid w:val="00166968"/>
    <w:rsid w:val="00174745"/>
    <w:rsid w:val="00176284"/>
    <w:rsid w:val="001763B0"/>
    <w:rsid w:val="00182639"/>
    <w:rsid w:val="0018323E"/>
    <w:rsid w:val="00184387"/>
    <w:rsid w:val="0018508E"/>
    <w:rsid w:val="00186638"/>
    <w:rsid w:val="00187ED5"/>
    <w:rsid w:val="001911F8"/>
    <w:rsid w:val="001958B7"/>
    <w:rsid w:val="001A2F9C"/>
    <w:rsid w:val="001A76B2"/>
    <w:rsid w:val="001C093E"/>
    <w:rsid w:val="001C4D46"/>
    <w:rsid w:val="001C7905"/>
    <w:rsid w:val="001D5B05"/>
    <w:rsid w:val="001D65EF"/>
    <w:rsid w:val="001F0173"/>
    <w:rsid w:val="001F0587"/>
    <w:rsid w:val="001F17B8"/>
    <w:rsid w:val="002046A1"/>
    <w:rsid w:val="00210060"/>
    <w:rsid w:val="00211905"/>
    <w:rsid w:val="00212580"/>
    <w:rsid w:val="00215D90"/>
    <w:rsid w:val="002230B7"/>
    <w:rsid w:val="002242D7"/>
    <w:rsid w:val="0022558F"/>
    <w:rsid w:val="00232692"/>
    <w:rsid w:val="00233E28"/>
    <w:rsid w:val="00235D12"/>
    <w:rsid w:val="00240350"/>
    <w:rsid w:val="00256927"/>
    <w:rsid w:val="0026638A"/>
    <w:rsid w:val="00270520"/>
    <w:rsid w:val="0027113B"/>
    <w:rsid w:val="00272B0B"/>
    <w:rsid w:val="00272DFB"/>
    <w:rsid w:val="00275590"/>
    <w:rsid w:val="00280F31"/>
    <w:rsid w:val="00287651"/>
    <w:rsid w:val="00293016"/>
    <w:rsid w:val="002947A4"/>
    <w:rsid w:val="00295610"/>
    <w:rsid w:val="0029750D"/>
    <w:rsid w:val="002A071E"/>
    <w:rsid w:val="002A474D"/>
    <w:rsid w:val="002B17A8"/>
    <w:rsid w:val="002C1161"/>
    <w:rsid w:val="002C43EF"/>
    <w:rsid w:val="002D1592"/>
    <w:rsid w:val="002D4B32"/>
    <w:rsid w:val="002E11B3"/>
    <w:rsid w:val="002F0B97"/>
    <w:rsid w:val="003069FA"/>
    <w:rsid w:val="00314F90"/>
    <w:rsid w:val="00317BAF"/>
    <w:rsid w:val="00321E9E"/>
    <w:rsid w:val="00323AA8"/>
    <w:rsid w:val="003307E3"/>
    <w:rsid w:val="0033604D"/>
    <w:rsid w:val="00354A4C"/>
    <w:rsid w:val="003601E6"/>
    <w:rsid w:val="00364301"/>
    <w:rsid w:val="003644AF"/>
    <w:rsid w:val="003738F1"/>
    <w:rsid w:val="00374DF6"/>
    <w:rsid w:val="00376C51"/>
    <w:rsid w:val="0037791D"/>
    <w:rsid w:val="003848BD"/>
    <w:rsid w:val="003919B2"/>
    <w:rsid w:val="00391AC0"/>
    <w:rsid w:val="00392B01"/>
    <w:rsid w:val="00393AE9"/>
    <w:rsid w:val="003A6598"/>
    <w:rsid w:val="003A7596"/>
    <w:rsid w:val="003B5B5A"/>
    <w:rsid w:val="003C0ED7"/>
    <w:rsid w:val="003C157F"/>
    <w:rsid w:val="003D0127"/>
    <w:rsid w:val="003D4128"/>
    <w:rsid w:val="003D486C"/>
    <w:rsid w:val="003E7FA8"/>
    <w:rsid w:val="003F69A2"/>
    <w:rsid w:val="00402470"/>
    <w:rsid w:val="00404DD4"/>
    <w:rsid w:val="0041191E"/>
    <w:rsid w:val="00412B1E"/>
    <w:rsid w:val="00416B1D"/>
    <w:rsid w:val="00422301"/>
    <w:rsid w:val="00424FF2"/>
    <w:rsid w:val="00430470"/>
    <w:rsid w:val="00431B6E"/>
    <w:rsid w:val="00437C9A"/>
    <w:rsid w:val="00442B31"/>
    <w:rsid w:val="004545BC"/>
    <w:rsid w:val="00462151"/>
    <w:rsid w:val="00467B22"/>
    <w:rsid w:val="00483810"/>
    <w:rsid w:val="00483C90"/>
    <w:rsid w:val="00493101"/>
    <w:rsid w:val="00494EA5"/>
    <w:rsid w:val="00497496"/>
    <w:rsid w:val="004A4D5A"/>
    <w:rsid w:val="004C0E38"/>
    <w:rsid w:val="004C4080"/>
    <w:rsid w:val="004C47B2"/>
    <w:rsid w:val="004C5C3E"/>
    <w:rsid w:val="004D613B"/>
    <w:rsid w:val="004E31E5"/>
    <w:rsid w:val="004E4B62"/>
    <w:rsid w:val="004E63BD"/>
    <w:rsid w:val="004F6F8B"/>
    <w:rsid w:val="005013FC"/>
    <w:rsid w:val="005024F8"/>
    <w:rsid w:val="0050476F"/>
    <w:rsid w:val="00505AE0"/>
    <w:rsid w:val="00514FD5"/>
    <w:rsid w:val="00522B03"/>
    <w:rsid w:val="00526C1C"/>
    <w:rsid w:val="00532E83"/>
    <w:rsid w:val="005406E6"/>
    <w:rsid w:val="005415AF"/>
    <w:rsid w:val="00546D2C"/>
    <w:rsid w:val="00554234"/>
    <w:rsid w:val="0056167C"/>
    <w:rsid w:val="00564649"/>
    <w:rsid w:val="005A4584"/>
    <w:rsid w:val="005A66C0"/>
    <w:rsid w:val="005A6A89"/>
    <w:rsid w:val="005A6C93"/>
    <w:rsid w:val="005C4FB2"/>
    <w:rsid w:val="005C6607"/>
    <w:rsid w:val="005D4DBB"/>
    <w:rsid w:val="005E0465"/>
    <w:rsid w:val="005E17C3"/>
    <w:rsid w:val="005E28CC"/>
    <w:rsid w:val="005E65CB"/>
    <w:rsid w:val="005F0F83"/>
    <w:rsid w:val="00603AC4"/>
    <w:rsid w:val="00607CEE"/>
    <w:rsid w:val="0062564A"/>
    <w:rsid w:val="006274ED"/>
    <w:rsid w:val="00633571"/>
    <w:rsid w:val="0063384D"/>
    <w:rsid w:val="00641B01"/>
    <w:rsid w:val="006448F3"/>
    <w:rsid w:val="0065042A"/>
    <w:rsid w:val="006510C8"/>
    <w:rsid w:val="006533EA"/>
    <w:rsid w:val="0065366E"/>
    <w:rsid w:val="00661AD1"/>
    <w:rsid w:val="00662119"/>
    <w:rsid w:val="00667DB5"/>
    <w:rsid w:val="00672E00"/>
    <w:rsid w:val="00672EEB"/>
    <w:rsid w:val="00673931"/>
    <w:rsid w:val="0067621A"/>
    <w:rsid w:val="00681224"/>
    <w:rsid w:val="0068620C"/>
    <w:rsid w:val="0069095F"/>
    <w:rsid w:val="00691395"/>
    <w:rsid w:val="00695707"/>
    <w:rsid w:val="006B1925"/>
    <w:rsid w:val="006C048C"/>
    <w:rsid w:val="006C2107"/>
    <w:rsid w:val="006C4B8F"/>
    <w:rsid w:val="006D153A"/>
    <w:rsid w:val="006D657C"/>
    <w:rsid w:val="006D6FA7"/>
    <w:rsid w:val="006E05E8"/>
    <w:rsid w:val="006F00B3"/>
    <w:rsid w:val="006F1A45"/>
    <w:rsid w:val="006F4EA4"/>
    <w:rsid w:val="00702CA4"/>
    <w:rsid w:val="00711F4F"/>
    <w:rsid w:val="0071216F"/>
    <w:rsid w:val="007123D2"/>
    <w:rsid w:val="00713FAB"/>
    <w:rsid w:val="00717142"/>
    <w:rsid w:val="00721A9C"/>
    <w:rsid w:val="0072640F"/>
    <w:rsid w:val="00731359"/>
    <w:rsid w:val="00731505"/>
    <w:rsid w:val="00734115"/>
    <w:rsid w:val="00741A14"/>
    <w:rsid w:val="00741D9B"/>
    <w:rsid w:val="007436A0"/>
    <w:rsid w:val="00745868"/>
    <w:rsid w:val="007572EA"/>
    <w:rsid w:val="00762789"/>
    <w:rsid w:val="007674E0"/>
    <w:rsid w:val="00770E45"/>
    <w:rsid w:val="00787BB7"/>
    <w:rsid w:val="00790280"/>
    <w:rsid w:val="007904FC"/>
    <w:rsid w:val="00790F4F"/>
    <w:rsid w:val="007959AF"/>
    <w:rsid w:val="007A0154"/>
    <w:rsid w:val="007A218C"/>
    <w:rsid w:val="007A24F5"/>
    <w:rsid w:val="007A26D9"/>
    <w:rsid w:val="007A499D"/>
    <w:rsid w:val="007A4CEB"/>
    <w:rsid w:val="007C1055"/>
    <w:rsid w:val="007D0FF4"/>
    <w:rsid w:val="007E72C2"/>
    <w:rsid w:val="007F2024"/>
    <w:rsid w:val="007F6812"/>
    <w:rsid w:val="00814725"/>
    <w:rsid w:val="008150DF"/>
    <w:rsid w:val="00816993"/>
    <w:rsid w:val="00821497"/>
    <w:rsid w:val="008304F2"/>
    <w:rsid w:val="00841AEF"/>
    <w:rsid w:val="00846DBA"/>
    <w:rsid w:val="008475F0"/>
    <w:rsid w:val="0085116E"/>
    <w:rsid w:val="00852518"/>
    <w:rsid w:val="00855FF7"/>
    <w:rsid w:val="008721E9"/>
    <w:rsid w:val="00874699"/>
    <w:rsid w:val="00876A18"/>
    <w:rsid w:val="00880284"/>
    <w:rsid w:val="00883A6A"/>
    <w:rsid w:val="00884EEA"/>
    <w:rsid w:val="0088654C"/>
    <w:rsid w:val="008A02A0"/>
    <w:rsid w:val="008A0591"/>
    <w:rsid w:val="008A6732"/>
    <w:rsid w:val="008B2071"/>
    <w:rsid w:val="008B2B00"/>
    <w:rsid w:val="008B4C75"/>
    <w:rsid w:val="008C510D"/>
    <w:rsid w:val="008D1AB1"/>
    <w:rsid w:val="008D2272"/>
    <w:rsid w:val="008E4BB2"/>
    <w:rsid w:val="008F09F2"/>
    <w:rsid w:val="009020AF"/>
    <w:rsid w:val="00903495"/>
    <w:rsid w:val="00907BDC"/>
    <w:rsid w:val="009118F3"/>
    <w:rsid w:val="00911C54"/>
    <w:rsid w:val="00917CA1"/>
    <w:rsid w:val="009200FE"/>
    <w:rsid w:val="009230D5"/>
    <w:rsid w:val="0093183F"/>
    <w:rsid w:val="00934569"/>
    <w:rsid w:val="009359E2"/>
    <w:rsid w:val="00947284"/>
    <w:rsid w:val="00947999"/>
    <w:rsid w:val="00947CFA"/>
    <w:rsid w:val="0095530F"/>
    <w:rsid w:val="00961D7D"/>
    <w:rsid w:val="00963ABD"/>
    <w:rsid w:val="00967389"/>
    <w:rsid w:val="00974B6E"/>
    <w:rsid w:val="009757BD"/>
    <w:rsid w:val="00977DBC"/>
    <w:rsid w:val="009814A8"/>
    <w:rsid w:val="00982D6D"/>
    <w:rsid w:val="00985025"/>
    <w:rsid w:val="00995F96"/>
    <w:rsid w:val="00997563"/>
    <w:rsid w:val="009A0E07"/>
    <w:rsid w:val="009B10DB"/>
    <w:rsid w:val="009B7B58"/>
    <w:rsid w:val="009C333C"/>
    <w:rsid w:val="009D0524"/>
    <w:rsid w:val="009D6EB9"/>
    <w:rsid w:val="009E627D"/>
    <w:rsid w:val="009F160A"/>
    <w:rsid w:val="00A05629"/>
    <w:rsid w:val="00A11179"/>
    <w:rsid w:val="00A17159"/>
    <w:rsid w:val="00A1750F"/>
    <w:rsid w:val="00A20EE2"/>
    <w:rsid w:val="00A225B4"/>
    <w:rsid w:val="00A24094"/>
    <w:rsid w:val="00A2707C"/>
    <w:rsid w:val="00A2753F"/>
    <w:rsid w:val="00A31ECC"/>
    <w:rsid w:val="00A40E4B"/>
    <w:rsid w:val="00A42684"/>
    <w:rsid w:val="00A46262"/>
    <w:rsid w:val="00A46827"/>
    <w:rsid w:val="00A477B2"/>
    <w:rsid w:val="00A533B6"/>
    <w:rsid w:val="00A60890"/>
    <w:rsid w:val="00A70902"/>
    <w:rsid w:val="00A74112"/>
    <w:rsid w:val="00A74A30"/>
    <w:rsid w:val="00A760DC"/>
    <w:rsid w:val="00A770E3"/>
    <w:rsid w:val="00A770EA"/>
    <w:rsid w:val="00A8249B"/>
    <w:rsid w:val="00A86E60"/>
    <w:rsid w:val="00A96016"/>
    <w:rsid w:val="00AA13A7"/>
    <w:rsid w:val="00AA1BE5"/>
    <w:rsid w:val="00AA6E98"/>
    <w:rsid w:val="00AB294A"/>
    <w:rsid w:val="00AC02DE"/>
    <w:rsid w:val="00AD07A0"/>
    <w:rsid w:val="00AE2282"/>
    <w:rsid w:val="00AF30E5"/>
    <w:rsid w:val="00AF3737"/>
    <w:rsid w:val="00B012B3"/>
    <w:rsid w:val="00B0562E"/>
    <w:rsid w:val="00B069A8"/>
    <w:rsid w:val="00B10178"/>
    <w:rsid w:val="00B27851"/>
    <w:rsid w:val="00B4187B"/>
    <w:rsid w:val="00B47F34"/>
    <w:rsid w:val="00B567A7"/>
    <w:rsid w:val="00B67DAB"/>
    <w:rsid w:val="00B71511"/>
    <w:rsid w:val="00B76215"/>
    <w:rsid w:val="00B810F3"/>
    <w:rsid w:val="00B85C38"/>
    <w:rsid w:val="00B92999"/>
    <w:rsid w:val="00B9605B"/>
    <w:rsid w:val="00B974DC"/>
    <w:rsid w:val="00B974F6"/>
    <w:rsid w:val="00BA10A3"/>
    <w:rsid w:val="00BA13C0"/>
    <w:rsid w:val="00BA18BD"/>
    <w:rsid w:val="00BB1CF7"/>
    <w:rsid w:val="00BB1E20"/>
    <w:rsid w:val="00BC7FFD"/>
    <w:rsid w:val="00BD0F56"/>
    <w:rsid w:val="00BD5A17"/>
    <w:rsid w:val="00BE1CD3"/>
    <w:rsid w:val="00BE55A2"/>
    <w:rsid w:val="00BE5D79"/>
    <w:rsid w:val="00BE64D9"/>
    <w:rsid w:val="00BE73A5"/>
    <w:rsid w:val="00BF041B"/>
    <w:rsid w:val="00C04B1D"/>
    <w:rsid w:val="00C13AFC"/>
    <w:rsid w:val="00C15AC6"/>
    <w:rsid w:val="00C23E44"/>
    <w:rsid w:val="00C36C86"/>
    <w:rsid w:val="00C372B8"/>
    <w:rsid w:val="00C40303"/>
    <w:rsid w:val="00C40EE2"/>
    <w:rsid w:val="00C43867"/>
    <w:rsid w:val="00C52652"/>
    <w:rsid w:val="00C62631"/>
    <w:rsid w:val="00C65C46"/>
    <w:rsid w:val="00C66D86"/>
    <w:rsid w:val="00C74004"/>
    <w:rsid w:val="00C744BD"/>
    <w:rsid w:val="00C74DB8"/>
    <w:rsid w:val="00C75884"/>
    <w:rsid w:val="00C81033"/>
    <w:rsid w:val="00C81FE0"/>
    <w:rsid w:val="00C828ED"/>
    <w:rsid w:val="00C849E6"/>
    <w:rsid w:val="00C923A3"/>
    <w:rsid w:val="00C9596D"/>
    <w:rsid w:val="00CA0969"/>
    <w:rsid w:val="00CA266D"/>
    <w:rsid w:val="00CA3C79"/>
    <w:rsid w:val="00CB08E2"/>
    <w:rsid w:val="00CB4768"/>
    <w:rsid w:val="00CB4977"/>
    <w:rsid w:val="00CC1F0A"/>
    <w:rsid w:val="00CC2097"/>
    <w:rsid w:val="00CC64E0"/>
    <w:rsid w:val="00CD2868"/>
    <w:rsid w:val="00CD5F9B"/>
    <w:rsid w:val="00CE215A"/>
    <w:rsid w:val="00CE307A"/>
    <w:rsid w:val="00CE422B"/>
    <w:rsid w:val="00CE5DCB"/>
    <w:rsid w:val="00CF47F8"/>
    <w:rsid w:val="00CF77F9"/>
    <w:rsid w:val="00D1277F"/>
    <w:rsid w:val="00D13506"/>
    <w:rsid w:val="00D207FE"/>
    <w:rsid w:val="00D20A72"/>
    <w:rsid w:val="00D21A6C"/>
    <w:rsid w:val="00D235F5"/>
    <w:rsid w:val="00D24663"/>
    <w:rsid w:val="00D32D5E"/>
    <w:rsid w:val="00D335FC"/>
    <w:rsid w:val="00D36338"/>
    <w:rsid w:val="00D372B5"/>
    <w:rsid w:val="00D514E5"/>
    <w:rsid w:val="00D52261"/>
    <w:rsid w:val="00D551AC"/>
    <w:rsid w:val="00D57AB7"/>
    <w:rsid w:val="00D678FE"/>
    <w:rsid w:val="00D71C4B"/>
    <w:rsid w:val="00D73C52"/>
    <w:rsid w:val="00D75A5C"/>
    <w:rsid w:val="00D75DAA"/>
    <w:rsid w:val="00D85F16"/>
    <w:rsid w:val="00D87208"/>
    <w:rsid w:val="00D93C75"/>
    <w:rsid w:val="00D95A45"/>
    <w:rsid w:val="00DA1088"/>
    <w:rsid w:val="00DA25F7"/>
    <w:rsid w:val="00DA5096"/>
    <w:rsid w:val="00DA64EE"/>
    <w:rsid w:val="00DA7C4B"/>
    <w:rsid w:val="00DB1D72"/>
    <w:rsid w:val="00DB25CB"/>
    <w:rsid w:val="00DB5B2A"/>
    <w:rsid w:val="00DC2428"/>
    <w:rsid w:val="00DC5566"/>
    <w:rsid w:val="00DD10DF"/>
    <w:rsid w:val="00DD15FB"/>
    <w:rsid w:val="00DD526D"/>
    <w:rsid w:val="00DD64C2"/>
    <w:rsid w:val="00DE338D"/>
    <w:rsid w:val="00DF1842"/>
    <w:rsid w:val="00DF7703"/>
    <w:rsid w:val="00E004E0"/>
    <w:rsid w:val="00E00663"/>
    <w:rsid w:val="00E058A3"/>
    <w:rsid w:val="00E172E3"/>
    <w:rsid w:val="00E17B4C"/>
    <w:rsid w:val="00E17DCC"/>
    <w:rsid w:val="00E23A87"/>
    <w:rsid w:val="00E31327"/>
    <w:rsid w:val="00E32258"/>
    <w:rsid w:val="00E425B0"/>
    <w:rsid w:val="00E44F17"/>
    <w:rsid w:val="00E44FD9"/>
    <w:rsid w:val="00E47C4D"/>
    <w:rsid w:val="00E47E42"/>
    <w:rsid w:val="00E529BB"/>
    <w:rsid w:val="00E568D7"/>
    <w:rsid w:val="00E667B0"/>
    <w:rsid w:val="00E7432E"/>
    <w:rsid w:val="00E84391"/>
    <w:rsid w:val="00E8443C"/>
    <w:rsid w:val="00E853B8"/>
    <w:rsid w:val="00E979DA"/>
    <w:rsid w:val="00EA0996"/>
    <w:rsid w:val="00EA3D33"/>
    <w:rsid w:val="00EA7CB0"/>
    <w:rsid w:val="00EB3006"/>
    <w:rsid w:val="00EB5060"/>
    <w:rsid w:val="00EB7A60"/>
    <w:rsid w:val="00EC3C11"/>
    <w:rsid w:val="00EC6288"/>
    <w:rsid w:val="00ED549F"/>
    <w:rsid w:val="00ED56B8"/>
    <w:rsid w:val="00ED661B"/>
    <w:rsid w:val="00EE55F0"/>
    <w:rsid w:val="00EF1E42"/>
    <w:rsid w:val="00EF3A9A"/>
    <w:rsid w:val="00F02C87"/>
    <w:rsid w:val="00F053A4"/>
    <w:rsid w:val="00F1019E"/>
    <w:rsid w:val="00F107E5"/>
    <w:rsid w:val="00F206C2"/>
    <w:rsid w:val="00F2152E"/>
    <w:rsid w:val="00F24C25"/>
    <w:rsid w:val="00F326B8"/>
    <w:rsid w:val="00F3645D"/>
    <w:rsid w:val="00F3667A"/>
    <w:rsid w:val="00F449D9"/>
    <w:rsid w:val="00F44E4D"/>
    <w:rsid w:val="00F513A5"/>
    <w:rsid w:val="00F60E15"/>
    <w:rsid w:val="00F65C8B"/>
    <w:rsid w:val="00F72821"/>
    <w:rsid w:val="00F734D9"/>
    <w:rsid w:val="00F73D10"/>
    <w:rsid w:val="00F750CD"/>
    <w:rsid w:val="00F81B71"/>
    <w:rsid w:val="00F84694"/>
    <w:rsid w:val="00F85928"/>
    <w:rsid w:val="00F93396"/>
    <w:rsid w:val="00F94059"/>
    <w:rsid w:val="00FA577F"/>
    <w:rsid w:val="00FA5AF9"/>
    <w:rsid w:val="00FA7D62"/>
    <w:rsid w:val="00FB2E3D"/>
    <w:rsid w:val="00FC52F6"/>
    <w:rsid w:val="00FD5AC8"/>
    <w:rsid w:val="00FF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18D8"/>
    <w:rPr>
      <w:sz w:val="24"/>
      <w:szCs w:val="24"/>
    </w:rPr>
  </w:style>
  <w:style w:type="paragraph" w:styleId="1">
    <w:name w:val="heading 1"/>
    <w:basedOn w:val="a"/>
    <w:next w:val="a"/>
    <w:qFormat/>
    <w:rsid w:val="00095974"/>
    <w:pPr>
      <w:keepNext/>
      <w:jc w:val="both"/>
      <w:outlineLvl w:val="0"/>
    </w:pPr>
    <w:rPr>
      <w:b/>
      <w:snapToGrid w:val="0"/>
      <w:color w:val="000000"/>
    </w:rPr>
  </w:style>
  <w:style w:type="paragraph" w:styleId="7">
    <w:name w:val="heading 7"/>
    <w:basedOn w:val="a"/>
    <w:next w:val="a"/>
    <w:qFormat/>
    <w:rsid w:val="00095974"/>
    <w:pPr>
      <w:keepNext/>
      <w:outlineLvl w:val="6"/>
    </w:pPr>
    <w:rPr>
      <w:rFonts w:ascii="Arial" w:hAnsi="Arial"/>
      <w:b/>
      <w:snapToGrid w:val="0"/>
      <w:color w:val="000000"/>
      <w:sz w:val="20"/>
      <w:szCs w:val="20"/>
    </w:rPr>
  </w:style>
  <w:style w:type="paragraph" w:styleId="8">
    <w:name w:val="heading 8"/>
    <w:basedOn w:val="a"/>
    <w:next w:val="a"/>
    <w:qFormat/>
    <w:rsid w:val="00095974"/>
    <w:pPr>
      <w:keepNext/>
      <w:outlineLvl w:val="7"/>
    </w:pPr>
    <w:rPr>
      <w:rFonts w:ascii="Arial" w:hAnsi="Arial"/>
      <w:b/>
      <w:snapToGrid w:val="0"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95974"/>
    <w:pPr>
      <w:jc w:val="center"/>
    </w:pPr>
    <w:rPr>
      <w:b/>
      <w:sz w:val="28"/>
      <w:szCs w:val="20"/>
    </w:rPr>
  </w:style>
  <w:style w:type="paragraph" w:customStyle="1" w:styleId="ConsNonformat">
    <w:name w:val="ConsNonformat"/>
    <w:rsid w:val="00095974"/>
    <w:rPr>
      <w:rFonts w:ascii="Consultant" w:hAnsi="Consultant"/>
      <w:snapToGrid w:val="0"/>
    </w:rPr>
  </w:style>
  <w:style w:type="paragraph" w:styleId="a4">
    <w:name w:val="Body Text Indent"/>
    <w:basedOn w:val="a"/>
    <w:rsid w:val="00095974"/>
    <w:pPr>
      <w:ind w:left="-100" w:firstLine="3928"/>
      <w:jc w:val="center"/>
    </w:pPr>
    <w:rPr>
      <w:b/>
      <w:sz w:val="20"/>
    </w:rPr>
  </w:style>
  <w:style w:type="paragraph" w:styleId="a5">
    <w:name w:val="List"/>
    <w:basedOn w:val="a"/>
    <w:rsid w:val="00095974"/>
    <w:pPr>
      <w:ind w:left="283" w:hanging="283"/>
    </w:pPr>
  </w:style>
  <w:style w:type="paragraph" w:styleId="2">
    <w:name w:val="Body Text First Indent 2"/>
    <w:basedOn w:val="a4"/>
    <w:rsid w:val="00095974"/>
    <w:pPr>
      <w:spacing w:after="120"/>
      <w:ind w:left="283" w:firstLine="210"/>
      <w:jc w:val="left"/>
    </w:pPr>
    <w:rPr>
      <w:b w:val="0"/>
      <w:sz w:val="24"/>
    </w:rPr>
  </w:style>
  <w:style w:type="paragraph" w:customStyle="1" w:styleId="ConsPlusNonformat">
    <w:name w:val="ConsPlusNonformat"/>
    <w:rsid w:val="00B05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4F6F8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7A26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26D9"/>
    <w:rPr>
      <w:sz w:val="24"/>
      <w:szCs w:val="24"/>
    </w:rPr>
  </w:style>
  <w:style w:type="paragraph" w:styleId="a9">
    <w:name w:val="footer"/>
    <w:basedOn w:val="a"/>
    <w:link w:val="aa"/>
    <w:rsid w:val="007A26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A26D9"/>
    <w:rPr>
      <w:sz w:val="24"/>
      <w:szCs w:val="24"/>
    </w:rPr>
  </w:style>
  <w:style w:type="paragraph" w:customStyle="1" w:styleId="ConsPlusNormal">
    <w:name w:val="ConsPlusNormal"/>
    <w:rsid w:val="00187ED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b">
    <w:name w:val="Hyperlink"/>
    <w:basedOn w:val="a0"/>
    <w:uiPriority w:val="99"/>
    <w:unhideWhenUsed/>
    <w:rsid w:val="00A2753F"/>
    <w:rPr>
      <w:color w:val="0000FF" w:themeColor="hyperlink"/>
      <w:u w:val="single"/>
    </w:rPr>
  </w:style>
  <w:style w:type="paragraph" w:customStyle="1" w:styleId="Default">
    <w:name w:val="Default"/>
    <w:rsid w:val="006C048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18D8"/>
    <w:rPr>
      <w:sz w:val="24"/>
      <w:szCs w:val="24"/>
    </w:rPr>
  </w:style>
  <w:style w:type="paragraph" w:styleId="1">
    <w:name w:val="heading 1"/>
    <w:basedOn w:val="a"/>
    <w:next w:val="a"/>
    <w:qFormat/>
    <w:rsid w:val="00095974"/>
    <w:pPr>
      <w:keepNext/>
      <w:jc w:val="both"/>
      <w:outlineLvl w:val="0"/>
    </w:pPr>
    <w:rPr>
      <w:b/>
      <w:snapToGrid w:val="0"/>
      <w:color w:val="000000"/>
    </w:rPr>
  </w:style>
  <w:style w:type="paragraph" w:styleId="7">
    <w:name w:val="heading 7"/>
    <w:basedOn w:val="a"/>
    <w:next w:val="a"/>
    <w:qFormat/>
    <w:rsid w:val="00095974"/>
    <w:pPr>
      <w:keepNext/>
      <w:outlineLvl w:val="6"/>
    </w:pPr>
    <w:rPr>
      <w:rFonts w:ascii="Arial" w:hAnsi="Arial"/>
      <w:b/>
      <w:snapToGrid w:val="0"/>
      <w:color w:val="000000"/>
      <w:sz w:val="20"/>
      <w:szCs w:val="20"/>
    </w:rPr>
  </w:style>
  <w:style w:type="paragraph" w:styleId="8">
    <w:name w:val="heading 8"/>
    <w:basedOn w:val="a"/>
    <w:next w:val="a"/>
    <w:qFormat/>
    <w:rsid w:val="00095974"/>
    <w:pPr>
      <w:keepNext/>
      <w:outlineLvl w:val="7"/>
    </w:pPr>
    <w:rPr>
      <w:rFonts w:ascii="Arial" w:hAnsi="Arial"/>
      <w:b/>
      <w:snapToGrid w:val="0"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95974"/>
    <w:pPr>
      <w:jc w:val="center"/>
    </w:pPr>
    <w:rPr>
      <w:b/>
      <w:sz w:val="28"/>
      <w:szCs w:val="20"/>
    </w:rPr>
  </w:style>
  <w:style w:type="paragraph" w:customStyle="1" w:styleId="ConsNonformat">
    <w:name w:val="ConsNonformat"/>
    <w:rsid w:val="00095974"/>
    <w:rPr>
      <w:rFonts w:ascii="Consultant" w:hAnsi="Consultant"/>
      <w:snapToGrid w:val="0"/>
    </w:rPr>
  </w:style>
  <w:style w:type="paragraph" w:styleId="a4">
    <w:name w:val="Body Text Indent"/>
    <w:basedOn w:val="a"/>
    <w:rsid w:val="00095974"/>
    <w:pPr>
      <w:ind w:left="-100" w:firstLine="3928"/>
      <w:jc w:val="center"/>
    </w:pPr>
    <w:rPr>
      <w:b/>
      <w:sz w:val="20"/>
    </w:rPr>
  </w:style>
  <w:style w:type="paragraph" w:styleId="a5">
    <w:name w:val="List"/>
    <w:basedOn w:val="a"/>
    <w:rsid w:val="00095974"/>
    <w:pPr>
      <w:ind w:left="283" w:hanging="283"/>
    </w:pPr>
  </w:style>
  <w:style w:type="paragraph" w:styleId="2">
    <w:name w:val="Body Text First Indent 2"/>
    <w:basedOn w:val="a4"/>
    <w:rsid w:val="00095974"/>
    <w:pPr>
      <w:spacing w:after="120"/>
      <w:ind w:left="283" w:firstLine="210"/>
      <w:jc w:val="left"/>
    </w:pPr>
    <w:rPr>
      <w:b w:val="0"/>
      <w:sz w:val="24"/>
    </w:rPr>
  </w:style>
  <w:style w:type="paragraph" w:customStyle="1" w:styleId="ConsPlusNonformat">
    <w:name w:val="ConsPlusNonformat"/>
    <w:rsid w:val="00B05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4F6F8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7A26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26D9"/>
    <w:rPr>
      <w:sz w:val="24"/>
      <w:szCs w:val="24"/>
    </w:rPr>
  </w:style>
  <w:style w:type="paragraph" w:styleId="a9">
    <w:name w:val="footer"/>
    <w:basedOn w:val="a"/>
    <w:link w:val="aa"/>
    <w:rsid w:val="007A26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A26D9"/>
    <w:rPr>
      <w:sz w:val="24"/>
      <w:szCs w:val="24"/>
    </w:rPr>
  </w:style>
  <w:style w:type="paragraph" w:customStyle="1" w:styleId="ConsPlusNormal">
    <w:name w:val="ConsPlusNormal"/>
    <w:rsid w:val="00187ED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b">
    <w:name w:val="Hyperlink"/>
    <w:basedOn w:val="a0"/>
    <w:uiPriority w:val="99"/>
    <w:unhideWhenUsed/>
    <w:rsid w:val="00A2753F"/>
    <w:rPr>
      <w:color w:val="0000FF" w:themeColor="hyperlink"/>
      <w:u w:val="single"/>
    </w:rPr>
  </w:style>
  <w:style w:type="paragraph" w:customStyle="1" w:styleId="Default">
    <w:name w:val="Default"/>
    <w:rsid w:val="006C048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E80A4B8B22B29BF19246DA4120C460D38D05007F65A846B581D0E98A93DB2C75CA26D7BEBD65AA246C52EFBAB698683E92A68AA17659CAH6K8F" TargetMode="External"/><Relationship Id="rId13" Type="http://schemas.openxmlformats.org/officeDocument/2006/relationships/hyperlink" Target="consultantplus://offline/ref=ACA66D29AB2A1C18E386715FC971CF406D963E3DDFF5A43EB6699A7DE974155AF9AD49ECF5F7D98F7BD3734C341A5D871BC4CE7A41B3W3hFF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705F35736F4C975729446C3DBE9D4644AB08C6C4225ADD4F01E3A617B4519C60389EEC0864EC2F361E1959C570D22D94B5165594F92O0T8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705F35736F4C975729446C3DBE9D4644AB08C6D4125ADD4F01E3A617B4519C60389EEC58549CBF361E1959C570D22D94B5165594F92O0T8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FA62A3035446D75D4F199BCD1E5F9FF758D3F34DE5797BEC61541CA2F523D00407C5F7FF23BED6C7EC69A4FD820C355C4F87B685176231A3108G" TargetMode="External"/><Relationship Id="rId10" Type="http://schemas.openxmlformats.org/officeDocument/2006/relationships/hyperlink" Target="consultantplus://offline/ref=17FBCB7A4921477222AE9696C0527B59E5C863FAC86455C409364F2549A14FFBAD6ED31E33AE0BFC64FC4DABA2769A010A856BC7D560265576O6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8A4D523D239BED4B80439B6069743ED47DE8D1ECA26E24A020B4C696343EB137FD57A3CFB729380C433202ACE12C4A5F00144213F305F6e8O1F" TargetMode="External"/><Relationship Id="rId14" Type="http://schemas.openxmlformats.org/officeDocument/2006/relationships/hyperlink" Target="consultantplus://offline/ref=4D635572AF72974A139BC15AC8A833CE263E88208D7B5D06B9E48E6D28A1E11223526FDB344F91DAEBEB740176B3B64E013B76D202C92FF2a9k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3B06B-92A9-41B3-88D1-376BA459B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2574</Words>
  <Characters>19795</Characters>
  <Application>Microsoft Office Word</Application>
  <DocSecurity>0</DocSecurity>
  <Lines>164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depfin</Company>
  <LinksUpToDate>false</LinksUpToDate>
  <CharactersWithSpaces>22325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Меренкова</dc:creator>
  <cp:lastModifiedBy>Архипова Елена Иннакентьевна</cp:lastModifiedBy>
  <cp:revision>3</cp:revision>
  <cp:lastPrinted>2019-11-01T05:17:00Z</cp:lastPrinted>
  <dcterms:created xsi:type="dcterms:W3CDTF">2020-10-08T13:33:00Z</dcterms:created>
  <dcterms:modified xsi:type="dcterms:W3CDTF">2020-10-12T05:44:00Z</dcterms:modified>
</cp:coreProperties>
</file>