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4AE67" w14:textId="77777777" w:rsidR="0066387F" w:rsidRPr="0066387F" w:rsidRDefault="00FE6C32" w:rsidP="0066387F">
      <w:pPr>
        <w:pStyle w:val="ConsPlusNormal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Утвержден</w:t>
      </w:r>
    </w:p>
    <w:p w14:paraId="1EF390A5" w14:textId="77777777" w:rsidR="0066387F" w:rsidRPr="0066387F" w:rsidRDefault="0066387F" w:rsidP="0066387F">
      <w:pPr>
        <w:pStyle w:val="ConsPlusNormal"/>
        <w:jc w:val="right"/>
        <w:rPr>
          <w:sz w:val="24"/>
          <w:szCs w:val="24"/>
        </w:rPr>
      </w:pPr>
      <w:r w:rsidRPr="0066387F">
        <w:rPr>
          <w:sz w:val="24"/>
          <w:szCs w:val="24"/>
        </w:rPr>
        <w:t>Постановлени</w:t>
      </w:r>
      <w:r w:rsidR="00FE6C32">
        <w:rPr>
          <w:sz w:val="24"/>
          <w:szCs w:val="24"/>
        </w:rPr>
        <w:t>ем</w:t>
      </w:r>
    </w:p>
    <w:p w14:paraId="0100BAB9" w14:textId="77777777" w:rsidR="0066387F" w:rsidRPr="0066387F" w:rsidRDefault="0066387F" w:rsidP="0066387F">
      <w:pPr>
        <w:pStyle w:val="ConsPlusNormal"/>
        <w:jc w:val="right"/>
        <w:rPr>
          <w:sz w:val="24"/>
          <w:szCs w:val="24"/>
        </w:rPr>
      </w:pPr>
      <w:r w:rsidRPr="0066387F">
        <w:rPr>
          <w:sz w:val="24"/>
          <w:szCs w:val="24"/>
        </w:rPr>
        <w:t>администрации городского округа Тольятти</w:t>
      </w:r>
    </w:p>
    <w:p w14:paraId="14080834" w14:textId="77777777" w:rsidR="0066387F" w:rsidRPr="0066387F" w:rsidRDefault="0066387F" w:rsidP="0066387F">
      <w:pPr>
        <w:pStyle w:val="ConsPlusNormal"/>
        <w:jc w:val="right"/>
        <w:rPr>
          <w:sz w:val="24"/>
          <w:szCs w:val="24"/>
        </w:rPr>
      </w:pPr>
      <w:r w:rsidRPr="0066387F">
        <w:rPr>
          <w:sz w:val="24"/>
          <w:szCs w:val="24"/>
        </w:rPr>
        <w:t>от ______________ N _________</w:t>
      </w:r>
    </w:p>
    <w:p w14:paraId="132F60D3" w14:textId="77777777" w:rsidR="0066387F" w:rsidRDefault="0066387F" w:rsidP="0066387F">
      <w:pPr>
        <w:pStyle w:val="ConsPlusNormal"/>
        <w:jc w:val="right"/>
      </w:pPr>
    </w:p>
    <w:p w14:paraId="1BA24AE5" w14:textId="77777777" w:rsidR="0066387F" w:rsidRDefault="0066387F" w:rsidP="0066387F">
      <w:pPr>
        <w:pStyle w:val="ConsPlusNormal"/>
        <w:jc w:val="right"/>
      </w:pPr>
    </w:p>
    <w:p w14:paraId="3C1FF2EB" w14:textId="77777777" w:rsidR="0066387F" w:rsidRDefault="0066387F" w:rsidP="009B1FE3">
      <w:pPr>
        <w:pStyle w:val="ConsPlusTitle"/>
        <w:widowControl/>
        <w:jc w:val="center"/>
        <w:outlineLvl w:val="0"/>
        <w:rPr>
          <w:rFonts w:ascii="Times New Roman" w:hAnsi="Times New Roman"/>
          <w:b w:val="0"/>
          <w:sz w:val="28"/>
          <w:szCs w:val="28"/>
        </w:rPr>
      </w:pPr>
      <w:r w:rsidRPr="008D22E1">
        <w:rPr>
          <w:rFonts w:ascii="Times New Roman" w:hAnsi="Times New Roman" w:cs="Times New Roman"/>
          <w:b w:val="0"/>
          <w:bCs w:val="0"/>
          <w:sz w:val="28"/>
          <w:szCs w:val="28"/>
        </w:rPr>
        <w:t>Поряд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8D22E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</w:t>
      </w:r>
      <w:r w:rsidR="009B1FE3" w:rsidRPr="009B1FE3">
        <w:rPr>
          <w:rFonts w:ascii="Times New Roman" w:hAnsi="Times New Roman"/>
          <w:b w:val="0"/>
          <w:sz w:val="28"/>
          <w:szCs w:val="28"/>
        </w:rPr>
        <w:t>определения объема и услови</w:t>
      </w:r>
      <w:r w:rsidR="00FE6C32">
        <w:rPr>
          <w:rFonts w:ascii="Times New Roman" w:hAnsi="Times New Roman"/>
          <w:b w:val="0"/>
          <w:sz w:val="28"/>
          <w:szCs w:val="28"/>
        </w:rPr>
        <w:t>я</w:t>
      </w:r>
      <w:r w:rsidR="009B1FE3" w:rsidRPr="009B1FE3">
        <w:rPr>
          <w:rFonts w:ascii="Times New Roman" w:hAnsi="Times New Roman"/>
          <w:b w:val="0"/>
          <w:sz w:val="28"/>
          <w:szCs w:val="28"/>
        </w:rPr>
        <w:t xml:space="preserve"> предоставления субсидий муниципальным бюджетным учреждениям городского округа Тольятти, находящимся в ведомственном подчинении </w:t>
      </w:r>
      <w:r w:rsidR="00FE6C32">
        <w:rPr>
          <w:rFonts w:ascii="Times New Roman" w:hAnsi="Times New Roman"/>
          <w:b w:val="0"/>
          <w:sz w:val="28"/>
          <w:szCs w:val="28"/>
        </w:rPr>
        <w:t>у</w:t>
      </w:r>
      <w:r w:rsidR="009B1FE3" w:rsidRPr="009B1FE3">
        <w:rPr>
          <w:rFonts w:ascii="Times New Roman" w:hAnsi="Times New Roman"/>
          <w:b w:val="0"/>
          <w:sz w:val="28"/>
          <w:szCs w:val="28"/>
        </w:rPr>
        <w:t xml:space="preserve">правления физической культуры и спорта </w:t>
      </w:r>
      <w:r w:rsidR="00FE6C32">
        <w:rPr>
          <w:rFonts w:ascii="Times New Roman" w:hAnsi="Times New Roman"/>
          <w:b w:val="0"/>
          <w:sz w:val="28"/>
          <w:szCs w:val="28"/>
        </w:rPr>
        <w:t>администрации</w:t>
      </w:r>
      <w:r w:rsidR="009B1FE3" w:rsidRPr="009B1FE3">
        <w:rPr>
          <w:rFonts w:ascii="Times New Roman" w:hAnsi="Times New Roman"/>
          <w:b w:val="0"/>
          <w:sz w:val="28"/>
          <w:szCs w:val="28"/>
        </w:rPr>
        <w:t xml:space="preserve"> городского округа Тольятти, в соответствии с </w:t>
      </w:r>
      <w:hyperlink r:id="rId6" w:history="1">
        <w:r w:rsidR="009B1FE3" w:rsidRPr="009B1FE3">
          <w:rPr>
            <w:rFonts w:ascii="Times New Roman" w:hAnsi="Times New Roman"/>
            <w:b w:val="0"/>
            <w:sz w:val="28"/>
            <w:szCs w:val="28"/>
          </w:rPr>
          <w:t>абзацем вторым пункта 1 статьи 78.1</w:t>
        </w:r>
      </w:hyperlink>
      <w:r w:rsidR="009B1FE3" w:rsidRPr="009B1FE3">
        <w:rPr>
          <w:rFonts w:ascii="Times New Roman" w:hAnsi="Times New Roman"/>
          <w:b w:val="0"/>
          <w:sz w:val="28"/>
          <w:szCs w:val="28"/>
        </w:rPr>
        <w:t xml:space="preserve"> Бюджетного кодекса Российской Федерации</w:t>
      </w:r>
    </w:p>
    <w:p w14:paraId="30B6FAA6" w14:textId="77777777" w:rsidR="009B1FE3" w:rsidRPr="009B1FE3" w:rsidRDefault="009B1FE3" w:rsidP="009B1FE3">
      <w:pPr>
        <w:pStyle w:val="ConsPlusTitle"/>
        <w:widowControl/>
        <w:jc w:val="center"/>
        <w:outlineLvl w:val="0"/>
        <w:rPr>
          <w:b w:val="0"/>
        </w:rPr>
      </w:pPr>
    </w:p>
    <w:p w14:paraId="76BA8938" w14:textId="77777777" w:rsidR="0066387F" w:rsidRPr="0066387F" w:rsidRDefault="00994C71" w:rsidP="0066387F">
      <w:pPr>
        <w:pStyle w:val="ConsPlusNormal"/>
        <w:jc w:val="center"/>
        <w:outlineLvl w:val="1"/>
        <w:rPr>
          <w:sz w:val="24"/>
          <w:szCs w:val="24"/>
        </w:rPr>
      </w:pPr>
      <w:r w:rsidRPr="009B1FE3">
        <w:rPr>
          <w:sz w:val="24"/>
          <w:szCs w:val="24"/>
        </w:rPr>
        <w:t>1</w:t>
      </w:r>
      <w:r w:rsidR="0066387F" w:rsidRPr="0066387F">
        <w:rPr>
          <w:sz w:val="24"/>
          <w:szCs w:val="24"/>
        </w:rPr>
        <w:t>. Общие положения</w:t>
      </w:r>
    </w:p>
    <w:p w14:paraId="6D2F1E28" w14:textId="77777777" w:rsidR="0066387F" w:rsidRPr="0066387F" w:rsidRDefault="0066387F" w:rsidP="0066387F">
      <w:pPr>
        <w:pStyle w:val="ConsPlusNormal"/>
        <w:jc w:val="both"/>
        <w:rPr>
          <w:sz w:val="24"/>
          <w:szCs w:val="24"/>
        </w:rPr>
      </w:pPr>
    </w:p>
    <w:p w14:paraId="43A4C544" w14:textId="77777777" w:rsidR="002130EC" w:rsidRPr="002130EC" w:rsidRDefault="0066387F" w:rsidP="002130EC">
      <w:pPr>
        <w:pStyle w:val="ConsPlusTitle"/>
        <w:widowControl/>
        <w:numPr>
          <w:ilvl w:val="1"/>
          <w:numId w:val="1"/>
        </w:numPr>
        <w:spacing w:before="200"/>
        <w:ind w:left="0" w:firstLine="540"/>
        <w:contextualSpacing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2130EC">
        <w:rPr>
          <w:rFonts w:ascii="Times New Roman" w:hAnsi="Times New Roman" w:cs="Times New Roman"/>
          <w:b w:val="0"/>
          <w:sz w:val="24"/>
          <w:szCs w:val="24"/>
        </w:rPr>
        <w:t xml:space="preserve">Настоящий </w:t>
      </w:r>
      <w:r w:rsidR="00C56A43">
        <w:rPr>
          <w:rFonts w:ascii="Times New Roman" w:hAnsi="Times New Roman" w:cs="Times New Roman"/>
          <w:b w:val="0"/>
          <w:sz w:val="24"/>
          <w:szCs w:val="24"/>
        </w:rPr>
        <w:t>порядок</w:t>
      </w:r>
      <w:r w:rsidRPr="002130E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56A43">
        <w:rPr>
          <w:rFonts w:ascii="Times New Roman" w:hAnsi="Times New Roman" w:cs="Times New Roman"/>
          <w:b w:val="0"/>
          <w:sz w:val="24"/>
          <w:szCs w:val="24"/>
        </w:rPr>
        <w:t>разработан в соответствии со статьей</w:t>
      </w:r>
      <w:hyperlink r:id="rId7" w:history="1">
        <w:r w:rsidR="00C56A43">
          <w:rPr>
            <w:rFonts w:ascii="Times New Roman" w:hAnsi="Times New Roman" w:cs="Times New Roman"/>
            <w:b w:val="0"/>
            <w:sz w:val="24"/>
            <w:szCs w:val="24"/>
          </w:rPr>
          <w:t xml:space="preserve"> </w:t>
        </w:r>
        <w:r w:rsidR="00C56A43" w:rsidRPr="002130EC">
          <w:rPr>
            <w:rFonts w:ascii="Times New Roman" w:hAnsi="Times New Roman" w:cs="Times New Roman"/>
            <w:b w:val="0"/>
            <w:sz w:val="24"/>
            <w:szCs w:val="24"/>
          </w:rPr>
          <w:t>78.1</w:t>
        </w:r>
      </w:hyperlink>
      <w:r w:rsidR="00C56A43" w:rsidRPr="002130EC">
        <w:rPr>
          <w:rFonts w:ascii="Times New Roman" w:hAnsi="Times New Roman" w:cs="Times New Roman"/>
          <w:b w:val="0"/>
          <w:sz w:val="24"/>
          <w:szCs w:val="24"/>
        </w:rPr>
        <w:t xml:space="preserve"> Бюджетного кодекса Российской Федерации</w:t>
      </w:r>
      <w:r w:rsidR="00C56A43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314A7E" w:rsidRPr="00314A7E">
        <w:rPr>
          <w:rFonts w:ascii="Times New Roman" w:hAnsi="Times New Roman" w:cs="Times New Roman"/>
          <w:b w:val="0"/>
          <w:sz w:val="24"/>
          <w:szCs w:val="24"/>
        </w:rPr>
        <w:t>общи</w:t>
      </w:r>
      <w:r w:rsidR="00314A7E">
        <w:rPr>
          <w:rFonts w:ascii="Times New Roman" w:hAnsi="Times New Roman" w:cs="Times New Roman"/>
          <w:b w:val="0"/>
          <w:sz w:val="24"/>
          <w:szCs w:val="24"/>
        </w:rPr>
        <w:t>ми</w:t>
      </w:r>
      <w:r w:rsidR="00314A7E" w:rsidRPr="00314A7E">
        <w:rPr>
          <w:rFonts w:ascii="Times New Roman" w:hAnsi="Times New Roman" w:cs="Times New Roman"/>
          <w:b w:val="0"/>
          <w:sz w:val="24"/>
          <w:szCs w:val="24"/>
        </w:rPr>
        <w:t xml:space="preserve"> требования</w:t>
      </w:r>
      <w:r w:rsidR="00314A7E">
        <w:rPr>
          <w:rFonts w:ascii="Times New Roman" w:hAnsi="Times New Roman" w:cs="Times New Roman"/>
          <w:b w:val="0"/>
          <w:sz w:val="24"/>
          <w:szCs w:val="24"/>
        </w:rPr>
        <w:t>ми</w:t>
      </w:r>
      <w:r w:rsidR="00314A7E" w:rsidRPr="00314A7E">
        <w:rPr>
          <w:rFonts w:ascii="Times New Roman" w:hAnsi="Times New Roman" w:cs="Times New Roman"/>
          <w:b w:val="0"/>
          <w:sz w:val="24"/>
          <w:szCs w:val="24"/>
        </w:rPr>
        <w:t xml:space="preserve">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</w:t>
      </w:r>
      <w:r w:rsidR="00314A7E">
        <w:rPr>
          <w:rFonts w:ascii="Times New Roman" w:hAnsi="Times New Roman" w:cs="Times New Roman"/>
          <w:b w:val="0"/>
          <w:sz w:val="24"/>
          <w:szCs w:val="24"/>
        </w:rPr>
        <w:t xml:space="preserve">, утвержденными </w:t>
      </w:r>
      <w:r w:rsidR="00314A7E" w:rsidRPr="00314A7E">
        <w:rPr>
          <w:rFonts w:ascii="Times New Roman" w:hAnsi="Times New Roman" w:cs="Times New Roman"/>
          <w:b w:val="0"/>
          <w:sz w:val="24"/>
          <w:szCs w:val="24"/>
        </w:rPr>
        <w:t>постановлением Правительства Российской Федерации от 22 февраля 2020 года № 203</w:t>
      </w:r>
      <w:r w:rsidR="00314A7E">
        <w:rPr>
          <w:rFonts w:ascii="Times New Roman" w:hAnsi="Times New Roman" w:cs="Times New Roman"/>
          <w:b w:val="0"/>
          <w:sz w:val="24"/>
          <w:szCs w:val="24"/>
        </w:rPr>
        <w:t xml:space="preserve">  и устанавливает правила</w:t>
      </w:r>
      <w:r w:rsidR="00C56A43">
        <w:rPr>
          <w:rFonts w:ascii="Times New Roman" w:hAnsi="Times New Roman" w:cs="Times New Roman"/>
          <w:b w:val="0"/>
          <w:sz w:val="24"/>
          <w:szCs w:val="24"/>
        </w:rPr>
        <w:t xml:space="preserve"> определения объема и условия</w:t>
      </w:r>
      <w:r w:rsidR="00C56A43" w:rsidRPr="004E19B1">
        <w:rPr>
          <w:rFonts w:ascii="Times New Roman" w:hAnsi="Times New Roman"/>
          <w:sz w:val="28"/>
          <w:szCs w:val="28"/>
        </w:rPr>
        <w:t xml:space="preserve"> </w:t>
      </w:r>
      <w:r w:rsidR="00C56A43" w:rsidRPr="002130EC">
        <w:rPr>
          <w:rFonts w:ascii="Times New Roman" w:hAnsi="Times New Roman" w:cs="Times New Roman"/>
          <w:b w:val="0"/>
          <w:sz w:val="24"/>
          <w:szCs w:val="24"/>
        </w:rPr>
        <w:t xml:space="preserve">предоставления субсидий муниципальным бюджетным учреждениям городского округа Тольятти, находящимся в ведомственном подчинении Управления физической культуры и спорта администрации городского округа Тольятти (далее </w:t>
      </w:r>
      <w:r w:rsidR="00314A7E">
        <w:rPr>
          <w:rFonts w:ascii="Times New Roman" w:hAnsi="Times New Roman" w:cs="Times New Roman"/>
          <w:b w:val="0"/>
          <w:sz w:val="24"/>
          <w:szCs w:val="24"/>
        </w:rPr>
        <w:t>–</w:t>
      </w:r>
      <w:r w:rsidR="00C56A43" w:rsidRPr="002130E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14A7E">
        <w:rPr>
          <w:rFonts w:ascii="Times New Roman" w:hAnsi="Times New Roman" w:cs="Times New Roman"/>
          <w:b w:val="0"/>
          <w:sz w:val="24"/>
          <w:szCs w:val="24"/>
        </w:rPr>
        <w:t xml:space="preserve">Порядок, </w:t>
      </w:r>
      <w:r w:rsidR="0064030F">
        <w:rPr>
          <w:rFonts w:ascii="Times New Roman" w:hAnsi="Times New Roman" w:cs="Times New Roman"/>
          <w:b w:val="0"/>
          <w:sz w:val="24"/>
          <w:szCs w:val="24"/>
        </w:rPr>
        <w:t>с</w:t>
      </w:r>
      <w:r w:rsidR="00314A7E">
        <w:rPr>
          <w:rFonts w:ascii="Times New Roman" w:hAnsi="Times New Roman" w:cs="Times New Roman"/>
          <w:b w:val="0"/>
          <w:sz w:val="24"/>
          <w:szCs w:val="24"/>
        </w:rPr>
        <w:t>убсид</w:t>
      </w:r>
      <w:r w:rsidR="00314A7E" w:rsidRPr="005D7439">
        <w:rPr>
          <w:rFonts w:ascii="Times New Roman" w:hAnsi="Times New Roman" w:cs="Times New Roman"/>
          <w:b w:val="0"/>
          <w:sz w:val="24"/>
          <w:szCs w:val="24"/>
        </w:rPr>
        <w:t>и</w:t>
      </w:r>
      <w:r w:rsidR="00A373D7" w:rsidRPr="005D7439">
        <w:rPr>
          <w:rFonts w:ascii="Times New Roman" w:hAnsi="Times New Roman" w:cs="Times New Roman"/>
          <w:b w:val="0"/>
          <w:sz w:val="24"/>
          <w:szCs w:val="24"/>
        </w:rPr>
        <w:t>я</w:t>
      </w:r>
      <w:r w:rsidR="00314A7E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FC211C">
        <w:rPr>
          <w:rFonts w:ascii="Times New Roman" w:hAnsi="Times New Roman" w:cs="Times New Roman"/>
          <w:b w:val="0"/>
          <w:sz w:val="24"/>
          <w:szCs w:val="24"/>
        </w:rPr>
        <w:t>у</w:t>
      </w:r>
      <w:r w:rsidR="00C56A43" w:rsidRPr="002130EC">
        <w:rPr>
          <w:rFonts w:ascii="Times New Roman" w:hAnsi="Times New Roman" w:cs="Times New Roman"/>
          <w:b w:val="0"/>
          <w:sz w:val="24"/>
          <w:szCs w:val="24"/>
        </w:rPr>
        <w:t>чреждения</w:t>
      </w:r>
      <w:r w:rsidR="00314A7E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FC211C">
        <w:rPr>
          <w:rFonts w:ascii="Times New Roman" w:hAnsi="Times New Roman" w:cs="Times New Roman"/>
          <w:b w:val="0"/>
          <w:sz w:val="24"/>
          <w:szCs w:val="24"/>
        </w:rPr>
        <w:t>у</w:t>
      </w:r>
      <w:r w:rsidR="00314A7E">
        <w:rPr>
          <w:rFonts w:ascii="Times New Roman" w:hAnsi="Times New Roman" w:cs="Times New Roman"/>
          <w:b w:val="0"/>
          <w:sz w:val="24"/>
          <w:szCs w:val="24"/>
        </w:rPr>
        <w:t>правление</w:t>
      </w:r>
      <w:r w:rsidR="00C56A43" w:rsidRPr="002130EC">
        <w:rPr>
          <w:rFonts w:ascii="Times New Roman" w:hAnsi="Times New Roman" w:cs="Times New Roman"/>
          <w:b w:val="0"/>
          <w:sz w:val="24"/>
          <w:szCs w:val="24"/>
        </w:rPr>
        <w:t>)</w:t>
      </w:r>
      <w:r w:rsidR="00314A7E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14:paraId="2330885D" w14:textId="77777777" w:rsidR="00E42132" w:rsidRDefault="00E42132" w:rsidP="002C5B49">
      <w:pPr>
        <w:pStyle w:val="ConsPlusTitle"/>
        <w:widowControl/>
        <w:numPr>
          <w:ilvl w:val="1"/>
          <w:numId w:val="1"/>
        </w:numPr>
        <w:spacing w:before="200"/>
        <w:ind w:left="0" w:firstLine="540"/>
        <w:contextualSpacing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2130EC">
        <w:rPr>
          <w:rFonts w:ascii="Times New Roman" w:hAnsi="Times New Roman" w:cs="Times New Roman"/>
          <w:b w:val="0"/>
          <w:sz w:val="24"/>
          <w:szCs w:val="24"/>
        </w:rPr>
        <w:t>Главным распорядителем бюджетных средств, до которого в соответствии с бюджетным законодательством Российской Федерации</w:t>
      </w:r>
      <w:r w:rsidR="002130EC" w:rsidRPr="002130EC">
        <w:rPr>
          <w:rFonts w:ascii="Times New Roman" w:hAnsi="Times New Roman" w:cs="Times New Roman"/>
          <w:b w:val="0"/>
          <w:sz w:val="24"/>
          <w:szCs w:val="24"/>
        </w:rPr>
        <w:t>,</w:t>
      </w:r>
      <w:r w:rsidRPr="002130EC">
        <w:rPr>
          <w:rFonts w:ascii="Times New Roman" w:hAnsi="Times New Roman" w:cs="Times New Roman"/>
          <w:b w:val="0"/>
          <w:sz w:val="24"/>
          <w:szCs w:val="24"/>
        </w:rPr>
        <w:t xml:space="preserve"> как до получателя бюджетных средств</w:t>
      </w:r>
      <w:r w:rsidR="002130EC" w:rsidRPr="002130EC">
        <w:rPr>
          <w:rFonts w:ascii="Times New Roman" w:hAnsi="Times New Roman" w:cs="Times New Roman"/>
          <w:b w:val="0"/>
          <w:sz w:val="24"/>
          <w:szCs w:val="24"/>
        </w:rPr>
        <w:t>,</w:t>
      </w:r>
      <w:r w:rsidRPr="002130EC">
        <w:rPr>
          <w:rFonts w:ascii="Times New Roman" w:hAnsi="Times New Roman" w:cs="Times New Roman"/>
          <w:b w:val="0"/>
          <w:sz w:val="24"/>
          <w:szCs w:val="24"/>
        </w:rPr>
        <w:t xml:space="preserve"> доведены в установленном порядке лимиты бюджетных обязательств на предоставление субсидий на соответствующий финансовый год и плановый период</w:t>
      </w:r>
      <w:r w:rsidR="002130EC" w:rsidRPr="002130EC">
        <w:rPr>
          <w:rFonts w:ascii="Times New Roman" w:hAnsi="Times New Roman" w:cs="Times New Roman"/>
          <w:b w:val="0"/>
          <w:sz w:val="24"/>
          <w:szCs w:val="24"/>
        </w:rPr>
        <w:t>,</w:t>
      </w:r>
      <w:r w:rsidRPr="002130EC">
        <w:rPr>
          <w:rFonts w:ascii="Times New Roman" w:hAnsi="Times New Roman" w:cs="Times New Roman"/>
          <w:b w:val="0"/>
          <w:sz w:val="24"/>
          <w:szCs w:val="24"/>
        </w:rPr>
        <w:t xml:space="preserve"> является </w:t>
      </w:r>
      <w:r w:rsidR="00FC211C">
        <w:rPr>
          <w:rFonts w:ascii="Times New Roman" w:hAnsi="Times New Roman" w:cs="Times New Roman"/>
          <w:b w:val="0"/>
          <w:sz w:val="24"/>
          <w:szCs w:val="24"/>
        </w:rPr>
        <w:t>у</w:t>
      </w:r>
      <w:r w:rsidRPr="002130EC">
        <w:rPr>
          <w:rFonts w:ascii="Times New Roman" w:hAnsi="Times New Roman" w:cs="Times New Roman"/>
          <w:b w:val="0"/>
          <w:sz w:val="24"/>
          <w:szCs w:val="24"/>
        </w:rPr>
        <w:t>правление.</w:t>
      </w:r>
    </w:p>
    <w:p w14:paraId="17EC1647" w14:textId="77777777" w:rsidR="002C5B49" w:rsidRDefault="0066387F" w:rsidP="002C5B49">
      <w:pPr>
        <w:pStyle w:val="ConsPlusTitle"/>
        <w:widowControl/>
        <w:numPr>
          <w:ilvl w:val="1"/>
          <w:numId w:val="1"/>
        </w:numPr>
        <w:spacing w:before="200"/>
        <w:ind w:left="0" w:firstLine="567"/>
        <w:contextualSpacing/>
        <w:jc w:val="both"/>
        <w:outlineLvl w:val="0"/>
        <w:rPr>
          <w:b w:val="0"/>
          <w:sz w:val="24"/>
          <w:szCs w:val="24"/>
        </w:rPr>
      </w:pPr>
      <w:r w:rsidRPr="00D25263">
        <w:rPr>
          <w:rFonts w:ascii="Times New Roman" w:hAnsi="Times New Roman" w:cs="Times New Roman"/>
          <w:b w:val="0"/>
          <w:sz w:val="24"/>
          <w:szCs w:val="24"/>
        </w:rPr>
        <w:t>Субсиди</w:t>
      </w:r>
      <w:r w:rsidR="002130EC" w:rsidRPr="00D25263">
        <w:rPr>
          <w:rFonts w:ascii="Times New Roman" w:hAnsi="Times New Roman" w:cs="Times New Roman"/>
          <w:b w:val="0"/>
          <w:sz w:val="24"/>
          <w:szCs w:val="24"/>
        </w:rPr>
        <w:t xml:space="preserve">и предоставляются в пределах лимитов </w:t>
      </w:r>
      <w:r w:rsidRPr="00D25263">
        <w:rPr>
          <w:rFonts w:ascii="Times New Roman" w:hAnsi="Times New Roman" w:cs="Times New Roman"/>
          <w:b w:val="0"/>
          <w:sz w:val="24"/>
          <w:szCs w:val="24"/>
        </w:rPr>
        <w:t xml:space="preserve"> бюджетных обязательств,</w:t>
      </w:r>
      <w:r w:rsidR="002130EC" w:rsidRPr="00D25263">
        <w:rPr>
          <w:rFonts w:ascii="Times New Roman" w:hAnsi="Times New Roman" w:cs="Times New Roman"/>
          <w:b w:val="0"/>
          <w:sz w:val="24"/>
          <w:szCs w:val="24"/>
        </w:rPr>
        <w:t xml:space="preserve"> доведенных до </w:t>
      </w:r>
      <w:r w:rsidR="00FC211C">
        <w:rPr>
          <w:rFonts w:ascii="Times New Roman" w:hAnsi="Times New Roman" w:cs="Times New Roman"/>
          <w:b w:val="0"/>
          <w:sz w:val="24"/>
          <w:szCs w:val="24"/>
        </w:rPr>
        <w:t>у</w:t>
      </w:r>
      <w:r w:rsidR="002130EC" w:rsidRPr="00D25263">
        <w:rPr>
          <w:rFonts w:ascii="Times New Roman" w:hAnsi="Times New Roman" w:cs="Times New Roman"/>
          <w:b w:val="0"/>
          <w:sz w:val="24"/>
          <w:szCs w:val="24"/>
        </w:rPr>
        <w:t>правления на соответствующие цели</w:t>
      </w:r>
      <w:r w:rsidR="002C5B49"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571F6800" w14:textId="77777777" w:rsidR="00314A7E" w:rsidRDefault="002C5B49" w:rsidP="002C5B49">
      <w:pPr>
        <w:pStyle w:val="ConsPlusTitle"/>
        <w:widowControl/>
        <w:numPr>
          <w:ilvl w:val="1"/>
          <w:numId w:val="1"/>
        </w:numPr>
        <w:spacing w:before="200"/>
        <w:ind w:left="0" w:firstLine="567"/>
        <w:contextualSpacing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2C5B49">
        <w:rPr>
          <w:b w:val="0"/>
          <w:sz w:val="24"/>
          <w:szCs w:val="24"/>
        </w:rPr>
        <w:t xml:space="preserve"> </w:t>
      </w:r>
      <w:r w:rsidR="00314A7E" w:rsidRPr="00314A7E">
        <w:rPr>
          <w:rFonts w:ascii="Times New Roman" w:hAnsi="Times New Roman" w:cs="Times New Roman"/>
          <w:b w:val="0"/>
          <w:sz w:val="24"/>
          <w:szCs w:val="24"/>
        </w:rPr>
        <w:t xml:space="preserve">Целью предоставления </w:t>
      </w:r>
      <w:r w:rsidR="0064030F">
        <w:rPr>
          <w:rFonts w:ascii="Times New Roman" w:hAnsi="Times New Roman" w:cs="Times New Roman"/>
          <w:b w:val="0"/>
          <w:sz w:val="24"/>
          <w:szCs w:val="24"/>
        </w:rPr>
        <w:t>с</w:t>
      </w:r>
      <w:r w:rsidR="00314A7E" w:rsidRPr="00314A7E">
        <w:rPr>
          <w:rFonts w:ascii="Times New Roman" w:hAnsi="Times New Roman" w:cs="Times New Roman"/>
          <w:b w:val="0"/>
          <w:sz w:val="24"/>
          <w:szCs w:val="24"/>
        </w:rPr>
        <w:t>убсиди</w:t>
      </w:r>
      <w:r w:rsidR="00314A7E">
        <w:rPr>
          <w:rFonts w:ascii="Times New Roman" w:hAnsi="Times New Roman" w:cs="Times New Roman"/>
          <w:b w:val="0"/>
          <w:sz w:val="24"/>
          <w:szCs w:val="24"/>
        </w:rPr>
        <w:t>й является:</w:t>
      </w:r>
    </w:p>
    <w:p w14:paraId="6AE5A968" w14:textId="77777777" w:rsidR="00314A7E" w:rsidRDefault="00314A7E" w:rsidP="00314A7E">
      <w:pPr>
        <w:pStyle w:val="ConsPlusTitle"/>
        <w:widowControl/>
        <w:numPr>
          <w:ilvl w:val="2"/>
          <w:numId w:val="1"/>
        </w:numPr>
        <w:spacing w:before="200"/>
        <w:ind w:left="0" w:firstLine="567"/>
        <w:contextualSpacing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Реализация мероприятий обеспечивающих достижение целей, показателей и результатов следующих муниципальных программ:</w:t>
      </w:r>
    </w:p>
    <w:p w14:paraId="07A0D9B8" w14:textId="77777777" w:rsidR="00314A7E" w:rsidRDefault="00314A7E" w:rsidP="00314A7E">
      <w:pPr>
        <w:pStyle w:val="ConsPlusTitle"/>
        <w:widowControl/>
        <w:spacing w:before="200"/>
        <w:ind w:firstLine="567"/>
        <w:contextualSpacing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- «</w:t>
      </w:r>
      <w:r w:rsidRPr="00314A7E">
        <w:rPr>
          <w:rFonts w:ascii="Times New Roman" w:hAnsi="Times New Roman" w:cs="Times New Roman"/>
          <w:b w:val="0"/>
          <w:sz w:val="24"/>
          <w:szCs w:val="24"/>
        </w:rPr>
        <w:t>Развитие физической культуры и спорта в городском округе Тольятти на 2017-2021 годы»</w:t>
      </w:r>
      <w:r>
        <w:rPr>
          <w:rFonts w:ascii="Times New Roman" w:hAnsi="Times New Roman" w:cs="Times New Roman"/>
          <w:b w:val="0"/>
          <w:sz w:val="24"/>
          <w:szCs w:val="24"/>
        </w:rPr>
        <w:t>;</w:t>
      </w:r>
    </w:p>
    <w:p w14:paraId="40CD20B7" w14:textId="77777777" w:rsidR="00314A7E" w:rsidRDefault="00314A7E" w:rsidP="00314A7E">
      <w:pPr>
        <w:pStyle w:val="ConsPlusTitle"/>
        <w:widowControl/>
        <w:spacing w:before="200"/>
        <w:ind w:firstLine="567"/>
        <w:contextualSpacing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- «</w:t>
      </w:r>
      <w:r w:rsidRPr="00314A7E">
        <w:rPr>
          <w:rFonts w:ascii="Times New Roman" w:hAnsi="Times New Roman" w:cs="Times New Roman"/>
          <w:b w:val="0"/>
          <w:sz w:val="24"/>
          <w:szCs w:val="24"/>
        </w:rPr>
        <w:t>Защита населения и территорий от чрезвычайных ситуаций в мирное и военное время, обеспечение первичных мер пожарной безопасности и безопасности людей на водных объектах в городском округе Тольятти на 2021-2025 годы</w:t>
      </w:r>
      <w:r>
        <w:rPr>
          <w:rFonts w:ascii="Times New Roman" w:hAnsi="Times New Roman" w:cs="Times New Roman"/>
          <w:b w:val="0"/>
          <w:sz w:val="24"/>
          <w:szCs w:val="24"/>
        </w:rPr>
        <w:t>»;</w:t>
      </w:r>
    </w:p>
    <w:p w14:paraId="186CE127" w14:textId="77777777" w:rsidR="00314A7E" w:rsidRDefault="00314A7E" w:rsidP="00314A7E">
      <w:pPr>
        <w:pStyle w:val="ConsPlusTitle"/>
        <w:widowControl/>
        <w:spacing w:before="200"/>
        <w:ind w:firstLine="567"/>
        <w:contextualSpacing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r w:rsidR="00CE1FA0" w:rsidRPr="00CE1FA0">
        <w:rPr>
          <w:rFonts w:ascii="Times New Roman" w:hAnsi="Times New Roman" w:cs="Times New Roman"/>
          <w:b w:val="0"/>
          <w:sz w:val="24"/>
          <w:szCs w:val="24"/>
        </w:rPr>
        <w:t>«Тольятти – чистый город на 2020-2024 годы»</w:t>
      </w:r>
      <w:r w:rsidR="00CE1FA0">
        <w:rPr>
          <w:rFonts w:ascii="Times New Roman" w:hAnsi="Times New Roman" w:cs="Times New Roman"/>
          <w:b w:val="0"/>
          <w:sz w:val="24"/>
          <w:szCs w:val="24"/>
        </w:rPr>
        <w:t>;</w:t>
      </w:r>
    </w:p>
    <w:p w14:paraId="24065263" w14:textId="77777777" w:rsidR="00CE1FA0" w:rsidRDefault="00CE1FA0" w:rsidP="00314A7E">
      <w:pPr>
        <w:pStyle w:val="ConsPlusTitle"/>
        <w:widowControl/>
        <w:spacing w:before="200"/>
        <w:ind w:firstLine="567"/>
        <w:contextualSpacing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r w:rsidRPr="00CE1FA0">
        <w:rPr>
          <w:rFonts w:ascii="Times New Roman" w:hAnsi="Times New Roman" w:cs="Times New Roman"/>
          <w:b w:val="0"/>
          <w:sz w:val="24"/>
          <w:szCs w:val="24"/>
        </w:rPr>
        <w:t>«Благоустройство территории городского округа Тольятти на 2015-2024 годы».</w:t>
      </w:r>
    </w:p>
    <w:p w14:paraId="219362CE" w14:textId="77777777" w:rsidR="00CE1FA0" w:rsidRDefault="00CE1FA0" w:rsidP="00314A7E">
      <w:pPr>
        <w:pStyle w:val="ConsPlusTitle"/>
        <w:widowControl/>
        <w:spacing w:before="200"/>
        <w:ind w:firstLine="567"/>
        <w:contextualSpacing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1.4.2. Реализация мероприятий, не включенных в муниципальные программы и муниципальное задание </w:t>
      </w:r>
      <w:r w:rsidR="00FC211C">
        <w:rPr>
          <w:rFonts w:ascii="Times New Roman" w:hAnsi="Times New Roman" w:cs="Times New Roman"/>
          <w:b w:val="0"/>
          <w:sz w:val="24"/>
          <w:szCs w:val="24"/>
        </w:rPr>
        <w:t>у</w:t>
      </w:r>
      <w:r>
        <w:rPr>
          <w:rFonts w:ascii="Times New Roman" w:hAnsi="Times New Roman" w:cs="Times New Roman"/>
          <w:b w:val="0"/>
          <w:sz w:val="24"/>
          <w:szCs w:val="24"/>
        </w:rPr>
        <w:t>чреждений.</w:t>
      </w:r>
    </w:p>
    <w:p w14:paraId="2E422D36" w14:textId="77777777" w:rsidR="00994C71" w:rsidRDefault="00314A7E" w:rsidP="00CE1FA0">
      <w:pPr>
        <w:pStyle w:val="ConsPlusTitle"/>
        <w:widowControl/>
        <w:spacing w:before="200"/>
        <w:ind w:firstLine="567"/>
        <w:contextualSpacing/>
        <w:jc w:val="both"/>
        <w:outlineLvl w:val="0"/>
        <w:rPr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14:paraId="3BCD492F" w14:textId="77777777" w:rsidR="00994C71" w:rsidRDefault="00994C71" w:rsidP="00994C71">
      <w:pPr>
        <w:pStyle w:val="ConsPlusNormal"/>
        <w:numPr>
          <w:ilvl w:val="0"/>
          <w:numId w:val="7"/>
        </w:numPr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Условия и порядок предоставления </w:t>
      </w:r>
      <w:r w:rsidR="00FC211C">
        <w:rPr>
          <w:sz w:val="24"/>
          <w:szCs w:val="24"/>
        </w:rPr>
        <w:t>с</w:t>
      </w:r>
      <w:r w:rsidR="002245C9">
        <w:rPr>
          <w:sz w:val="24"/>
          <w:szCs w:val="24"/>
        </w:rPr>
        <w:t>убсидий</w:t>
      </w:r>
    </w:p>
    <w:p w14:paraId="4D7D5E60" w14:textId="77777777" w:rsidR="00994C71" w:rsidRDefault="00994C71" w:rsidP="00994C71">
      <w:pPr>
        <w:pStyle w:val="ConsPlusNormal"/>
        <w:ind w:left="360"/>
        <w:outlineLvl w:val="1"/>
        <w:rPr>
          <w:sz w:val="24"/>
          <w:szCs w:val="24"/>
        </w:rPr>
      </w:pPr>
    </w:p>
    <w:p w14:paraId="5D9A5B98" w14:textId="77777777" w:rsidR="00994C71" w:rsidRDefault="00994C71" w:rsidP="001A096B">
      <w:pPr>
        <w:pStyle w:val="ConsPlusNormal"/>
        <w:numPr>
          <w:ilvl w:val="1"/>
          <w:numId w:val="7"/>
        </w:numPr>
        <w:tabs>
          <w:tab w:val="left" w:pos="1701"/>
        </w:tabs>
        <w:ind w:left="0" w:firstLine="567"/>
        <w:jc w:val="both"/>
        <w:rPr>
          <w:sz w:val="24"/>
          <w:szCs w:val="24"/>
        </w:rPr>
      </w:pPr>
      <w:r w:rsidRPr="001A096B">
        <w:rPr>
          <w:sz w:val="24"/>
          <w:szCs w:val="24"/>
        </w:rPr>
        <w:t xml:space="preserve">Для получения </w:t>
      </w:r>
      <w:r w:rsidR="00FC211C">
        <w:rPr>
          <w:sz w:val="24"/>
          <w:szCs w:val="24"/>
        </w:rPr>
        <w:t>с</w:t>
      </w:r>
      <w:r w:rsidRPr="001A096B">
        <w:rPr>
          <w:sz w:val="24"/>
          <w:szCs w:val="24"/>
        </w:rPr>
        <w:t>у</w:t>
      </w:r>
      <w:r w:rsidR="001A096B">
        <w:rPr>
          <w:sz w:val="24"/>
          <w:szCs w:val="24"/>
        </w:rPr>
        <w:t xml:space="preserve">бсидий </w:t>
      </w:r>
      <w:r w:rsidR="00FC211C">
        <w:rPr>
          <w:sz w:val="24"/>
          <w:szCs w:val="24"/>
        </w:rPr>
        <w:t>у</w:t>
      </w:r>
      <w:r w:rsidR="001A096B">
        <w:rPr>
          <w:sz w:val="24"/>
          <w:szCs w:val="24"/>
        </w:rPr>
        <w:t xml:space="preserve">чреждение </w:t>
      </w:r>
      <w:r w:rsidR="003F5927">
        <w:rPr>
          <w:sz w:val="24"/>
          <w:szCs w:val="24"/>
        </w:rPr>
        <w:t>предоставляет</w:t>
      </w:r>
      <w:r w:rsidR="001A096B">
        <w:rPr>
          <w:sz w:val="24"/>
          <w:szCs w:val="24"/>
        </w:rPr>
        <w:t xml:space="preserve"> в </w:t>
      </w:r>
      <w:r w:rsidR="00FC211C">
        <w:rPr>
          <w:sz w:val="24"/>
          <w:szCs w:val="24"/>
        </w:rPr>
        <w:t>у</w:t>
      </w:r>
      <w:r w:rsidR="001A096B">
        <w:rPr>
          <w:sz w:val="24"/>
          <w:szCs w:val="24"/>
        </w:rPr>
        <w:t>правление</w:t>
      </w:r>
      <w:r w:rsidRPr="001A096B">
        <w:rPr>
          <w:sz w:val="24"/>
          <w:szCs w:val="24"/>
        </w:rPr>
        <w:t xml:space="preserve">  следующие документы:</w:t>
      </w:r>
    </w:p>
    <w:p w14:paraId="05B8C471" w14:textId="77777777" w:rsidR="00111830" w:rsidRPr="001A096B" w:rsidRDefault="00111830" w:rsidP="00111830">
      <w:pPr>
        <w:pStyle w:val="ConsPlusNormal"/>
        <w:tabs>
          <w:tab w:val="left" w:pos="170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заявку на предоставление </w:t>
      </w:r>
      <w:r w:rsidR="00FC211C">
        <w:rPr>
          <w:sz w:val="24"/>
          <w:szCs w:val="24"/>
        </w:rPr>
        <w:t>с</w:t>
      </w:r>
      <w:r>
        <w:rPr>
          <w:sz w:val="24"/>
          <w:szCs w:val="24"/>
        </w:rPr>
        <w:t xml:space="preserve">убсидии, согласно </w:t>
      </w:r>
      <w:r w:rsidR="00CF6ACC">
        <w:rPr>
          <w:sz w:val="24"/>
          <w:szCs w:val="24"/>
        </w:rPr>
        <w:t>п</w:t>
      </w:r>
      <w:r>
        <w:rPr>
          <w:sz w:val="24"/>
          <w:szCs w:val="24"/>
        </w:rPr>
        <w:t>риложению № 1 к настоящему Порядку.</w:t>
      </w:r>
    </w:p>
    <w:p w14:paraId="1C54DDF2" w14:textId="77777777" w:rsidR="00994C71" w:rsidRPr="00994C71" w:rsidRDefault="00994C71" w:rsidP="001A096B">
      <w:pPr>
        <w:pStyle w:val="ConsPlusNormal"/>
        <w:ind w:firstLine="567"/>
        <w:jc w:val="both"/>
        <w:rPr>
          <w:sz w:val="24"/>
          <w:szCs w:val="24"/>
        </w:rPr>
      </w:pPr>
      <w:r w:rsidRPr="00994C71">
        <w:rPr>
          <w:sz w:val="24"/>
          <w:szCs w:val="24"/>
        </w:rPr>
        <w:lastRenderedPageBreak/>
        <w:t>- пояснительную записку, содержащую обоснование необходимости предоставления бюджетных средств н</w:t>
      </w:r>
      <w:r w:rsidR="002245C9">
        <w:rPr>
          <w:sz w:val="24"/>
          <w:szCs w:val="24"/>
        </w:rPr>
        <w:t xml:space="preserve">а цели, установленные пунктами </w:t>
      </w:r>
      <w:r w:rsidR="001A096B">
        <w:rPr>
          <w:sz w:val="24"/>
          <w:szCs w:val="24"/>
        </w:rPr>
        <w:t>1.</w:t>
      </w:r>
      <w:r w:rsidR="002245C9">
        <w:rPr>
          <w:sz w:val="24"/>
          <w:szCs w:val="24"/>
        </w:rPr>
        <w:t>4.</w:t>
      </w:r>
      <w:r w:rsidR="003F5927">
        <w:rPr>
          <w:sz w:val="24"/>
          <w:szCs w:val="24"/>
        </w:rPr>
        <w:t xml:space="preserve"> </w:t>
      </w:r>
      <w:r w:rsidRPr="00994C71">
        <w:rPr>
          <w:sz w:val="24"/>
          <w:szCs w:val="24"/>
        </w:rPr>
        <w:t>настоящего Порядка, включая расчет-обоснование суммы субсидии, в том числе предварительную смету на выполнение соответствующих работ (оказание услуг), проведение мероприятий, приобретение имущества (за исключением недвижимого имущества), а также предложения поставщиков (подрядчиков, исполнителей), статистические данные и (или) иную  информацию</w:t>
      </w:r>
      <w:r w:rsidR="003F5927">
        <w:rPr>
          <w:sz w:val="24"/>
          <w:szCs w:val="24"/>
        </w:rPr>
        <w:t xml:space="preserve"> обосновывающую размер субсидии</w:t>
      </w:r>
      <w:r w:rsidRPr="00994C71">
        <w:rPr>
          <w:sz w:val="24"/>
          <w:szCs w:val="24"/>
        </w:rPr>
        <w:t>;</w:t>
      </w:r>
    </w:p>
    <w:p w14:paraId="7ED35DE8" w14:textId="77777777" w:rsidR="00994C71" w:rsidRPr="00994C71" w:rsidRDefault="00994C71" w:rsidP="001A096B">
      <w:pPr>
        <w:pStyle w:val="ConsPlusNormal"/>
        <w:ind w:firstLine="567"/>
        <w:jc w:val="both"/>
        <w:rPr>
          <w:sz w:val="24"/>
          <w:szCs w:val="24"/>
        </w:rPr>
      </w:pPr>
      <w:r w:rsidRPr="00994C71">
        <w:rPr>
          <w:sz w:val="24"/>
          <w:szCs w:val="24"/>
        </w:rPr>
        <w:t>- перечень объектов, подлежащих ремонту, акт обследования таких объектов и дефектную ведомость, предварительную смету расходов, в случае если целью предоставления субсидии является проведение ремонта (</w:t>
      </w:r>
      <w:r w:rsidR="003F5927">
        <w:rPr>
          <w:sz w:val="24"/>
          <w:szCs w:val="24"/>
        </w:rPr>
        <w:t>реставрации</w:t>
      </w:r>
      <w:r w:rsidRPr="00994C71">
        <w:rPr>
          <w:sz w:val="24"/>
          <w:szCs w:val="24"/>
        </w:rPr>
        <w:t>);</w:t>
      </w:r>
    </w:p>
    <w:p w14:paraId="0DC69B0D" w14:textId="77777777" w:rsidR="00994C71" w:rsidRPr="00994C71" w:rsidRDefault="00994C71" w:rsidP="001A096B">
      <w:pPr>
        <w:pStyle w:val="ConsPlusNormal"/>
        <w:ind w:firstLine="567"/>
        <w:jc w:val="both"/>
        <w:rPr>
          <w:sz w:val="24"/>
          <w:szCs w:val="24"/>
        </w:rPr>
      </w:pPr>
      <w:r w:rsidRPr="00994C71">
        <w:rPr>
          <w:sz w:val="24"/>
          <w:szCs w:val="24"/>
        </w:rPr>
        <w:t>- информацию о планируемом к приобретению имуществе, в случае если целью предоставления субсидии является приобретение имущества;</w:t>
      </w:r>
    </w:p>
    <w:p w14:paraId="1736E850" w14:textId="77777777" w:rsidR="00994C71" w:rsidRDefault="001A096B" w:rsidP="001A096B">
      <w:pPr>
        <w:pStyle w:val="ConsPlus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94C71" w:rsidRPr="00994C71">
        <w:rPr>
          <w:sz w:val="24"/>
          <w:szCs w:val="24"/>
        </w:rPr>
        <w:t xml:space="preserve">информацию о количестве физических лиц (среднегодовом количестве), являющихся получателями выплат, </w:t>
      </w:r>
      <w:r w:rsidR="00EC0303">
        <w:rPr>
          <w:sz w:val="24"/>
          <w:szCs w:val="24"/>
        </w:rPr>
        <w:t xml:space="preserve">видах таких выплат и </w:t>
      </w:r>
      <w:r w:rsidR="002245C9">
        <w:rPr>
          <w:sz w:val="24"/>
          <w:szCs w:val="24"/>
        </w:rPr>
        <w:t xml:space="preserve">период выплаты, </w:t>
      </w:r>
      <w:r w:rsidR="00994C71" w:rsidRPr="00994C71">
        <w:rPr>
          <w:sz w:val="24"/>
          <w:szCs w:val="24"/>
        </w:rPr>
        <w:t xml:space="preserve">в случае если целью </w:t>
      </w:r>
      <w:r w:rsidR="00EC0303">
        <w:rPr>
          <w:sz w:val="24"/>
          <w:szCs w:val="24"/>
        </w:rPr>
        <w:t xml:space="preserve">предоставления </w:t>
      </w:r>
      <w:r>
        <w:rPr>
          <w:sz w:val="24"/>
          <w:szCs w:val="24"/>
        </w:rPr>
        <w:t>субсидии</w:t>
      </w:r>
      <w:r w:rsidR="00EC0303">
        <w:rPr>
          <w:sz w:val="24"/>
          <w:szCs w:val="24"/>
        </w:rPr>
        <w:t xml:space="preserve"> является осуществление таких выплат</w:t>
      </w:r>
      <w:r w:rsidR="00994C71" w:rsidRPr="00994C71">
        <w:rPr>
          <w:sz w:val="24"/>
          <w:szCs w:val="24"/>
        </w:rPr>
        <w:t>;</w:t>
      </w:r>
    </w:p>
    <w:p w14:paraId="307B0D72" w14:textId="77777777" w:rsidR="00EF027F" w:rsidRPr="00EF027F" w:rsidRDefault="00EF027F" w:rsidP="00EF027F">
      <w:pPr>
        <w:pStyle w:val="ConsPlusNormal"/>
        <w:ind w:firstLine="567"/>
        <w:jc w:val="both"/>
        <w:rPr>
          <w:sz w:val="24"/>
          <w:szCs w:val="24"/>
        </w:rPr>
      </w:pPr>
      <w:r w:rsidRPr="00EF027F">
        <w:rPr>
          <w:sz w:val="24"/>
          <w:szCs w:val="24"/>
        </w:rPr>
        <w:t xml:space="preserve">- </w:t>
      </w:r>
      <w:r w:rsidRPr="00EF027F">
        <w:rPr>
          <w:spacing w:val="2"/>
          <w:sz w:val="24"/>
          <w:szCs w:val="24"/>
        </w:rPr>
        <w:t>копии судебных актов, вступивших в законную силу, исполнительных документов, если целью предоставления субсидии является погашение задолженности по таким актам</w:t>
      </w:r>
      <w:r w:rsidRPr="00EF027F">
        <w:rPr>
          <w:sz w:val="24"/>
          <w:szCs w:val="24"/>
        </w:rPr>
        <w:t>;</w:t>
      </w:r>
    </w:p>
    <w:p w14:paraId="7BBF93B8" w14:textId="77777777" w:rsidR="00EF027F" w:rsidRPr="00EF027F" w:rsidRDefault="00EF027F" w:rsidP="00EF027F">
      <w:pPr>
        <w:pStyle w:val="ConsPlusNormal"/>
        <w:ind w:firstLine="567"/>
        <w:jc w:val="both"/>
        <w:rPr>
          <w:sz w:val="24"/>
          <w:szCs w:val="24"/>
        </w:rPr>
      </w:pPr>
      <w:r w:rsidRPr="00EF027F">
        <w:rPr>
          <w:sz w:val="24"/>
          <w:szCs w:val="24"/>
        </w:rPr>
        <w:t>- план мероприятий, в случае если целью предоставления субсидии является проведение мероприятий;</w:t>
      </w:r>
    </w:p>
    <w:p w14:paraId="7F92FAB8" w14:textId="77777777" w:rsidR="00F03969" w:rsidRPr="00994C71" w:rsidRDefault="00EF027F" w:rsidP="00EF027F">
      <w:pPr>
        <w:pStyle w:val="ConsPlusNormal"/>
        <w:ind w:firstLine="567"/>
        <w:jc w:val="both"/>
        <w:rPr>
          <w:sz w:val="24"/>
          <w:szCs w:val="24"/>
        </w:rPr>
      </w:pPr>
      <w:r w:rsidRPr="00EF027F">
        <w:rPr>
          <w:sz w:val="24"/>
          <w:szCs w:val="24"/>
        </w:rPr>
        <w:t>- справку налогового органа по состоянию на 1-е число месяца, предшествующего месяцу в котором планируется заключение соглашения о предоставлении субсидии, об исполнении учреждением обязанности по уплате налогов, сборов, страховых взносов, пеней, штрафов, процентов, (за исключением случаев предоставления субсидии на осуществление мероприятий по реорганизации или ликвидации учреждения</w:t>
      </w:r>
      <w:r w:rsidRPr="00EC0303">
        <w:rPr>
          <w:sz w:val="24"/>
          <w:szCs w:val="24"/>
        </w:rPr>
        <w:t>, предотвращение аварийной (чрезвычайной) ситуации, ликвидацию последствий и осуществление восстановительных работ в случае наступления аварийной (чрезвычайной) ситуации, погашение задолженности по судебным актам, вступившим в законную силу, исполнительным документам, а также иных случаев, установленных федеральными законами, нормативными правовыми актами Правительства Российской Федерации, высшего исполнительного органа государственной власти субъекта Российской Федерации, муниципальными правовыми актами администрации)</w:t>
      </w:r>
      <w:r w:rsidR="00F03969" w:rsidRPr="00994C71">
        <w:rPr>
          <w:sz w:val="24"/>
          <w:szCs w:val="24"/>
        </w:rPr>
        <w:t xml:space="preserve">. </w:t>
      </w:r>
    </w:p>
    <w:p w14:paraId="44A94EDE" w14:textId="77777777" w:rsidR="00AB6CFF" w:rsidRDefault="002130EC" w:rsidP="00C2200F">
      <w:pPr>
        <w:pStyle w:val="ConsPlusNormal"/>
        <w:numPr>
          <w:ilvl w:val="1"/>
          <w:numId w:val="7"/>
        </w:numPr>
        <w:ind w:left="0" w:firstLine="567"/>
        <w:jc w:val="both"/>
        <w:rPr>
          <w:sz w:val="24"/>
          <w:szCs w:val="24"/>
        </w:rPr>
      </w:pPr>
      <w:r w:rsidRPr="00994C71">
        <w:rPr>
          <w:sz w:val="24"/>
          <w:szCs w:val="24"/>
        </w:rPr>
        <w:t xml:space="preserve">Размер субсидии </w:t>
      </w:r>
      <w:r w:rsidR="00AB6CFF">
        <w:rPr>
          <w:sz w:val="24"/>
          <w:szCs w:val="24"/>
        </w:rPr>
        <w:t>определяется:</w:t>
      </w:r>
    </w:p>
    <w:p w14:paraId="2E437563" w14:textId="77777777" w:rsidR="002130EC" w:rsidRDefault="003037DC" w:rsidP="00AB6CFF">
      <w:pPr>
        <w:pStyle w:val="ConsPlus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2.2.1. Н</w:t>
      </w:r>
      <w:r w:rsidR="00C2200F" w:rsidRPr="00994C71">
        <w:rPr>
          <w:sz w:val="24"/>
          <w:szCs w:val="24"/>
        </w:rPr>
        <w:t xml:space="preserve">а осуществление отдельных ежемесячных выплат матерям (или другим родственникам, фактически осуществляющим уход за ребенком), находящимся в отпуске по уходу за ребенком и состоящим в трудовых отношениях на условиях трудового договора с </w:t>
      </w:r>
      <w:r w:rsidR="00C2200F">
        <w:rPr>
          <w:sz w:val="24"/>
          <w:szCs w:val="24"/>
        </w:rPr>
        <w:t>муниципальным бюджетным</w:t>
      </w:r>
      <w:r w:rsidR="00C2200F" w:rsidRPr="00994C71">
        <w:rPr>
          <w:sz w:val="24"/>
          <w:szCs w:val="24"/>
        </w:rPr>
        <w:t xml:space="preserve"> учреждением городского округа Тольятти, находящим</w:t>
      </w:r>
      <w:r w:rsidR="00C2200F">
        <w:rPr>
          <w:sz w:val="24"/>
          <w:szCs w:val="24"/>
        </w:rPr>
        <w:t>ся</w:t>
      </w:r>
      <w:r w:rsidR="00C2200F" w:rsidRPr="00994C71">
        <w:rPr>
          <w:sz w:val="24"/>
          <w:szCs w:val="24"/>
        </w:rPr>
        <w:t xml:space="preserve"> в ведомственном подчинении </w:t>
      </w:r>
      <w:r w:rsidR="00FC211C">
        <w:rPr>
          <w:sz w:val="24"/>
          <w:szCs w:val="24"/>
        </w:rPr>
        <w:t>у</w:t>
      </w:r>
      <w:r w:rsidR="00C2200F">
        <w:rPr>
          <w:sz w:val="24"/>
          <w:szCs w:val="24"/>
        </w:rPr>
        <w:t xml:space="preserve">правления </w:t>
      </w:r>
      <w:r w:rsidR="002130EC" w:rsidRPr="00994C71">
        <w:rPr>
          <w:sz w:val="24"/>
          <w:szCs w:val="24"/>
        </w:rPr>
        <w:t xml:space="preserve">определяется исходя из прогнозируемого количества </w:t>
      </w:r>
      <w:r w:rsidR="00551094">
        <w:rPr>
          <w:sz w:val="24"/>
          <w:szCs w:val="24"/>
        </w:rPr>
        <w:t xml:space="preserve">таких </w:t>
      </w:r>
      <w:r w:rsidR="002130EC" w:rsidRPr="00994C71">
        <w:rPr>
          <w:sz w:val="24"/>
          <w:szCs w:val="24"/>
        </w:rPr>
        <w:t>лиц</w:t>
      </w:r>
      <w:r w:rsidR="00C2200F">
        <w:rPr>
          <w:sz w:val="24"/>
          <w:szCs w:val="24"/>
        </w:rPr>
        <w:t>, периода выплаты</w:t>
      </w:r>
      <w:r w:rsidR="002130EC" w:rsidRPr="00994C71">
        <w:rPr>
          <w:sz w:val="24"/>
          <w:szCs w:val="24"/>
        </w:rPr>
        <w:t xml:space="preserve"> и размера выплат, указанных в </w:t>
      </w:r>
      <w:r w:rsidR="002130EC">
        <w:rPr>
          <w:sz w:val="24"/>
          <w:szCs w:val="24"/>
        </w:rPr>
        <w:t>постановлении мэрии городского округа Тольятти от 22.01.2013 № 177-п/1 «Об установлении отдельных</w:t>
      </w:r>
      <w:r w:rsidR="002130EC" w:rsidRPr="00805F43">
        <w:t xml:space="preserve"> </w:t>
      </w:r>
      <w:r w:rsidR="002130EC">
        <w:t>е</w:t>
      </w:r>
      <w:r w:rsidR="002130EC" w:rsidRPr="00805F43">
        <w:rPr>
          <w:sz w:val="24"/>
          <w:szCs w:val="24"/>
        </w:rPr>
        <w:t>жемесячных выплат матерям (или другим родственникам, фактически осуществляющим уход за ребенком), находящимся в отпуске по уходу за ребенком и состоящим в трудовых отношениях на условиях трудового договора с муниципальными бюджетными учреждениями, находящимися в ведомственном подчинении Управления физической культуры и спорта администрации городского округа Тольятти</w:t>
      </w:r>
      <w:r w:rsidR="002130EC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14:paraId="6CFB2F87" w14:textId="77777777" w:rsidR="00AB6CFF" w:rsidRDefault="003037DC" w:rsidP="00AB6CFF">
      <w:pPr>
        <w:pStyle w:val="ConsPlus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2.2.2. Н</w:t>
      </w:r>
      <w:r w:rsidR="00AB6CFF" w:rsidRPr="00994C71">
        <w:rPr>
          <w:sz w:val="24"/>
          <w:szCs w:val="24"/>
        </w:rPr>
        <w:t>а исполнение судебных актов</w:t>
      </w:r>
      <w:r w:rsidR="00EC0303">
        <w:rPr>
          <w:sz w:val="24"/>
          <w:szCs w:val="24"/>
        </w:rPr>
        <w:t>, исполнительных документов</w:t>
      </w:r>
      <w:r w:rsidR="00AB6CFF">
        <w:rPr>
          <w:sz w:val="24"/>
          <w:szCs w:val="24"/>
        </w:rPr>
        <w:t xml:space="preserve"> в размере сумм указанных в судебных ак</w:t>
      </w:r>
      <w:r>
        <w:rPr>
          <w:sz w:val="24"/>
          <w:szCs w:val="24"/>
        </w:rPr>
        <w:t>тах и исполнительных документах.</w:t>
      </w:r>
    </w:p>
    <w:p w14:paraId="7B5B42B4" w14:textId="77777777" w:rsidR="007E34CD" w:rsidRPr="007E34CD" w:rsidRDefault="003037DC" w:rsidP="007E34CD">
      <w:pPr>
        <w:pStyle w:val="ConsPlusNormal"/>
        <w:ind w:right="-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2.2.3. </w:t>
      </w:r>
      <w:r w:rsidR="007E34CD" w:rsidRPr="007E34CD">
        <w:rPr>
          <w:sz w:val="24"/>
          <w:szCs w:val="24"/>
        </w:rPr>
        <w:t>В случае, если субсидия предоставляется на иные цели, размер субсидии определяется, в том числе, на основании документов, представленных учреждением согласно пункта 2.</w:t>
      </w:r>
      <w:r w:rsidR="007E34CD">
        <w:rPr>
          <w:sz w:val="24"/>
          <w:szCs w:val="24"/>
        </w:rPr>
        <w:t>1</w:t>
      </w:r>
      <w:r w:rsidR="00AC7464">
        <w:rPr>
          <w:sz w:val="24"/>
          <w:szCs w:val="24"/>
        </w:rPr>
        <w:t>.</w:t>
      </w:r>
      <w:r w:rsidR="007E34CD" w:rsidRPr="007E34CD">
        <w:rPr>
          <w:sz w:val="24"/>
          <w:szCs w:val="24"/>
        </w:rPr>
        <w:t xml:space="preserve"> настоящего Порядка с учетом соблюдения требований, установленных правовыми актами, техническими регламентами, стандартами, сводами правил, порядками, в зависимости от цели предоставления субсидии, информации, полученной с применением </w:t>
      </w:r>
      <w:r w:rsidR="007E34CD" w:rsidRPr="007E34CD">
        <w:rPr>
          <w:sz w:val="24"/>
          <w:szCs w:val="24"/>
        </w:rPr>
        <w:lastRenderedPageBreak/>
        <w:t>метода сопоставимых рыночных цен (анализа рынка) за исключением случаев, когда размер субсидии определен решением о бюджете.</w:t>
      </w:r>
    </w:p>
    <w:p w14:paraId="771AEC8C" w14:textId="77777777" w:rsidR="00B62805" w:rsidRPr="00B62805" w:rsidRDefault="004F411F" w:rsidP="00B628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411F">
        <w:rPr>
          <w:rFonts w:ascii="Times New Roman" w:eastAsia="Times New Roman" w:hAnsi="Times New Roman" w:cs="Times New Roman"/>
          <w:sz w:val="24"/>
          <w:szCs w:val="24"/>
        </w:rPr>
        <w:t>2.</w:t>
      </w:r>
      <w:r w:rsidR="003037DC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F411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4F411F">
        <w:rPr>
          <w:rFonts w:ascii="Times New Roman" w:eastAsia="Times New Roman" w:hAnsi="Times New Roman" w:cs="Times New Roman"/>
          <w:sz w:val="24"/>
          <w:szCs w:val="24"/>
        </w:rPr>
        <w:t>ребования, которым должно соответствовать учреждение на 1-е число месяца, предшествующего месяцу, в котором планируется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4C67">
        <w:rPr>
          <w:rFonts w:ascii="Times New Roman" w:eastAsia="Times New Roman" w:hAnsi="Times New Roman" w:cs="Times New Roman"/>
          <w:sz w:val="24"/>
          <w:szCs w:val="24"/>
        </w:rPr>
        <w:t xml:space="preserve">заключение </w:t>
      </w:r>
      <w:r w:rsidR="00B62805" w:rsidRPr="00B62805">
        <w:rPr>
          <w:rFonts w:ascii="Times New Roman" w:eastAsia="Times New Roman" w:hAnsi="Times New Roman" w:cs="Times New Roman"/>
          <w:sz w:val="24"/>
          <w:szCs w:val="24"/>
        </w:rPr>
        <w:t>с</w:t>
      </w:r>
      <w:r w:rsidR="000C4C67" w:rsidRPr="00B62805">
        <w:rPr>
          <w:rFonts w:ascii="Times New Roman" w:eastAsia="Times New Roman" w:hAnsi="Times New Roman" w:cs="Times New Roman"/>
          <w:sz w:val="24"/>
          <w:szCs w:val="24"/>
        </w:rPr>
        <w:t>оглашения</w:t>
      </w:r>
      <w:r w:rsidR="00B62805" w:rsidRPr="00B62805">
        <w:rPr>
          <w:rFonts w:ascii="Times New Roman" w:eastAsia="Times New Roman" w:hAnsi="Times New Roman" w:cs="Times New Roman"/>
          <w:sz w:val="24"/>
          <w:szCs w:val="24"/>
        </w:rPr>
        <w:t xml:space="preserve"> о предоставлении субсидии:</w:t>
      </w:r>
    </w:p>
    <w:p w14:paraId="5EF1AC1F" w14:textId="77777777" w:rsidR="00ED4C61" w:rsidRPr="00ED4C61" w:rsidRDefault="004F411F" w:rsidP="00ED4C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 w:rsidR="003037DC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.1. </w:t>
      </w:r>
      <w:r w:rsidR="00B62805">
        <w:rPr>
          <w:rFonts w:ascii="Times New Roman" w:eastAsia="Times New Roman" w:hAnsi="Times New Roman" w:cs="Times New Roman"/>
          <w:sz w:val="24"/>
          <w:szCs w:val="24"/>
        </w:rPr>
        <w:t>О</w:t>
      </w:r>
      <w:r w:rsidR="00ED4C61" w:rsidRPr="00ED4C61">
        <w:rPr>
          <w:rFonts w:ascii="Times New Roman" w:eastAsia="Times New Roman" w:hAnsi="Times New Roman" w:cs="Times New Roman"/>
          <w:sz w:val="24"/>
          <w:szCs w:val="24"/>
        </w:rPr>
        <w:t>тсутстви</w:t>
      </w:r>
      <w:r w:rsidR="00B62805">
        <w:rPr>
          <w:rFonts w:ascii="Times New Roman" w:eastAsia="Times New Roman" w:hAnsi="Times New Roman" w:cs="Times New Roman"/>
          <w:sz w:val="24"/>
          <w:szCs w:val="24"/>
        </w:rPr>
        <w:t>е</w:t>
      </w:r>
      <w:r w:rsidR="00ED4C61" w:rsidRPr="00ED4C61">
        <w:rPr>
          <w:rFonts w:ascii="Times New Roman" w:eastAsia="Times New Roman" w:hAnsi="Times New Roman" w:cs="Times New Roman"/>
          <w:sz w:val="24"/>
          <w:szCs w:val="24"/>
        </w:rPr>
        <w:t xml:space="preserve"> у учреждения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просроченной задолженности по возврату в соответствующий бюджет бюджетной системы Российской Федерации, из которого планируется предоставление субсидии в соответствии с правовым актом, субсидий, бюджетных инвестиций, предоставленных в том числе в соответствии с иными правовыми актами, за исключением случаев предоставления субсидии на осуществление мероприятий по реорганизации или ликвидации учреждения, </w:t>
      </w:r>
      <w:r w:rsidR="0090736D" w:rsidRPr="0090736D">
        <w:rPr>
          <w:rFonts w:ascii="Times New Roman" w:hAnsi="Times New Roman" w:cs="Times New Roman"/>
          <w:sz w:val="24"/>
          <w:szCs w:val="24"/>
        </w:rPr>
        <w:t>предотвращение аварийной (чрезвычайной) ситуации, ликвидацию последствий и осуществление восстановительных работ в случае наступления аварийной (чрезвычайной) ситуации</w:t>
      </w:r>
      <w:r w:rsidR="0090736D" w:rsidRPr="0090736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D4C61" w:rsidRPr="0090736D">
        <w:rPr>
          <w:rFonts w:ascii="Times New Roman" w:eastAsia="Times New Roman" w:hAnsi="Times New Roman" w:cs="Times New Roman"/>
          <w:sz w:val="24"/>
          <w:szCs w:val="24"/>
        </w:rPr>
        <w:t>погашение задолженности по судебным актам, вступившим в законную силу, исполнительным</w:t>
      </w:r>
      <w:r w:rsidR="00ED4C61" w:rsidRPr="00ED4C61">
        <w:rPr>
          <w:rFonts w:ascii="Times New Roman" w:eastAsia="Times New Roman" w:hAnsi="Times New Roman" w:cs="Times New Roman"/>
          <w:sz w:val="24"/>
          <w:szCs w:val="24"/>
        </w:rPr>
        <w:t xml:space="preserve"> документам, а также иных случаев, установленных федеральными законами, нормативными правовыми актами Правительства Российской Федерации, высшего исполнительного органа государственной власти субъекта Российской Федерации, муниципальными правовыми актами местной администрации.</w:t>
      </w:r>
    </w:p>
    <w:p w14:paraId="78650570" w14:textId="77777777" w:rsidR="00DF0673" w:rsidRDefault="003037DC" w:rsidP="00DF06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2.4</w:t>
      </w:r>
      <w:r w:rsidR="004F411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DF0673" w:rsidRPr="00DF0673">
        <w:rPr>
          <w:rFonts w:ascii="Times New Roman" w:eastAsia="Times New Roman" w:hAnsi="Times New Roman" w:cs="Times New Roman"/>
          <w:sz w:val="24"/>
          <w:szCs w:val="24"/>
        </w:rPr>
        <w:t xml:space="preserve">Результаты предоставления субсидии и показатели, необходимые для достижения результатов предоставления субсидии, включая показатели в части материальных и нематериальных объектов и (или) услуг, планируемых к получению при достижении результатов соответствующих муниципальных программ (при возможности такой детализации) должны соответствовать результатам и показателям (индикаторам) муниципальной программы. </w:t>
      </w:r>
    </w:p>
    <w:p w14:paraId="568E9445" w14:textId="77777777" w:rsidR="001660AE" w:rsidRPr="009D7A29" w:rsidRDefault="00345128" w:rsidP="00AC74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Положения,</w:t>
      </w:r>
      <w:r w:rsidR="001660AE">
        <w:rPr>
          <w:rFonts w:ascii="Times New Roman" w:eastAsia="Times New Roman" w:hAnsi="Times New Roman" w:cs="Times New Roman"/>
          <w:sz w:val="24"/>
          <w:szCs w:val="24"/>
        </w:rPr>
        <w:t xml:space="preserve"> установленные настоящим пунктом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1660AE">
        <w:rPr>
          <w:rFonts w:ascii="Times New Roman" w:eastAsia="Times New Roman" w:hAnsi="Times New Roman" w:cs="Times New Roman"/>
          <w:sz w:val="24"/>
          <w:szCs w:val="24"/>
        </w:rPr>
        <w:t xml:space="preserve"> не применяются при предоставлении субсидий на осуществление выплат физическим лицам, проведение мероприятий  по реорганизации или ликвидации учреждения, предотвращение аварийной (чрезвычайной)  ситуации, ликвидацию последствий и осуществление восстановительных работ в случае наступления  такой ситуации, погашение задолженности по судебным актам, вступившим в законную силу, исполнительным документам</w:t>
      </w:r>
      <w:r w:rsidR="009D7A29">
        <w:rPr>
          <w:rFonts w:ascii="Times New Roman" w:eastAsia="Times New Roman" w:hAnsi="Times New Roman" w:cs="Times New Roman"/>
          <w:sz w:val="24"/>
          <w:szCs w:val="24"/>
        </w:rPr>
        <w:t>,</w:t>
      </w:r>
      <w:r w:rsidR="009D7A29" w:rsidRPr="009D7A2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D7A29" w:rsidRPr="009D7A29">
        <w:rPr>
          <w:rFonts w:ascii="Times New Roman" w:hAnsi="Times New Roman" w:cs="Times New Roman"/>
          <w:sz w:val="24"/>
          <w:szCs w:val="24"/>
        </w:rPr>
        <w:t>если иное не установлено Правительством Российской Федерации</w:t>
      </w:r>
      <w:r w:rsidR="009D7A29" w:rsidRPr="009D7A2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6DAFB33" w14:textId="77777777" w:rsidR="00F67227" w:rsidRDefault="0056095A" w:rsidP="00F67227">
      <w:pPr>
        <w:pStyle w:val="ConsPlusNormal"/>
        <w:ind w:right="-142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="005F7080">
        <w:rPr>
          <w:sz w:val="24"/>
          <w:szCs w:val="24"/>
        </w:rPr>
        <w:t xml:space="preserve">Управление </w:t>
      </w:r>
      <w:r w:rsidR="00F67227" w:rsidRPr="00F67227">
        <w:rPr>
          <w:sz w:val="24"/>
          <w:szCs w:val="24"/>
        </w:rPr>
        <w:t>в срок не позднее 10 (десяти) рабочих дней со дня поступления заявки и документов, указанных в пункте 2.1</w:t>
      </w:r>
      <w:r w:rsidR="00AC7464">
        <w:rPr>
          <w:sz w:val="24"/>
          <w:szCs w:val="24"/>
        </w:rPr>
        <w:t>.</w:t>
      </w:r>
      <w:r w:rsidR="00F67227" w:rsidRPr="00F67227">
        <w:rPr>
          <w:sz w:val="24"/>
          <w:szCs w:val="24"/>
        </w:rPr>
        <w:t xml:space="preserve"> настоящего Порядка, рассматривает их, проверяет соответствие учреждения требованиям, указанным в пункте 2.3. настоящего Порядка, наличие (отсутствие) оснований для отказа в предоставлении субсидии, указанных в п.2.</w:t>
      </w:r>
      <w:r w:rsidR="00F67227">
        <w:rPr>
          <w:sz w:val="24"/>
          <w:szCs w:val="24"/>
        </w:rPr>
        <w:t>6</w:t>
      </w:r>
      <w:r w:rsidR="00F67227" w:rsidRPr="00F67227">
        <w:rPr>
          <w:sz w:val="24"/>
          <w:szCs w:val="24"/>
        </w:rPr>
        <w:t>. настоящего Порядка, осуществляет расчет размера субсидии</w:t>
      </w:r>
      <w:r w:rsidR="00F67227">
        <w:rPr>
          <w:sz w:val="24"/>
          <w:szCs w:val="24"/>
        </w:rPr>
        <w:t>.</w:t>
      </w:r>
    </w:p>
    <w:p w14:paraId="09E3AF18" w14:textId="77777777" w:rsidR="00994C71" w:rsidRPr="00F67227" w:rsidRDefault="00F67227" w:rsidP="00F67227">
      <w:pPr>
        <w:pStyle w:val="ConsPlusNormal"/>
        <w:ind w:right="-142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2.6. </w:t>
      </w:r>
      <w:r w:rsidR="00994C71" w:rsidRPr="00F67227">
        <w:rPr>
          <w:sz w:val="24"/>
          <w:szCs w:val="24"/>
        </w:rPr>
        <w:t xml:space="preserve">Основаниями для отказа в представлении </w:t>
      </w:r>
      <w:r w:rsidR="00FC211C">
        <w:rPr>
          <w:sz w:val="24"/>
          <w:szCs w:val="24"/>
        </w:rPr>
        <w:t>с</w:t>
      </w:r>
      <w:r w:rsidR="00994C71" w:rsidRPr="00F67227">
        <w:rPr>
          <w:sz w:val="24"/>
          <w:szCs w:val="24"/>
        </w:rPr>
        <w:t>убсидии являются:</w:t>
      </w:r>
    </w:p>
    <w:p w14:paraId="7EC0DDD8" w14:textId="77777777" w:rsidR="00F67227" w:rsidRPr="00F67227" w:rsidRDefault="00F67227" w:rsidP="00F672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227">
        <w:rPr>
          <w:rFonts w:ascii="Times New Roman" w:eastAsia="Times New Roman" w:hAnsi="Times New Roman" w:cs="Times New Roman"/>
          <w:sz w:val="24"/>
          <w:szCs w:val="24"/>
        </w:rPr>
        <w:t>- недостоверность информации, содержащейся в документах, представленных учреждением;</w:t>
      </w:r>
    </w:p>
    <w:p w14:paraId="480B952A" w14:textId="77777777" w:rsidR="00410EEC" w:rsidRDefault="00F67227" w:rsidP="00F672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227">
        <w:rPr>
          <w:rFonts w:ascii="Times New Roman" w:eastAsia="Times New Roman" w:hAnsi="Times New Roman" w:cs="Times New Roman"/>
          <w:sz w:val="24"/>
          <w:szCs w:val="24"/>
        </w:rPr>
        <w:tab/>
        <w:t>- отсутствие финан</w:t>
      </w:r>
      <w:r w:rsidR="00410EEC">
        <w:rPr>
          <w:rFonts w:ascii="Times New Roman" w:eastAsia="Times New Roman" w:hAnsi="Times New Roman" w:cs="Times New Roman"/>
          <w:sz w:val="24"/>
          <w:szCs w:val="24"/>
        </w:rPr>
        <w:t>сирования на запрашиваемые цели;</w:t>
      </w:r>
      <w:r w:rsidR="00410EEC" w:rsidRPr="00410E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F664319" w14:textId="77777777" w:rsidR="00F67227" w:rsidRPr="00F67227" w:rsidRDefault="00410EEC" w:rsidP="00410EE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410EEC">
        <w:rPr>
          <w:rFonts w:ascii="Times New Roman" w:eastAsia="Times New Roman" w:hAnsi="Times New Roman" w:cs="Times New Roman"/>
          <w:sz w:val="24"/>
          <w:szCs w:val="24"/>
        </w:rPr>
        <w:t>несоответствие представленных учреждением документов требованиям, определенным пунктом 2.1. настоящего Порядка, или непредставление (представление не в полном объеме) указанных документов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12903EE" w14:textId="77777777" w:rsidR="00410EEC" w:rsidRPr="00410EEC" w:rsidRDefault="00F67227" w:rsidP="00F672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227">
        <w:rPr>
          <w:rFonts w:ascii="Times New Roman" w:eastAsia="Times New Roman" w:hAnsi="Times New Roman" w:cs="Times New Roman"/>
          <w:sz w:val="24"/>
          <w:szCs w:val="24"/>
        </w:rPr>
        <w:t>- несоответствие учреждения требованиям, предусмотренным пунктом 2.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AC7464">
        <w:rPr>
          <w:rFonts w:ascii="Times New Roman" w:eastAsia="Times New Roman" w:hAnsi="Times New Roman" w:cs="Times New Roman"/>
          <w:sz w:val="24"/>
          <w:szCs w:val="24"/>
        </w:rPr>
        <w:t>.</w:t>
      </w:r>
      <w:r w:rsidR="00410EEC">
        <w:rPr>
          <w:rFonts w:ascii="Times New Roman" w:eastAsia="Times New Roman" w:hAnsi="Times New Roman" w:cs="Times New Roman"/>
          <w:sz w:val="24"/>
          <w:szCs w:val="24"/>
        </w:rPr>
        <w:t xml:space="preserve"> настоящего Порядка.</w:t>
      </w:r>
    </w:p>
    <w:p w14:paraId="6D888006" w14:textId="77777777" w:rsidR="00F67227" w:rsidRPr="00F67227" w:rsidRDefault="00F67227" w:rsidP="00F672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227">
        <w:rPr>
          <w:rFonts w:ascii="Times New Roman" w:eastAsia="Times New Roman" w:hAnsi="Times New Roman" w:cs="Times New Roman"/>
          <w:sz w:val="24"/>
          <w:szCs w:val="24"/>
        </w:rPr>
        <w:t>В случае установления оснований для отказа в предоставлении субсидии, указанных в настояще</w:t>
      </w:r>
      <w:r>
        <w:rPr>
          <w:rFonts w:ascii="Times New Roman" w:eastAsia="Times New Roman" w:hAnsi="Times New Roman" w:cs="Times New Roman"/>
          <w:sz w:val="24"/>
          <w:szCs w:val="24"/>
        </w:rPr>
        <w:t>м пункте</w:t>
      </w:r>
      <w:r w:rsidRPr="00F6722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53089"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правление </w:t>
      </w:r>
      <w:r w:rsidRPr="00F67227">
        <w:rPr>
          <w:rFonts w:ascii="Times New Roman" w:eastAsia="Times New Roman" w:hAnsi="Times New Roman" w:cs="Times New Roman"/>
          <w:sz w:val="24"/>
          <w:szCs w:val="24"/>
        </w:rPr>
        <w:t xml:space="preserve">в срок, не позднее </w:t>
      </w:r>
      <w:r w:rsidR="00353089">
        <w:rPr>
          <w:rFonts w:ascii="Times New Roman" w:eastAsia="Times New Roman" w:hAnsi="Times New Roman" w:cs="Times New Roman"/>
          <w:sz w:val="24"/>
          <w:szCs w:val="24"/>
        </w:rPr>
        <w:t>5</w:t>
      </w:r>
      <w:r w:rsidR="00AC7464">
        <w:rPr>
          <w:rFonts w:ascii="Times New Roman" w:eastAsia="Times New Roman" w:hAnsi="Times New Roman" w:cs="Times New Roman"/>
          <w:sz w:val="24"/>
          <w:szCs w:val="24"/>
        </w:rPr>
        <w:t xml:space="preserve"> (пяти)</w:t>
      </w:r>
      <w:r w:rsidRPr="00F67227">
        <w:rPr>
          <w:rFonts w:ascii="Times New Roman" w:eastAsia="Times New Roman" w:hAnsi="Times New Roman" w:cs="Times New Roman"/>
          <w:sz w:val="24"/>
          <w:szCs w:val="24"/>
        </w:rPr>
        <w:t xml:space="preserve"> рабочих дней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67227">
        <w:rPr>
          <w:rFonts w:ascii="Times New Roman" w:eastAsia="Times New Roman" w:hAnsi="Times New Roman" w:cs="Times New Roman"/>
          <w:sz w:val="24"/>
          <w:szCs w:val="24"/>
        </w:rPr>
        <w:t xml:space="preserve"> следующих за днем истечения срока, указанного в </w:t>
      </w:r>
      <w:r w:rsidR="00FA14C0">
        <w:rPr>
          <w:rFonts w:ascii="Times New Roman" w:eastAsia="Times New Roman" w:hAnsi="Times New Roman" w:cs="Times New Roman"/>
          <w:sz w:val="24"/>
          <w:szCs w:val="24"/>
        </w:rPr>
        <w:t xml:space="preserve">пункте </w:t>
      </w:r>
      <w:r w:rsidRPr="00F67227"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FA14C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67227">
        <w:rPr>
          <w:rFonts w:ascii="Times New Roman" w:eastAsia="Times New Roman" w:hAnsi="Times New Roman" w:cs="Times New Roman"/>
          <w:sz w:val="24"/>
          <w:szCs w:val="24"/>
        </w:rPr>
        <w:t xml:space="preserve"> настоящего Порядка направляет</w:t>
      </w:r>
      <w:r w:rsidRPr="00847FBF">
        <w:rPr>
          <w:rFonts w:ascii="Times New Roman" w:eastAsia="Times New Roman" w:hAnsi="Times New Roman" w:cs="Times New Roman"/>
          <w:strike/>
          <w:sz w:val="24"/>
          <w:szCs w:val="24"/>
        </w:rPr>
        <w:t xml:space="preserve"> </w:t>
      </w:r>
      <w:r w:rsidR="00FC211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F67227">
        <w:rPr>
          <w:rFonts w:ascii="Times New Roman" w:eastAsia="Times New Roman" w:hAnsi="Times New Roman" w:cs="Times New Roman"/>
          <w:sz w:val="24"/>
          <w:szCs w:val="24"/>
        </w:rPr>
        <w:t>чреждению уведомление об отказе в предоставлении субсидии, которое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67227">
        <w:rPr>
          <w:rFonts w:ascii="Times New Roman" w:eastAsia="Times New Roman" w:hAnsi="Times New Roman" w:cs="Times New Roman"/>
          <w:sz w:val="24"/>
          <w:szCs w:val="24"/>
        </w:rPr>
        <w:t xml:space="preserve">должно </w:t>
      </w:r>
      <w:r w:rsidRPr="005D7439">
        <w:rPr>
          <w:rFonts w:ascii="Times New Roman" w:eastAsia="Times New Roman" w:hAnsi="Times New Roman" w:cs="Times New Roman"/>
          <w:sz w:val="24"/>
          <w:szCs w:val="24"/>
        </w:rPr>
        <w:t xml:space="preserve">содержать </w:t>
      </w:r>
      <w:r w:rsidR="00F000DE" w:rsidRPr="005D7439">
        <w:rPr>
          <w:rFonts w:ascii="Times New Roman" w:eastAsia="Times New Roman" w:hAnsi="Times New Roman" w:cs="Times New Roman"/>
          <w:sz w:val="24"/>
          <w:szCs w:val="24"/>
        </w:rPr>
        <w:t xml:space="preserve">указание на </w:t>
      </w:r>
      <w:r w:rsidRPr="005D7439">
        <w:rPr>
          <w:rFonts w:ascii="Times New Roman" w:eastAsia="Times New Roman" w:hAnsi="Times New Roman" w:cs="Times New Roman"/>
          <w:sz w:val="24"/>
          <w:szCs w:val="24"/>
        </w:rPr>
        <w:t xml:space="preserve">основания </w:t>
      </w:r>
      <w:r w:rsidR="00F000DE" w:rsidRPr="005D7439">
        <w:rPr>
          <w:rFonts w:ascii="Times New Roman" w:eastAsia="Times New Roman" w:hAnsi="Times New Roman" w:cs="Times New Roman"/>
          <w:sz w:val="24"/>
          <w:szCs w:val="24"/>
        </w:rPr>
        <w:t>такого</w:t>
      </w:r>
      <w:r w:rsidRPr="005D7439">
        <w:rPr>
          <w:rFonts w:ascii="Times New Roman" w:eastAsia="Times New Roman" w:hAnsi="Times New Roman" w:cs="Times New Roman"/>
          <w:sz w:val="24"/>
          <w:szCs w:val="24"/>
        </w:rPr>
        <w:t xml:space="preserve"> отказа</w:t>
      </w:r>
      <w:r w:rsidRPr="00F6722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8A459B9" w14:textId="77777777" w:rsidR="00353089" w:rsidRDefault="00136E44" w:rsidP="00353089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2</w:t>
      </w:r>
      <w:r w:rsidR="00BC37A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BC37A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53089">
        <w:rPr>
          <w:rFonts w:ascii="Times New Roman" w:eastAsia="Times New Roman" w:hAnsi="Times New Roman" w:cs="Times New Roman"/>
          <w:sz w:val="24"/>
          <w:szCs w:val="24"/>
        </w:rPr>
        <w:t>При отсутствии оснований для отказа в предоставлении субсидии, указанных в  пункте 2.6</w:t>
      </w:r>
      <w:r w:rsidR="00AC7464">
        <w:rPr>
          <w:rFonts w:ascii="Times New Roman" w:eastAsia="Times New Roman" w:hAnsi="Times New Roman" w:cs="Times New Roman"/>
          <w:sz w:val="24"/>
          <w:szCs w:val="24"/>
        </w:rPr>
        <w:t>.</w:t>
      </w:r>
      <w:r w:rsidR="00353089">
        <w:rPr>
          <w:rFonts w:ascii="Times New Roman" w:eastAsia="Times New Roman" w:hAnsi="Times New Roman" w:cs="Times New Roman"/>
          <w:sz w:val="24"/>
          <w:szCs w:val="24"/>
        </w:rPr>
        <w:t xml:space="preserve"> настоящего Порядка, с учреждением заключается соглашение о </w:t>
      </w:r>
      <w:r w:rsidR="00353089" w:rsidRPr="00353089">
        <w:rPr>
          <w:rFonts w:ascii="Times New Roman" w:eastAsia="Times New Roman" w:hAnsi="Times New Roman" w:cs="Times New Roman"/>
          <w:sz w:val="24"/>
          <w:szCs w:val="24"/>
        </w:rPr>
        <w:t>предоставлении субсидии, в соответствии с типово</w:t>
      </w:r>
      <w:r w:rsidR="00353089" w:rsidRPr="00353089">
        <w:rPr>
          <w:rFonts w:ascii="Times New Roman" w:hAnsi="Times New Roman" w:cs="Times New Roman"/>
          <w:sz w:val="24"/>
          <w:szCs w:val="24"/>
        </w:rPr>
        <w:t xml:space="preserve">й формой, утвержденной постановлением администрации городского округа Тольятти 25.02.2021 № 803-п/1 (далее – Соглашение, Типовая форма соглашения), в срок, </w:t>
      </w:r>
      <w:r w:rsidR="00353089" w:rsidRPr="00353089">
        <w:rPr>
          <w:rFonts w:ascii="Times New Roman" w:eastAsia="Times New Roman" w:hAnsi="Times New Roman" w:cs="Times New Roman"/>
          <w:sz w:val="24"/>
          <w:szCs w:val="24"/>
        </w:rPr>
        <w:t>не позднее 5</w:t>
      </w:r>
      <w:r w:rsidR="00AC7464">
        <w:rPr>
          <w:rFonts w:ascii="Times New Roman" w:eastAsia="Times New Roman" w:hAnsi="Times New Roman" w:cs="Times New Roman"/>
          <w:sz w:val="24"/>
          <w:szCs w:val="24"/>
        </w:rPr>
        <w:t xml:space="preserve"> (пяти)</w:t>
      </w:r>
      <w:r w:rsidR="00353089" w:rsidRPr="00353089">
        <w:rPr>
          <w:rFonts w:ascii="Times New Roman" w:eastAsia="Times New Roman" w:hAnsi="Times New Roman" w:cs="Times New Roman"/>
          <w:sz w:val="24"/>
          <w:szCs w:val="24"/>
        </w:rPr>
        <w:t xml:space="preserve"> рабочих дней, следующих за днем истечения срока, указанного в пункте 2.5</w:t>
      </w:r>
      <w:r w:rsidR="00AC7464">
        <w:rPr>
          <w:rFonts w:ascii="Times New Roman" w:eastAsia="Times New Roman" w:hAnsi="Times New Roman" w:cs="Times New Roman"/>
          <w:sz w:val="24"/>
          <w:szCs w:val="24"/>
        </w:rPr>
        <w:t>.</w:t>
      </w:r>
      <w:r w:rsidR="00353089" w:rsidRPr="00353089">
        <w:rPr>
          <w:rFonts w:ascii="Times New Roman" w:eastAsia="Times New Roman" w:hAnsi="Times New Roman" w:cs="Times New Roman"/>
          <w:sz w:val="24"/>
          <w:szCs w:val="24"/>
        </w:rPr>
        <w:t xml:space="preserve"> настоящего Порядка.</w:t>
      </w:r>
    </w:p>
    <w:p w14:paraId="4412C548" w14:textId="77777777" w:rsidR="00190C47" w:rsidRDefault="00F36923" w:rsidP="005D74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7F31B0" w:rsidRPr="007F31B0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7F31B0" w:rsidRPr="007F31B0">
        <w:rPr>
          <w:rFonts w:ascii="Times New Roman" w:eastAsia="Times New Roman" w:hAnsi="Times New Roman" w:cs="Times New Roman"/>
          <w:sz w:val="24"/>
          <w:szCs w:val="24"/>
        </w:rPr>
        <w:t>.</w:t>
      </w:r>
      <w:r w:rsidR="006776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77F6" w:rsidRPr="00523D4E">
        <w:rPr>
          <w:rFonts w:ascii="Times New Roman" w:hAnsi="Times New Roman" w:cs="Times New Roman"/>
          <w:sz w:val="24"/>
          <w:szCs w:val="24"/>
        </w:rPr>
        <w:t xml:space="preserve">Перечисление </w:t>
      </w:r>
      <w:r w:rsidR="00B177F6" w:rsidRPr="00B177F6">
        <w:rPr>
          <w:rFonts w:ascii="Times New Roman" w:hAnsi="Times New Roman" w:cs="Times New Roman"/>
          <w:sz w:val="24"/>
          <w:szCs w:val="24"/>
        </w:rPr>
        <w:t>субсидии осуществляется в соответствии с бюджетным законодательством Российской Федерации</w:t>
      </w:r>
      <w:r w:rsidR="00B177F6" w:rsidRPr="00B177F6">
        <w:rPr>
          <w:rFonts w:ascii="Times New Roman" w:hAnsi="Times New Roman" w:cs="Times New Roman"/>
          <w:sz w:val="28"/>
          <w:szCs w:val="28"/>
        </w:rPr>
        <w:t xml:space="preserve"> </w:t>
      </w:r>
      <w:r w:rsidR="00B177F6" w:rsidRPr="00B177F6">
        <w:rPr>
          <w:rFonts w:ascii="Times New Roman" w:eastAsia="Times New Roman" w:hAnsi="Times New Roman" w:cs="Times New Roman"/>
          <w:sz w:val="24"/>
          <w:szCs w:val="24"/>
        </w:rPr>
        <w:t xml:space="preserve">на лицевой счет, открытый в департаменте финансов администрации городского округа Тольятти согласно графику перечисления субсидии, </w:t>
      </w:r>
      <w:r w:rsidR="00B177F6" w:rsidRPr="00B177F6">
        <w:rPr>
          <w:rFonts w:ascii="Times New Roman" w:hAnsi="Times New Roman" w:cs="Times New Roman"/>
          <w:sz w:val="24"/>
          <w:szCs w:val="24"/>
        </w:rPr>
        <w:t>являющимся неотъемлемой частью</w:t>
      </w:r>
      <w:r w:rsidR="00B177F6" w:rsidRPr="00B177F6">
        <w:rPr>
          <w:rFonts w:ascii="Times New Roman" w:hAnsi="Times New Roman" w:cs="Times New Roman"/>
          <w:sz w:val="28"/>
          <w:szCs w:val="28"/>
        </w:rPr>
        <w:t xml:space="preserve"> </w:t>
      </w:r>
      <w:r w:rsidR="00B177F6" w:rsidRPr="00B177F6">
        <w:rPr>
          <w:rFonts w:ascii="Times New Roman" w:eastAsia="Times New Roman" w:hAnsi="Times New Roman" w:cs="Times New Roman"/>
          <w:sz w:val="24"/>
          <w:szCs w:val="24"/>
        </w:rPr>
        <w:t>Соглашения, при условии представления учреждением управлению</w:t>
      </w:r>
      <w:r w:rsidR="00B177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77F6" w:rsidRPr="00BD1594">
        <w:rPr>
          <w:rFonts w:ascii="Times New Roman" w:eastAsia="Times New Roman" w:hAnsi="Times New Roman" w:cs="Times New Roman"/>
          <w:sz w:val="24"/>
          <w:szCs w:val="24"/>
        </w:rPr>
        <w:t>документов, необходимых для подтверждения возникновения денежных обязательств или подлежащих возмещению расходов, а также для проверки соответствия содержания операций целям предоставления субсидии</w:t>
      </w:r>
      <w:r w:rsidR="00190C47">
        <w:rPr>
          <w:rFonts w:ascii="Times New Roman" w:hAnsi="Times New Roman" w:cs="Times New Roman"/>
          <w:sz w:val="24"/>
          <w:szCs w:val="24"/>
        </w:rPr>
        <w:t>.</w:t>
      </w:r>
    </w:p>
    <w:p w14:paraId="1F27220A" w14:textId="77777777" w:rsidR="00994C71" w:rsidRDefault="00F36923" w:rsidP="007F31B0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9F6CDE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6776ED">
        <w:rPr>
          <w:rFonts w:ascii="Times New Roman" w:eastAsia="Times New Roman" w:hAnsi="Times New Roman" w:cs="Times New Roman"/>
          <w:sz w:val="24"/>
          <w:szCs w:val="24"/>
        </w:rPr>
        <w:t xml:space="preserve">. При изменении размера предоставляемых </w:t>
      </w:r>
      <w:r w:rsidR="00FC211C">
        <w:rPr>
          <w:rFonts w:ascii="Times New Roman" w:eastAsia="Times New Roman" w:hAnsi="Times New Roman" w:cs="Times New Roman"/>
          <w:sz w:val="24"/>
          <w:szCs w:val="24"/>
        </w:rPr>
        <w:t>с</w:t>
      </w:r>
      <w:r w:rsidR="006776ED">
        <w:rPr>
          <w:rFonts w:ascii="Times New Roman" w:eastAsia="Times New Roman" w:hAnsi="Times New Roman" w:cs="Times New Roman"/>
          <w:sz w:val="24"/>
          <w:szCs w:val="24"/>
        </w:rPr>
        <w:t>убсидий в Соглашение вносится изменения путем заключения дополнительных соглашений.</w:t>
      </w:r>
    </w:p>
    <w:p w14:paraId="3B51AD07" w14:textId="77777777" w:rsidR="006776ED" w:rsidRPr="001A096B" w:rsidRDefault="006776ED" w:rsidP="007F31B0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767C5C0" w14:textId="77777777" w:rsidR="00994C71" w:rsidRDefault="00994C71" w:rsidP="006776ED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A096B">
        <w:rPr>
          <w:rFonts w:ascii="Times New Roman" w:eastAsia="Times New Roman" w:hAnsi="Times New Roman" w:cs="Times New Roman"/>
          <w:sz w:val="24"/>
          <w:szCs w:val="24"/>
        </w:rPr>
        <w:t>Требования к отчетности</w:t>
      </w:r>
    </w:p>
    <w:p w14:paraId="731A3947" w14:textId="77777777" w:rsidR="006776ED" w:rsidRPr="001A096B" w:rsidRDefault="006776ED" w:rsidP="006776ED">
      <w:pPr>
        <w:pStyle w:val="a3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14:paraId="50145386" w14:textId="77777777" w:rsidR="004E66AF" w:rsidRDefault="00994C71" w:rsidP="00EC4478">
      <w:pPr>
        <w:pStyle w:val="a3"/>
        <w:numPr>
          <w:ilvl w:val="1"/>
          <w:numId w:val="7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96B">
        <w:rPr>
          <w:rFonts w:ascii="Times New Roman" w:eastAsia="Times New Roman" w:hAnsi="Times New Roman" w:cs="Times New Roman"/>
          <w:sz w:val="24"/>
          <w:szCs w:val="24"/>
        </w:rPr>
        <w:t>Учреждени</w:t>
      </w:r>
      <w:r w:rsidR="00F36923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="00CF2E0D">
        <w:rPr>
          <w:rFonts w:ascii="Times New Roman" w:eastAsia="Times New Roman" w:hAnsi="Times New Roman" w:cs="Times New Roman"/>
          <w:sz w:val="24"/>
          <w:szCs w:val="24"/>
        </w:rPr>
        <w:t>предоставляет в</w:t>
      </w:r>
      <w:r w:rsidR="00F369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C211C">
        <w:rPr>
          <w:rFonts w:ascii="Times New Roman" w:eastAsia="Times New Roman" w:hAnsi="Times New Roman" w:cs="Times New Roman"/>
          <w:sz w:val="24"/>
          <w:szCs w:val="24"/>
        </w:rPr>
        <w:t>у</w:t>
      </w:r>
      <w:r w:rsidR="00F36923">
        <w:rPr>
          <w:rFonts w:ascii="Times New Roman" w:eastAsia="Times New Roman" w:hAnsi="Times New Roman" w:cs="Times New Roman"/>
          <w:sz w:val="24"/>
          <w:szCs w:val="24"/>
        </w:rPr>
        <w:t>правлени</w:t>
      </w:r>
      <w:r w:rsidR="00CF2E0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F36923">
        <w:rPr>
          <w:rFonts w:ascii="Times New Roman" w:eastAsia="Times New Roman" w:hAnsi="Times New Roman" w:cs="Times New Roman"/>
          <w:sz w:val="24"/>
          <w:szCs w:val="24"/>
        </w:rPr>
        <w:t xml:space="preserve">, не позднее 7 </w:t>
      </w:r>
      <w:r w:rsidR="00AC7464">
        <w:rPr>
          <w:rFonts w:ascii="Times New Roman" w:eastAsia="Times New Roman" w:hAnsi="Times New Roman" w:cs="Times New Roman"/>
          <w:sz w:val="24"/>
          <w:szCs w:val="24"/>
        </w:rPr>
        <w:t xml:space="preserve">(семи) </w:t>
      </w:r>
      <w:r w:rsidR="00F36923">
        <w:rPr>
          <w:rFonts w:ascii="Times New Roman" w:eastAsia="Times New Roman" w:hAnsi="Times New Roman" w:cs="Times New Roman"/>
          <w:sz w:val="24"/>
          <w:szCs w:val="24"/>
        </w:rPr>
        <w:t>рабочих дней</w:t>
      </w:r>
      <w:r w:rsidRPr="001A096B">
        <w:rPr>
          <w:rFonts w:ascii="Times New Roman" w:eastAsia="Times New Roman" w:hAnsi="Times New Roman" w:cs="Times New Roman"/>
          <w:sz w:val="24"/>
          <w:szCs w:val="24"/>
        </w:rPr>
        <w:t>, следующ</w:t>
      </w:r>
      <w:r w:rsidR="004E66AF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1A096B">
        <w:rPr>
          <w:rFonts w:ascii="Times New Roman" w:eastAsia="Times New Roman" w:hAnsi="Times New Roman" w:cs="Times New Roman"/>
          <w:sz w:val="24"/>
          <w:szCs w:val="24"/>
        </w:rPr>
        <w:t xml:space="preserve"> за отчетным кварталом</w:t>
      </w:r>
      <w:r w:rsidR="004E66AF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6D529E6" w14:textId="77777777" w:rsidR="004E66AF" w:rsidRPr="004E66AF" w:rsidRDefault="004E66AF" w:rsidP="004E66AF">
      <w:pPr>
        <w:pStyle w:val="a3"/>
        <w:numPr>
          <w:ilvl w:val="2"/>
          <w:numId w:val="7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66AF">
        <w:rPr>
          <w:rFonts w:ascii="Times New Roman" w:eastAsia="Times New Roman" w:hAnsi="Times New Roman" w:cs="Times New Roman"/>
          <w:sz w:val="24"/>
          <w:szCs w:val="24"/>
        </w:rPr>
        <w:t>Отчет о расходах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E66AF">
        <w:rPr>
          <w:rFonts w:ascii="Times New Roman" w:eastAsia="Times New Roman" w:hAnsi="Times New Roman" w:cs="Times New Roman"/>
          <w:sz w:val="24"/>
          <w:szCs w:val="24"/>
        </w:rPr>
        <w:t xml:space="preserve"> источником финансового обеспечения которых является Субсидия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форме, установленной к Типовой форме соглашения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AB53DD0" w14:textId="77777777" w:rsidR="004E66AF" w:rsidRPr="004E66AF" w:rsidRDefault="004E66AF" w:rsidP="004E66AF">
      <w:pPr>
        <w:pStyle w:val="a3"/>
        <w:numPr>
          <w:ilvl w:val="2"/>
          <w:numId w:val="7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66AF">
        <w:rPr>
          <w:rFonts w:ascii="Times New Roman" w:hAnsi="Times New Roman" w:cs="Times New Roman"/>
          <w:sz w:val="24"/>
          <w:szCs w:val="24"/>
        </w:rPr>
        <w:t xml:space="preserve"> О</w:t>
      </w:r>
      <w:r w:rsidR="00994C71" w:rsidRPr="004E66AF">
        <w:rPr>
          <w:rFonts w:ascii="Times New Roman" w:eastAsia="Times New Roman" w:hAnsi="Times New Roman" w:cs="Times New Roman"/>
          <w:sz w:val="24"/>
          <w:szCs w:val="24"/>
        </w:rPr>
        <w:t xml:space="preserve">тчет о достижении </w:t>
      </w:r>
      <w:r w:rsidR="00076B32" w:rsidRPr="004E66AF">
        <w:rPr>
          <w:rFonts w:ascii="Times New Roman" w:eastAsia="Times New Roman" w:hAnsi="Times New Roman" w:cs="Times New Roman"/>
          <w:sz w:val="24"/>
          <w:szCs w:val="24"/>
        </w:rPr>
        <w:t xml:space="preserve">значений </w:t>
      </w:r>
      <w:r w:rsidR="00994C71" w:rsidRPr="004E66AF">
        <w:rPr>
          <w:rFonts w:ascii="Times New Roman" w:eastAsia="Times New Roman" w:hAnsi="Times New Roman" w:cs="Times New Roman"/>
          <w:sz w:val="24"/>
          <w:szCs w:val="24"/>
        </w:rPr>
        <w:t xml:space="preserve">результатов предоставления </w:t>
      </w:r>
      <w:r w:rsidR="00FC211C">
        <w:rPr>
          <w:rFonts w:ascii="Times New Roman" w:eastAsia="Times New Roman" w:hAnsi="Times New Roman" w:cs="Times New Roman"/>
          <w:sz w:val="24"/>
          <w:szCs w:val="24"/>
        </w:rPr>
        <w:t>с</w:t>
      </w:r>
      <w:r w:rsidR="00994C71" w:rsidRPr="004E66AF">
        <w:rPr>
          <w:rFonts w:ascii="Times New Roman" w:eastAsia="Times New Roman" w:hAnsi="Times New Roman" w:cs="Times New Roman"/>
          <w:sz w:val="24"/>
          <w:szCs w:val="24"/>
        </w:rPr>
        <w:t>убсидии</w:t>
      </w:r>
      <w:r w:rsidR="0067310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E66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310D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4E66AF">
        <w:rPr>
          <w:rFonts w:ascii="Times New Roman" w:eastAsia="Times New Roman" w:hAnsi="Times New Roman" w:cs="Times New Roman"/>
          <w:sz w:val="24"/>
          <w:szCs w:val="24"/>
        </w:rPr>
        <w:t xml:space="preserve">начений показателей необходимых для достижения результатов предоставления </w:t>
      </w:r>
      <w:r w:rsidR="00FC211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E66AF">
        <w:rPr>
          <w:rFonts w:ascii="Times New Roman" w:eastAsia="Times New Roman" w:hAnsi="Times New Roman" w:cs="Times New Roman"/>
          <w:sz w:val="24"/>
          <w:szCs w:val="24"/>
        </w:rPr>
        <w:t>убсидии</w:t>
      </w:r>
      <w:r w:rsidR="00994C71" w:rsidRPr="004E66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 форме, </w:t>
      </w:r>
      <w:r w:rsidR="00CF2E0D">
        <w:rPr>
          <w:rFonts w:ascii="Times New Roman" w:eastAsia="Times New Roman" w:hAnsi="Times New Roman" w:cs="Times New Roman"/>
          <w:sz w:val="24"/>
          <w:szCs w:val="24"/>
        </w:rPr>
        <w:t>согласно приложению</w:t>
      </w:r>
      <w:r w:rsidR="00CF6ACC">
        <w:rPr>
          <w:rFonts w:ascii="Times New Roman" w:eastAsia="Times New Roman" w:hAnsi="Times New Roman" w:cs="Times New Roman"/>
          <w:sz w:val="24"/>
          <w:szCs w:val="24"/>
        </w:rPr>
        <w:t xml:space="preserve"> № 2</w:t>
      </w:r>
      <w:r w:rsidR="00CF2E0D">
        <w:rPr>
          <w:rFonts w:ascii="Times New Roman" w:eastAsia="Times New Roman" w:hAnsi="Times New Roman" w:cs="Times New Roman"/>
          <w:sz w:val="24"/>
          <w:szCs w:val="24"/>
        </w:rPr>
        <w:t xml:space="preserve"> к </w:t>
      </w:r>
      <w:r w:rsidR="0067310D">
        <w:rPr>
          <w:rFonts w:ascii="Times New Roman" w:eastAsia="Times New Roman" w:hAnsi="Times New Roman" w:cs="Times New Roman"/>
          <w:sz w:val="24"/>
          <w:szCs w:val="24"/>
        </w:rPr>
        <w:t>настоящ</w:t>
      </w:r>
      <w:r w:rsidR="00CF2E0D">
        <w:rPr>
          <w:rFonts w:ascii="Times New Roman" w:eastAsia="Times New Roman" w:hAnsi="Times New Roman" w:cs="Times New Roman"/>
          <w:sz w:val="24"/>
          <w:szCs w:val="24"/>
        </w:rPr>
        <w:t>ему</w:t>
      </w:r>
      <w:r w:rsidR="0067310D">
        <w:rPr>
          <w:rFonts w:ascii="Times New Roman" w:eastAsia="Times New Roman" w:hAnsi="Times New Roman" w:cs="Times New Roman"/>
          <w:sz w:val="24"/>
          <w:szCs w:val="24"/>
        </w:rPr>
        <w:t xml:space="preserve"> Порядк</w:t>
      </w:r>
      <w:r w:rsidR="00CF2E0D"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6112590" w14:textId="77777777" w:rsidR="00994C71" w:rsidRPr="004E66AF" w:rsidRDefault="00994C71" w:rsidP="00EC4478">
      <w:pPr>
        <w:pStyle w:val="a3"/>
        <w:numPr>
          <w:ilvl w:val="1"/>
          <w:numId w:val="7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66AF">
        <w:rPr>
          <w:rFonts w:ascii="Times New Roman" w:eastAsia="Times New Roman" w:hAnsi="Times New Roman" w:cs="Times New Roman"/>
          <w:sz w:val="24"/>
          <w:szCs w:val="24"/>
        </w:rPr>
        <w:t>Отчеты предоставляются нарастающим итогом с начала года по состоянию на 1 число квартала, следующего за отчетным.</w:t>
      </w:r>
    </w:p>
    <w:p w14:paraId="5ADAC659" w14:textId="77777777" w:rsidR="00994C71" w:rsidRDefault="002E22DC" w:rsidP="00994C71">
      <w:pPr>
        <w:pStyle w:val="ConsPlusNormal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.</w:t>
      </w:r>
    </w:p>
    <w:p w14:paraId="15F837A6" w14:textId="77777777" w:rsidR="00EC4478" w:rsidRDefault="00EC4478" w:rsidP="00994C71">
      <w:pPr>
        <w:pStyle w:val="ConsPlusNormal"/>
        <w:jc w:val="center"/>
        <w:outlineLvl w:val="1"/>
        <w:rPr>
          <w:sz w:val="24"/>
          <w:szCs w:val="24"/>
        </w:rPr>
      </w:pPr>
    </w:p>
    <w:p w14:paraId="6E7BA3AF" w14:textId="77777777" w:rsidR="00EC4478" w:rsidRDefault="00EC4478" w:rsidP="00EC4478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4478">
        <w:rPr>
          <w:rFonts w:ascii="Times New Roman" w:eastAsia="Times New Roman" w:hAnsi="Times New Roman" w:cs="Times New Roman"/>
          <w:sz w:val="24"/>
          <w:szCs w:val="24"/>
        </w:rPr>
        <w:t>Порядок осуществления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4478">
        <w:rPr>
          <w:rFonts w:ascii="Times New Roman" w:eastAsia="Times New Roman" w:hAnsi="Times New Roman" w:cs="Times New Roman"/>
          <w:sz w:val="24"/>
          <w:szCs w:val="24"/>
        </w:rPr>
        <w:t>контроля за соблюдением целей и условий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4478">
        <w:rPr>
          <w:rFonts w:ascii="Times New Roman" w:eastAsia="Times New Roman" w:hAnsi="Times New Roman" w:cs="Times New Roman"/>
          <w:sz w:val="24"/>
          <w:szCs w:val="24"/>
        </w:rPr>
        <w:t>предоставления субсидий и ответственность за их несоблюдение</w:t>
      </w:r>
    </w:p>
    <w:p w14:paraId="18435C40" w14:textId="77777777" w:rsidR="00EC4478" w:rsidRDefault="00EC4478" w:rsidP="00EC4478">
      <w:pPr>
        <w:pStyle w:val="a3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14:paraId="6B36B779" w14:textId="77777777" w:rsidR="00D936C7" w:rsidRDefault="00D936C7" w:rsidP="0030654C">
      <w:pPr>
        <w:pStyle w:val="a3"/>
        <w:numPr>
          <w:ilvl w:val="1"/>
          <w:numId w:val="7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0650">
        <w:rPr>
          <w:rFonts w:ascii="Times New Roman" w:eastAsia="Times New Roman" w:hAnsi="Times New Roman" w:cs="Times New Roman"/>
          <w:sz w:val="24"/>
          <w:szCs w:val="24"/>
        </w:rPr>
        <w:t>Управление и уполномоченны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1F0650">
        <w:rPr>
          <w:rFonts w:ascii="Times New Roman" w:eastAsia="Times New Roman" w:hAnsi="Times New Roman" w:cs="Times New Roman"/>
          <w:sz w:val="24"/>
          <w:szCs w:val="24"/>
        </w:rPr>
        <w:t xml:space="preserve"> орган</w:t>
      </w:r>
      <w:r>
        <w:rPr>
          <w:rFonts w:ascii="Times New Roman" w:eastAsia="Times New Roman" w:hAnsi="Times New Roman" w:cs="Times New Roman"/>
          <w:sz w:val="24"/>
          <w:szCs w:val="24"/>
        </w:rPr>
        <w:t>ы государственного (</w:t>
      </w:r>
      <w:r w:rsidRPr="001F0650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F0650">
        <w:rPr>
          <w:rFonts w:ascii="Times New Roman" w:eastAsia="Times New Roman" w:hAnsi="Times New Roman" w:cs="Times New Roman"/>
          <w:sz w:val="24"/>
          <w:szCs w:val="24"/>
        </w:rPr>
        <w:t xml:space="preserve"> финансового контроля осуществля</w:t>
      </w:r>
      <w:r w:rsidR="00855D0C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1F0650">
        <w:rPr>
          <w:rFonts w:ascii="Times New Roman" w:eastAsia="Times New Roman" w:hAnsi="Times New Roman" w:cs="Times New Roman"/>
          <w:sz w:val="24"/>
          <w:szCs w:val="24"/>
        </w:rPr>
        <w:t xml:space="preserve">т обязательную проверку соблюдения целей и условий предоставления </w:t>
      </w:r>
      <w:r w:rsidRPr="00D936C7">
        <w:rPr>
          <w:rFonts w:ascii="Times New Roman" w:eastAsia="Times New Roman" w:hAnsi="Times New Roman" w:cs="Times New Roman"/>
          <w:sz w:val="24"/>
          <w:szCs w:val="24"/>
        </w:rPr>
        <w:t>учреждению субсидии.</w:t>
      </w:r>
      <w:r w:rsidRPr="001F06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D298DF3" w14:textId="77777777" w:rsidR="00D36A38" w:rsidRDefault="0030654C" w:rsidP="00D936C7">
      <w:pPr>
        <w:pStyle w:val="a3"/>
        <w:numPr>
          <w:ilvl w:val="1"/>
          <w:numId w:val="7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5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6A38" w:rsidRPr="0030654C">
        <w:rPr>
          <w:rFonts w:ascii="Times New Roman" w:eastAsia="Times New Roman" w:hAnsi="Times New Roman" w:cs="Times New Roman"/>
          <w:sz w:val="24"/>
          <w:szCs w:val="24"/>
        </w:rPr>
        <w:t xml:space="preserve">Проверка соблюдения </w:t>
      </w:r>
      <w:r w:rsidR="00FC211C" w:rsidRPr="0030654C">
        <w:rPr>
          <w:rFonts w:ascii="Times New Roman" w:eastAsia="Times New Roman" w:hAnsi="Times New Roman" w:cs="Times New Roman"/>
          <w:sz w:val="24"/>
          <w:szCs w:val="24"/>
        </w:rPr>
        <w:t>у</w:t>
      </w:r>
      <w:r w:rsidR="00D36A38" w:rsidRPr="0030654C">
        <w:rPr>
          <w:rFonts w:ascii="Times New Roman" w:eastAsia="Times New Roman" w:hAnsi="Times New Roman" w:cs="Times New Roman"/>
          <w:sz w:val="24"/>
          <w:szCs w:val="24"/>
        </w:rPr>
        <w:t xml:space="preserve">чреждением целей и условий предоставления </w:t>
      </w:r>
      <w:r w:rsidR="00FC211C" w:rsidRPr="0030654C">
        <w:rPr>
          <w:rFonts w:ascii="Times New Roman" w:eastAsia="Times New Roman" w:hAnsi="Times New Roman" w:cs="Times New Roman"/>
          <w:sz w:val="24"/>
          <w:szCs w:val="24"/>
        </w:rPr>
        <w:t>с</w:t>
      </w:r>
      <w:r w:rsidR="00D36A38" w:rsidRPr="0030654C">
        <w:rPr>
          <w:rFonts w:ascii="Times New Roman" w:eastAsia="Times New Roman" w:hAnsi="Times New Roman" w:cs="Times New Roman"/>
          <w:sz w:val="24"/>
          <w:szCs w:val="24"/>
        </w:rPr>
        <w:t>убсидий осуществляется органами государственного (муниципального) финансового контроля в установленном действующим законодательством порядке.</w:t>
      </w:r>
    </w:p>
    <w:p w14:paraId="2E3779D2" w14:textId="77777777" w:rsidR="0030654C" w:rsidRDefault="0030654C" w:rsidP="0030654C">
      <w:pPr>
        <w:pStyle w:val="a3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54C">
        <w:rPr>
          <w:rFonts w:ascii="Times New Roman" w:eastAsia="Times New Roman" w:hAnsi="Times New Roman" w:cs="Times New Roman"/>
          <w:sz w:val="24"/>
          <w:szCs w:val="24"/>
        </w:rPr>
        <w:t>Контроль за соблюдением учреждением целей, условий предоставления субсидии, установленных настоящим Порядком и Соглашением, осуществляется управлением путем проведения проверок по месту нахождения управления на основании отчетов, указанных в пункте 3.1</w:t>
      </w:r>
      <w:r w:rsidR="00AC746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0654C">
        <w:rPr>
          <w:rFonts w:ascii="Times New Roman" w:eastAsia="Times New Roman" w:hAnsi="Times New Roman" w:cs="Times New Roman"/>
          <w:sz w:val="24"/>
          <w:szCs w:val="24"/>
        </w:rPr>
        <w:t xml:space="preserve">  настоящего Порядка, а  также документов, предоставленных учреждением по запросу управления, и (или) по месту нахождения учреждения по документальному и фактическому изучению операций с использованием средств субсидии, произведенных учреждением.</w:t>
      </w:r>
    </w:p>
    <w:p w14:paraId="21493F43" w14:textId="77777777" w:rsidR="00855D0C" w:rsidRDefault="00855D0C" w:rsidP="00855D0C">
      <w:pPr>
        <w:pStyle w:val="a3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5D0C">
        <w:rPr>
          <w:rFonts w:ascii="Times New Roman" w:eastAsia="Times New Roman" w:hAnsi="Times New Roman" w:cs="Times New Roman"/>
          <w:sz w:val="24"/>
          <w:szCs w:val="24"/>
        </w:rPr>
        <w:t xml:space="preserve">В случае установления </w:t>
      </w:r>
      <w:r>
        <w:rPr>
          <w:rFonts w:ascii="Times New Roman" w:eastAsia="Times New Roman" w:hAnsi="Times New Roman" w:cs="Times New Roman"/>
          <w:sz w:val="24"/>
          <w:szCs w:val="24"/>
        </w:rPr>
        <w:t>управлением</w:t>
      </w:r>
      <w:r w:rsidRPr="00855D0C">
        <w:rPr>
          <w:rFonts w:ascii="Times New Roman" w:eastAsia="Times New Roman" w:hAnsi="Times New Roman" w:cs="Times New Roman"/>
          <w:sz w:val="24"/>
          <w:szCs w:val="24"/>
        </w:rPr>
        <w:t xml:space="preserve"> или получения от органа государственного (муниципального) финансового контроля информации о факте(ах) нарушения учреждением цели(ей), условий предоставления субсидии, предусмотренных настоящим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855D0C">
        <w:rPr>
          <w:rFonts w:ascii="Times New Roman" w:eastAsia="Times New Roman" w:hAnsi="Times New Roman" w:cs="Times New Roman"/>
          <w:sz w:val="24"/>
          <w:szCs w:val="24"/>
        </w:rPr>
        <w:t>орядком и Соглашением, в том числе указания в документах, представленных учреждением в соответствии с настоящим Порядком и (или) Соглашением, недостоверных сведений:</w:t>
      </w:r>
    </w:p>
    <w:p w14:paraId="120CBC3E" w14:textId="77777777" w:rsidR="00855D0C" w:rsidRPr="00855D0C" w:rsidRDefault="00855D0C" w:rsidP="0050570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Pr="00855D0C">
        <w:rPr>
          <w:rFonts w:ascii="Times New Roman" w:hAnsi="Times New Roman" w:cs="Times New Roman"/>
          <w:sz w:val="24"/>
          <w:szCs w:val="24"/>
        </w:rPr>
        <w:t xml:space="preserve">приостанавливает предоставление субсидии до устранения указанных нарушений с обязательным уведомлением учреждения не позднее </w:t>
      </w:r>
      <w:r w:rsidR="0050570C">
        <w:rPr>
          <w:rFonts w:ascii="Times New Roman" w:hAnsi="Times New Roman" w:cs="Times New Roman"/>
          <w:sz w:val="24"/>
          <w:szCs w:val="24"/>
        </w:rPr>
        <w:t>5</w:t>
      </w:r>
      <w:r w:rsidRPr="00855D0C">
        <w:rPr>
          <w:rFonts w:ascii="Times New Roman" w:hAnsi="Times New Roman" w:cs="Times New Roman"/>
          <w:sz w:val="24"/>
          <w:szCs w:val="24"/>
        </w:rPr>
        <w:t xml:space="preserve"> </w:t>
      </w:r>
      <w:r w:rsidR="00AC7464">
        <w:rPr>
          <w:rFonts w:ascii="Times New Roman" w:hAnsi="Times New Roman" w:cs="Times New Roman"/>
          <w:sz w:val="24"/>
          <w:szCs w:val="24"/>
        </w:rPr>
        <w:t xml:space="preserve">(пяти) </w:t>
      </w:r>
      <w:r w:rsidRPr="00855D0C">
        <w:rPr>
          <w:rFonts w:ascii="Times New Roman" w:hAnsi="Times New Roman" w:cs="Times New Roman"/>
          <w:sz w:val="24"/>
          <w:szCs w:val="24"/>
        </w:rPr>
        <w:t xml:space="preserve">рабочих дней с </w:t>
      </w:r>
      <w:r w:rsidRPr="00855D0C">
        <w:rPr>
          <w:rFonts w:ascii="Times New Roman" w:hAnsi="Times New Roman" w:cs="Times New Roman"/>
          <w:sz w:val="24"/>
          <w:szCs w:val="24"/>
        </w:rPr>
        <w:lastRenderedPageBreak/>
        <w:t>даты принятия решения о приостановлении.</w:t>
      </w:r>
    </w:p>
    <w:p w14:paraId="0D9E5445" w14:textId="77777777" w:rsidR="00855D0C" w:rsidRPr="00855D0C" w:rsidRDefault="00855D0C" w:rsidP="0050570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5D0C">
        <w:rPr>
          <w:rFonts w:ascii="Times New Roman" w:hAnsi="Times New Roman" w:cs="Times New Roman"/>
          <w:sz w:val="24"/>
          <w:szCs w:val="24"/>
        </w:rPr>
        <w:t xml:space="preserve">Уведомление подготавливается </w:t>
      </w:r>
      <w:r w:rsidR="0050570C">
        <w:rPr>
          <w:rFonts w:ascii="Times New Roman" w:hAnsi="Times New Roman" w:cs="Times New Roman"/>
          <w:sz w:val="24"/>
          <w:szCs w:val="24"/>
        </w:rPr>
        <w:t>управлением</w:t>
      </w:r>
      <w:r w:rsidRPr="00855D0C">
        <w:rPr>
          <w:rFonts w:ascii="Times New Roman" w:hAnsi="Times New Roman" w:cs="Times New Roman"/>
          <w:sz w:val="24"/>
          <w:szCs w:val="24"/>
        </w:rPr>
        <w:t xml:space="preserve"> в письменной форме с указанием учреждения, выявленных нарушений, а также срока их устранения, который не может быть менее 5</w:t>
      </w:r>
      <w:r w:rsidR="00AC7464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855D0C">
        <w:rPr>
          <w:rFonts w:ascii="Times New Roman" w:hAnsi="Times New Roman" w:cs="Times New Roman"/>
          <w:sz w:val="24"/>
          <w:szCs w:val="24"/>
        </w:rPr>
        <w:t xml:space="preserve"> рабочих дней.</w:t>
      </w:r>
    </w:p>
    <w:p w14:paraId="0E1381F5" w14:textId="77777777" w:rsidR="00855D0C" w:rsidRPr="0050570C" w:rsidRDefault="00855D0C" w:rsidP="005057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70C">
        <w:rPr>
          <w:rFonts w:ascii="Times New Roman" w:eastAsia="Times New Roman" w:hAnsi="Times New Roman" w:cs="Times New Roman"/>
          <w:sz w:val="24"/>
          <w:szCs w:val="24"/>
        </w:rPr>
        <w:t>Учреждение устраняет выявленные нарушения в сроки, определенные в указанном требовании.</w:t>
      </w:r>
    </w:p>
    <w:p w14:paraId="1D6D51E6" w14:textId="77777777" w:rsidR="00855D0C" w:rsidRPr="00855D0C" w:rsidRDefault="0050570C" w:rsidP="0050570C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Управление</w:t>
      </w:r>
      <w:r w:rsidR="00855D0C" w:rsidRPr="00855D0C">
        <w:rPr>
          <w:rFonts w:ascii="Times New Roman" w:eastAsia="Times New Roman" w:hAnsi="Times New Roman" w:cs="Times New Roman"/>
          <w:sz w:val="24"/>
          <w:szCs w:val="24"/>
        </w:rPr>
        <w:t xml:space="preserve"> не позднее 10 (десяти) рабочих дней, следующих за днем установления </w:t>
      </w:r>
      <w:r>
        <w:rPr>
          <w:rFonts w:ascii="Times New Roman" w:eastAsia="Times New Roman" w:hAnsi="Times New Roman" w:cs="Times New Roman"/>
          <w:sz w:val="24"/>
          <w:szCs w:val="24"/>
        </w:rPr>
        <w:t>управлением</w:t>
      </w:r>
      <w:r w:rsidR="00855D0C" w:rsidRPr="00855D0C">
        <w:rPr>
          <w:rFonts w:ascii="Times New Roman" w:eastAsia="Times New Roman" w:hAnsi="Times New Roman" w:cs="Times New Roman"/>
          <w:sz w:val="24"/>
          <w:szCs w:val="24"/>
        </w:rPr>
        <w:t xml:space="preserve"> или получения от органа государственного (муниципального) финансового контроля информации о факте(ах) нарушения учреждением цели(ей) предоставления субсидии, предусмотренных настоящим Порядком и Соглашением либо не позднее 10 (десяти) рабочих дней, следующих за днем истечения срока устранения выявленных нарушений условий предоставления субсидии, указанного в уведомлении (в случае не устранения выявленных нарушений условий предоставления субсидии) направляет учреждению письменное требование об обеспечении возврата субсидии в бюджет городского округа Тольятти.</w:t>
      </w:r>
    </w:p>
    <w:p w14:paraId="05EB9962" w14:textId="77777777" w:rsidR="00855D0C" w:rsidRPr="00855D0C" w:rsidRDefault="00855D0C" w:rsidP="0050570C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5D0C">
        <w:rPr>
          <w:rFonts w:ascii="Times New Roman" w:eastAsia="Times New Roman" w:hAnsi="Times New Roman" w:cs="Times New Roman"/>
          <w:sz w:val="24"/>
          <w:szCs w:val="24"/>
        </w:rPr>
        <w:t>В случае несоблюдения учреждением целей предоставления субсидии, возврат субсидии осуществляется в размере средств субсидии, использованных не по целевому назначению.</w:t>
      </w:r>
    </w:p>
    <w:p w14:paraId="3A67FA40" w14:textId="77777777" w:rsidR="00855D0C" w:rsidRPr="0050570C" w:rsidRDefault="00855D0C" w:rsidP="0050570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70C">
        <w:rPr>
          <w:rFonts w:ascii="Times New Roman" w:eastAsia="Times New Roman" w:hAnsi="Times New Roman" w:cs="Times New Roman"/>
          <w:sz w:val="24"/>
          <w:szCs w:val="24"/>
        </w:rPr>
        <w:t>В случае несоблюдения учреждением условий предоставления субсидии, возврат субсидии осуществляется в размере средств субсидии, соответствующих всей сумме пе</w:t>
      </w:r>
      <w:r w:rsidR="0050570C">
        <w:rPr>
          <w:rFonts w:ascii="Times New Roman" w:eastAsia="Times New Roman" w:hAnsi="Times New Roman" w:cs="Times New Roman"/>
          <w:sz w:val="24"/>
          <w:szCs w:val="24"/>
        </w:rPr>
        <w:t>речисленной учреждению субсидии.</w:t>
      </w:r>
    </w:p>
    <w:p w14:paraId="41F84530" w14:textId="77777777" w:rsidR="00855D0C" w:rsidRPr="00855D0C" w:rsidRDefault="00855D0C" w:rsidP="0050570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5D0C">
        <w:rPr>
          <w:rFonts w:ascii="Times New Roman" w:eastAsia="Times New Roman" w:hAnsi="Times New Roman" w:cs="Times New Roman"/>
          <w:sz w:val="24"/>
          <w:szCs w:val="24"/>
        </w:rPr>
        <w:t xml:space="preserve">Учреждение не позднее 10 (десяти) рабочих дней со дня получения указанного требования возвращает </w:t>
      </w:r>
      <w:r w:rsidR="0050570C">
        <w:rPr>
          <w:rFonts w:ascii="Times New Roman" w:eastAsia="Times New Roman" w:hAnsi="Times New Roman" w:cs="Times New Roman"/>
          <w:sz w:val="24"/>
          <w:szCs w:val="24"/>
        </w:rPr>
        <w:t>управлению</w:t>
      </w:r>
      <w:r w:rsidRPr="00855D0C">
        <w:rPr>
          <w:rFonts w:ascii="Times New Roman" w:eastAsia="Times New Roman" w:hAnsi="Times New Roman" w:cs="Times New Roman"/>
          <w:sz w:val="24"/>
          <w:szCs w:val="24"/>
        </w:rPr>
        <w:t xml:space="preserve"> субсидию или ее часть, в размере, указанном в требовании.</w:t>
      </w:r>
    </w:p>
    <w:p w14:paraId="6C831767" w14:textId="77777777" w:rsidR="0050570C" w:rsidRPr="0050570C" w:rsidRDefault="0050570C" w:rsidP="0050570C">
      <w:pPr>
        <w:pStyle w:val="a3"/>
        <w:numPr>
          <w:ilvl w:val="1"/>
          <w:numId w:val="7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70C">
        <w:rPr>
          <w:rFonts w:ascii="Times New Roman" w:eastAsia="Times New Roman" w:hAnsi="Times New Roman" w:cs="Times New Roman"/>
          <w:sz w:val="24"/>
          <w:szCs w:val="24"/>
        </w:rPr>
        <w:t xml:space="preserve">В случае установления </w:t>
      </w:r>
      <w:r>
        <w:rPr>
          <w:rFonts w:ascii="Times New Roman" w:eastAsia="Times New Roman" w:hAnsi="Times New Roman" w:cs="Times New Roman"/>
          <w:sz w:val="24"/>
          <w:szCs w:val="24"/>
        </w:rPr>
        <w:t>управлением</w:t>
      </w:r>
      <w:r w:rsidRPr="0050570C">
        <w:rPr>
          <w:rFonts w:ascii="Times New Roman" w:eastAsia="Times New Roman" w:hAnsi="Times New Roman" w:cs="Times New Roman"/>
          <w:sz w:val="24"/>
          <w:szCs w:val="24"/>
        </w:rPr>
        <w:t xml:space="preserve"> или получения от органа государственного (муниципального) финансового контроля, информации о факте(ах) недостижения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0570C">
        <w:rPr>
          <w:rFonts w:ascii="Times New Roman" w:eastAsia="Times New Roman" w:hAnsi="Times New Roman" w:cs="Times New Roman"/>
          <w:sz w:val="24"/>
          <w:szCs w:val="24"/>
        </w:rPr>
        <w:t xml:space="preserve">учреждением значений результатов предоставления субсидии, значений показателей, необходимых для достижения результатов предоставления субсидии, установленных настоящим Порядком и Соглашением, </w:t>
      </w:r>
      <w:r>
        <w:rPr>
          <w:rFonts w:ascii="Times New Roman" w:eastAsia="Times New Roman" w:hAnsi="Times New Roman" w:cs="Times New Roman"/>
          <w:sz w:val="24"/>
          <w:szCs w:val="24"/>
        </w:rPr>
        <w:t>управление</w:t>
      </w:r>
      <w:r w:rsidRPr="0050570C">
        <w:rPr>
          <w:rFonts w:ascii="Times New Roman" w:eastAsia="Times New Roman" w:hAnsi="Times New Roman" w:cs="Times New Roman"/>
          <w:sz w:val="24"/>
          <w:szCs w:val="24"/>
        </w:rPr>
        <w:t xml:space="preserve"> направляет учреждению письменное требование о возврате субсидии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0570C">
        <w:rPr>
          <w:rFonts w:ascii="Times New Roman" w:eastAsia="Times New Roman" w:hAnsi="Times New Roman" w:cs="Times New Roman"/>
          <w:sz w:val="24"/>
          <w:szCs w:val="24"/>
        </w:rPr>
        <w:t>не позднее 10 (десяти) рабочих дней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0570C">
        <w:rPr>
          <w:rFonts w:ascii="Times New Roman" w:eastAsia="Times New Roman" w:hAnsi="Times New Roman" w:cs="Times New Roman"/>
          <w:sz w:val="24"/>
          <w:szCs w:val="24"/>
        </w:rPr>
        <w:t>следующих за днем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0570C">
        <w:rPr>
          <w:rFonts w:ascii="Times New Roman" w:eastAsia="Times New Roman" w:hAnsi="Times New Roman" w:cs="Times New Roman"/>
          <w:sz w:val="24"/>
          <w:szCs w:val="24"/>
        </w:rPr>
        <w:t>установления нарушения.</w:t>
      </w:r>
    </w:p>
    <w:p w14:paraId="7C25C9DE" w14:textId="77777777" w:rsidR="0050570C" w:rsidRPr="0050570C" w:rsidRDefault="0050570C" w:rsidP="0050570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70C">
        <w:rPr>
          <w:rFonts w:ascii="Times New Roman" w:eastAsia="Times New Roman" w:hAnsi="Times New Roman" w:cs="Times New Roman"/>
          <w:sz w:val="24"/>
          <w:szCs w:val="24"/>
        </w:rPr>
        <w:t>Объем субсидий, подлежащий возврату в бюджет городского округа Тольятти, определяется по формуле:</w:t>
      </w:r>
    </w:p>
    <w:p w14:paraId="50BE48CD" w14:textId="77777777" w:rsidR="0050570C" w:rsidRPr="0050570C" w:rsidRDefault="0050570C" w:rsidP="0050570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FBC3C1" w14:textId="77777777" w:rsidR="0050570C" w:rsidRPr="0050570C" w:rsidRDefault="0050570C" w:rsidP="0050570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70C">
        <w:rPr>
          <w:rFonts w:ascii="Times New Roman" w:eastAsia="Times New Roman" w:hAnsi="Times New Roman" w:cs="Times New Roman"/>
          <w:sz w:val="24"/>
          <w:szCs w:val="24"/>
        </w:rPr>
        <w:t>R = V * (1 - m / n),</w:t>
      </w:r>
    </w:p>
    <w:p w14:paraId="0B919071" w14:textId="77777777" w:rsidR="00FA14C0" w:rsidRDefault="00FA14C0" w:rsidP="0050570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5F03E8" w14:textId="77777777" w:rsidR="0050570C" w:rsidRPr="0050570C" w:rsidRDefault="0050570C" w:rsidP="0050570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70C">
        <w:rPr>
          <w:rFonts w:ascii="Times New Roman" w:eastAsia="Times New Roman" w:hAnsi="Times New Roman" w:cs="Times New Roman"/>
          <w:sz w:val="24"/>
          <w:szCs w:val="24"/>
        </w:rPr>
        <w:t>R - объем субсидий подлежащий возврату в бюджет городского округа Тольятти;</w:t>
      </w:r>
    </w:p>
    <w:p w14:paraId="5A25D8B6" w14:textId="77777777" w:rsidR="0050570C" w:rsidRPr="0050570C" w:rsidRDefault="0050570C" w:rsidP="0050570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70C">
        <w:rPr>
          <w:rFonts w:ascii="Times New Roman" w:eastAsia="Times New Roman" w:hAnsi="Times New Roman" w:cs="Times New Roman"/>
          <w:sz w:val="24"/>
          <w:szCs w:val="24"/>
        </w:rPr>
        <w:t>V - объем субсидии, предоставленной</w:t>
      </w:r>
      <w:r w:rsidR="00FA1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0570C">
        <w:rPr>
          <w:rFonts w:ascii="Times New Roman" w:eastAsia="Times New Roman" w:hAnsi="Times New Roman" w:cs="Times New Roman"/>
          <w:sz w:val="24"/>
          <w:szCs w:val="24"/>
        </w:rPr>
        <w:t>на соответствующее мероприятие;</w:t>
      </w:r>
    </w:p>
    <w:p w14:paraId="78F79A80" w14:textId="77777777" w:rsidR="0050570C" w:rsidRPr="0050570C" w:rsidRDefault="0050570C" w:rsidP="0050570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70C">
        <w:rPr>
          <w:rFonts w:ascii="Times New Roman" w:eastAsia="Times New Roman" w:hAnsi="Times New Roman" w:cs="Times New Roman"/>
          <w:sz w:val="24"/>
          <w:szCs w:val="24"/>
        </w:rPr>
        <w:t>m - фактически достигнутое значение результатов (значение показателей, необходимых для достижения результатов)</w:t>
      </w:r>
      <w:r w:rsidR="00FA1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0570C">
        <w:rPr>
          <w:rFonts w:ascii="Times New Roman" w:eastAsia="Times New Roman" w:hAnsi="Times New Roman" w:cs="Times New Roman"/>
          <w:sz w:val="24"/>
          <w:szCs w:val="24"/>
        </w:rPr>
        <w:t>предоставления субсидий, определяемое на основании отчета о достижении значений результатов предоставления субсидии, значений показателей, необходимых для достижения результатов предоставления субсидии;</w:t>
      </w:r>
    </w:p>
    <w:p w14:paraId="4DEF1F47" w14:textId="77777777" w:rsidR="0050570C" w:rsidRPr="0050570C" w:rsidRDefault="0050570C" w:rsidP="0050570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570C">
        <w:rPr>
          <w:rFonts w:ascii="Times New Roman" w:eastAsia="Times New Roman" w:hAnsi="Times New Roman" w:cs="Times New Roman"/>
          <w:sz w:val="24"/>
          <w:szCs w:val="24"/>
        </w:rPr>
        <w:t>n - значение результатов (значение показателей, необходимых для достижения результатов)</w:t>
      </w:r>
      <w:r w:rsidR="00FA1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0570C">
        <w:rPr>
          <w:rFonts w:ascii="Times New Roman" w:eastAsia="Times New Roman" w:hAnsi="Times New Roman" w:cs="Times New Roman"/>
          <w:sz w:val="24"/>
          <w:szCs w:val="24"/>
        </w:rPr>
        <w:t>предоставления субсидий, установленное Соглашением.</w:t>
      </w:r>
    </w:p>
    <w:p w14:paraId="698FCD84" w14:textId="77777777" w:rsidR="0050570C" w:rsidRDefault="0050570C" w:rsidP="0050570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CC4247" w14:textId="77777777" w:rsidR="00FA14C0" w:rsidRPr="00FA14C0" w:rsidRDefault="00FA14C0" w:rsidP="00FA14C0">
      <w:pPr>
        <w:pStyle w:val="ConsPlusNonformat"/>
        <w:numPr>
          <w:ilvl w:val="1"/>
          <w:numId w:val="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14C0">
        <w:rPr>
          <w:rFonts w:ascii="Times New Roman" w:hAnsi="Times New Roman" w:cs="Times New Roman"/>
          <w:sz w:val="24"/>
          <w:szCs w:val="24"/>
        </w:rPr>
        <w:t>Требование об обеспечении возврата средств субсидии в бюджет городского ок</w:t>
      </w:r>
      <w:r>
        <w:rPr>
          <w:rFonts w:ascii="Times New Roman" w:hAnsi="Times New Roman" w:cs="Times New Roman"/>
          <w:sz w:val="24"/>
          <w:szCs w:val="24"/>
        </w:rPr>
        <w:t>руга Тольятти подготавливается управлением</w:t>
      </w:r>
      <w:r w:rsidRPr="00FA14C0">
        <w:rPr>
          <w:rFonts w:ascii="Times New Roman" w:hAnsi="Times New Roman" w:cs="Times New Roman"/>
          <w:sz w:val="24"/>
          <w:szCs w:val="24"/>
        </w:rPr>
        <w:t xml:space="preserve"> в письменной форме с указанием учреждения, платежных реквизитов, срока возврата и размера субсидии, подлежащего возврату (с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14C0">
        <w:rPr>
          <w:rFonts w:ascii="Times New Roman" w:hAnsi="Times New Roman" w:cs="Times New Roman"/>
          <w:sz w:val="24"/>
          <w:szCs w:val="24"/>
        </w:rPr>
        <w:t>приложением порядка расчета (при необходимости)).</w:t>
      </w:r>
    </w:p>
    <w:p w14:paraId="53178B43" w14:textId="77777777" w:rsidR="00FA14C0" w:rsidRPr="00FA14C0" w:rsidRDefault="00FA14C0" w:rsidP="00FA14C0">
      <w:pPr>
        <w:pStyle w:val="a3"/>
        <w:numPr>
          <w:ilvl w:val="1"/>
          <w:numId w:val="7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4C0">
        <w:rPr>
          <w:rFonts w:ascii="Times New Roman" w:eastAsia="Times New Roman" w:hAnsi="Times New Roman" w:cs="Times New Roman"/>
          <w:sz w:val="24"/>
          <w:szCs w:val="24"/>
        </w:rPr>
        <w:t>В случае невозврата учреждением субсидии в установленный срок, она подлежит взысканию в доход бюджета городского округа Тольятти в порядке, установленном законодательством Российской Федерации.</w:t>
      </w:r>
    </w:p>
    <w:p w14:paraId="494671A4" w14:textId="77777777" w:rsidR="00FA14C0" w:rsidRDefault="00FA14C0" w:rsidP="00FA14C0">
      <w:pPr>
        <w:pStyle w:val="a3"/>
        <w:numPr>
          <w:ilvl w:val="1"/>
          <w:numId w:val="7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4C0">
        <w:rPr>
          <w:rFonts w:ascii="Times New Roman" w:eastAsia="Times New Roman" w:hAnsi="Times New Roman" w:cs="Times New Roman"/>
          <w:sz w:val="24"/>
          <w:szCs w:val="24"/>
        </w:rPr>
        <w:lastRenderedPageBreak/>
        <w:t>Не использованные в текущем финансовом году остатки средств субсидий подлежат перечислению в бюджет городского округа Тольятти.</w:t>
      </w:r>
    </w:p>
    <w:p w14:paraId="2E82746D" w14:textId="77777777" w:rsidR="00FA14C0" w:rsidRDefault="00FA14C0" w:rsidP="00FA14C0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4C0">
        <w:rPr>
          <w:rFonts w:ascii="Times New Roman" w:eastAsia="Times New Roman" w:hAnsi="Times New Roman" w:cs="Times New Roman"/>
          <w:sz w:val="24"/>
          <w:szCs w:val="24"/>
        </w:rPr>
        <w:t xml:space="preserve">Принятие решения о наличии потребности в направлении не использованных в текущем финансовом году остатков средств субсидии на достижение целей, установленных при предоставлении субсидии и (или) решения об использовании в текущем финансовом году поступлений от возврата ранее произведенных учреждениями выплат, источником финансового обеспечения которых являются субсидии, для достижения целей, установленных при предоставлении субсидии, принимается </w:t>
      </w:r>
      <w:r>
        <w:rPr>
          <w:rFonts w:ascii="Times New Roman" w:eastAsia="Times New Roman" w:hAnsi="Times New Roman" w:cs="Times New Roman"/>
          <w:sz w:val="24"/>
          <w:szCs w:val="24"/>
        </w:rPr>
        <w:t>управлением</w:t>
      </w:r>
      <w:r w:rsidRPr="00FA14C0">
        <w:rPr>
          <w:rFonts w:ascii="Times New Roman" w:eastAsia="Times New Roman" w:hAnsi="Times New Roman" w:cs="Times New Roman"/>
          <w:sz w:val="24"/>
          <w:szCs w:val="24"/>
        </w:rPr>
        <w:t xml:space="preserve"> на основании обращения учреждения, содержащего:</w:t>
      </w:r>
    </w:p>
    <w:p w14:paraId="5DB936E3" w14:textId="77777777" w:rsidR="00FA14C0" w:rsidRPr="00FA14C0" w:rsidRDefault="00FA14C0" w:rsidP="00FA14C0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4C0">
        <w:rPr>
          <w:rFonts w:ascii="Times New Roman" w:eastAsia="Times New Roman" w:hAnsi="Times New Roman" w:cs="Times New Roman"/>
          <w:sz w:val="24"/>
          <w:szCs w:val="24"/>
        </w:rPr>
        <w:t>- сведения о размере остатков средств субсидии, не использованных по состоянию на 1 января текущего финансового года, потребность в использовании которых сохраняется в текущем финансовом году, пояснения образования неиспользованных остатков субсидии и обоснование потребности в их использовании в текуще</w:t>
      </w: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FA14C0">
        <w:rPr>
          <w:rFonts w:ascii="Times New Roman" w:eastAsia="Times New Roman" w:hAnsi="Times New Roman" w:cs="Times New Roman"/>
          <w:sz w:val="24"/>
          <w:szCs w:val="24"/>
        </w:rPr>
        <w:t xml:space="preserve"> финансовом году с приложением информации о наличии неисполненных обязательств;</w:t>
      </w:r>
    </w:p>
    <w:p w14:paraId="257B92A2" w14:textId="77777777" w:rsidR="00FA14C0" w:rsidRPr="00FA14C0" w:rsidRDefault="00FA14C0" w:rsidP="00FA14C0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4C0">
        <w:rPr>
          <w:rFonts w:ascii="Times New Roman" w:eastAsia="Times New Roman" w:hAnsi="Times New Roman" w:cs="Times New Roman"/>
          <w:sz w:val="24"/>
          <w:szCs w:val="24"/>
        </w:rPr>
        <w:t>- сведения о размере средств, поступивших от возврата ранее произведенных учреждением выплат, источником финансового обеспечения которых являются субсидии, потребность в использовании которых сохраняется в текущем финансовом году, пояснения относительно причин возврата средств ранее произведенных учреждением выплат, источником финансового обеспечения которых являются субсидии, и обоснование потребности в их использовании в очередном финансовом году с приложением информации о наличии неисполненных обязательств;</w:t>
      </w:r>
    </w:p>
    <w:p w14:paraId="10B52779" w14:textId="77777777" w:rsidR="00FA14C0" w:rsidRDefault="00FA14C0" w:rsidP="00FA14C0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A14C0">
        <w:rPr>
          <w:rFonts w:ascii="Times New Roman" w:eastAsia="Times New Roman" w:hAnsi="Times New Roman" w:cs="Times New Roman"/>
          <w:sz w:val="24"/>
          <w:szCs w:val="24"/>
        </w:rPr>
        <w:t>сведения о планируемых операциях с целевыми субсидиями, предоставленными учреждению на соответствующие финансовые годы (изменения в сведения о планируемых операциях с целевыми субсидиями).</w:t>
      </w:r>
    </w:p>
    <w:p w14:paraId="10B7FF89" w14:textId="77777777" w:rsidR="00FA14C0" w:rsidRPr="00FA14C0" w:rsidRDefault="00FA14C0" w:rsidP="00AC7464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4C0">
        <w:rPr>
          <w:rFonts w:ascii="Times New Roman" w:eastAsia="Times New Roman" w:hAnsi="Times New Roman" w:cs="Times New Roman"/>
          <w:sz w:val="24"/>
          <w:szCs w:val="24"/>
        </w:rPr>
        <w:t xml:space="preserve">Сведения, указанные 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пункте </w:t>
      </w:r>
      <w:hyperlink w:anchor="Par8" w:history="1">
        <w:r w:rsidRPr="00FA14C0">
          <w:rPr>
            <w:rFonts w:ascii="Times New Roman" w:eastAsia="Times New Roman" w:hAnsi="Times New Roman" w:cs="Times New Roman"/>
            <w:sz w:val="24"/>
            <w:szCs w:val="24"/>
          </w:rPr>
          <w:t>4.9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14C0">
        <w:rPr>
          <w:rFonts w:ascii="Times New Roman" w:eastAsia="Times New Roman" w:hAnsi="Times New Roman" w:cs="Times New Roman"/>
          <w:sz w:val="24"/>
          <w:szCs w:val="24"/>
        </w:rPr>
        <w:t>настоящего Порядка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A14C0">
        <w:rPr>
          <w:rFonts w:ascii="Times New Roman" w:eastAsia="Times New Roman" w:hAnsi="Times New Roman" w:cs="Times New Roman"/>
          <w:sz w:val="24"/>
          <w:szCs w:val="24"/>
        </w:rPr>
        <w:t xml:space="preserve">предоставляются в </w:t>
      </w:r>
      <w:r>
        <w:rPr>
          <w:rFonts w:ascii="Times New Roman" w:eastAsia="Times New Roman" w:hAnsi="Times New Roman" w:cs="Times New Roman"/>
          <w:sz w:val="24"/>
          <w:szCs w:val="24"/>
        </w:rPr>
        <w:t>управление</w:t>
      </w:r>
      <w:r w:rsidRPr="00FA14C0">
        <w:rPr>
          <w:rFonts w:ascii="Times New Roman" w:eastAsia="Times New Roman" w:hAnsi="Times New Roman" w:cs="Times New Roman"/>
          <w:sz w:val="24"/>
          <w:szCs w:val="24"/>
        </w:rPr>
        <w:t xml:space="preserve"> по состоянию на 1 января текущего финансового года, в срок не позднее 1 февраля текущего финансового года.</w:t>
      </w:r>
    </w:p>
    <w:p w14:paraId="7DD2F58B" w14:textId="77777777" w:rsidR="00FA14C0" w:rsidRDefault="00FA14C0" w:rsidP="00FA14C0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4C0">
        <w:rPr>
          <w:rFonts w:ascii="Times New Roman" w:eastAsia="Times New Roman" w:hAnsi="Times New Roman" w:cs="Times New Roman"/>
          <w:sz w:val="24"/>
          <w:szCs w:val="24"/>
        </w:rPr>
        <w:tab/>
        <w:t xml:space="preserve">По результатам рассмотрения документов, указанных 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пункте </w:t>
      </w:r>
      <w:hyperlink w:anchor="Par8" w:history="1">
        <w:r w:rsidRPr="00FA14C0">
          <w:rPr>
            <w:rFonts w:ascii="Times New Roman" w:eastAsia="Times New Roman" w:hAnsi="Times New Roman" w:cs="Times New Roman"/>
            <w:sz w:val="24"/>
            <w:szCs w:val="24"/>
          </w:rPr>
          <w:t>4.9.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A14C0">
        <w:rPr>
          <w:rFonts w:ascii="Times New Roman" w:eastAsia="Times New Roman" w:hAnsi="Times New Roman" w:cs="Times New Roman"/>
          <w:sz w:val="24"/>
          <w:szCs w:val="24"/>
        </w:rPr>
        <w:t xml:space="preserve">настоящего Порядка, </w:t>
      </w:r>
      <w:r>
        <w:rPr>
          <w:rFonts w:ascii="Times New Roman" w:eastAsia="Times New Roman" w:hAnsi="Times New Roman" w:cs="Times New Roman"/>
          <w:sz w:val="24"/>
          <w:szCs w:val="24"/>
        </w:rPr>
        <w:t>управление</w:t>
      </w:r>
      <w:r w:rsidRPr="00FA14C0">
        <w:rPr>
          <w:rFonts w:ascii="Times New Roman" w:eastAsia="Times New Roman" w:hAnsi="Times New Roman" w:cs="Times New Roman"/>
          <w:sz w:val="24"/>
          <w:szCs w:val="24"/>
        </w:rPr>
        <w:t xml:space="preserve"> в течение </w:t>
      </w:r>
      <w:r>
        <w:rPr>
          <w:rFonts w:ascii="Times New Roman" w:eastAsia="Times New Roman" w:hAnsi="Times New Roman" w:cs="Times New Roman"/>
          <w:sz w:val="24"/>
          <w:szCs w:val="24"/>
        </w:rPr>
        <w:t>10 (</w:t>
      </w:r>
      <w:r w:rsidRPr="00FA14C0">
        <w:rPr>
          <w:rFonts w:ascii="Times New Roman" w:eastAsia="Times New Roman" w:hAnsi="Times New Roman" w:cs="Times New Roman"/>
          <w:sz w:val="24"/>
          <w:szCs w:val="24"/>
        </w:rPr>
        <w:t>десяти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FA14C0">
        <w:rPr>
          <w:rFonts w:ascii="Times New Roman" w:eastAsia="Times New Roman" w:hAnsi="Times New Roman" w:cs="Times New Roman"/>
          <w:sz w:val="24"/>
          <w:szCs w:val="24"/>
        </w:rPr>
        <w:t xml:space="preserve"> рабочих дней с даты их регистрации принимает решение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A14C0">
        <w:rPr>
          <w:rFonts w:ascii="Times New Roman" w:eastAsia="Times New Roman" w:hAnsi="Times New Roman" w:cs="Times New Roman"/>
          <w:sz w:val="24"/>
          <w:szCs w:val="24"/>
        </w:rPr>
        <w:t>о наличии (отсутствии) потребности в направлении не использованных в текущем финансовом году остатков средств субсидии на достижение целей, установленных при предоставлении субсидии и (или) решения об использовании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A14C0">
        <w:rPr>
          <w:rFonts w:ascii="Times New Roman" w:eastAsia="Times New Roman" w:hAnsi="Times New Roman" w:cs="Times New Roman"/>
          <w:sz w:val="24"/>
          <w:szCs w:val="24"/>
        </w:rPr>
        <w:t>(об отказе в использовании) в текущем финансовом году поступлений от возврата ранее произведенных учреждениями выплат, источником финансового обеспечения которых являются субсидии, для достижения целей, установленных при предоставлении субсидии.</w:t>
      </w:r>
    </w:p>
    <w:p w14:paraId="2122E057" w14:textId="77777777" w:rsidR="00AC7464" w:rsidRDefault="00AC7464" w:rsidP="00AC7464">
      <w:pPr>
        <w:pStyle w:val="a3"/>
        <w:numPr>
          <w:ilvl w:val="1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7464">
        <w:rPr>
          <w:rFonts w:ascii="Times New Roman" w:eastAsia="Times New Roman" w:hAnsi="Times New Roman" w:cs="Times New Roman"/>
          <w:sz w:val="24"/>
          <w:szCs w:val="24"/>
        </w:rPr>
        <w:t xml:space="preserve"> В случае принятия решения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C7464">
        <w:rPr>
          <w:rFonts w:ascii="Times New Roman" w:eastAsia="Times New Roman" w:hAnsi="Times New Roman" w:cs="Times New Roman"/>
          <w:sz w:val="24"/>
          <w:szCs w:val="24"/>
        </w:rPr>
        <w:t xml:space="preserve">о наличии потребности в направлении не использованных в текущем финансовом году остатков средств субсидии на достижение целей, установленных при предоставлении субсидии и (или) решения об использовании в текущем финансовом году поступлений от возврата ранее произведенных учреждениями выплат, источником финансового обеспечения которых являются субсидии, для достижения целей, установленных при предоставлении субсидии, </w:t>
      </w:r>
      <w:r>
        <w:rPr>
          <w:rFonts w:ascii="Times New Roman" w:eastAsia="Times New Roman" w:hAnsi="Times New Roman" w:cs="Times New Roman"/>
          <w:sz w:val="24"/>
          <w:szCs w:val="24"/>
        </w:rPr>
        <w:t>управлением</w:t>
      </w:r>
      <w:r w:rsidRPr="00AC7464">
        <w:rPr>
          <w:rFonts w:ascii="Times New Roman" w:eastAsia="Times New Roman" w:hAnsi="Times New Roman" w:cs="Times New Roman"/>
          <w:sz w:val="24"/>
          <w:szCs w:val="24"/>
        </w:rPr>
        <w:t xml:space="preserve"> утверждаются представленные учреждением сведения (изменения в сведения).</w:t>
      </w:r>
    </w:p>
    <w:p w14:paraId="52053369" w14:textId="77777777" w:rsidR="00AC7464" w:rsidRDefault="00AC7464" w:rsidP="00AC7464">
      <w:pPr>
        <w:pStyle w:val="a3"/>
        <w:numPr>
          <w:ilvl w:val="1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7464">
        <w:rPr>
          <w:rFonts w:ascii="Times New Roman" w:eastAsia="Times New Roman" w:hAnsi="Times New Roman" w:cs="Times New Roman"/>
          <w:sz w:val="24"/>
          <w:szCs w:val="24"/>
        </w:rPr>
        <w:t xml:space="preserve"> В случае, если принято решение об отсутствии потребности в направлении не использованных в текущем финансовом году остатков средств субсидии на достижение целей, установленных при предоставлении субсидии и (или) решения об отказе в использовании в текущем финансовом году поступлений от возврата ранее произведенных учреждениями выплат, источником финансового обеспечения которых являются субсидии, для достижения целей, установленных при предоставлении субсидии</w:t>
      </w:r>
      <w:r>
        <w:rPr>
          <w:rFonts w:ascii="Times New Roman" w:eastAsia="Times New Roman" w:hAnsi="Times New Roman" w:cs="Times New Roman"/>
          <w:sz w:val="24"/>
          <w:szCs w:val="24"/>
        </w:rPr>
        <w:t>, управление</w:t>
      </w:r>
      <w:r w:rsidRPr="00AC7464">
        <w:rPr>
          <w:rFonts w:ascii="Times New Roman" w:eastAsia="Times New Roman" w:hAnsi="Times New Roman" w:cs="Times New Roman"/>
          <w:sz w:val="24"/>
          <w:szCs w:val="24"/>
        </w:rPr>
        <w:t xml:space="preserve"> направляет учреждению соответствующее письмо.</w:t>
      </w:r>
    </w:p>
    <w:p w14:paraId="2C9219C3" w14:textId="77777777" w:rsidR="00AC7464" w:rsidRPr="00AC7464" w:rsidRDefault="00AC7464" w:rsidP="00AC7464">
      <w:pPr>
        <w:pStyle w:val="a3"/>
        <w:numPr>
          <w:ilvl w:val="1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7464">
        <w:rPr>
          <w:rFonts w:ascii="Times New Roman" w:eastAsia="Times New Roman" w:hAnsi="Times New Roman" w:cs="Times New Roman"/>
          <w:sz w:val="24"/>
          <w:szCs w:val="24"/>
        </w:rPr>
        <w:t xml:space="preserve"> Остатки средств субсидий на достижение целей, установленных при предоставлении субсидий, не использованные учреждением по состоянию на 1 января очередного финансового года, и (или) поступления от возврата ранее произведенных учреждением выплат, источником финансового обеспечения которых являются субсидии, </w:t>
      </w:r>
      <w:r w:rsidRPr="00AC746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для достижения целей, установленных при предоставлении субсидии, подлежат возврату в бюджет городского округа Тольятти в течение </w:t>
      </w:r>
      <w:r>
        <w:rPr>
          <w:rFonts w:ascii="Times New Roman" w:eastAsia="Times New Roman" w:hAnsi="Times New Roman" w:cs="Times New Roman"/>
          <w:sz w:val="24"/>
          <w:szCs w:val="24"/>
        </w:rPr>
        <w:t>10 (</w:t>
      </w:r>
      <w:r w:rsidRPr="00AC7464">
        <w:rPr>
          <w:rFonts w:ascii="Times New Roman" w:eastAsia="Times New Roman" w:hAnsi="Times New Roman" w:cs="Times New Roman"/>
          <w:sz w:val="24"/>
          <w:szCs w:val="24"/>
        </w:rPr>
        <w:t>десяти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AC7464">
        <w:rPr>
          <w:rFonts w:ascii="Times New Roman" w:eastAsia="Times New Roman" w:hAnsi="Times New Roman" w:cs="Times New Roman"/>
          <w:sz w:val="24"/>
          <w:szCs w:val="24"/>
        </w:rPr>
        <w:t xml:space="preserve"> рабочих дней,  следующих за днем получения учреждением письма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управления</w:t>
      </w:r>
      <w:r w:rsidRPr="00AC746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BF326C7" w14:textId="77777777" w:rsidR="00AC7464" w:rsidRPr="00AC7464" w:rsidRDefault="00AC7464" w:rsidP="00AC7464">
      <w:pPr>
        <w:pStyle w:val="a3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sectPr w:rsidR="00AC7464" w:rsidRPr="00AC7464" w:rsidSect="002D1FB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81AE2"/>
    <w:multiLevelType w:val="multilevel"/>
    <w:tmpl w:val="907E9C28"/>
    <w:lvl w:ilvl="0">
      <w:start w:val="3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1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5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5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 w15:restartNumberingAfterBreak="0">
    <w:nsid w:val="2A606BF0"/>
    <w:multiLevelType w:val="multilevel"/>
    <w:tmpl w:val="9F32B9D2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1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5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5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 w15:restartNumberingAfterBreak="0">
    <w:nsid w:val="2B7306B3"/>
    <w:multiLevelType w:val="multilevel"/>
    <w:tmpl w:val="9F32B9D2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1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5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5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41522F0B"/>
    <w:multiLevelType w:val="multilevel"/>
    <w:tmpl w:val="9F32B9D2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1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5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5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47357C4A"/>
    <w:multiLevelType w:val="multilevel"/>
    <w:tmpl w:val="CCA0B1A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5" w15:restartNumberingAfterBreak="0">
    <w:nsid w:val="487C7B09"/>
    <w:multiLevelType w:val="multilevel"/>
    <w:tmpl w:val="10864E3E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1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5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5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6" w15:restartNumberingAfterBreak="0">
    <w:nsid w:val="4D161BC0"/>
    <w:multiLevelType w:val="multilevel"/>
    <w:tmpl w:val="9FA62C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9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48" w:hanging="1800"/>
      </w:pPr>
      <w:rPr>
        <w:rFonts w:hint="default"/>
      </w:rPr>
    </w:lvl>
  </w:abstractNum>
  <w:abstractNum w:abstractNumId="7" w15:restartNumberingAfterBreak="0">
    <w:nsid w:val="570520AC"/>
    <w:multiLevelType w:val="multilevel"/>
    <w:tmpl w:val="41DACF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37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40" w:hanging="1800"/>
      </w:pPr>
      <w:rPr>
        <w:rFonts w:hint="default"/>
      </w:rPr>
    </w:lvl>
  </w:abstractNum>
  <w:abstractNum w:abstractNumId="8" w15:restartNumberingAfterBreak="0">
    <w:nsid w:val="6B806427"/>
    <w:multiLevelType w:val="multilevel"/>
    <w:tmpl w:val="41DACF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37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4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7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87F"/>
    <w:rsid w:val="000200BC"/>
    <w:rsid w:val="00056582"/>
    <w:rsid w:val="000645B0"/>
    <w:rsid w:val="00076B32"/>
    <w:rsid w:val="00086159"/>
    <w:rsid w:val="000942F3"/>
    <w:rsid w:val="000C4C67"/>
    <w:rsid w:val="00111830"/>
    <w:rsid w:val="00136E44"/>
    <w:rsid w:val="001660AE"/>
    <w:rsid w:val="00172160"/>
    <w:rsid w:val="00190C47"/>
    <w:rsid w:val="001A096B"/>
    <w:rsid w:val="001C6FE3"/>
    <w:rsid w:val="001E6E05"/>
    <w:rsid w:val="001F0650"/>
    <w:rsid w:val="001F522D"/>
    <w:rsid w:val="00200DFE"/>
    <w:rsid w:val="002130EC"/>
    <w:rsid w:val="00213F64"/>
    <w:rsid w:val="002245C9"/>
    <w:rsid w:val="00232E2D"/>
    <w:rsid w:val="002C53B3"/>
    <w:rsid w:val="002C5B49"/>
    <w:rsid w:val="002D1FB0"/>
    <w:rsid w:val="002E22DC"/>
    <w:rsid w:val="002F7413"/>
    <w:rsid w:val="003037DC"/>
    <w:rsid w:val="0030654C"/>
    <w:rsid w:val="0031076B"/>
    <w:rsid w:val="00314A7E"/>
    <w:rsid w:val="003324A3"/>
    <w:rsid w:val="00336C3B"/>
    <w:rsid w:val="00345128"/>
    <w:rsid w:val="00353089"/>
    <w:rsid w:val="00374450"/>
    <w:rsid w:val="003751EB"/>
    <w:rsid w:val="003F5927"/>
    <w:rsid w:val="00403AE7"/>
    <w:rsid w:val="00410EEC"/>
    <w:rsid w:val="00430B24"/>
    <w:rsid w:val="00433A34"/>
    <w:rsid w:val="004520F8"/>
    <w:rsid w:val="00465EDF"/>
    <w:rsid w:val="00474A49"/>
    <w:rsid w:val="004E66AF"/>
    <w:rsid w:val="004F411F"/>
    <w:rsid w:val="0050570C"/>
    <w:rsid w:val="00507A8E"/>
    <w:rsid w:val="00551094"/>
    <w:rsid w:val="0056095A"/>
    <w:rsid w:val="00593B9D"/>
    <w:rsid w:val="005D7439"/>
    <w:rsid w:val="005F7080"/>
    <w:rsid w:val="0064030F"/>
    <w:rsid w:val="0066387F"/>
    <w:rsid w:val="00663A09"/>
    <w:rsid w:val="0067310D"/>
    <w:rsid w:val="006776ED"/>
    <w:rsid w:val="006A3BE3"/>
    <w:rsid w:val="006F2E40"/>
    <w:rsid w:val="006F4DD2"/>
    <w:rsid w:val="006F508E"/>
    <w:rsid w:val="00713971"/>
    <w:rsid w:val="00774AA4"/>
    <w:rsid w:val="007832AF"/>
    <w:rsid w:val="007905A2"/>
    <w:rsid w:val="007C252C"/>
    <w:rsid w:val="007E34CD"/>
    <w:rsid w:val="007F31B0"/>
    <w:rsid w:val="00805F43"/>
    <w:rsid w:val="00812D0A"/>
    <w:rsid w:val="008228B9"/>
    <w:rsid w:val="00847FBF"/>
    <w:rsid w:val="00855D0C"/>
    <w:rsid w:val="00867A07"/>
    <w:rsid w:val="00884B16"/>
    <w:rsid w:val="008C6383"/>
    <w:rsid w:val="008F76D2"/>
    <w:rsid w:val="0090736D"/>
    <w:rsid w:val="00914AB7"/>
    <w:rsid w:val="00994C71"/>
    <w:rsid w:val="009B1FE3"/>
    <w:rsid w:val="009D7A29"/>
    <w:rsid w:val="009F6CDE"/>
    <w:rsid w:val="00A017CC"/>
    <w:rsid w:val="00A367C4"/>
    <w:rsid w:val="00A373D7"/>
    <w:rsid w:val="00AA3B97"/>
    <w:rsid w:val="00AA59FF"/>
    <w:rsid w:val="00AB6CFF"/>
    <w:rsid w:val="00AC176C"/>
    <w:rsid w:val="00AC7464"/>
    <w:rsid w:val="00AE3D5D"/>
    <w:rsid w:val="00B177F6"/>
    <w:rsid w:val="00B52A5A"/>
    <w:rsid w:val="00B62596"/>
    <w:rsid w:val="00B62805"/>
    <w:rsid w:val="00B9338D"/>
    <w:rsid w:val="00B97927"/>
    <w:rsid w:val="00BA7ADA"/>
    <w:rsid w:val="00BC37A4"/>
    <w:rsid w:val="00BD1594"/>
    <w:rsid w:val="00C2200F"/>
    <w:rsid w:val="00C56A43"/>
    <w:rsid w:val="00C909FF"/>
    <w:rsid w:val="00CA0B15"/>
    <w:rsid w:val="00CE1FA0"/>
    <w:rsid w:val="00CF2E0D"/>
    <w:rsid w:val="00CF6ACC"/>
    <w:rsid w:val="00D061CF"/>
    <w:rsid w:val="00D14AA7"/>
    <w:rsid w:val="00D25263"/>
    <w:rsid w:val="00D26B79"/>
    <w:rsid w:val="00D36A38"/>
    <w:rsid w:val="00D409F1"/>
    <w:rsid w:val="00D7488C"/>
    <w:rsid w:val="00D873D6"/>
    <w:rsid w:val="00D936C7"/>
    <w:rsid w:val="00DD6E1B"/>
    <w:rsid w:val="00DE3298"/>
    <w:rsid w:val="00DF0673"/>
    <w:rsid w:val="00E42132"/>
    <w:rsid w:val="00E4309E"/>
    <w:rsid w:val="00E472BB"/>
    <w:rsid w:val="00E67CE2"/>
    <w:rsid w:val="00EA35F5"/>
    <w:rsid w:val="00EB6FD3"/>
    <w:rsid w:val="00EC0303"/>
    <w:rsid w:val="00EC4478"/>
    <w:rsid w:val="00ED4C61"/>
    <w:rsid w:val="00EF027F"/>
    <w:rsid w:val="00F000DE"/>
    <w:rsid w:val="00F03969"/>
    <w:rsid w:val="00F10120"/>
    <w:rsid w:val="00F36923"/>
    <w:rsid w:val="00F50143"/>
    <w:rsid w:val="00F66041"/>
    <w:rsid w:val="00F67227"/>
    <w:rsid w:val="00F74F30"/>
    <w:rsid w:val="00FA14C0"/>
    <w:rsid w:val="00FC211C"/>
    <w:rsid w:val="00FE6C32"/>
    <w:rsid w:val="00FF0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F33F5"/>
  <w15:docId w15:val="{1945F0DE-DD72-4ED4-8970-C6540B1E8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3D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87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rsid w:val="0066387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3">
    <w:name w:val="List Paragraph"/>
    <w:basedOn w:val="a"/>
    <w:uiPriority w:val="34"/>
    <w:qFormat/>
    <w:rsid w:val="00BA7ADA"/>
    <w:pPr>
      <w:ind w:left="720"/>
      <w:contextualSpacing/>
    </w:pPr>
  </w:style>
  <w:style w:type="paragraph" w:customStyle="1" w:styleId="ConsPlusNonformat">
    <w:name w:val="ConsPlusNonformat"/>
    <w:rsid w:val="00994C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51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4063C469182CCC595CD7024D3ABD2C75F007F2413BA8DD7967CA86B025C660B4B3F3DAAEC744BD3090365F73478FEEB028F1AC8EB40L7a7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4063C469182CCC595CD7024D3ABD2C75F007F2413BA8DD7967CA86B025C660B4B3F3DAAEC744BD3090365F73478FEEB028F1AC8EB40L7a7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A3172-BBEC-43FD-AFD6-C0FD31E2E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3117</Words>
  <Characters>17769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prohorenko.si</dc:creator>
  <cp:lastModifiedBy>Разумова Наталья Сергеевна</cp:lastModifiedBy>
  <cp:revision>2</cp:revision>
  <cp:lastPrinted>2021-03-05T10:13:00Z</cp:lastPrinted>
  <dcterms:created xsi:type="dcterms:W3CDTF">2021-06-21T05:36:00Z</dcterms:created>
  <dcterms:modified xsi:type="dcterms:W3CDTF">2021-06-21T05:36:00Z</dcterms:modified>
</cp:coreProperties>
</file>