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8C" w:rsidRPr="005B36FC" w:rsidRDefault="0098748C" w:rsidP="009874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36FC">
        <w:rPr>
          <w:rFonts w:ascii="Times New Roman" w:hAnsi="Times New Roman" w:cs="Times New Roman"/>
          <w:sz w:val="24"/>
          <w:szCs w:val="24"/>
        </w:rPr>
        <w:t>Проект</w:t>
      </w:r>
    </w:p>
    <w:p w:rsidR="0098748C" w:rsidRDefault="0098748C" w:rsidP="0098748C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8748C" w:rsidRDefault="0098748C" w:rsidP="0098748C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8748C" w:rsidRPr="005B36FC" w:rsidRDefault="0098748C" w:rsidP="0098748C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98748C" w:rsidRPr="005B36FC" w:rsidRDefault="0098748C" w:rsidP="0098748C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>АДМИНИСТРАЦИЯ  ГОРОДСКОГО  ОКРУГА  ТОЛЬЯТТИ</w:t>
      </w:r>
    </w:p>
    <w:p w:rsidR="0098748C" w:rsidRPr="005B36FC" w:rsidRDefault="0098748C" w:rsidP="00987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48C" w:rsidRPr="005B36FC" w:rsidRDefault="0098748C" w:rsidP="00987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B36FC">
        <w:rPr>
          <w:rFonts w:ascii="Times New Roman" w:hAnsi="Times New Roman"/>
          <w:sz w:val="28"/>
          <w:szCs w:val="28"/>
        </w:rPr>
        <w:t>________________ № ________</w:t>
      </w:r>
      <w:r>
        <w:rPr>
          <w:rFonts w:ascii="Times New Roman" w:hAnsi="Times New Roman"/>
          <w:sz w:val="28"/>
          <w:szCs w:val="28"/>
        </w:rPr>
        <w:t>____</w:t>
      </w:r>
      <w:r w:rsidRPr="005B36FC">
        <w:rPr>
          <w:rFonts w:ascii="Times New Roman" w:hAnsi="Times New Roman"/>
          <w:sz w:val="28"/>
          <w:szCs w:val="28"/>
        </w:rPr>
        <w:t>_</w:t>
      </w:r>
    </w:p>
    <w:p w:rsidR="0098748C" w:rsidRPr="005B36FC" w:rsidRDefault="0098748C" w:rsidP="009874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>г. Тольятти Самарской области</w:t>
      </w:r>
    </w:p>
    <w:p w:rsidR="0098748C" w:rsidRPr="005B36FC" w:rsidRDefault="0098748C" w:rsidP="0098748C">
      <w:pPr>
        <w:spacing w:after="0" w:line="360" w:lineRule="auto"/>
        <w:jc w:val="center"/>
        <w:rPr>
          <w:sz w:val="28"/>
          <w:szCs w:val="28"/>
        </w:rPr>
      </w:pPr>
    </w:p>
    <w:p w:rsidR="0098748C" w:rsidRPr="0098748C" w:rsidRDefault="0098748C" w:rsidP="00987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53D9">
        <w:rPr>
          <w:rFonts w:ascii="Times New Roman" w:hAnsi="Times New Roman" w:cs="Times New Roman"/>
          <w:sz w:val="28"/>
          <w:szCs w:val="28"/>
        </w:rPr>
        <w:t xml:space="preserve">О </w:t>
      </w:r>
      <w:r w:rsidRPr="0098748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98748C" w:rsidRPr="0098748C" w:rsidRDefault="0098748C" w:rsidP="00987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48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12.03.2024 № 437-п/1</w:t>
      </w:r>
    </w:p>
    <w:p w:rsidR="0098748C" w:rsidRPr="0098748C" w:rsidRDefault="0098748C" w:rsidP="00987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748C">
        <w:rPr>
          <w:rFonts w:ascii="Times New Roman" w:hAnsi="Times New Roman" w:cs="Times New Roman"/>
          <w:sz w:val="28"/>
          <w:szCs w:val="28"/>
        </w:rPr>
        <w:t>«</w:t>
      </w:r>
      <w:r w:rsidRPr="0098748C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Документа планирования регулярных перевозок </w:t>
      </w:r>
      <w:r w:rsidRPr="0098748C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Pr="0098748C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  <w:r w:rsidRPr="0098748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98748C" w:rsidRPr="007853D9" w:rsidRDefault="0098748C" w:rsidP="0098748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748C" w:rsidRPr="004A4B7B" w:rsidRDefault="0098748C" w:rsidP="009874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021A87">
        <w:rPr>
          <w:rFonts w:ascii="Times New Roman" w:hAnsi="Times New Roman"/>
          <w:sz w:val="28"/>
          <w:szCs w:val="28"/>
        </w:rPr>
        <w:t xml:space="preserve">обеспечения бесперебойного и эффективного функционирования </w:t>
      </w:r>
      <w:r>
        <w:rPr>
          <w:rFonts w:ascii="Times New Roman" w:hAnsi="Times New Roman"/>
          <w:sz w:val="28"/>
          <w:szCs w:val="28"/>
        </w:rPr>
        <w:t xml:space="preserve">регулярных </w:t>
      </w:r>
      <w:r w:rsidRPr="00021A87">
        <w:rPr>
          <w:rFonts w:ascii="Times New Roman" w:hAnsi="Times New Roman"/>
          <w:sz w:val="28"/>
          <w:szCs w:val="28"/>
        </w:rPr>
        <w:t>перевозок в городском округе Тольятти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3445E">
        <w:rPr>
          <w:rFonts w:ascii="Times New Roman" w:hAnsi="Times New Roman" w:cs="Times New Roman"/>
          <w:sz w:val="28"/>
          <w:szCs w:val="28"/>
        </w:rPr>
        <w:t>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</w:t>
      </w:r>
      <w:r w:rsidRPr="004A4B7B">
        <w:rPr>
          <w:rFonts w:ascii="Times New Roman" w:hAnsi="Times New Roman"/>
          <w:sz w:val="28"/>
          <w:szCs w:val="28"/>
        </w:rPr>
        <w:t xml:space="preserve"> транспортом в Российской Федерации и о </w:t>
      </w:r>
      <w:r w:rsidRPr="00230199"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>за</w:t>
      </w:r>
      <w:r w:rsidRPr="00AB2AF6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B2AF6">
        <w:rPr>
          <w:rFonts w:ascii="Times New Roman" w:hAnsi="Times New Roman" w:cs="Times New Roman"/>
          <w:sz w:val="28"/>
          <w:szCs w:val="28"/>
        </w:rPr>
        <w:t xml:space="preserve"> Самарской области от 18.01.2016 № 14-ГД «Об организации регулярных перевозок пассажиров и багажа автомобильным транспортом и городским наземны</w:t>
      </w:r>
      <w:r w:rsidR="00EA464E">
        <w:rPr>
          <w:rFonts w:ascii="Times New Roman" w:hAnsi="Times New Roman" w:cs="Times New Roman"/>
          <w:sz w:val="28"/>
          <w:szCs w:val="28"/>
        </w:rPr>
        <w:t>м</w:t>
      </w:r>
      <w:r w:rsidRPr="00AB2AF6">
        <w:rPr>
          <w:rFonts w:ascii="Times New Roman" w:hAnsi="Times New Roman" w:cs="Times New Roman"/>
          <w:sz w:val="28"/>
          <w:szCs w:val="28"/>
        </w:rPr>
        <w:t xml:space="preserve">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230199">
        <w:rPr>
          <w:rFonts w:ascii="Times New Roman" w:hAnsi="Times New Roman"/>
          <w:sz w:val="28"/>
          <w:szCs w:val="28"/>
        </w:rPr>
        <w:t xml:space="preserve"> руководствуясь Уставом городского</w:t>
      </w:r>
      <w:r w:rsidRPr="004A4B7B">
        <w:rPr>
          <w:rFonts w:ascii="Times New Roman" w:hAnsi="Times New Roman"/>
          <w:sz w:val="28"/>
          <w:szCs w:val="28"/>
        </w:rPr>
        <w:t xml:space="preserve"> округа Тольятти,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4A4B7B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:rsidR="0098748C" w:rsidRDefault="0098748C" w:rsidP="009874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>Документ</w:t>
      </w:r>
      <w:r w:rsidRPr="00C87079">
        <w:rPr>
          <w:rFonts w:ascii="Times New Roman" w:hAnsi="Times New Roman"/>
          <w:bCs/>
          <w:sz w:val="28"/>
          <w:szCs w:val="28"/>
        </w:rPr>
        <w:t xml:space="preserve"> планирования регулярных перевозок </w:t>
      </w:r>
      <w:r w:rsidR="00EA464E">
        <w:rPr>
          <w:rFonts w:ascii="Times New Roman" w:hAnsi="Times New Roman"/>
          <w:bCs/>
          <w:sz w:val="28"/>
          <w:szCs w:val="28"/>
        </w:rPr>
        <w:t xml:space="preserve">по муниципальным маршрутам </w:t>
      </w:r>
      <w:r w:rsidRPr="00C87079">
        <w:rPr>
          <w:rFonts w:ascii="Times New Roman" w:hAnsi="Times New Roman"/>
          <w:bCs/>
          <w:sz w:val="28"/>
          <w:szCs w:val="28"/>
        </w:rPr>
        <w:t>городского округа Тольятти</w:t>
      </w:r>
      <w:r>
        <w:rPr>
          <w:rFonts w:ascii="Times New Roman" w:hAnsi="Times New Roman"/>
          <w:bCs/>
          <w:sz w:val="28"/>
          <w:szCs w:val="28"/>
        </w:rPr>
        <w:t xml:space="preserve">, утвержденный постановлением </w:t>
      </w:r>
      <w:r w:rsidRPr="007853D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</w:t>
      </w:r>
      <w:r w:rsidR="00306094">
        <w:rPr>
          <w:rFonts w:ascii="Times New Roman" w:hAnsi="Times New Roman" w:cs="Times New Roman"/>
          <w:sz w:val="28"/>
          <w:szCs w:val="28"/>
        </w:rPr>
        <w:t>12</w:t>
      </w:r>
      <w:r w:rsidRPr="007853D9">
        <w:rPr>
          <w:rFonts w:ascii="Times New Roman" w:hAnsi="Times New Roman" w:cs="Times New Roman"/>
          <w:sz w:val="28"/>
          <w:szCs w:val="28"/>
        </w:rPr>
        <w:t>.0</w:t>
      </w:r>
      <w:r w:rsidR="00306094">
        <w:rPr>
          <w:rFonts w:ascii="Times New Roman" w:hAnsi="Times New Roman" w:cs="Times New Roman"/>
          <w:sz w:val="28"/>
          <w:szCs w:val="28"/>
        </w:rPr>
        <w:t>3</w:t>
      </w:r>
      <w:r w:rsidRPr="007853D9">
        <w:rPr>
          <w:rFonts w:ascii="Times New Roman" w:hAnsi="Times New Roman" w:cs="Times New Roman"/>
          <w:sz w:val="28"/>
          <w:szCs w:val="28"/>
        </w:rPr>
        <w:t>.202</w:t>
      </w:r>
      <w:r w:rsidR="00306094">
        <w:rPr>
          <w:rFonts w:ascii="Times New Roman" w:hAnsi="Times New Roman" w:cs="Times New Roman"/>
          <w:sz w:val="28"/>
          <w:szCs w:val="28"/>
        </w:rPr>
        <w:t xml:space="preserve">4 </w:t>
      </w:r>
      <w:r w:rsidR="00306094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EA464E">
        <w:rPr>
          <w:rFonts w:ascii="Times New Roman" w:hAnsi="Times New Roman" w:cs="Times New Roman"/>
          <w:sz w:val="28"/>
          <w:szCs w:val="28"/>
        </w:rPr>
        <w:t> </w:t>
      </w:r>
      <w:r w:rsidR="00306094">
        <w:rPr>
          <w:rFonts w:ascii="Times New Roman" w:hAnsi="Times New Roman" w:cs="Times New Roman"/>
          <w:sz w:val="28"/>
          <w:szCs w:val="28"/>
        </w:rPr>
        <w:t>437</w:t>
      </w:r>
      <w:r w:rsidRPr="007853D9">
        <w:rPr>
          <w:rFonts w:ascii="Times New Roman" w:hAnsi="Times New Roman" w:cs="Times New Roman"/>
          <w:sz w:val="28"/>
          <w:szCs w:val="28"/>
        </w:rPr>
        <w:t>-п/1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7079">
        <w:rPr>
          <w:rFonts w:ascii="Times New Roman" w:hAnsi="Times New Roman"/>
          <w:sz w:val="28"/>
          <w:szCs w:val="28"/>
        </w:rPr>
        <w:t>(газ</w:t>
      </w:r>
      <w:r>
        <w:rPr>
          <w:rFonts w:ascii="Times New Roman" w:hAnsi="Times New Roman"/>
          <w:sz w:val="28"/>
          <w:szCs w:val="28"/>
        </w:rPr>
        <w:t>ета «Городские ведомости», 202</w:t>
      </w:r>
      <w:r w:rsidR="003060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C87079">
        <w:rPr>
          <w:rFonts w:ascii="Times New Roman" w:hAnsi="Times New Roman"/>
          <w:sz w:val="28"/>
          <w:szCs w:val="28"/>
        </w:rPr>
        <w:t xml:space="preserve"> </w:t>
      </w:r>
      <w:r w:rsidR="00306094">
        <w:rPr>
          <w:rFonts w:ascii="Times New Roman" w:hAnsi="Times New Roman"/>
          <w:sz w:val="28"/>
          <w:szCs w:val="28"/>
        </w:rPr>
        <w:t>15 марта</w:t>
      </w:r>
      <w:r>
        <w:rPr>
          <w:rFonts w:ascii="Times New Roman" w:hAnsi="Times New Roman"/>
          <w:sz w:val="28"/>
          <w:szCs w:val="28"/>
        </w:rPr>
        <w:t xml:space="preserve">) изменения, дополнив раздел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C44E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пунктом </w:t>
      </w:r>
      <w:r w:rsidR="0076571D">
        <w:rPr>
          <w:rFonts w:ascii="Times New Roman" w:eastAsia="Calibri" w:hAnsi="Times New Roman"/>
          <w:sz w:val="28"/>
          <w:szCs w:val="28"/>
          <w:lang w:eastAsia="en-US"/>
        </w:rPr>
        <w:t>4.3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следующего содержания:</w:t>
      </w:r>
    </w:p>
    <w:p w:rsidR="0098748C" w:rsidRDefault="0098748C" w:rsidP="009874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835"/>
        <w:gridCol w:w="1701"/>
      </w:tblGrid>
      <w:tr w:rsidR="0098748C" w:rsidTr="00EC2D04">
        <w:tc>
          <w:tcPr>
            <w:tcW w:w="710" w:type="dxa"/>
          </w:tcPr>
          <w:p w:rsidR="0098748C" w:rsidRDefault="00306094" w:rsidP="0030609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874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74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98748C" w:rsidRPr="004C7F1D" w:rsidRDefault="00306094" w:rsidP="00F2671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перевозчика по муниципальным маршрутам регулярных перевозок №№ 93, 93к, 95 </w:t>
            </w:r>
            <w:r w:rsidR="00EA464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прекращением действия свидетельств об </w:t>
            </w:r>
            <w:r w:rsidR="00EA464E" w:rsidRPr="00F2671D">
              <w:rPr>
                <w:rFonts w:ascii="Times New Roman" w:hAnsi="Times New Roman" w:cs="Times New Roman"/>
                <w:sz w:val="24"/>
                <w:szCs w:val="24"/>
              </w:rPr>
              <w:t>осуществлении перевозок по муниципальн</w:t>
            </w:r>
            <w:r w:rsidR="00F2671D" w:rsidRPr="00F2671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A464E" w:rsidRPr="00F2671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F2671D" w:rsidRPr="00F267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464E" w:rsidRPr="00F2671D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регулярных перевозок и карт маршрута регулярных перевозок</w:t>
            </w:r>
          </w:p>
        </w:tc>
        <w:tc>
          <w:tcPr>
            <w:tcW w:w="2835" w:type="dxa"/>
          </w:tcPr>
          <w:p w:rsidR="0098748C" w:rsidRPr="004C7F1D" w:rsidRDefault="0098748C" w:rsidP="00EC2D0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F1D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98748C" w:rsidRPr="004C7F1D" w:rsidRDefault="00306094" w:rsidP="0030609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июль-август 2024 </w:t>
            </w:r>
            <w:r w:rsidR="0098748C" w:rsidRPr="004C7F1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98748C" w:rsidRDefault="0098748C" w:rsidP="0098748C">
      <w:pPr>
        <w:autoSpaceDE w:val="0"/>
        <w:autoSpaceDN w:val="0"/>
        <w:adjustRightInd w:val="0"/>
        <w:spacing w:after="0" w:line="36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8748C" w:rsidRPr="005B36FC" w:rsidRDefault="0098748C" w:rsidP="0098748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36FC">
        <w:rPr>
          <w:rFonts w:ascii="Times New Roman" w:hAnsi="Times New Roman" w:cs="Times New Roman"/>
          <w:sz w:val="28"/>
          <w:szCs w:val="28"/>
        </w:rPr>
        <w:t xml:space="preserve">. </w:t>
      </w:r>
      <w:r w:rsidRPr="005B36FC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98748C" w:rsidRDefault="0098748C" w:rsidP="0098748C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B36F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даты его официального опубликования.</w:t>
      </w:r>
    </w:p>
    <w:p w:rsidR="002A1D29" w:rsidRDefault="002A1D29" w:rsidP="0098748C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городского округа Тольятти.</w:t>
      </w:r>
    </w:p>
    <w:p w:rsidR="0098748C" w:rsidRDefault="0098748C" w:rsidP="0098748C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748C" w:rsidRDefault="0098748C" w:rsidP="0098748C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98748C" w:rsidTr="00EC2D04">
        <w:tc>
          <w:tcPr>
            <w:tcW w:w="4785" w:type="dxa"/>
          </w:tcPr>
          <w:p w:rsidR="0098748C" w:rsidRDefault="0098748C" w:rsidP="00F2671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B36FC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</w:t>
            </w:r>
          </w:p>
        </w:tc>
        <w:tc>
          <w:tcPr>
            <w:tcW w:w="4786" w:type="dxa"/>
          </w:tcPr>
          <w:p w:rsidR="0098748C" w:rsidRDefault="0098748C" w:rsidP="00EC2D0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Ренц</w:t>
            </w:r>
          </w:p>
        </w:tc>
      </w:tr>
    </w:tbl>
    <w:p w:rsidR="00DB019D" w:rsidRDefault="00DB019D" w:rsidP="00F2671D"/>
    <w:sectPr w:rsidR="00DB019D" w:rsidSect="00F245E7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1C" w:rsidRDefault="0043521C">
      <w:pPr>
        <w:spacing w:after="0" w:line="240" w:lineRule="auto"/>
      </w:pPr>
      <w:r>
        <w:separator/>
      </w:r>
    </w:p>
  </w:endnote>
  <w:endnote w:type="continuationSeparator" w:id="0">
    <w:p w:rsidR="0043521C" w:rsidRDefault="0043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1C" w:rsidRDefault="0043521C">
      <w:pPr>
        <w:spacing w:after="0" w:line="240" w:lineRule="auto"/>
      </w:pPr>
      <w:r>
        <w:separator/>
      </w:r>
    </w:p>
  </w:footnote>
  <w:footnote w:type="continuationSeparator" w:id="0">
    <w:p w:rsidR="0043521C" w:rsidRDefault="0043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329618"/>
      <w:docPartObj>
        <w:docPartGallery w:val="Page Numbers (Top of Page)"/>
        <w:docPartUnique/>
      </w:docPartObj>
    </w:sdtPr>
    <w:sdtEndPr/>
    <w:sdtContent>
      <w:p w:rsidR="00D07403" w:rsidRDefault="0030609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E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403" w:rsidRDefault="004352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03" w:rsidRDefault="0043521C">
    <w:pPr>
      <w:pStyle w:val="a4"/>
      <w:jc w:val="center"/>
    </w:pPr>
  </w:p>
  <w:p w:rsidR="00D07403" w:rsidRDefault="004352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E6"/>
    <w:rsid w:val="002A1D29"/>
    <w:rsid w:val="00306094"/>
    <w:rsid w:val="0043521C"/>
    <w:rsid w:val="0075363C"/>
    <w:rsid w:val="0076571D"/>
    <w:rsid w:val="0098748C"/>
    <w:rsid w:val="009B7CE6"/>
    <w:rsid w:val="00C27843"/>
    <w:rsid w:val="00C66783"/>
    <w:rsid w:val="00DB019D"/>
    <w:rsid w:val="00E05ED6"/>
    <w:rsid w:val="00EA464E"/>
    <w:rsid w:val="00F2671D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0A8C3-11D4-42D0-B9ED-8EA154CC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48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0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4150-1DCA-4804-8FCD-4250AE94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Яунтерп Татьяна Дмитриевна</cp:lastModifiedBy>
  <cp:revision>2</cp:revision>
  <cp:lastPrinted>2024-08-06T10:06:00Z</cp:lastPrinted>
  <dcterms:created xsi:type="dcterms:W3CDTF">2024-08-14T12:00:00Z</dcterms:created>
  <dcterms:modified xsi:type="dcterms:W3CDTF">2024-08-14T12:00:00Z</dcterms:modified>
</cp:coreProperties>
</file>