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6E9CC" w14:textId="77777777" w:rsidR="00DA3E9A" w:rsidRPr="00B34B57" w:rsidRDefault="00215B70" w:rsidP="00F4336D">
      <w:pPr>
        <w:tabs>
          <w:tab w:val="left" w:pos="9923"/>
        </w:tabs>
        <w:autoSpaceDE w:val="0"/>
        <w:ind w:left="4820" w:right="-28"/>
        <w:jc w:val="center"/>
        <w:rPr>
          <w:rFonts w:eastAsia="Times New Roman CYR"/>
        </w:rPr>
      </w:pPr>
      <w:r>
        <w:rPr>
          <w:rFonts w:eastAsia="Times New Roman CYR"/>
        </w:rPr>
        <w:t>П</w:t>
      </w:r>
      <w:r w:rsidR="00487732">
        <w:rPr>
          <w:rFonts w:eastAsia="Times New Roman CYR"/>
        </w:rPr>
        <w:t>риложение</w:t>
      </w:r>
    </w:p>
    <w:p w14:paraId="7E242879" w14:textId="77777777" w:rsidR="00DA3E9A" w:rsidRPr="00B34B57" w:rsidRDefault="00DA3E9A" w:rsidP="00F4336D">
      <w:pPr>
        <w:tabs>
          <w:tab w:val="left" w:pos="9923"/>
        </w:tabs>
        <w:autoSpaceDE w:val="0"/>
        <w:ind w:left="4820" w:right="-28"/>
        <w:jc w:val="center"/>
        <w:rPr>
          <w:rFonts w:eastAsia="Times New Roman CYR"/>
        </w:rPr>
      </w:pPr>
      <w:r w:rsidRPr="00B34B57">
        <w:rPr>
          <w:rFonts w:eastAsia="Times New Roman CYR"/>
        </w:rPr>
        <w:t xml:space="preserve">к постановлению </w:t>
      </w:r>
      <w:r w:rsidR="00215B70">
        <w:rPr>
          <w:rFonts w:eastAsia="Times New Roman CYR"/>
        </w:rPr>
        <w:t>а</w:t>
      </w:r>
      <w:r w:rsidRPr="00B34B57">
        <w:rPr>
          <w:rFonts w:eastAsia="Times New Roman CYR"/>
        </w:rPr>
        <w:t xml:space="preserve">дминистрации городского округа </w:t>
      </w:r>
      <w:r w:rsidR="00523183" w:rsidRPr="00B34B57">
        <w:rPr>
          <w:rFonts w:eastAsia="Times New Roman CYR"/>
        </w:rPr>
        <w:t>Тольятти</w:t>
      </w:r>
    </w:p>
    <w:p w14:paraId="4C31A357" w14:textId="77777777" w:rsidR="00DA3E9A" w:rsidRPr="00B34B57" w:rsidRDefault="008C43E7" w:rsidP="00F4336D">
      <w:pPr>
        <w:tabs>
          <w:tab w:val="left" w:pos="9923"/>
        </w:tabs>
        <w:autoSpaceDE w:val="0"/>
        <w:ind w:left="4820" w:right="-28"/>
        <w:jc w:val="center"/>
        <w:rPr>
          <w:rFonts w:eastAsia="Times New Roman CYR"/>
        </w:rPr>
      </w:pPr>
      <w:r w:rsidRPr="00B34B57">
        <w:rPr>
          <w:rFonts w:eastAsia="Times New Roman CYR"/>
        </w:rPr>
        <w:t xml:space="preserve">от </w:t>
      </w:r>
      <w:r w:rsidR="00523183" w:rsidRPr="00B34B57">
        <w:rPr>
          <w:rFonts w:eastAsia="Times New Roman CYR"/>
        </w:rPr>
        <w:t>__________</w:t>
      </w:r>
      <w:r w:rsidR="00DA3E9A" w:rsidRPr="00B34B57">
        <w:rPr>
          <w:rFonts w:eastAsia="Times New Roman CYR"/>
        </w:rPr>
        <w:t xml:space="preserve">№ </w:t>
      </w:r>
      <w:r w:rsidR="00523183" w:rsidRPr="00B34B57">
        <w:rPr>
          <w:rFonts w:eastAsia="Times New Roman CYR"/>
        </w:rPr>
        <w:t>_______</w:t>
      </w:r>
    </w:p>
    <w:p w14:paraId="27542456" w14:textId="77777777" w:rsidR="009E3A94" w:rsidRPr="003037B3" w:rsidRDefault="009E3A94" w:rsidP="002D6762">
      <w:pPr>
        <w:tabs>
          <w:tab w:val="left" w:pos="9923"/>
        </w:tabs>
        <w:autoSpaceDE w:val="0"/>
        <w:ind w:right="-28"/>
        <w:rPr>
          <w:rFonts w:eastAsia="Times New Roman CYR"/>
          <w:sz w:val="28"/>
          <w:szCs w:val="28"/>
        </w:rPr>
      </w:pPr>
    </w:p>
    <w:p w14:paraId="6202C803" w14:textId="77777777" w:rsidR="00F4336D" w:rsidRPr="003037B3" w:rsidRDefault="00F4336D" w:rsidP="002D6762">
      <w:pPr>
        <w:suppressAutoHyphens w:val="0"/>
        <w:autoSpaceDE w:val="0"/>
        <w:autoSpaceDN w:val="0"/>
        <w:adjustRightInd w:val="0"/>
        <w:contextualSpacing/>
        <w:jc w:val="center"/>
        <w:outlineLvl w:val="0"/>
        <w:rPr>
          <w:rFonts w:eastAsia="Times New Roman"/>
          <w:kern w:val="0"/>
          <w:sz w:val="28"/>
          <w:szCs w:val="28"/>
          <w:lang w:eastAsia="ru-RU"/>
        </w:rPr>
      </w:pPr>
    </w:p>
    <w:p w14:paraId="1FC013F4" w14:textId="77777777" w:rsidR="00BC7FAF" w:rsidRPr="00B34B57" w:rsidRDefault="00F4336D" w:rsidP="002D6762">
      <w:pPr>
        <w:suppressAutoHyphens w:val="0"/>
        <w:autoSpaceDE w:val="0"/>
        <w:autoSpaceDN w:val="0"/>
        <w:adjustRightInd w:val="0"/>
        <w:contextualSpacing/>
        <w:jc w:val="center"/>
        <w:outlineLvl w:val="0"/>
        <w:rPr>
          <w:rFonts w:eastAsia="Times New Roman"/>
          <w:kern w:val="0"/>
          <w:lang w:eastAsia="ru-RU"/>
        </w:rPr>
      </w:pPr>
      <w:r w:rsidRPr="00B34B57">
        <w:rPr>
          <w:rFonts w:eastAsia="Times New Roman"/>
          <w:kern w:val="0"/>
          <w:lang w:eastAsia="ru-RU"/>
        </w:rPr>
        <w:t>Административный регламент предоставления муниципальной услуги</w:t>
      </w:r>
    </w:p>
    <w:p w14:paraId="26CA2A98" w14:textId="77777777" w:rsidR="00157D94" w:rsidRPr="00B34B57" w:rsidRDefault="00A2098B" w:rsidP="00157D94">
      <w:pPr>
        <w:suppressAutoHyphens w:val="0"/>
        <w:autoSpaceDE w:val="0"/>
        <w:autoSpaceDN w:val="0"/>
        <w:adjustRightInd w:val="0"/>
        <w:contextualSpacing/>
        <w:jc w:val="center"/>
        <w:outlineLvl w:val="0"/>
      </w:pPr>
      <w:bookmarkStart w:id="0" w:name="_Hlk90027574"/>
      <w:r w:rsidRPr="00B34B57">
        <w:rPr>
          <w:rFonts w:eastAsia="Times New Roman"/>
          <w:kern w:val="0"/>
          <w:lang w:eastAsia="ru-RU"/>
        </w:rPr>
        <w:t>«</w:t>
      </w:r>
      <w:bookmarkStart w:id="1" w:name="_Hlk105073107"/>
      <w:r w:rsidR="00704060">
        <w:t>Принятие решения о проведении аукциона</w:t>
      </w:r>
      <w:r w:rsidR="009C4188">
        <w:t xml:space="preserve"> (</w:t>
      </w:r>
      <w:r w:rsidR="00487732">
        <w:t>об отказе в проведении аукциона</w:t>
      </w:r>
      <w:r w:rsidR="009C4188">
        <w:t>)</w:t>
      </w:r>
      <w:r w:rsidR="00704060">
        <w:t xml:space="preserve"> на право заключени</w:t>
      </w:r>
      <w:r w:rsidR="00487732">
        <w:t>я договора на возведение гаража,</w:t>
      </w:r>
      <w:r w:rsidR="00704060">
        <w:t xml:space="preserve"> являющегося некапитальным сооружением, </w:t>
      </w:r>
    </w:p>
    <w:p w14:paraId="34D0D07A" w14:textId="77777777" w:rsidR="00D766A9" w:rsidRPr="00872F88" w:rsidRDefault="0088427E" w:rsidP="00872F88">
      <w:pPr>
        <w:suppressAutoHyphens w:val="0"/>
        <w:autoSpaceDE w:val="0"/>
        <w:autoSpaceDN w:val="0"/>
        <w:adjustRightInd w:val="0"/>
        <w:contextualSpacing/>
        <w:jc w:val="center"/>
        <w:outlineLvl w:val="0"/>
      </w:pPr>
      <w:r w:rsidRPr="00B34B57">
        <w:t xml:space="preserve">без предоставления земельных участков и установления </w:t>
      </w:r>
      <w:r w:rsidR="006B532B">
        <w:t>сервитута, публичного сервитута</w:t>
      </w:r>
      <w:bookmarkEnd w:id="1"/>
      <w:r w:rsidR="00A2098B" w:rsidRPr="00B34B57">
        <w:rPr>
          <w:rFonts w:eastAsia="Times New Roman"/>
          <w:kern w:val="0"/>
          <w:lang w:eastAsia="ru-RU"/>
        </w:rPr>
        <w:t>»</w:t>
      </w:r>
    </w:p>
    <w:bookmarkEnd w:id="0"/>
    <w:p w14:paraId="49DAA832" w14:textId="77777777" w:rsidR="00791875" w:rsidRPr="00C02EF5" w:rsidRDefault="00791875" w:rsidP="00767E66">
      <w:pPr>
        <w:suppressAutoHyphens w:val="0"/>
        <w:autoSpaceDE w:val="0"/>
        <w:autoSpaceDN w:val="0"/>
        <w:adjustRightInd w:val="0"/>
        <w:contextualSpacing/>
        <w:jc w:val="center"/>
        <w:outlineLvl w:val="0"/>
        <w:rPr>
          <w:rFonts w:eastAsia="Times New Roman"/>
          <w:bCs/>
          <w:kern w:val="0"/>
          <w:lang w:eastAsia="ru-RU"/>
        </w:rPr>
      </w:pPr>
    </w:p>
    <w:p w14:paraId="647351C4" w14:textId="77777777" w:rsidR="00D766A9" w:rsidRPr="00770485" w:rsidRDefault="00666C7F" w:rsidP="00767E66">
      <w:pPr>
        <w:suppressAutoHyphens w:val="0"/>
        <w:autoSpaceDE w:val="0"/>
        <w:autoSpaceDN w:val="0"/>
        <w:adjustRightInd w:val="0"/>
        <w:contextualSpacing/>
        <w:jc w:val="center"/>
        <w:outlineLvl w:val="0"/>
        <w:rPr>
          <w:rFonts w:eastAsia="Times New Roman"/>
          <w:bCs/>
          <w:kern w:val="0"/>
          <w:lang w:eastAsia="ru-RU"/>
        </w:rPr>
      </w:pPr>
      <w:r w:rsidRPr="00770485">
        <w:rPr>
          <w:rFonts w:eastAsia="Times New Roman"/>
          <w:bCs/>
          <w:kern w:val="0"/>
          <w:lang w:val="en-US" w:eastAsia="ru-RU"/>
        </w:rPr>
        <w:t>I</w:t>
      </w:r>
      <w:r w:rsidR="00BC7FAF" w:rsidRPr="00770485">
        <w:rPr>
          <w:rFonts w:eastAsia="Times New Roman"/>
          <w:bCs/>
          <w:kern w:val="0"/>
          <w:lang w:eastAsia="ru-RU"/>
        </w:rPr>
        <w:t>.</w:t>
      </w:r>
      <w:r w:rsidR="00F645C6">
        <w:rPr>
          <w:rFonts w:eastAsia="Times New Roman"/>
          <w:bCs/>
          <w:kern w:val="0"/>
          <w:lang w:eastAsia="ru-RU"/>
        </w:rPr>
        <w:t xml:space="preserve"> </w:t>
      </w:r>
      <w:r w:rsidR="00BC7FAF" w:rsidRPr="00770485">
        <w:rPr>
          <w:rFonts w:eastAsia="Times New Roman"/>
          <w:bCs/>
          <w:kern w:val="0"/>
          <w:lang w:eastAsia="ru-RU"/>
        </w:rPr>
        <w:t>Общие положения</w:t>
      </w:r>
    </w:p>
    <w:p w14:paraId="3714B09C" w14:textId="77777777" w:rsidR="00D766A9" w:rsidRPr="00770485" w:rsidRDefault="00D766A9" w:rsidP="00767E66">
      <w:pPr>
        <w:suppressAutoHyphens w:val="0"/>
        <w:autoSpaceDE w:val="0"/>
        <w:autoSpaceDN w:val="0"/>
        <w:adjustRightInd w:val="0"/>
        <w:jc w:val="both"/>
        <w:rPr>
          <w:rFonts w:eastAsia="Times New Roman"/>
          <w:kern w:val="0"/>
          <w:lang w:eastAsia="ru-RU"/>
        </w:rPr>
      </w:pPr>
    </w:p>
    <w:p w14:paraId="2FC8136F" w14:textId="77777777" w:rsidR="00203BB8" w:rsidRPr="00680E2B" w:rsidRDefault="00BC7FAF" w:rsidP="006B532B">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1.1</w:t>
      </w:r>
      <w:r w:rsidR="002D6762" w:rsidRPr="00770485">
        <w:rPr>
          <w:rFonts w:eastAsia="Times New Roman"/>
          <w:kern w:val="0"/>
          <w:lang w:eastAsia="ru-RU"/>
        </w:rPr>
        <w:t>.</w:t>
      </w:r>
      <w:r w:rsidR="00F645C6">
        <w:rPr>
          <w:rFonts w:eastAsia="Times New Roman"/>
          <w:kern w:val="0"/>
          <w:lang w:eastAsia="ru-RU"/>
        </w:rPr>
        <w:t xml:space="preserve"> </w:t>
      </w:r>
      <w:r w:rsidRPr="00770485">
        <w:rPr>
          <w:rFonts w:eastAsia="Times New Roman"/>
          <w:kern w:val="0"/>
          <w:lang w:eastAsia="ru-RU"/>
        </w:rPr>
        <w:t xml:space="preserve">Административный регламент предоставления муниципальной услуги </w:t>
      </w:r>
      <w:r w:rsidR="00CD4869" w:rsidRPr="00770485">
        <w:rPr>
          <w:rFonts w:eastAsia="Times New Roman"/>
          <w:kern w:val="0"/>
          <w:lang w:eastAsia="ru-RU"/>
        </w:rPr>
        <w:t>«</w:t>
      </w:r>
      <w:r w:rsidR="006B532B" w:rsidRPr="006B532B">
        <w:rPr>
          <w:rFonts w:eastAsia="Times New Roman"/>
          <w:kern w:val="0"/>
          <w:lang w:eastAsia="ru-RU"/>
        </w:rPr>
        <w:t>Принятие решения о проведении аукциона</w:t>
      </w:r>
      <w:r w:rsidR="009C4188">
        <w:rPr>
          <w:rFonts w:eastAsia="Times New Roman"/>
          <w:kern w:val="0"/>
          <w:lang w:eastAsia="ru-RU"/>
        </w:rPr>
        <w:t xml:space="preserve"> (</w:t>
      </w:r>
      <w:r w:rsidR="00487732">
        <w:rPr>
          <w:rFonts w:eastAsia="Times New Roman"/>
          <w:kern w:val="0"/>
          <w:lang w:eastAsia="ru-RU"/>
        </w:rPr>
        <w:t>об отказе в проведении аукциона</w:t>
      </w:r>
      <w:r w:rsidR="009C4188">
        <w:rPr>
          <w:rFonts w:eastAsia="Times New Roman"/>
          <w:kern w:val="0"/>
          <w:lang w:eastAsia="ru-RU"/>
        </w:rPr>
        <w:t>)</w:t>
      </w:r>
      <w:r w:rsidR="006B532B" w:rsidRPr="006B532B">
        <w:rPr>
          <w:rFonts w:eastAsia="Times New Roman"/>
          <w:kern w:val="0"/>
          <w:lang w:eastAsia="ru-RU"/>
        </w:rPr>
        <w:t xml:space="preserve"> на право заключения договора на возведение гаража, являющегося некапитальным сооружением, без предоставления земельных участков и установления сервитута, публичного сервитута</w:t>
      </w:r>
      <w:r w:rsidR="00CD4869" w:rsidRPr="00770485">
        <w:rPr>
          <w:rFonts w:eastAsia="Times New Roman"/>
          <w:kern w:val="0"/>
          <w:lang w:eastAsia="ru-RU"/>
        </w:rPr>
        <w:t>»</w:t>
      </w:r>
      <w:r w:rsidR="00F645C6">
        <w:rPr>
          <w:rFonts w:eastAsia="Times New Roman"/>
          <w:kern w:val="0"/>
          <w:lang w:eastAsia="ru-RU"/>
        </w:rPr>
        <w:t xml:space="preserve"> </w:t>
      </w:r>
      <w:r w:rsidR="00BD57BB" w:rsidRPr="00770485">
        <w:rPr>
          <w:rFonts w:eastAsia="Times New Roman"/>
          <w:kern w:val="0"/>
          <w:lang w:eastAsia="ru-RU"/>
        </w:rPr>
        <w:t xml:space="preserve">(далее </w:t>
      </w:r>
      <w:r w:rsidR="00F4336D" w:rsidRPr="00770485">
        <w:rPr>
          <w:rFonts w:eastAsia="Times New Roman"/>
          <w:kern w:val="0"/>
          <w:lang w:eastAsia="ru-RU"/>
        </w:rPr>
        <w:t>–</w:t>
      </w:r>
      <w:r w:rsidR="00BD57BB" w:rsidRPr="00770485">
        <w:rPr>
          <w:rFonts w:eastAsia="Times New Roman"/>
          <w:kern w:val="0"/>
          <w:lang w:eastAsia="ru-RU"/>
        </w:rPr>
        <w:t xml:space="preserve"> А</w:t>
      </w:r>
      <w:r w:rsidRPr="00770485">
        <w:rPr>
          <w:rFonts w:eastAsia="Times New Roman"/>
          <w:kern w:val="0"/>
          <w:lang w:eastAsia="ru-RU"/>
        </w:rPr>
        <w:t>дминистративный</w:t>
      </w:r>
      <w:r w:rsidR="00F645C6">
        <w:rPr>
          <w:rFonts w:eastAsia="Times New Roman"/>
          <w:kern w:val="0"/>
          <w:lang w:eastAsia="ru-RU"/>
        </w:rPr>
        <w:t xml:space="preserve"> </w:t>
      </w:r>
      <w:r w:rsidRPr="00770485">
        <w:rPr>
          <w:rFonts w:eastAsia="Times New Roman"/>
          <w:kern w:val="0"/>
          <w:lang w:eastAsia="ru-RU"/>
        </w:rPr>
        <w:t xml:space="preserve">регламент) </w:t>
      </w:r>
      <w:r w:rsidR="00680E2B" w:rsidRPr="00680E2B">
        <w:rPr>
          <w:rFonts w:eastAsia="Times New Roman"/>
          <w:kern w:val="0"/>
          <w:lang w:eastAsia="ru-RU"/>
        </w:rPr>
        <w:t>разработан в целях повышения качества и доступности предоставления муниципальной услуги, создания комфортных условий для заявителя, определения основных требований к предоставлению муниципальной услуги, в том числе установления сроков и последовательности выполнения действий (административных процедур) при предоставлении муниципальной услуги.</w:t>
      </w:r>
    </w:p>
    <w:p w14:paraId="3B663E68" w14:textId="7CE0D49C" w:rsidR="007D21B0" w:rsidRDefault="00680E2B" w:rsidP="00F152B5">
      <w:pPr>
        <w:suppressAutoHyphens w:val="0"/>
        <w:autoSpaceDE w:val="0"/>
        <w:autoSpaceDN w:val="0"/>
        <w:ind w:firstLine="709"/>
        <w:jc w:val="both"/>
        <w:rPr>
          <w:rFonts w:eastAsia="Times New Roman"/>
          <w:kern w:val="0"/>
          <w:lang w:eastAsia="ru-RU"/>
        </w:rPr>
      </w:pPr>
      <w:r>
        <w:rPr>
          <w:rFonts w:eastAsia="Times New Roman"/>
          <w:kern w:val="0"/>
          <w:lang w:eastAsia="ru-RU"/>
        </w:rPr>
        <w:t xml:space="preserve">1.2. </w:t>
      </w:r>
      <w:r w:rsidR="00203BB8" w:rsidRPr="00770485">
        <w:rPr>
          <w:rFonts w:eastAsia="Times New Roman"/>
          <w:kern w:val="0"/>
          <w:lang w:eastAsia="ru-RU"/>
        </w:rPr>
        <w:t>Административный рег</w:t>
      </w:r>
      <w:r w:rsidR="000116BA" w:rsidRPr="00770485">
        <w:rPr>
          <w:rFonts w:eastAsia="Times New Roman"/>
          <w:kern w:val="0"/>
          <w:lang w:eastAsia="ru-RU"/>
        </w:rPr>
        <w:t>ламент распространяется на случаи размещения на землях или земельных участк</w:t>
      </w:r>
      <w:r w:rsidR="007B25FD" w:rsidRPr="00770485">
        <w:rPr>
          <w:rFonts w:eastAsia="Times New Roman"/>
          <w:kern w:val="0"/>
          <w:lang w:eastAsia="ru-RU"/>
        </w:rPr>
        <w:t>ах</w:t>
      </w:r>
      <w:r w:rsidR="000116BA" w:rsidRPr="00770485">
        <w:rPr>
          <w:rFonts w:eastAsia="Times New Roman"/>
          <w:kern w:val="0"/>
          <w:lang w:eastAsia="ru-RU"/>
        </w:rPr>
        <w:t xml:space="preserve">, </w:t>
      </w:r>
      <w:r w:rsidR="00FB1B7F" w:rsidRPr="00FB1B7F">
        <w:rPr>
          <w:rFonts w:eastAsia="Times New Roman"/>
          <w:kern w:val="0"/>
          <w:lang w:eastAsia="ru-RU"/>
        </w:rPr>
        <w:t>находящихся в государственной или муниципальной собственности</w:t>
      </w:r>
      <w:r w:rsidR="00EF6183">
        <w:rPr>
          <w:rFonts w:eastAsia="Times New Roman"/>
          <w:kern w:val="0"/>
          <w:lang w:eastAsia="ru-RU"/>
        </w:rPr>
        <w:t xml:space="preserve"> или </w:t>
      </w:r>
      <w:r w:rsidR="000116BA" w:rsidRPr="00770485">
        <w:rPr>
          <w:rFonts w:eastAsia="Times New Roman"/>
          <w:kern w:val="0"/>
          <w:lang w:eastAsia="ru-RU"/>
        </w:rPr>
        <w:t>государственная собственность на которые</w:t>
      </w:r>
      <w:r w:rsidR="002048C8" w:rsidRPr="00770485">
        <w:rPr>
          <w:rFonts w:eastAsia="Times New Roman"/>
          <w:kern w:val="0"/>
          <w:lang w:eastAsia="ru-RU"/>
        </w:rPr>
        <w:t xml:space="preserve"> не разграничена, </w:t>
      </w:r>
      <w:r w:rsidR="006B532B">
        <w:rPr>
          <w:rFonts w:eastAsia="Times New Roman"/>
          <w:kern w:val="0"/>
          <w:lang w:eastAsia="ru-RU"/>
        </w:rPr>
        <w:t>гаражей, являющимися некапитальными сооружениями</w:t>
      </w:r>
      <w:r w:rsidR="009627FA">
        <w:rPr>
          <w:rFonts w:eastAsia="Times New Roman"/>
          <w:kern w:val="0"/>
          <w:lang w:eastAsia="ru-RU"/>
        </w:rPr>
        <w:t xml:space="preserve"> (далее</w:t>
      </w:r>
      <w:r w:rsidR="00F645C6">
        <w:rPr>
          <w:rFonts w:eastAsia="Times New Roman"/>
          <w:kern w:val="0"/>
          <w:lang w:eastAsia="ru-RU"/>
        </w:rPr>
        <w:t xml:space="preserve"> </w:t>
      </w:r>
      <w:r w:rsidR="009627FA">
        <w:rPr>
          <w:rFonts w:eastAsia="Times New Roman"/>
          <w:kern w:val="0"/>
          <w:lang w:eastAsia="ru-RU"/>
        </w:rPr>
        <w:t>- Объекты)</w:t>
      </w:r>
      <w:r w:rsidR="007230AB">
        <w:rPr>
          <w:rFonts w:eastAsia="Times New Roman"/>
          <w:kern w:val="0"/>
          <w:lang w:eastAsia="ru-RU"/>
        </w:rPr>
        <w:t>,</w:t>
      </w:r>
      <w:r w:rsidR="007D7B77" w:rsidRPr="00770485">
        <w:rPr>
          <w:rFonts w:eastAsia="Times New Roman"/>
          <w:kern w:val="0"/>
          <w:lang w:eastAsia="ru-RU"/>
        </w:rPr>
        <w:t xml:space="preserve"> с учетом положений </w:t>
      </w:r>
      <w:bookmarkStart w:id="2" w:name="_Hlk103591908"/>
      <w:r w:rsidR="007D7B77" w:rsidRPr="00770485">
        <w:rPr>
          <w:rFonts w:eastAsia="Times New Roman"/>
          <w:kern w:val="0"/>
          <w:lang w:eastAsia="ru-RU"/>
        </w:rPr>
        <w:t xml:space="preserve">постановления Правительства Самарской области от </w:t>
      </w:r>
      <w:r w:rsidR="00D410AB">
        <w:rPr>
          <w:rFonts w:eastAsia="Times New Roman"/>
          <w:kern w:val="0"/>
          <w:lang w:eastAsia="ru-RU"/>
        </w:rPr>
        <w:t>31</w:t>
      </w:r>
      <w:r w:rsidR="007D7B77" w:rsidRPr="00770485">
        <w:rPr>
          <w:rFonts w:eastAsia="Times New Roman"/>
          <w:kern w:val="0"/>
          <w:lang w:eastAsia="ru-RU"/>
        </w:rPr>
        <w:t>.</w:t>
      </w:r>
      <w:r w:rsidR="00D410AB">
        <w:rPr>
          <w:rFonts w:eastAsia="Times New Roman"/>
          <w:kern w:val="0"/>
          <w:lang w:eastAsia="ru-RU"/>
        </w:rPr>
        <w:t>08</w:t>
      </w:r>
      <w:r w:rsidR="007D7B77" w:rsidRPr="00770485">
        <w:rPr>
          <w:rFonts w:eastAsia="Times New Roman"/>
          <w:kern w:val="0"/>
          <w:lang w:eastAsia="ru-RU"/>
        </w:rPr>
        <w:t>.20</w:t>
      </w:r>
      <w:r w:rsidR="00D410AB">
        <w:rPr>
          <w:rFonts w:eastAsia="Times New Roman"/>
          <w:kern w:val="0"/>
          <w:lang w:eastAsia="ru-RU"/>
        </w:rPr>
        <w:t>21</w:t>
      </w:r>
      <w:r w:rsidR="007D7B77" w:rsidRPr="00770485">
        <w:rPr>
          <w:rFonts w:eastAsia="Times New Roman"/>
          <w:kern w:val="0"/>
          <w:lang w:eastAsia="ru-RU"/>
        </w:rPr>
        <w:t xml:space="preserve"> № </w:t>
      </w:r>
      <w:r w:rsidR="00D410AB">
        <w:rPr>
          <w:rFonts w:eastAsia="Times New Roman"/>
          <w:kern w:val="0"/>
          <w:lang w:eastAsia="ru-RU"/>
        </w:rPr>
        <w:t>642</w:t>
      </w:r>
      <w:r w:rsidR="00F645C6">
        <w:rPr>
          <w:rFonts w:eastAsia="Times New Roman"/>
          <w:kern w:val="0"/>
          <w:lang w:eastAsia="ru-RU"/>
        </w:rPr>
        <w:t xml:space="preserve"> </w:t>
      </w:r>
      <w:r w:rsidR="007D7B77" w:rsidRPr="00770485">
        <w:rPr>
          <w:rFonts w:eastAsia="Times New Roman"/>
          <w:kern w:val="0"/>
          <w:lang w:eastAsia="ru-RU"/>
        </w:rPr>
        <w:t xml:space="preserve">«Об утверждении порядка и условий </w:t>
      </w:r>
      <w:r w:rsidR="00D410AB">
        <w:rPr>
          <w:rFonts w:eastAsia="Times New Roman"/>
          <w:kern w:val="0"/>
          <w:lang w:eastAsia="ru-RU"/>
        </w:rPr>
        <w:t xml:space="preserve">использования земель или земельных участков, находящихся в государственной или муниципальной </w:t>
      </w:r>
      <w:r w:rsidR="007D7B77" w:rsidRPr="00770485">
        <w:rPr>
          <w:rFonts w:eastAsia="Times New Roman"/>
          <w:kern w:val="0"/>
          <w:lang w:eastAsia="ru-RU"/>
        </w:rPr>
        <w:t xml:space="preserve">собственности, </w:t>
      </w:r>
      <w:r w:rsidR="00D410AB">
        <w:rPr>
          <w:rFonts w:eastAsia="Times New Roman"/>
          <w:kern w:val="0"/>
          <w:lang w:eastAsia="ru-RU"/>
        </w:rPr>
        <w:t>для возведения гражданами гаражей, являющихся некапитальными сооружениями, либо размещения стоянок технических или других средств передвижения инвалидов вблизи их места жительства без предоставления</w:t>
      </w:r>
      <w:r w:rsidR="00D4648E">
        <w:rPr>
          <w:rFonts w:eastAsia="Times New Roman"/>
          <w:kern w:val="0"/>
          <w:lang w:eastAsia="ru-RU"/>
        </w:rPr>
        <w:t xml:space="preserve"> </w:t>
      </w:r>
      <w:r w:rsidR="00D410AB">
        <w:rPr>
          <w:rFonts w:eastAsia="Times New Roman"/>
          <w:kern w:val="0"/>
          <w:lang w:eastAsia="ru-RU"/>
        </w:rPr>
        <w:t>земельны</w:t>
      </w:r>
      <w:r w:rsidR="00F30068">
        <w:rPr>
          <w:rFonts w:eastAsia="Times New Roman"/>
          <w:kern w:val="0"/>
          <w:lang w:eastAsia="ru-RU"/>
        </w:rPr>
        <w:t>х</w:t>
      </w:r>
      <w:r w:rsidR="00D410AB">
        <w:rPr>
          <w:rFonts w:eastAsia="Times New Roman"/>
          <w:kern w:val="0"/>
          <w:lang w:eastAsia="ru-RU"/>
        </w:rPr>
        <w:t xml:space="preserve"> участков и установления сервитута, публичного сервитута, Порядка определения платы за использования земельных участков, находящихся в собственности Самарской области</w:t>
      </w:r>
      <w:r w:rsidR="00F30068">
        <w:rPr>
          <w:rFonts w:eastAsia="Times New Roman"/>
          <w:kern w:val="0"/>
          <w:lang w:eastAsia="ru-RU"/>
        </w:rPr>
        <w:t xml:space="preserve">, земель или </w:t>
      </w:r>
      <w:r w:rsidR="007D7B77" w:rsidRPr="00770485">
        <w:rPr>
          <w:rFonts w:eastAsia="Times New Roman"/>
          <w:kern w:val="0"/>
          <w:lang w:eastAsia="ru-RU"/>
        </w:rPr>
        <w:t>земельных участков</w:t>
      </w:r>
      <w:r w:rsidR="00F30068">
        <w:rPr>
          <w:rFonts w:eastAsia="Times New Roman"/>
          <w:kern w:val="0"/>
          <w:lang w:eastAsia="ru-RU"/>
        </w:rPr>
        <w:t>, государственная собственность на которые не разграничена, для возведения гражданами гаражей, являющихся некапитальными сооружениями, без предоставления земельных участков и установления сервитута, публичного сервитута»</w:t>
      </w:r>
      <w:bookmarkEnd w:id="2"/>
      <w:r w:rsidR="00F30068">
        <w:rPr>
          <w:rFonts w:eastAsia="Times New Roman"/>
          <w:kern w:val="0"/>
          <w:lang w:eastAsia="ru-RU"/>
        </w:rPr>
        <w:t>.</w:t>
      </w:r>
    </w:p>
    <w:p w14:paraId="0C369B00" w14:textId="4F407E5C" w:rsidR="00C02EF5" w:rsidRDefault="00C02EF5" w:rsidP="00C13850">
      <w:pPr>
        <w:widowControl/>
        <w:suppressAutoHyphens w:val="0"/>
        <w:autoSpaceDE w:val="0"/>
        <w:autoSpaceDN w:val="0"/>
        <w:adjustRightInd w:val="0"/>
        <w:ind w:firstLine="708"/>
        <w:jc w:val="both"/>
        <w:rPr>
          <w:bCs/>
        </w:rPr>
      </w:pPr>
      <w:r w:rsidRPr="00F30068">
        <w:rPr>
          <w:rFonts w:eastAsia="Times New Roman"/>
          <w:kern w:val="0"/>
          <w:lang w:eastAsia="ru-RU"/>
        </w:rPr>
        <w:t>1.</w:t>
      </w:r>
      <w:r w:rsidR="00F152B5">
        <w:rPr>
          <w:rFonts w:eastAsia="Times New Roman"/>
          <w:kern w:val="0"/>
          <w:lang w:eastAsia="ru-RU"/>
        </w:rPr>
        <w:t>3</w:t>
      </w:r>
      <w:r w:rsidRPr="00F30068">
        <w:rPr>
          <w:rFonts w:eastAsia="Times New Roman"/>
          <w:kern w:val="0"/>
          <w:lang w:eastAsia="ru-RU"/>
        </w:rPr>
        <w:t>.</w:t>
      </w:r>
      <w:r w:rsidR="00613F83" w:rsidRPr="00F30068">
        <w:rPr>
          <w:rFonts w:eastAsia="Times New Roman"/>
          <w:kern w:val="0"/>
          <w:lang w:eastAsia="ru-RU"/>
        </w:rPr>
        <w:t xml:space="preserve"> </w:t>
      </w:r>
      <w:r w:rsidR="00A724C7" w:rsidRPr="00F30068">
        <w:rPr>
          <w:rFonts w:eastAsia="Times New Roman"/>
          <w:kern w:val="0"/>
          <w:lang w:eastAsia="ru-RU"/>
        </w:rPr>
        <w:t xml:space="preserve">Начальный размер платы по договору на размещение </w:t>
      </w:r>
      <w:r w:rsidR="00A724C7" w:rsidRPr="00F30068">
        <w:rPr>
          <w:bCs/>
        </w:rPr>
        <w:t xml:space="preserve">Объектов </w:t>
      </w:r>
      <w:r w:rsidR="00BB1704">
        <w:rPr>
          <w:bCs/>
        </w:rPr>
        <w:t xml:space="preserve">на </w:t>
      </w:r>
      <w:r w:rsidR="00BB1704" w:rsidRPr="00BB1704">
        <w:rPr>
          <w:bCs/>
        </w:rPr>
        <w:t>зем</w:t>
      </w:r>
      <w:r w:rsidR="00BB1704">
        <w:rPr>
          <w:bCs/>
        </w:rPr>
        <w:t>лях</w:t>
      </w:r>
      <w:r w:rsidR="00BB1704" w:rsidRPr="00BB1704">
        <w:rPr>
          <w:bCs/>
        </w:rPr>
        <w:t xml:space="preserve"> или земельных участк</w:t>
      </w:r>
      <w:r w:rsidR="00BB1704">
        <w:rPr>
          <w:bCs/>
        </w:rPr>
        <w:t>ах</w:t>
      </w:r>
      <w:r w:rsidR="00BB1704" w:rsidRPr="00BB1704">
        <w:rPr>
          <w:bCs/>
        </w:rPr>
        <w:t>, государственная собственность на которые не разграничена</w:t>
      </w:r>
      <w:r w:rsidR="00BB1704">
        <w:rPr>
          <w:bCs/>
        </w:rPr>
        <w:t xml:space="preserve">, </w:t>
      </w:r>
      <w:r w:rsidR="00A724C7" w:rsidRPr="00F30068">
        <w:rPr>
          <w:bCs/>
        </w:rPr>
        <w:t>определяется в порядке, установленном</w:t>
      </w:r>
      <w:r w:rsidR="00F645C6">
        <w:rPr>
          <w:bCs/>
        </w:rPr>
        <w:t xml:space="preserve"> </w:t>
      </w:r>
      <w:bookmarkStart w:id="3" w:name="_Hlk112745129"/>
      <w:r w:rsidR="009627FA" w:rsidRPr="009627FA">
        <w:rPr>
          <w:bCs/>
        </w:rPr>
        <w:t>постановлени</w:t>
      </w:r>
      <w:r w:rsidR="00447E45">
        <w:rPr>
          <w:bCs/>
        </w:rPr>
        <w:t>ем</w:t>
      </w:r>
      <w:r w:rsidR="009627FA" w:rsidRPr="009627FA">
        <w:rPr>
          <w:bCs/>
        </w:rPr>
        <w:t xml:space="preserve"> Правительства Самарской области от 31.08.2021 № 642</w:t>
      </w:r>
      <w:bookmarkEnd w:id="3"/>
      <w:r w:rsidR="009627FA" w:rsidRPr="009627FA">
        <w:rPr>
          <w:bCs/>
        </w:rPr>
        <w:t xml:space="preserve"> «Об утверждении </w:t>
      </w:r>
      <w:bookmarkStart w:id="4" w:name="_Hlk112745076"/>
      <w:r w:rsidR="009627FA" w:rsidRPr="009627FA">
        <w:rPr>
          <w:bCs/>
        </w:rPr>
        <w:t xml:space="preserve">порядка и условий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размещения стоянок технических или других средств передвижения инвалидов вблизи их места жительства без предоставления земельных участков и установления сервитута, публичного сервитута, </w:t>
      </w:r>
      <w:bookmarkStart w:id="5" w:name="_Hlk103679354"/>
      <w:r w:rsidR="009627FA" w:rsidRPr="009627FA">
        <w:rPr>
          <w:bCs/>
        </w:rPr>
        <w:t>Порядка определения платы за использования земельных участков, находящихся в собственности Самарской области, земель или земельных участков, государственная собственность на которые не разграничена, для возведения гражданами гаражей, являющихся некапитальными сооружениями, без предоставления земельных участков и установления сервитута, публичного сервитута</w:t>
      </w:r>
      <w:bookmarkEnd w:id="5"/>
      <w:r w:rsidR="009627FA" w:rsidRPr="009627FA">
        <w:rPr>
          <w:bCs/>
        </w:rPr>
        <w:t>»</w:t>
      </w:r>
      <w:bookmarkEnd w:id="4"/>
      <w:r w:rsidR="0006340C" w:rsidRPr="00F30068">
        <w:rPr>
          <w:bCs/>
        </w:rPr>
        <w:t>.</w:t>
      </w:r>
    </w:p>
    <w:p w14:paraId="783C66B6" w14:textId="07AEF8A9" w:rsidR="00F152B5" w:rsidRPr="00C13850" w:rsidRDefault="00F152B5" w:rsidP="00C13850">
      <w:pPr>
        <w:widowControl/>
        <w:suppressAutoHyphens w:val="0"/>
        <w:autoSpaceDE w:val="0"/>
        <w:autoSpaceDN w:val="0"/>
        <w:adjustRightInd w:val="0"/>
        <w:ind w:firstLine="708"/>
        <w:jc w:val="both"/>
        <w:rPr>
          <w:rFonts w:eastAsia="Times New Roman"/>
          <w:kern w:val="0"/>
          <w:lang w:eastAsia="ru-RU"/>
        </w:rPr>
      </w:pPr>
      <w:r>
        <w:rPr>
          <w:bCs/>
        </w:rPr>
        <w:lastRenderedPageBreak/>
        <w:t xml:space="preserve">1.4. </w:t>
      </w:r>
      <w:r w:rsidRPr="00F152B5">
        <w:rPr>
          <w:bCs/>
        </w:rPr>
        <w:t>Начальный размер платы по договору на размещение Объектов</w:t>
      </w:r>
      <w:r>
        <w:rPr>
          <w:bCs/>
        </w:rPr>
        <w:t xml:space="preserve"> на </w:t>
      </w:r>
      <w:r w:rsidRPr="00F152B5">
        <w:rPr>
          <w:bCs/>
        </w:rPr>
        <w:t>земельных участк</w:t>
      </w:r>
      <w:r>
        <w:rPr>
          <w:bCs/>
        </w:rPr>
        <w:t>ах</w:t>
      </w:r>
      <w:r w:rsidRPr="00F152B5">
        <w:rPr>
          <w:bCs/>
        </w:rPr>
        <w:t>, находящихся в муниципальной собственности</w:t>
      </w:r>
      <w:r>
        <w:rPr>
          <w:bCs/>
        </w:rPr>
        <w:t>, определяется в соответствии с муниципальным правовым актом</w:t>
      </w:r>
      <w:r w:rsidRPr="00F152B5">
        <w:rPr>
          <w:bCs/>
        </w:rPr>
        <w:t>.</w:t>
      </w:r>
    </w:p>
    <w:p w14:paraId="25E5051A" w14:textId="77777777" w:rsidR="00666C7F" w:rsidRPr="005412D1" w:rsidRDefault="00666C7F" w:rsidP="005412D1">
      <w:pPr>
        <w:pStyle w:val="10"/>
        <w:rPr>
          <w:rFonts w:ascii="Times New Roman" w:hAnsi="Times New Roman"/>
          <w:b w:val="0"/>
          <w:bCs w:val="0"/>
          <w:sz w:val="24"/>
          <w:szCs w:val="24"/>
          <w:lang w:eastAsia="ru-RU"/>
        </w:rPr>
      </w:pPr>
      <w:r w:rsidRPr="005412D1">
        <w:rPr>
          <w:rFonts w:ascii="Times New Roman" w:hAnsi="Times New Roman"/>
          <w:b w:val="0"/>
          <w:bCs w:val="0"/>
          <w:sz w:val="24"/>
          <w:szCs w:val="24"/>
          <w:lang w:val="en-US" w:eastAsia="ru-RU"/>
        </w:rPr>
        <w:t>II</w:t>
      </w:r>
      <w:r w:rsidR="00F645C6">
        <w:rPr>
          <w:rFonts w:ascii="Times New Roman" w:hAnsi="Times New Roman"/>
          <w:b w:val="0"/>
          <w:bCs w:val="0"/>
          <w:sz w:val="24"/>
          <w:szCs w:val="24"/>
          <w:lang w:eastAsia="ru-RU"/>
        </w:rPr>
        <w:t>.</w:t>
      </w:r>
      <w:r w:rsidRPr="005412D1">
        <w:rPr>
          <w:rFonts w:ascii="Times New Roman" w:hAnsi="Times New Roman"/>
          <w:b w:val="0"/>
          <w:bCs w:val="0"/>
          <w:sz w:val="24"/>
          <w:szCs w:val="24"/>
          <w:lang w:eastAsia="ru-RU"/>
        </w:rPr>
        <w:t xml:space="preserve"> Стандарт предоставления муниципальной услуги</w:t>
      </w:r>
    </w:p>
    <w:p w14:paraId="5E016F77" w14:textId="77777777" w:rsidR="00666C7F" w:rsidRPr="009627FA" w:rsidRDefault="00666C7F" w:rsidP="009627FA">
      <w:pPr>
        <w:suppressAutoHyphens w:val="0"/>
        <w:autoSpaceDE w:val="0"/>
        <w:autoSpaceDN w:val="0"/>
        <w:adjustRightInd w:val="0"/>
        <w:ind w:firstLine="708"/>
        <w:contextualSpacing/>
        <w:jc w:val="both"/>
        <w:outlineLvl w:val="0"/>
        <w:rPr>
          <w:rFonts w:eastAsia="Times New Roman"/>
          <w:kern w:val="0"/>
          <w:lang w:eastAsia="ru-RU"/>
        </w:rPr>
      </w:pPr>
      <w:r w:rsidRPr="00770485">
        <w:rPr>
          <w:rFonts w:eastAsia="Times New Roman"/>
          <w:kern w:val="0"/>
          <w:lang w:eastAsia="ru-RU"/>
        </w:rPr>
        <w:t>2.1. Наименование муниципальной услуги: «</w:t>
      </w:r>
      <w:bookmarkStart w:id="6" w:name="_Hlk112744355"/>
      <w:r w:rsidR="009627FA" w:rsidRPr="009627FA">
        <w:rPr>
          <w:rFonts w:eastAsia="Times New Roman"/>
          <w:kern w:val="0"/>
          <w:lang w:eastAsia="ru-RU"/>
        </w:rPr>
        <w:t xml:space="preserve">Принятие решения о проведении аукциона </w:t>
      </w:r>
      <w:r w:rsidR="009C4188">
        <w:rPr>
          <w:rFonts w:eastAsia="Times New Roman"/>
          <w:kern w:val="0"/>
          <w:lang w:eastAsia="ru-RU"/>
        </w:rPr>
        <w:t>(</w:t>
      </w:r>
      <w:r w:rsidR="009627FA" w:rsidRPr="009627FA">
        <w:rPr>
          <w:rFonts w:eastAsia="Times New Roman"/>
          <w:kern w:val="0"/>
          <w:lang w:eastAsia="ru-RU"/>
        </w:rPr>
        <w:t>об отказе в проведении аукциона</w:t>
      </w:r>
      <w:r w:rsidR="009C4188">
        <w:rPr>
          <w:rFonts w:eastAsia="Times New Roman"/>
          <w:kern w:val="0"/>
          <w:lang w:eastAsia="ru-RU"/>
        </w:rPr>
        <w:t>)</w:t>
      </w:r>
      <w:r w:rsidR="009627FA" w:rsidRPr="009627FA">
        <w:rPr>
          <w:rFonts w:eastAsia="Times New Roman"/>
          <w:kern w:val="0"/>
          <w:lang w:eastAsia="ru-RU"/>
        </w:rPr>
        <w:t xml:space="preserve"> на право заключения договора на возведение гаража, являющегося некапитальным сооружением, без предоставления земельных участков и установления сервитута, публичного сервитута</w:t>
      </w:r>
      <w:bookmarkEnd w:id="6"/>
      <w:r w:rsidRPr="00770485">
        <w:rPr>
          <w:rFonts w:eastAsia="Times New Roman"/>
          <w:kern w:val="0"/>
          <w:lang w:eastAsia="ru-RU"/>
        </w:rPr>
        <w:t>»</w:t>
      </w:r>
      <w:r w:rsidR="00680E2B">
        <w:rPr>
          <w:rFonts w:eastAsia="Times New Roman"/>
          <w:kern w:val="0"/>
          <w:lang w:eastAsia="ru-RU"/>
        </w:rPr>
        <w:t xml:space="preserve"> (далее – муниципальная услуга).</w:t>
      </w:r>
    </w:p>
    <w:p w14:paraId="781E0AD5" w14:textId="65329326" w:rsidR="00852989" w:rsidRPr="00770485" w:rsidRDefault="0063463C" w:rsidP="0063463C">
      <w:pPr>
        <w:suppressAutoHyphens w:val="0"/>
        <w:autoSpaceDE w:val="0"/>
        <w:autoSpaceDN w:val="0"/>
        <w:adjustRightInd w:val="0"/>
        <w:ind w:firstLine="708"/>
        <w:contextualSpacing/>
        <w:jc w:val="both"/>
        <w:outlineLvl w:val="0"/>
        <w:rPr>
          <w:rFonts w:eastAsia="Times New Roman"/>
          <w:kern w:val="0"/>
          <w:lang w:eastAsia="ru-RU"/>
        </w:rPr>
      </w:pPr>
      <w:r w:rsidRPr="00770485">
        <w:rPr>
          <w:rFonts w:eastAsia="Times New Roman"/>
          <w:kern w:val="0"/>
          <w:lang w:eastAsia="ru-RU"/>
        </w:rPr>
        <w:t>2.2</w:t>
      </w:r>
      <w:r w:rsidR="005358B9" w:rsidRPr="00770485">
        <w:rPr>
          <w:rFonts w:eastAsia="Times New Roman"/>
          <w:kern w:val="0"/>
          <w:lang w:eastAsia="ru-RU"/>
        </w:rPr>
        <w:t>.</w:t>
      </w:r>
      <w:r w:rsidR="005358B9" w:rsidRPr="00770485">
        <w:t> </w:t>
      </w:r>
      <w:r w:rsidR="00BC7FAF" w:rsidRPr="00770485">
        <w:rPr>
          <w:rFonts w:eastAsia="Times New Roman"/>
          <w:kern w:val="0"/>
          <w:lang w:eastAsia="ru-RU"/>
        </w:rPr>
        <w:t>Получател</w:t>
      </w:r>
      <w:r w:rsidR="00547401">
        <w:rPr>
          <w:rFonts w:eastAsia="Times New Roman"/>
          <w:kern w:val="0"/>
          <w:lang w:eastAsia="ru-RU"/>
        </w:rPr>
        <w:t>ями</w:t>
      </w:r>
      <w:r w:rsidR="00BC7FAF" w:rsidRPr="00770485">
        <w:rPr>
          <w:rFonts w:eastAsia="Times New Roman"/>
          <w:kern w:val="0"/>
          <w:lang w:eastAsia="ru-RU"/>
        </w:rPr>
        <w:t xml:space="preserve"> муниципальной услуги </w:t>
      </w:r>
      <w:r w:rsidR="00852989" w:rsidRPr="00770485">
        <w:rPr>
          <w:rFonts w:eastAsia="Times New Roman"/>
          <w:kern w:val="0"/>
          <w:lang w:eastAsia="ru-RU"/>
        </w:rPr>
        <w:t>явля</w:t>
      </w:r>
      <w:r w:rsidR="00547401">
        <w:rPr>
          <w:rFonts w:eastAsia="Times New Roman"/>
          <w:kern w:val="0"/>
          <w:lang w:eastAsia="ru-RU"/>
        </w:rPr>
        <w:t>ю</w:t>
      </w:r>
      <w:r w:rsidR="00852989" w:rsidRPr="00770485">
        <w:rPr>
          <w:rFonts w:eastAsia="Times New Roman"/>
          <w:kern w:val="0"/>
          <w:lang w:eastAsia="ru-RU"/>
        </w:rPr>
        <w:t>тся</w:t>
      </w:r>
      <w:r w:rsidR="00547401">
        <w:rPr>
          <w:rFonts w:eastAsia="Times New Roman"/>
          <w:kern w:val="0"/>
          <w:lang w:eastAsia="ru-RU"/>
        </w:rPr>
        <w:t xml:space="preserve"> физические лица</w:t>
      </w:r>
      <w:r w:rsidR="00424868" w:rsidRPr="00770485">
        <w:rPr>
          <w:rFonts w:eastAsia="Times New Roman"/>
          <w:kern w:val="0"/>
          <w:lang w:eastAsia="ru-RU"/>
        </w:rPr>
        <w:t>:</w:t>
      </w:r>
    </w:p>
    <w:p w14:paraId="33928F15" w14:textId="52489C7E" w:rsidR="00424868" w:rsidRDefault="0040177C" w:rsidP="00282DAF">
      <w:pPr>
        <w:widowControl/>
        <w:suppressAutoHyphens w:val="0"/>
        <w:autoSpaceDE w:val="0"/>
        <w:autoSpaceDN w:val="0"/>
        <w:adjustRightInd w:val="0"/>
        <w:ind w:firstLine="709"/>
        <w:jc w:val="both"/>
        <w:rPr>
          <w:rFonts w:eastAsia="Times New Roman"/>
          <w:kern w:val="0"/>
          <w:lang w:eastAsia="ru-RU"/>
        </w:rPr>
      </w:pPr>
      <w:r>
        <w:rPr>
          <w:rFonts w:eastAsia="Times New Roman"/>
          <w:kern w:val="0"/>
          <w:lang w:eastAsia="ru-RU"/>
        </w:rPr>
        <w:t xml:space="preserve">- </w:t>
      </w:r>
      <w:r w:rsidR="00424868" w:rsidRPr="00770485">
        <w:rPr>
          <w:rFonts w:eastAsia="Times New Roman"/>
          <w:kern w:val="0"/>
          <w:lang w:eastAsia="ru-RU"/>
        </w:rPr>
        <w:t xml:space="preserve">заявитель </w:t>
      </w:r>
      <w:r w:rsidR="00761802" w:rsidRPr="00770485">
        <w:rPr>
          <w:rFonts w:eastAsia="Times New Roman"/>
          <w:kern w:val="0"/>
          <w:lang w:eastAsia="ru-RU"/>
        </w:rPr>
        <w:t>–</w:t>
      </w:r>
      <w:r w:rsidR="00F645C6">
        <w:rPr>
          <w:rFonts w:eastAsia="Times New Roman"/>
          <w:kern w:val="0"/>
          <w:lang w:eastAsia="ru-RU"/>
        </w:rPr>
        <w:t xml:space="preserve"> </w:t>
      </w:r>
      <w:r w:rsidR="009627FA">
        <w:rPr>
          <w:rFonts w:eastAsia="Times New Roman"/>
          <w:kern w:val="0"/>
          <w:lang w:eastAsia="ru-RU"/>
        </w:rPr>
        <w:t xml:space="preserve">гражданин, </w:t>
      </w:r>
      <w:r w:rsidR="00424868" w:rsidRPr="00770485">
        <w:rPr>
          <w:rFonts w:eastAsia="Times New Roman"/>
          <w:kern w:val="0"/>
          <w:lang w:eastAsia="ru-RU"/>
        </w:rPr>
        <w:t>обративши</w:t>
      </w:r>
      <w:r w:rsidR="009627FA">
        <w:rPr>
          <w:rFonts w:eastAsia="Times New Roman"/>
          <w:kern w:val="0"/>
          <w:lang w:eastAsia="ru-RU"/>
        </w:rPr>
        <w:t>й</w:t>
      </w:r>
      <w:r w:rsidR="00424868" w:rsidRPr="00770485">
        <w:rPr>
          <w:rFonts w:eastAsia="Times New Roman"/>
          <w:kern w:val="0"/>
          <w:lang w:eastAsia="ru-RU"/>
        </w:rPr>
        <w:t>ся в уполномоченный орган с заявлением о проведении аукциона</w:t>
      </w:r>
      <w:r w:rsidR="009627FA">
        <w:rPr>
          <w:rFonts w:eastAsia="Times New Roman"/>
          <w:kern w:val="0"/>
          <w:lang w:eastAsia="ru-RU"/>
        </w:rPr>
        <w:t xml:space="preserve"> в целях </w:t>
      </w:r>
      <w:r w:rsidR="00E35D5B">
        <w:rPr>
          <w:rFonts w:eastAsia="Times New Roman"/>
          <w:kern w:val="0"/>
          <w:lang w:eastAsia="ru-RU"/>
        </w:rPr>
        <w:t xml:space="preserve">использования земель и земельных участков, находящихся в государственной или муниципальной собственности, для возведения гаража, являющегося некапитальным сооружением, без предоставления </w:t>
      </w:r>
      <w:r w:rsidR="00E35D5B" w:rsidRPr="00E35D5B">
        <w:rPr>
          <w:rFonts w:eastAsia="Times New Roman"/>
          <w:kern w:val="0"/>
          <w:lang w:eastAsia="ru-RU"/>
        </w:rPr>
        <w:t>земельных участков и установления сервитута, публичного сервитута</w:t>
      </w:r>
      <w:r w:rsidR="00547401">
        <w:rPr>
          <w:rFonts w:eastAsia="Times New Roman"/>
          <w:kern w:val="0"/>
          <w:lang w:eastAsia="ru-RU"/>
        </w:rPr>
        <w:t>.</w:t>
      </w:r>
    </w:p>
    <w:p w14:paraId="7A31AA4E" w14:textId="77777777" w:rsidR="00547401" w:rsidRPr="00547401" w:rsidRDefault="00547401" w:rsidP="00547401">
      <w:pPr>
        <w:widowControl/>
        <w:suppressAutoHyphens w:val="0"/>
        <w:autoSpaceDE w:val="0"/>
        <w:autoSpaceDN w:val="0"/>
        <w:adjustRightInd w:val="0"/>
        <w:ind w:firstLine="709"/>
        <w:jc w:val="both"/>
        <w:rPr>
          <w:rFonts w:eastAsia="Times New Roman"/>
          <w:kern w:val="0"/>
          <w:lang w:eastAsia="ru-RU"/>
        </w:rPr>
      </w:pPr>
      <w:r w:rsidRPr="00547401">
        <w:rPr>
          <w:rFonts w:eastAsia="Times New Roman"/>
          <w:kern w:val="0"/>
          <w:lang w:eastAsia="ru-RU"/>
        </w:rPr>
        <w:t>Заявителем может выступать получатель лично либо его уполномоченный представитель, выступающий от его имени с запросом о предоставлении муниципальной услуги (далее - заявитель).</w:t>
      </w:r>
    </w:p>
    <w:p w14:paraId="46A85C60" w14:textId="5E5F7E73" w:rsidR="00547401" w:rsidRDefault="00547401" w:rsidP="00547401">
      <w:pPr>
        <w:widowControl/>
        <w:suppressAutoHyphens w:val="0"/>
        <w:autoSpaceDE w:val="0"/>
        <w:autoSpaceDN w:val="0"/>
        <w:adjustRightInd w:val="0"/>
        <w:ind w:firstLine="709"/>
        <w:jc w:val="both"/>
        <w:rPr>
          <w:rFonts w:eastAsia="Times New Roman"/>
          <w:kern w:val="0"/>
          <w:lang w:eastAsia="ru-RU"/>
        </w:rPr>
      </w:pPr>
      <w:r w:rsidRPr="00547401">
        <w:rPr>
          <w:rFonts w:eastAsia="Times New Roman"/>
          <w:kern w:val="0"/>
          <w:lang w:eastAsia="ru-RU"/>
        </w:rPr>
        <w:t>Полномочия уполномоченного представителя должны подтверждаться доверенностью на совершение действий, связанных с получением муниципальной услуги, оформленной в соответствии с требованиями действующего законодательства.</w:t>
      </w:r>
    </w:p>
    <w:p w14:paraId="1887DC4B" w14:textId="038D4770" w:rsidR="00F645C6" w:rsidRPr="00F645C6" w:rsidRDefault="00DA5A2B" w:rsidP="00F645C6">
      <w:pPr>
        <w:pStyle w:val="10"/>
        <w:spacing w:before="0" w:after="0"/>
        <w:ind w:firstLine="708"/>
        <w:jc w:val="both"/>
        <w:rPr>
          <w:rFonts w:ascii="Times New Roman" w:hAnsi="Times New Roman"/>
          <w:b w:val="0"/>
          <w:bCs w:val="0"/>
          <w:sz w:val="24"/>
          <w:szCs w:val="24"/>
          <w:lang w:eastAsia="ru-RU"/>
        </w:rPr>
      </w:pPr>
      <w:r w:rsidRPr="005412D1">
        <w:rPr>
          <w:rFonts w:ascii="Times New Roman" w:hAnsi="Times New Roman"/>
          <w:b w:val="0"/>
          <w:bCs w:val="0"/>
          <w:sz w:val="24"/>
          <w:szCs w:val="24"/>
          <w:lang w:eastAsia="ru-RU"/>
        </w:rPr>
        <w:t>2.3.</w:t>
      </w:r>
      <w:r w:rsidR="0019721C">
        <w:rPr>
          <w:rFonts w:ascii="Times New Roman" w:hAnsi="Times New Roman"/>
          <w:b w:val="0"/>
          <w:bCs w:val="0"/>
          <w:sz w:val="24"/>
          <w:szCs w:val="24"/>
          <w:lang w:eastAsia="ru-RU"/>
        </w:rPr>
        <w:t xml:space="preserve"> </w:t>
      </w:r>
      <w:r w:rsidR="00680E2B" w:rsidRPr="00680E2B">
        <w:rPr>
          <w:rFonts w:ascii="Times New Roman" w:hAnsi="Times New Roman"/>
          <w:b w:val="0"/>
          <w:bCs w:val="0"/>
          <w:sz w:val="24"/>
          <w:szCs w:val="24"/>
          <w:lang w:eastAsia="ru-RU"/>
        </w:rPr>
        <w:t>Наименование органа администрации</w:t>
      </w:r>
      <w:r w:rsidRPr="005412D1">
        <w:rPr>
          <w:rFonts w:ascii="Times New Roman" w:hAnsi="Times New Roman"/>
          <w:b w:val="0"/>
          <w:bCs w:val="0"/>
          <w:sz w:val="24"/>
          <w:szCs w:val="24"/>
          <w:lang w:eastAsia="ru-RU"/>
        </w:rPr>
        <w:t>,</w:t>
      </w:r>
      <w:r w:rsidR="00F645C6">
        <w:rPr>
          <w:rFonts w:ascii="Times New Roman" w:hAnsi="Times New Roman"/>
          <w:b w:val="0"/>
          <w:bCs w:val="0"/>
          <w:sz w:val="24"/>
          <w:szCs w:val="24"/>
          <w:lang w:eastAsia="ru-RU"/>
        </w:rPr>
        <w:t xml:space="preserve"> предоставляющего муниципальную </w:t>
      </w:r>
      <w:r w:rsidRPr="005412D1">
        <w:rPr>
          <w:rFonts w:ascii="Times New Roman" w:hAnsi="Times New Roman"/>
          <w:b w:val="0"/>
          <w:bCs w:val="0"/>
          <w:sz w:val="24"/>
          <w:szCs w:val="24"/>
          <w:lang w:eastAsia="ru-RU"/>
        </w:rPr>
        <w:t>услугу</w:t>
      </w:r>
      <w:r w:rsidR="00680E2B">
        <w:rPr>
          <w:rFonts w:ascii="Times New Roman" w:hAnsi="Times New Roman"/>
          <w:b w:val="0"/>
          <w:bCs w:val="0"/>
          <w:sz w:val="24"/>
          <w:szCs w:val="24"/>
          <w:lang w:eastAsia="ru-RU"/>
        </w:rPr>
        <w:t>.</w:t>
      </w:r>
    </w:p>
    <w:p w14:paraId="2F1ADD8C" w14:textId="77777777" w:rsidR="0063463C" w:rsidRPr="00770485" w:rsidRDefault="00680E2B" w:rsidP="00680E2B">
      <w:pPr>
        <w:widowControl/>
        <w:suppressAutoHyphens w:val="0"/>
        <w:autoSpaceDE w:val="0"/>
        <w:autoSpaceDN w:val="0"/>
        <w:adjustRightInd w:val="0"/>
        <w:ind w:firstLine="708"/>
        <w:jc w:val="both"/>
        <w:rPr>
          <w:rFonts w:eastAsia="Times New Roman"/>
          <w:kern w:val="0"/>
          <w:lang w:eastAsia="ru-RU"/>
        </w:rPr>
      </w:pPr>
      <w:r>
        <w:rPr>
          <w:rFonts w:eastAsia="Times New Roman"/>
          <w:kern w:val="0"/>
          <w:lang w:eastAsia="ru-RU"/>
        </w:rPr>
        <w:t xml:space="preserve">2.3.1. </w:t>
      </w:r>
      <w:r w:rsidRPr="00680E2B">
        <w:rPr>
          <w:rFonts w:eastAsia="Times New Roman"/>
          <w:kern w:val="0"/>
          <w:lang w:eastAsia="ru-RU"/>
        </w:rPr>
        <w:t>Орган, предо</w:t>
      </w:r>
      <w:r w:rsidR="00F645C6">
        <w:rPr>
          <w:rFonts w:eastAsia="Times New Roman"/>
          <w:kern w:val="0"/>
          <w:lang w:eastAsia="ru-RU"/>
        </w:rPr>
        <w:t>ставляющий муниципальную услугу</w:t>
      </w:r>
      <w:r w:rsidRPr="00680E2B">
        <w:rPr>
          <w:rFonts w:eastAsia="Times New Roman"/>
          <w:kern w:val="0"/>
          <w:lang w:eastAsia="ru-RU"/>
        </w:rPr>
        <w:t xml:space="preserve"> - </w:t>
      </w:r>
      <w:r w:rsidR="00DA5A2B" w:rsidRPr="00770485">
        <w:rPr>
          <w:rFonts w:eastAsia="Times New Roman"/>
          <w:kern w:val="0"/>
          <w:lang w:eastAsia="ru-RU"/>
        </w:rPr>
        <w:t>администрация городского округа Тольятти (далее - администрация).</w:t>
      </w:r>
    </w:p>
    <w:p w14:paraId="34B21575" w14:textId="77777777" w:rsidR="00AE4E09" w:rsidRPr="00AE4E09" w:rsidRDefault="003B4832" w:rsidP="0001645A">
      <w:pPr>
        <w:widowControl/>
        <w:suppressAutoHyphens w:val="0"/>
        <w:autoSpaceDE w:val="0"/>
        <w:autoSpaceDN w:val="0"/>
        <w:adjustRightInd w:val="0"/>
        <w:jc w:val="both"/>
        <w:rPr>
          <w:rFonts w:eastAsia="Times New Roman"/>
          <w:kern w:val="0"/>
          <w:lang w:eastAsia="ru-RU"/>
        </w:rPr>
      </w:pPr>
      <w:r w:rsidRPr="00770485">
        <w:rPr>
          <w:rFonts w:eastAsia="Times New Roman"/>
          <w:kern w:val="0"/>
          <w:lang w:eastAsia="ru-RU"/>
        </w:rPr>
        <w:tab/>
      </w:r>
      <w:r w:rsidR="00AE4E09" w:rsidRPr="00AE4E09">
        <w:rPr>
          <w:rFonts w:eastAsia="Times New Roman"/>
          <w:kern w:val="0"/>
          <w:lang w:eastAsia="ru-RU"/>
        </w:rPr>
        <w:t>2.3.2. Администрация расположена по адресу: 445011, г. Тольятти, площадь Свободы, дом 4.</w:t>
      </w:r>
    </w:p>
    <w:p w14:paraId="2EEDFBED" w14:textId="77777777" w:rsidR="00AE4E09" w:rsidRDefault="00AE4E09" w:rsidP="00AE4E09">
      <w:pPr>
        <w:widowControl/>
        <w:suppressAutoHyphens w:val="0"/>
        <w:autoSpaceDE w:val="0"/>
        <w:autoSpaceDN w:val="0"/>
        <w:adjustRightInd w:val="0"/>
        <w:ind w:firstLine="708"/>
        <w:jc w:val="both"/>
        <w:rPr>
          <w:rFonts w:eastAsia="Times New Roman"/>
          <w:kern w:val="0"/>
          <w:lang w:eastAsia="ru-RU"/>
        </w:rPr>
      </w:pPr>
    </w:p>
    <w:p w14:paraId="7AE68571" w14:textId="77777777" w:rsidR="00680E2B" w:rsidRDefault="00AE4E09" w:rsidP="00AE4E09">
      <w:pPr>
        <w:widowControl/>
        <w:suppressAutoHyphens w:val="0"/>
        <w:autoSpaceDE w:val="0"/>
        <w:autoSpaceDN w:val="0"/>
        <w:adjustRightInd w:val="0"/>
        <w:ind w:firstLine="708"/>
        <w:jc w:val="both"/>
        <w:rPr>
          <w:rFonts w:eastAsia="Times New Roman"/>
          <w:kern w:val="0"/>
          <w:lang w:eastAsia="ru-RU"/>
        </w:rPr>
      </w:pPr>
      <w:r w:rsidRPr="00AE4E09">
        <w:rPr>
          <w:rFonts w:eastAsia="Times New Roman"/>
          <w:kern w:val="0"/>
          <w:lang w:eastAsia="ru-RU"/>
        </w:rPr>
        <w:t>2.3.3. Адрес официального портала администрации в информационно-телекоммуникационной сети Интернет: portal.tgl.ru, тольятти.рф.</w:t>
      </w:r>
    </w:p>
    <w:p w14:paraId="789A31CA" w14:textId="77777777" w:rsidR="003B4832" w:rsidRPr="00F21230" w:rsidRDefault="003B4832" w:rsidP="00F21230">
      <w:pPr>
        <w:pStyle w:val="10"/>
        <w:ind w:firstLine="708"/>
        <w:jc w:val="both"/>
        <w:rPr>
          <w:rFonts w:ascii="Times New Roman" w:hAnsi="Times New Roman"/>
          <w:b w:val="0"/>
          <w:bCs w:val="0"/>
          <w:kern w:val="0"/>
          <w:sz w:val="24"/>
          <w:szCs w:val="24"/>
          <w:lang w:eastAsia="ru-RU"/>
        </w:rPr>
      </w:pPr>
      <w:r w:rsidRPr="00F21230">
        <w:rPr>
          <w:rFonts w:ascii="Times New Roman" w:eastAsia="Lucida Sans Unicode" w:hAnsi="Times New Roman"/>
          <w:b w:val="0"/>
          <w:bCs w:val="0"/>
          <w:sz w:val="24"/>
          <w:szCs w:val="24"/>
        </w:rPr>
        <w:t>2.4. Орган администрации, обеспечивающи</w:t>
      </w:r>
      <w:r w:rsidR="00680E2B" w:rsidRPr="00F21230">
        <w:rPr>
          <w:rFonts w:ascii="Times New Roman" w:eastAsia="Lucida Sans Unicode" w:hAnsi="Times New Roman"/>
          <w:b w:val="0"/>
          <w:bCs w:val="0"/>
          <w:sz w:val="24"/>
          <w:szCs w:val="24"/>
        </w:rPr>
        <w:t>й</w:t>
      </w:r>
      <w:r w:rsidRPr="00F21230">
        <w:rPr>
          <w:rFonts w:ascii="Times New Roman" w:eastAsia="Lucida Sans Unicode" w:hAnsi="Times New Roman"/>
          <w:b w:val="0"/>
          <w:bCs w:val="0"/>
          <w:sz w:val="24"/>
          <w:szCs w:val="24"/>
        </w:rPr>
        <w:t xml:space="preserve"> предоставление муниципальной </w:t>
      </w:r>
      <w:r w:rsidRPr="00F21230">
        <w:rPr>
          <w:rFonts w:ascii="Times New Roman" w:hAnsi="Times New Roman"/>
          <w:b w:val="0"/>
          <w:bCs w:val="0"/>
          <w:sz w:val="24"/>
          <w:szCs w:val="24"/>
          <w:lang w:eastAsia="ru-RU"/>
        </w:rPr>
        <w:t>услуги, а также органы и организации, участвующие в предоставлении муниципальной услуги.</w:t>
      </w:r>
    </w:p>
    <w:p w14:paraId="4E750865" w14:textId="3928BE77" w:rsidR="00096103" w:rsidRPr="00770485" w:rsidRDefault="003B4832" w:rsidP="00AE4E09">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2.4.1.</w:t>
      </w:r>
      <w:r w:rsidR="00AC02CA">
        <w:rPr>
          <w:rFonts w:eastAsia="Times New Roman"/>
          <w:kern w:val="0"/>
          <w:lang w:eastAsia="ru-RU"/>
        </w:rPr>
        <w:t xml:space="preserve"> </w:t>
      </w:r>
      <w:r w:rsidRPr="00770485">
        <w:rPr>
          <w:rFonts w:eastAsia="Times New Roman"/>
          <w:kern w:val="0"/>
          <w:lang w:eastAsia="ru-RU"/>
        </w:rPr>
        <w:t xml:space="preserve">Орган администрации, обеспечивающий предоставление муниципальной услуги: </w:t>
      </w:r>
    </w:p>
    <w:p w14:paraId="7ACFE7D3" w14:textId="7C2D322E" w:rsidR="00096103" w:rsidRPr="00770485" w:rsidRDefault="00FE730F" w:rsidP="00391BB6">
      <w:pPr>
        <w:widowControl/>
        <w:suppressAutoHyphens w:val="0"/>
        <w:autoSpaceDE w:val="0"/>
        <w:autoSpaceDN w:val="0"/>
        <w:adjustRightInd w:val="0"/>
        <w:ind w:firstLine="708"/>
        <w:jc w:val="both"/>
        <w:rPr>
          <w:rFonts w:eastAsia="Times New Roman"/>
          <w:kern w:val="0"/>
          <w:lang w:eastAsia="ru-RU"/>
        </w:rPr>
      </w:pPr>
      <w:r>
        <w:rPr>
          <w:rFonts w:eastAsia="Times New Roman"/>
          <w:kern w:val="0"/>
          <w:lang w:eastAsia="ru-RU"/>
        </w:rPr>
        <w:t xml:space="preserve">- </w:t>
      </w:r>
      <w:r w:rsidR="00E529C5">
        <w:rPr>
          <w:rFonts w:eastAsia="Times New Roman"/>
          <w:kern w:val="0"/>
          <w:lang w:eastAsia="ru-RU"/>
        </w:rPr>
        <w:t>Д</w:t>
      </w:r>
      <w:r w:rsidR="003B4832" w:rsidRPr="00770485">
        <w:rPr>
          <w:rFonts w:eastAsia="Times New Roman"/>
          <w:kern w:val="0"/>
          <w:lang w:eastAsia="ru-RU"/>
        </w:rPr>
        <w:t>епартамент градостроительной деятельности (далее – Д</w:t>
      </w:r>
      <w:r w:rsidR="00537F96">
        <w:rPr>
          <w:rFonts w:eastAsia="Times New Roman"/>
          <w:kern w:val="0"/>
          <w:lang w:eastAsia="ru-RU"/>
        </w:rPr>
        <w:t>епартамент</w:t>
      </w:r>
      <w:r w:rsidR="003B4832" w:rsidRPr="00770485">
        <w:rPr>
          <w:rFonts w:eastAsia="Times New Roman"/>
          <w:kern w:val="0"/>
          <w:lang w:eastAsia="ru-RU"/>
        </w:rPr>
        <w:t>) в лице уполномоченного структурного подразделения - управления муниципальных услуг и мониторинга градостроительной деятельности</w:t>
      </w:r>
      <w:r w:rsidR="00391BB6" w:rsidRPr="00770485">
        <w:rPr>
          <w:rFonts w:eastAsia="Times New Roman"/>
          <w:kern w:val="0"/>
          <w:lang w:eastAsia="ru-RU"/>
        </w:rPr>
        <w:t xml:space="preserve"> (далее – УМУи</w:t>
      </w:r>
      <w:r w:rsidR="00457BAF">
        <w:rPr>
          <w:rFonts w:eastAsia="Times New Roman"/>
          <w:kern w:val="0"/>
          <w:lang w:eastAsia="ru-RU"/>
        </w:rPr>
        <w:t xml:space="preserve"> </w:t>
      </w:r>
      <w:r w:rsidR="00391BB6" w:rsidRPr="00770485">
        <w:rPr>
          <w:rFonts w:eastAsia="Times New Roman"/>
          <w:kern w:val="0"/>
          <w:lang w:eastAsia="ru-RU"/>
        </w:rPr>
        <w:t>МГД)</w:t>
      </w:r>
      <w:r w:rsidR="00573DF2" w:rsidRPr="00770485">
        <w:rPr>
          <w:rFonts w:eastAsia="Times New Roman"/>
          <w:kern w:val="0"/>
          <w:lang w:eastAsia="ru-RU"/>
        </w:rPr>
        <w:t xml:space="preserve">; </w:t>
      </w:r>
    </w:p>
    <w:p w14:paraId="14FD8164" w14:textId="77777777" w:rsidR="00573DF2" w:rsidRPr="00770485" w:rsidRDefault="003B4832" w:rsidP="003B4832">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Адрес</w:t>
      </w:r>
      <w:r w:rsidR="0040177C">
        <w:rPr>
          <w:rFonts w:eastAsia="Times New Roman"/>
          <w:kern w:val="0"/>
          <w:lang w:eastAsia="ru-RU"/>
        </w:rPr>
        <w:t>а</w:t>
      </w:r>
      <w:r w:rsidRPr="00770485">
        <w:rPr>
          <w:rFonts w:eastAsia="Times New Roman"/>
          <w:kern w:val="0"/>
          <w:lang w:eastAsia="ru-RU"/>
        </w:rPr>
        <w:t xml:space="preserve">: </w:t>
      </w:r>
    </w:p>
    <w:p w14:paraId="5C5996FE" w14:textId="77777777" w:rsidR="003B4832" w:rsidRPr="00770485" w:rsidRDefault="003B4832" w:rsidP="003B4832">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445011, г. Тольятти, ул. Белорусская, дом 33</w:t>
      </w:r>
      <w:r w:rsidR="00573DF2" w:rsidRPr="00770485">
        <w:rPr>
          <w:rFonts w:eastAsia="Times New Roman"/>
          <w:kern w:val="0"/>
          <w:lang w:eastAsia="ru-RU"/>
        </w:rPr>
        <w:t>;</w:t>
      </w:r>
    </w:p>
    <w:p w14:paraId="74027AEB" w14:textId="77777777" w:rsidR="00D95E31" w:rsidRPr="00770485" w:rsidRDefault="00573DF2" w:rsidP="00096103">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445017, г. Тольятти, ул. Победы, дом 52</w:t>
      </w:r>
      <w:r w:rsidR="00D95E31" w:rsidRPr="00770485">
        <w:rPr>
          <w:rFonts w:eastAsia="Times New Roman"/>
          <w:kern w:val="0"/>
          <w:lang w:eastAsia="ru-RU"/>
        </w:rPr>
        <w:t>;</w:t>
      </w:r>
    </w:p>
    <w:p w14:paraId="1E3271C0" w14:textId="77777777" w:rsidR="00096103" w:rsidRDefault="003B4832" w:rsidP="00573DF2">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График работы: понедельник - пятница с 8.00 часов до 12.00 часов, с 13.00 часов до17.00 часов; суббота и воскресенье – выходные дни.</w:t>
      </w:r>
    </w:p>
    <w:p w14:paraId="10428747" w14:textId="77777777" w:rsidR="00D552AB" w:rsidRPr="00770485" w:rsidRDefault="00D552AB" w:rsidP="00573DF2">
      <w:pPr>
        <w:widowControl/>
        <w:suppressAutoHyphens w:val="0"/>
        <w:autoSpaceDE w:val="0"/>
        <w:autoSpaceDN w:val="0"/>
        <w:adjustRightInd w:val="0"/>
        <w:ind w:firstLine="708"/>
        <w:jc w:val="both"/>
        <w:rPr>
          <w:rFonts w:eastAsia="Times New Roman"/>
          <w:kern w:val="0"/>
          <w:lang w:eastAsia="ru-RU"/>
        </w:rPr>
      </w:pPr>
      <w:r>
        <w:rPr>
          <w:rFonts w:eastAsia="Times New Roman"/>
          <w:kern w:val="0"/>
          <w:lang w:eastAsia="ru-RU"/>
        </w:rPr>
        <w:t xml:space="preserve">Приемные дни: вторник, четверг </w:t>
      </w:r>
      <w:r w:rsidR="00285E42" w:rsidRPr="00285E42">
        <w:rPr>
          <w:rFonts w:eastAsia="Times New Roman"/>
          <w:kern w:val="0"/>
          <w:lang w:eastAsia="ru-RU"/>
        </w:rPr>
        <w:t>с 8.00 часов до 12.00 часов, с 13.00 часов до 17.00 часов</w:t>
      </w:r>
    </w:p>
    <w:p w14:paraId="634C6EEE" w14:textId="77777777" w:rsidR="003B4832" w:rsidRPr="00770485" w:rsidRDefault="00096103" w:rsidP="00573DF2">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В предпраздничные дни продолжительность времени работы сокращается на 1 час.</w:t>
      </w:r>
    </w:p>
    <w:p w14:paraId="06488CE3" w14:textId="77777777" w:rsidR="003B4832" w:rsidRPr="00770485" w:rsidRDefault="003B4832" w:rsidP="00391BB6">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Адрес раздела Д</w:t>
      </w:r>
      <w:r w:rsidR="00537F96">
        <w:rPr>
          <w:rFonts w:eastAsia="Times New Roman"/>
          <w:kern w:val="0"/>
          <w:lang w:eastAsia="ru-RU"/>
        </w:rPr>
        <w:t>епартамента</w:t>
      </w:r>
      <w:r w:rsidRPr="00770485">
        <w:rPr>
          <w:rFonts w:eastAsia="Times New Roman"/>
          <w:kern w:val="0"/>
          <w:lang w:eastAsia="ru-RU"/>
        </w:rPr>
        <w:t xml:space="preserve"> на официальном портале администрации городского округа Тольятти: в сети интернет: </w:t>
      </w:r>
    </w:p>
    <w:p w14:paraId="28518D93" w14:textId="77777777" w:rsidR="003B4832" w:rsidRDefault="00000000" w:rsidP="00096103">
      <w:pPr>
        <w:widowControl/>
        <w:suppressAutoHyphens w:val="0"/>
        <w:autoSpaceDE w:val="0"/>
        <w:autoSpaceDN w:val="0"/>
        <w:adjustRightInd w:val="0"/>
        <w:ind w:firstLine="708"/>
        <w:jc w:val="both"/>
        <w:rPr>
          <w:rFonts w:eastAsia="Times New Roman"/>
          <w:kern w:val="0"/>
          <w:lang w:eastAsia="ru-RU"/>
        </w:rPr>
      </w:pPr>
      <w:hyperlink r:id="rId8" w:history="1">
        <w:r w:rsidR="00680E2B" w:rsidRPr="009243D5">
          <w:rPr>
            <w:rStyle w:val="a8"/>
            <w:rFonts w:eastAsia="Times New Roman"/>
            <w:kern w:val="0"/>
            <w:lang w:eastAsia="ru-RU"/>
          </w:rPr>
          <w:t>http://www.tgl.ru/structure/department/administrativnye-reglamenty</w:t>
        </w:r>
      </w:hyperlink>
      <w:r w:rsidR="003B4832" w:rsidRPr="00770485">
        <w:rPr>
          <w:rFonts w:eastAsia="Times New Roman"/>
          <w:kern w:val="0"/>
          <w:lang w:eastAsia="ru-RU"/>
        </w:rPr>
        <w:t>.</w:t>
      </w:r>
    </w:p>
    <w:p w14:paraId="5BB10137" w14:textId="77777777" w:rsidR="00680E2B" w:rsidRDefault="00680E2B" w:rsidP="00096103">
      <w:pPr>
        <w:widowControl/>
        <w:suppressAutoHyphens w:val="0"/>
        <w:autoSpaceDE w:val="0"/>
        <w:autoSpaceDN w:val="0"/>
        <w:adjustRightInd w:val="0"/>
        <w:ind w:firstLine="708"/>
        <w:jc w:val="both"/>
        <w:rPr>
          <w:rFonts w:eastAsia="Times New Roman"/>
          <w:kern w:val="0"/>
          <w:lang w:eastAsia="ru-RU"/>
        </w:rPr>
      </w:pPr>
      <w:r w:rsidRPr="00680E2B">
        <w:rPr>
          <w:rFonts w:eastAsia="Times New Roman"/>
          <w:kern w:val="0"/>
          <w:lang w:eastAsia="ru-RU"/>
        </w:rPr>
        <w:t>Адрес электронной почты:</w:t>
      </w:r>
      <w:hyperlink r:id="rId9" w:history="1">
        <w:r w:rsidR="00E529C5" w:rsidRPr="00883765">
          <w:rPr>
            <w:rStyle w:val="a8"/>
            <w:rFonts w:eastAsia="Times New Roman"/>
            <w:kern w:val="0"/>
            <w:lang w:val="en-US" w:eastAsia="ru-RU"/>
          </w:rPr>
          <w:t>das</w:t>
        </w:r>
        <w:r w:rsidR="00E529C5" w:rsidRPr="00883765">
          <w:rPr>
            <w:rStyle w:val="a8"/>
            <w:rFonts w:eastAsia="Times New Roman"/>
            <w:kern w:val="0"/>
            <w:lang w:eastAsia="ru-RU"/>
          </w:rPr>
          <w:t>@</w:t>
        </w:r>
        <w:r w:rsidR="00E529C5" w:rsidRPr="00883765">
          <w:rPr>
            <w:rStyle w:val="a8"/>
            <w:rFonts w:eastAsia="Times New Roman"/>
            <w:kern w:val="0"/>
            <w:lang w:val="en-US" w:eastAsia="ru-RU"/>
          </w:rPr>
          <w:t>tgl</w:t>
        </w:r>
        <w:r w:rsidR="00E529C5" w:rsidRPr="00883765">
          <w:rPr>
            <w:rStyle w:val="a8"/>
            <w:rFonts w:eastAsia="Times New Roman"/>
            <w:kern w:val="0"/>
            <w:lang w:eastAsia="ru-RU"/>
          </w:rPr>
          <w:t>.</w:t>
        </w:r>
        <w:r w:rsidR="00E529C5" w:rsidRPr="00883765">
          <w:rPr>
            <w:rStyle w:val="a8"/>
            <w:rFonts w:eastAsia="Times New Roman"/>
            <w:kern w:val="0"/>
            <w:lang w:val="en-US" w:eastAsia="ru-RU"/>
          </w:rPr>
          <w:t>ru</w:t>
        </w:r>
      </w:hyperlink>
      <w:r w:rsidRPr="00680E2B">
        <w:rPr>
          <w:rFonts w:eastAsia="Times New Roman"/>
          <w:kern w:val="0"/>
          <w:lang w:eastAsia="ru-RU"/>
        </w:rPr>
        <w:t>.</w:t>
      </w:r>
    </w:p>
    <w:p w14:paraId="30887964" w14:textId="77777777" w:rsidR="003B4832" w:rsidRPr="00770485" w:rsidRDefault="00120F1E" w:rsidP="003B4832">
      <w:pPr>
        <w:widowControl/>
        <w:suppressAutoHyphens w:val="0"/>
        <w:autoSpaceDE w:val="0"/>
        <w:autoSpaceDN w:val="0"/>
        <w:adjustRightInd w:val="0"/>
        <w:ind w:firstLine="708"/>
        <w:jc w:val="both"/>
        <w:rPr>
          <w:rFonts w:eastAsia="Times New Roman"/>
          <w:kern w:val="0"/>
          <w:lang w:eastAsia="ru-RU"/>
        </w:rPr>
      </w:pPr>
      <w:r w:rsidRPr="00120F1E">
        <w:rPr>
          <w:rFonts w:eastAsia="Times New Roman"/>
          <w:kern w:val="0"/>
          <w:lang w:eastAsia="ru-RU"/>
        </w:rPr>
        <w:t>Информация о предоставлени</w:t>
      </w:r>
      <w:r w:rsidR="007641AD">
        <w:rPr>
          <w:rFonts w:eastAsia="Times New Roman"/>
          <w:kern w:val="0"/>
          <w:lang w:eastAsia="ru-RU"/>
        </w:rPr>
        <w:t>е</w:t>
      </w:r>
      <w:r w:rsidRPr="00120F1E">
        <w:rPr>
          <w:rFonts w:eastAsia="Times New Roman"/>
          <w:kern w:val="0"/>
          <w:lang w:eastAsia="ru-RU"/>
        </w:rPr>
        <w:t xml:space="preserve"> муниципальной услуги</w:t>
      </w:r>
      <w:r w:rsidR="003B4832" w:rsidRPr="00770485">
        <w:rPr>
          <w:rFonts w:eastAsia="Times New Roman"/>
          <w:kern w:val="0"/>
          <w:lang w:eastAsia="ru-RU"/>
        </w:rPr>
        <w:t xml:space="preserve"> представлена </w:t>
      </w:r>
      <w:r w:rsidR="00573DF2" w:rsidRPr="00770485">
        <w:rPr>
          <w:rFonts w:eastAsia="Times New Roman"/>
          <w:kern w:val="0"/>
          <w:lang w:eastAsia="ru-RU"/>
        </w:rPr>
        <w:t xml:space="preserve">по адресу: </w:t>
      </w:r>
      <w:r w:rsidR="007641AD">
        <w:rPr>
          <w:rFonts w:eastAsia="Times New Roman"/>
          <w:kern w:val="0"/>
          <w:lang w:eastAsia="ru-RU"/>
        </w:rPr>
        <w:t xml:space="preserve">            </w:t>
      </w:r>
      <w:r w:rsidR="00573DF2" w:rsidRPr="00770485">
        <w:rPr>
          <w:rFonts w:eastAsia="Times New Roman"/>
          <w:kern w:val="0"/>
          <w:lang w:eastAsia="ru-RU"/>
        </w:rPr>
        <w:t>г. Тольятти, ул. Победы, дом 52</w:t>
      </w:r>
      <w:r w:rsidR="007E69D9">
        <w:rPr>
          <w:rFonts w:eastAsia="Times New Roman"/>
          <w:kern w:val="0"/>
          <w:lang w:eastAsia="ru-RU"/>
        </w:rPr>
        <w:t xml:space="preserve">, </w:t>
      </w:r>
      <w:r w:rsidR="003B4832" w:rsidRPr="00770485">
        <w:rPr>
          <w:rFonts w:eastAsia="Times New Roman"/>
          <w:kern w:val="0"/>
          <w:lang w:eastAsia="ru-RU"/>
        </w:rPr>
        <w:t>на информационных стендах.</w:t>
      </w:r>
    </w:p>
    <w:p w14:paraId="7EA5C612" w14:textId="77777777" w:rsidR="00096103" w:rsidRPr="00770485" w:rsidRDefault="00096103" w:rsidP="00096103">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2.4.2. Организации, уполномоченные на организацию предоставления муниципальной услуги по принципу «одного окна».</w:t>
      </w:r>
    </w:p>
    <w:p w14:paraId="38AC8B16" w14:textId="77777777" w:rsidR="00096103" w:rsidRPr="00770485" w:rsidRDefault="00096103" w:rsidP="00096103">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 xml:space="preserve">Муниципальное автономное учреждение городского округа Тольятти «Многофункциональный центр предоставления государственных и муниципальных услуг» (далее – МАУ «МФЦ») </w:t>
      </w:r>
    </w:p>
    <w:p w14:paraId="4E60B038" w14:textId="77777777" w:rsidR="00096103" w:rsidRPr="00770485" w:rsidRDefault="00096103" w:rsidP="00096103">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Место нахождения администрации МАУ «МФЦ»: 445010, Самарская область, г.Тольятти, ул.Советская, 51А.</w:t>
      </w:r>
    </w:p>
    <w:p w14:paraId="6E553D64" w14:textId="77777777" w:rsidR="00096103" w:rsidRPr="00770485" w:rsidRDefault="00096103" w:rsidP="00096103">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Место нахождения отделения МФЦ по Автозаводскому району: г.Тольятти, ул. Юбилейная, д. 4.</w:t>
      </w:r>
    </w:p>
    <w:p w14:paraId="5721187E" w14:textId="77777777" w:rsidR="00096103" w:rsidRPr="00770485" w:rsidRDefault="00096103" w:rsidP="00096103">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Место нахождения отделения МФЦ № 2 по Автозаводскому району: г.Тольятти ул. Автостроителей, д. 5.</w:t>
      </w:r>
    </w:p>
    <w:p w14:paraId="2BB57AA8" w14:textId="77777777" w:rsidR="00096103" w:rsidRPr="00770485" w:rsidRDefault="00096103" w:rsidP="00096103">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Место нахождения отделения МФЦ по Центральному району: г.Тольятти, ул. Мира, 84.</w:t>
      </w:r>
    </w:p>
    <w:p w14:paraId="6C2F538C" w14:textId="77777777" w:rsidR="00096103" w:rsidRPr="00770485" w:rsidRDefault="00096103" w:rsidP="00096103">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Место нахождения отделения МФЦ по Комсомольскому району: г.Тольятти, ул. Ярославская, д. 35.</w:t>
      </w:r>
    </w:p>
    <w:p w14:paraId="6EA51DDD" w14:textId="77777777" w:rsidR="00096103" w:rsidRPr="00770485" w:rsidRDefault="00096103" w:rsidP="00096103">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Телефон приемной МАУ «МФЦ»: 8(8482) 52-50-50.</w:t>
      </w:r>
    </w:p>
    <w:p w14:paraId="4F7798CD" w14:textId="77777777" w:rsidR="00096103" w:rsidRPr="00770485" w:rsidRDefault="00096103" w:rsidP="00096103">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Телефон контактного центра МАУ «МФЦ»: 8(8482)51-21-21.</w:t>
      </w:r>
    </w:p>
    <w:p w14:paraId="3A2DD181" w14:textId="3D6EF712" w:rsidR="00096103" w:rsidRPr="00770485" w:rsidRDefault="00096103" w:rsidP="00096103">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 xml:space="preserve">Адрес портала </w:t>
      </w:r>
      <w:r w:rsidR="00161865">
        <w:rPr>
          <w:rFonts w:eastAsia="Times New Roman"/>
          <w:kern w:val="0"/>
          <w:lang w:eastAsia="ru-RU"/>
        </w:rPr>
        <w:t>«Мои документы»</w:t>
      </w:r>
      <w:r w:rsidRPr="00770485">
        <w:rPr>
          <w:rFonts w:eastAsia="Times New Roman"/>
          <w:kern w:val="0"/>
          <w:lang w:eastAsia="ru-RU"/>
        </w:rPr>
        <w:t xml:space="preserve"> по Самарской области в информационно-телекоммуникационной сети «Интернет»: http://mfc63.samregion.ru.</w:t>
      </w:r>
    </w:p>
    <w:p w14:paraId="0ACB2453" w14:textId="77777777" w:rsidR="00096103" w:rsidRPr="00770485" w:rsidRDefault="00096103" w:rsidP="00096103">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Адрес электронной почты (e-mail): info@mfc63.ru.</w:t>
      </w:r>
    </w:p>
    <w:p w14:paraId="2E3D2B31" w14:textId="77777777" w:rsidR="00096103" w:rsidRPr="00770485" w:rsidRDefault="00096103" w:rsidP="00096103">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Информацию об адресах пунктов приема документов МАУ «МФЦ»и о графике работы МАУ «МФЦ» можно получить:</w:t>
      </w:r>
    </w:p>
    <w:p w14:paraId="7BAEC2A0" w14:textId="77777777" w:rsidR="00096103" w:rsidRPr="00770485" w:rsidRDefault="00096103" w:rsidP="00096103">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 по телефону контактного центра МАУ «МФЦ»: 8(8482) 51-21-21;</w:t>
      </w:r>
    </w:p>
    <w:p w14:paraId="7A6D6D6E" w14:textId="77777777" w:rsidR="00096103" w:rsidRPr="00770485" w:rsidRDefault="00096103" w:rsidP="00096103">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 в отделениях МАУ «МФЦ»;</w:t>
      </w:r>
    </w:p>
    <w:p w14:paraId="530C1829" w14:textId="16489B04" w:rsidR="00096103" w:rsidRPr="00770485" w:rsidRDefault="00096103" w:rsidP="00096103">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 на портале</w:t>
      </w:r>
      <w:r w:rsidR="00745E6B">
        <w:rPr>
          <w:rFonts w:eastAsia="Times New Roman"/>
          <w:kern w:val="0"/>
          <w:lang w:eastAsia="ru-RU"/>
        </w:rPr>
        <w:t xml:space="preserve"> </w:t>
      </w:r>
      <w:r w:rsidR="00161865">
        <w:rPr>
          <w:rFonts w:eastAsia="Times New Roman"/>
          <w:kern w:val="0"/>
          <w:lang w:eastAsia="ru-RU"/>
        </w:rPr>
        <w:t xml:space="preserve">«Мои документы» </w:t>
      </w:r>
      <w:r w:rsidRPr="00770485">
        <w:rPr>
          <w:rFonts w:eastAsia="Times New Roman"/>
          <w:kern w:val="0"/>
          <w:lang w:eastAsia="ru-RU"/>
        </w:rPr>
        <w:t>по Самарской области в информационно-телекоммуникационной сети «Интернет»: http://mfc63.samregion.ru.</w:t>
      </w:r>
    </w:p>
    <w:p w14:paraId="1207B8D6" w14:textId="19DC0308" w:rsidR="00096103" w:rsidRPr="00611E38" w:rsidRDefault="00096103" w:rsidP="00096103">
      <w:pPr>
        <w:widowControl/>
        <w:suppressAutoHyphens w:val="0"/>
        <w:autoSpaceDE w:val="0"/>
        <w:autoSpaceDN w:val="0"/>
        <w:adjustRightInd w:val="0"/>
        <w:ind w:firstLine="708"/>
        <w:jc w:val="both"/>
        <w:rPr>
          <w:rFonts w:eastAsia="Times New Roman"/>
          <w:color w:val="FF0000"/>
          <w:kern w:val="0"/>
          <w:highlight w:val="yellow"/>
          <w:lang w:eastAsia="ru-RU"/>
        </w:rPr>
      </w:pPr>
      <w:r w:rsidRPr="00611E38">
        <w:rPr>
          <w:rFonts w:eastAsia="Times New Roman"/>
          <w:kern w:val="0"/>
          <w:highlight w:val="yellow"/>
          <w:lang w:eastAsia="ru-RU"/>
        </w:rPr>
        <w:t>2.4.</w:t>
      </w:r>
      <w:r w:rsidR="00BB0355" w:rsidRPr="00611E38">
        <w:rPr>
          <w:rFonts w:eastAsia="Times New Roman"/>
          <w:kern w:val="0"/>
          <w:highlight w:val="yellow"/>
          <w:lang w:eastAsia="ru-RU"/>
        </w:rPr>
        <w:t>3</w:t>
      </w:r>
      <w:r w:rsidRPr="00611E38">
        <w:rPr>
          <w:rFonts w:eastAsia="Times New Roman"/>
          <w:kern w:val="0"/>
          <w:highlight w:val="yellow"/>
          <w:lang w:eastAsia="ru-RU"/>
        </w:rPr>
        <w:t xml:space="preserve">. </w:t>
      </w:r>
      <w:r w:rsidR="00611E38" w:rsidRPr="00611E38">
        <w:rPr>
          <w:rFonts w:eastAsia="Times New Roman"/>
          <w:color w:val="FF0000"/>
          <w:kern w:val="0"/>
          <w:highlight w:val="yellow"/>
          <w:lang w:eastAsia="ru-RU"/>
        </w:rPr>
        <w:t>Органы государственной власти, органы местного самоуправления, государственные учреждения, муниципальные учреждения и иные организации, участвующие в межведомственном информационном взаимодействии при предоставлении муниципальной услуги.</w:t>
      </w:r>
    </w:p>
    <w:p w14:paraId="4D4A9859" w14:textId="77777777" w:rsidR="00E92D5E" w:rsidRPr="00611E38" w:rsidRDefault="00E92D5E" w:rsidP="00E92D5E">
      <w:pPr>
        <w:autoSpaceDE w:val="0"/>
        <w:autoSpaceDN w:val="0"/>
        <w:adjustRightInd w:val="0"/>
        <w:ind w:firstLine="759"/>
        <w:jc w:val="both"/>
        <w:rPr>
          <w:color w:val="000000"/>
        </w:rPr>
      </w:pPr>
      <w:r w:rsidRPr="00611E38">
        <w:rPr>
          <w:color w:val="00B050"/>
        </w:rPr>
        <w:t>-</w:t>
      </w:r>
      <w:r w:rsidRPr="00611E38">
        <w:rPr>
          <w:color w:val="000000"/>
        </w:rPr>
        <w:t xml:space="preserve">Федеральная служба государственной регистрации, кадастра и картографии (далее - </w:t>
      </w:r>
      <w:r w:rsidRPr="00611E38">
        <w:rPr>
          <w:bCs/>
          <w:color w:val="000000"/>
        </w:rPr>
        <w:t>Росреестр</w:t>
      </w:r>
      <w:r w:rsidRPr="00611E38">
        <w:rPr>
          <w:color w:val="000000"/>
        </w:rPr>
        <w:t xml:space="preserve">), адрес в сети «Интернет»  </w:t>
      </w:r>
      <w:hyperlink r:id="rId10" w:history="1">
        <w:r w:rsidRPr="00611E38">
          <w:rPr>
            <w:rStyle w:val="a8"/>
            <w:color w:val="000000"/>
          </w:rPr>
          <w:t>https://rosreestr.gov.ru</w:t>
        </w:r>
      </w:hyperlink>
      <w:r w:rsidRPr="00611E38">
        <w:rPr>
          <w:color w:val="000000"/>
        </w:rPr>
        <w:t>;</w:t>
      </w:r>
    </w:p>
    <w:p w14:paraId="41C3676C" w14:textId="77777777" w:rsidR="00E92D5E" w:rsidRDefault="00E92D5E" w:rsidP="00E92D5E">
      <w:pPr>
        <w:autoSpaceDE w:val="0"/>
        <w:autoSpaceDN w:val="0"/>
        <w:adjustRightInd w:val="0"/>
        <w:ind w:firstLine="759"/>
        <w:jc w:val="both"/>
        <w:rPr>
          <w:strike/>
          <w:color w:val="FF0000"/>
          <w:highlight w:val="yellow"/>
        </w:rPr>
      </w:pPr>
      <w:r w:rsidRPr="00611E38">
        <w:rPr>
          <w:color w:val="000000"/>
          <w:highlight w:val="yellow"/>
        </w:rPr>
        <w:t xml:space="preserve">- </w:t>
      </w:r>
      <w:r w:rsidRPr="00611E38">
        <w:rPr>
          <w:strike/>
          <w:color w:val="FF0000"/>
          <w:highlight w:val="yellow"/>
        </w:rPr>
        <w:t xml:space="preserve">Министерство лесного хозяйства, охраны окружающей среды и природопользования Самарской области (далее – МинЛесХоз СО), адрес в сети «Интернет»  </w:t>
      </w:r>
      <w:hyperlink r:id="rId11" w:history="1">
        <w:r w:rsidRPr="00611E38">
          <w:rPr>
            <w:rStyle w:val="a8"/>
            <w:strike/>
            <w:color w:val="FF0000"/>
            <w:highlight w:val="yellow"/>
          </w:rPr>
          <w:t>https://priroda.samregion.ru/</w:t>
        </w:r>
      </w:hyperlink>
      <w:r w:rsidRPr="00611E38">
        <w:rPr>
          <w:strike/>
          <w:color w:val="FF0000"/>
          <w:highlight w:val="yellow"/>
        </w:rPr>
        <w:t>;</w:t>
      </w:r>
    </w:p>
    <w:p w14:paraId="006372F4" w14:textId="77777777" w:rsidR="00007209" w:rsidRDefault="00E92D5E" w:rsidP="00E92D5E">
      <w:pPr>
        <w:autoSpaceDE w:val="0"/>
        <w:autoSpaceDN w:val="0"/>
        <w:adjustRightInd w:val="0"/>
        <w:ind w:firstLine="759"/>
        <w:jc w:val="both"/>
        <w:rPr>
          <w:color w:val="000000" w:themeColor="text1"/>
        </w:rPr>
      </w:pPr>
      <w:r w:rsidRPr="00611E38">
        <w:rPr>
          <w:color w:val="000000" w:themeColor="text1"/>
        </w:rPr>
        <w:t xml:space="preserve">- Министерство имущественных отношений Самарской области (далее – МинИмущества СО),адрес в сети «Интернет»   </w:t>
      </w:r>
      <w:hyperlink r:id="rId12" w:history="1">
        <w:r w:rsidR="00007209" w:rsidRPr="00611E38">
          <w:rPr>
            <w:rStyle w:val="a8"/>
            <w:color w:val="000000" w:themeColor="text1"/>
          </w:rPr>
          <w:t>https://mio.samregion.ru/</w:t>
        </w:r>
      </w:hyperlink>
      <w:r w:rsidR="00007209" w:rsidRPr="00611E38">
        <w:rPr>
          <w:color w:val="000000" w:themeColor="text1"/>
        </w:rPr>
        <w:t>;</w:t>
      </w:r>
    </w:p>
    <w:p w14:paraId="023DB085" w14:textId="77777777" w:rsidR="009F2807" w:rsidRPr="00611E38" w:rsidRDefault="00007209" w:rsidP="00E92D5E">
      <w:pPr>
        <w:autoSpaceDE w:val="0"/>
        <w:autoSpaceDN w:val="0"/>
        <w:adjustRightInd w:val="0"/>
        <w:ind w:firstLine="759"/>
        <w:jc w:val="both"/>
        <w:rPr>
          <w:strike/>
          <w:color w:val="FF0000"/>
          <w:highlight w:val="yellow"/>
        </w:rPr>
      </w:pPr>
      <w:r w:rsidRPr="00611E38">
        <w:rPr>
          <w:strike/>
          <w:color w:val="FF0000"/>
          <w:highlight w:val="yellow"/>
        </w:rPr>
        <w:t xml:space="preserve">- Министерством внутренних дел Российской Федерации (далее - МВД России), адрес в сети Интернет: </w:t>
      </w:r>
      <w:hyperlink r:id="rId13" w:history="1">
        <w:r w:rsidR="009F2807" w:rsidRPr="00611E38">
          <w:rPr>
            <w:rStyle w:val="a8"/>
            <w:strike/>
            <w:color w:val="FF0000"/>
            <w:highlight w:val="yellow"/>
          </w:rPr>
          <w:t>https://мвд.рф/</w:t>
        </w:r>
      </w:hyperlink>
      <w:r w:rsidR="009F2807" w:rsidRPr="00611E38">
        <w:rPr>
          <w:strike/>
          <w:color w:val="FF0000"/>
          <w:highlight w:val="yellow"/>
        </w:rPr>
        <w:t>;</w:t>
      </w:r>
    </w:p>
    <w:p w14:paraId="13A98270" w14:textId="77777777" w:rsidR="007D21B0" w:rsidRPr="00611E38" w:rsidRDefault="009F2807" w:rsidP="0001645A">
      <w:pPr>
        <w:autoSpaceDE w:val="0"/>
        <w:autoSpaceDN w:val="0"/>
        <w:adjustRightInd w:val="0"/>
        <w:ind w:firstLine="759"/>
        <w:jc w:val="both"/>
        <w:rPr>
          <w:strike/>
          <w:color w:val="FF0000"/>
        </w:rPr>
      </w:pPr>
      <w:r w:rsidRPr="00611E38">
        <w:rPr>
          <w:strike/>
          <w:color w:val="FF0000"/>
          <w:highlight w:val="yellow"/>
        </w:rPr>
        <w:t>- нотариальная палата Самарской области (далее – нотариат) адрес в сети Интернет:https://npso.ru/</w:t>
      </w:r>
      <w:r w:rsidR="00E92D5E" w:rsidRPr="00611E38">
        <w:rPr>
          <w:strike/>
          <w:color w:val="FF0000"/>
          <w:highlight w:val="yellow"/>
        </w:rPr>
        <w:t>.</w:t>
      </w:r>
    </w:p>
    <w:p w14:paraId="68FDB34D" w14:textId="77777777" w:rsidR="00096103" w:rsidRPr="005412D1" w:rsidRDefault="00096103" w:rsidP="0001645A">
      <w:pPr>
        <w:pStyle w:val="10"/>
        <w:spacing w:before="0" w:after="0"/>
        <w:ind w:firstLine="708"/>
        <w:jc w:val="both"/>
        <w:rPr>
          <w:rFonts w:ascii="Times New Roman" w:hAnsi="Times New Roman"/>
          <w:b w:val="0"/>
          <w:bCs w:val="0"/>
          <w:sz w:val="24"/>
          <w:szCs w:val="24"/>
          <w:lang w:eastAsia="ru-RU"/>
        </w:rPr>
      </w:pPr>
      <w:r w:rsidRPr="005412D1">
        <w:rPr>
          <w:rFonts w:ascii="Times New Roman" w:hAnsi="Times New Roman"/>
          <w:b w:val="0"/>
          <w:bCs w:val="0"/>
          <w:sz w:val="24"/>
          <w:szCs w:val="24"/>
          <w:lang w:eastAsia="ru-RU"/>
        </w:rPr>
        <w:t>2.5. Результатом предоставления муниципальной услуги являются:</w:t>
      </w:r>
    </w:p>
    <w:p w14:paraId="67D48CDD" w14:textId="77777777" w:rsidR="0059435E" w:rsidRPr="00770485" w:rsidRDefault="0059435E" w:rsidP="0001645A">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 xml:space="preserve">- </w:t>
      </w:r>
      <w:bookmarkStart w:id="7" w:name="_Hlk90903144"/>
      <w:r w:rsidRPr="00770485">
        <w:rPr>
          <w:rFonts w:eastAsia="Times New Roman"/>
          <w:kern w:val="0"/>
          <w:lang w:eastAsia="ru-RU"/>
        </w:rPr>
        <w:t>решение о проведении аукциона на право заключения договора на размещение Объекта</w:t>
      </w:r>
      <w:bookmarkEnd w:id="7"/>
      <w:r w:rsidRPr="00770485">
        <w:rPr>
          <w:rFonts w:eastAsia="Times New Roman"/>
          <w:kern w:val="0"/>
          <w:lang w:eastAsia="ru-RU"/>
        </w:rPr>
        <w:t>;</w:t>
      </w:r>
    </w:p>
    <w:p w14:paraId="602CF46B" w14:textId="77777777" w:rsidR="0059435E" w:rsidRDefault="00E84379" w:rsidP="0001645A">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w:t>
      </w:r>
      <w:bookmarkStart w:id="8" w:name="_Hlk99014454"/>
      <w:r w:rsidR="0059435E" w:rsidRPr="00770485">
        <w:rPr>
          <w:rFonts w:eastAsia="Times New Roman"/>
          <w:kern w:val="0"/>
          <w:lang w:eastAsia="ru-RU"/>
        </w:rPr>
        <w:t>решение об отказе в проведении аукциона на право заключения договора на размещение Объекта</w:t>
      </w:r>
      <w:bookmarkEnd w:id="8"/>
      <w:r w:rsidR="00550DEC">
        <w:rPr>
          <w:rFonts w:eastAsia="Times New Roman"/>
          <w:kern w:val="0"/>
          <w:lang w:eastAsia="ru-RU"/>
        </w:rPr>
        <w:t>.</w:t>
      </w:r>
    </w:p>
    <w:p w14:paraId="37A9898F" w14:textId="77777777" w:rsidR="00F73FCB" w:rsidRPr="005412D1" w:rsidRDefault="00F73FCB" w:rsidP="0001645A">
      <w:pPr>
        <w:pStyle w:val="10"/>
        <w:spacing w:before="0" w:after="0"/>
        <w:ind w:firstLine="708"/>
        <w:jc w:val="both"/>
        <w:rPr>
          <w:rFonts w:ascii="Times New Roman" w:hAnsi="Times New Roman"/>
          <w:b w:val="0"/>
          <w:bCs w:val="0"/>
          <w:sz w:val="24"/>
          <w:szCs w:val="24"/>
          <w:lang w:eastAsia="ru-RU"/>
        </w:rPr>
      </w:pPr>
      <w:r w:rsidRPr="005412D1">
        <w:rPr>
          <w:rFonts w:ascii="Times New Roman" w:hAnsi="Times New Roman"/>
          <w:b w:val="0"/>
          <w:bCs w:val="0"/>
          <w:sz w:val="24"/>
          <w:szCs w:val="24"/>
          <w:lang w:eastAsia="ru-RU"/>
        </w:rPr>
        <w:t xml:space="preserve">2.6. </w:t>
      </w:r>
      <w:r w:rsidR="00550DEC">
        <w:rPr>
          <w:rFonts w:ascii="Times New Roman" w:hAnsi="Times New Roman"/>
          <w:b w:val="0"/>
          <w:bCs w:val="0"/>
          <w:sz w:val="24"/>
          <w:szCs w:val="24"/>
          <w:lang w:eastAsia="ru-RU"/>
        </w:rPr>
        <w:t>Сроки предоставления м</w:t>
      </w:r>
      <w:r w:rsidRPr="005412D1">
        <w:rPr>
          <w:rFonts w:ascii="Times New Roman" w:hAnsi="Times New Roman"/>
          <w:b w:val="0"/>
          <w:bCs w:val="0"/>
          <w:sz w:val="24"/>
          <w:szCs w:val="24"/>
          <w:lang w:eastAsia="ru-RU"/>
        </w:rPr>
        <w:t>униципальн</w:t>
      </w:r>
      <w:r w:rsidR="00550DEC">
        <w:rPr>
          <w:rFonts w:ascii="Times New Roman" w:hAnsi="Times New Roman"/>
          <w:b w:val="0"/>
          <w:bCs w:val="0"/>
          <w:sz w:val="24"/>
          <w:szCs w:val="24"/>
          <w:lang w:eastAsia="ru-RU"/>
        </w:rPr>
        <w:t>ой</w:t>
      </w:r>
      <w:r w:rsidRPr="005412D1">
        <w:rPr>
          <w:rFonts w:ascii="Times New Roman" w:hAnsi="Times New Roman"/>
          <w:b w:val="0"/>
          <w:bCs w:val="0"/>
          <w:sz w:val="24"/>
          <w:szCs w:val="24"/>
          <w:lang w:eastAsia="ru-RU"/>
        </w:rPr>
        <w:t xml:space="preserve"> услуг</w:t>
      </w:r>
      <w:r w:rsidR="00550DEC">
        <w:rPr>
          <w:rFonts w:ascii="Times New Roman" w:hAnsi="Times New Roman"/>
          <w:b w:val="0"/>
          <w:bCs w:val="0"/>
          <w:sz w:val="24"/>
          <w:szCs w:val="24"/>
          <w:lang w:eastAsia="ru-RU"/>
        </w:rPr>
        <w:t>и</w:t>
      </w:r>
      <w:r w:rsidRPr="005412D1">
        <w:rPr>
          <w:rFonts w:ascii="Times New Roman" w:hAnsi="Times New Roman"/>
          <w:b w:val="0"/>
          <w:bCs w:val="0"/>
          <w:sz w:val="24"/>
          <w:szCs w:val="24"/>
          <w:lang w:eastAsia="ru-RU"/>
        </w:rPr>
        <w:t>:</w:t>
      </w:r>
    </w:p>
    <w:p w14:paraId="7E0F00DF" w14:textId="58812D88" w:rsidR="00F73FCB" w:rsidRPr="00770485" w:rsidRDefault="00550DEC" w:rsidP="00F73FCB">
      <w:pPr>
        <w:suppressAutoHyphens w:val="0"/>
        <w:autoSpaceDE w:val="0"/>
        <w:autoSpaceDN w:val="0"/>
        <w:ind w:firstLine="709"/>
        <w:jc w:val="both"/>
        <w:rPr>
          <w:rFonts w:eastAsia="Times New Roman"/>
          <w:kern w:val="0"/>
          <w:lang w:eastAsia="ru-RU"/>
        </w:rPr>
      </w:pPr>
      <w:r>
        <w:rPr>
          <w:rFonts w:eastAsia="Times New Roman"/>
          <w:kern w:val="0"/>
          <w:lang w:eastAsia="ru-RU"/>
        </w:rPr>
        <w:t xml:space="preserve">- </w:t>
      </w:r>
      <w:r w:rsidR="00F73FCB" w:rsidRPr="00770485">
        <w:rPr>
          <w:rFonts w:eastAsia="Times New Roman"/>
          <w:kern w:val="0"/>
          <w:lang w:eastAsia="ru-RU"/>
        </w:rPr>
        <w:t>решени</w:t>
      </w:r>
      <w:r>
        <w:rPr>
          <w:rFonts w:eastAsia="Times New Roman"/>
          <w:kern w:val="0"/>
          <w:lang w:eastAsia="ru-RU"/>
        </w:rPr>
        <w:t>е</w:t>
      </w:r>
      <w:r w:rsidR="00F73FCB" w:rsidRPr="00770485">
        <w:rPr>
          <w:rFonts w:eastAsia="Times New Roman"/>
          <w:kern w:val="0"/>
          <w:lang w:eastAsia="ru-RU"/>
        </w:rPr>
        <w:t xml:space="preserve"> </w:t>
      </w:r>
      <w:bookmarkStart w:id="9" w:name="_Hlk112401288"/>
      <w:r w:rsidR="00F73FCB" w:rsidRPr="00770485">
        <w:rPr>
          <w:rFonts w:eastAsia="Times New Roman"/>
          <w:kern w:val="0"/>
          <w:lang w:eastAsia="ru-RU"/>
        </w:rPr>
        <w:t>о проведении аукциона на право заключения договора на размещение Объекта либо об отказе в его проведении</w:t>
      </w:r>
      <w:bookmarkEnd w:id="9"/>
      <w:r w:rsidR="00F73FCB" w:rsidRPr="00770485">
        <w:rPr>
          <w:rFonts w:eastAsia="Times New Roman"/>
          <w:kern w:val="0"/>
          <w:lang w:eastAsia="ru-RU"/>
        </w:rPr>
        <w:t xml:space="preserve"> – в течение </w:t>
      </w:r>
      <w:bookmarkStart w:id="10" w:name="_Hlk99107429"/>
      <w:r w:rsidR="002B0D16">
        <w:rPr>
          <w:rFonts w:eastAsia="Times New Roman"/>
          <w:kern w:val="0"/>
          <w:lang w:eastAsia="ru-RU"/>
        </w:rPr>
        <w:t>3</w:t>
      </w:r>
      <w:r w:rsidR="00F73FCB" w:rsidRPr="00770485">
        <w:rPr>
          <w:rFonts w:eastAsia="Times New Roman"/>
          <w:kern w:val="0"/>
          <w:lang w:eastAsia="ru-RU"/>
        </w:rPr>
        <w:t>0 (</w:t>
      </w:r>
      <w:r w:rsidR="002B0D16">
        <w:rPr>
          <w:rFonts w:eastAsia="Times New Roman"/>
          <w:kern w:val="0"/>
          <w:lang w:eastAsia="ru-RU"/>
        </w:rPr>
        <w:t>тридца</w:t>
      </w:r>
      <w:r w:rsidR="00F73FCB" w:rsidRPr="00770485">
        <w:rPr>
          <w:rFonts w:eastAsia="Times New Roman"/>
          <w:kern w:val="0"/>
          <w:lang w:eastAsia="ru-RU"/>
        </w:rPr>
        <w:t>ти) дней</w:t>
      </w:r>
      <w:bookmarkEnd w:id="10"/>
      <w:r w:rsidR="00F73FCB" w:rsidRPr="00770485">
        <w:rPr>
          <w:rFonts w:eastAsia="Times New Roman"/>
          <w:kern w:val="0"/>
          <w:lang w:eastAsia="ru-RU"/>
        </w:rPr>
        <w:t xml:space="preserve"> со дня </w:t>
      </w:r>
      <w:r w:rsidR="0053320B">
        <w:rPr>
          <w:rFonts w:eastAsia="Times New Roman"/>
          <w:kern w:val="0"/>
          <w:lang w:eastAsia="ru-RU"/>
        </w:rPr>
        <w:t>поступления</w:t>
      </w:r>
      <w:r w:rsidR="00F73FCB" w:rsidRPr="00770485">
        <w:rPr>
          <w:rFonts w:eastAsia="Times New Roman"/>
          <w:kern w:val="0"/>
          <w:lang w:eastAsia="ru-RU"/>
        </w:rPr>
        <w:t xml:space="preserve"> заявления о проведении аукциона</w:t>
      </w:r>
      <w:r w:rsidR="002E1354">
        <w:rPr>
          <w:rFonts w:eastAsia="Times New Roman"/>
          <w:kern w:val="0"/>
          <w:lang w:eastAsia="ru-RU"/>
        </w:rPr>
        <w:t xml:space="preserve"> </w:t>
      </w:r>
      <w:r w:rsidR="006641F1" w:rsidRPr="006641F1">
        <w:rPr>
          <w:rFonts w:eastAsia="Times New Roman"/>
          <w:kern w:val="0"/>
          <w:lang w:eastAsia="ru-RU"/>
        </w:rPr>
        <w:t>в электронном журнале СЭД «ДЕЛО» администрации городского округа Тольятти</w:t>
      </w:r>
      <w:r w:rsidR="00F73FCB" w:rsidRPr="00770485">
        <w:rPr>
          <w:rFonts w:eastAsia="Times New Roman"/>
          <w:kern w:val="0"/>
          <w:lang w:eastAsia="ru-RU"/>
        </w:rPr>
        <w:t>;</w:t>
      </w:r>
    </w:p>
    <w:p w14:paraId="20A1679F" w14:textId="70E73DF0" w:rsidR="00061B8E" w:rsidRDefault="00061B8E" w:rsidP="00F73FCB">
      <w:pPr>
        <w:suppressAutoHyphens w:val="0"/>
        <w:autoSpaceDE w:val="0"/>
        <w:autoSpaceDN w:val="0"/>
        <w:ind w:firstLine="709"/>
        <w:jc w:val="both"/>
        <w:rPr>
          <w:rFonts w:eastAsia="Times New Roman"/>
          <w:kern w:val="0"/>
          <w:lang w:eastAsia="ru-RU"/>
        </w:rPr>
      </w:pPr>
      <w:r w:rsidRPr="00061B8E">
        <w:rPr>
          <w:rFonts w:eastAsia="Times New Roman"/>
          <w:kern w:val="0"/>
          <w:lang w:eastAsia="ru-RU"/>
        </w:rPr>
        <w:t xml:space="preserve">В случае обращения за предоставлением муниципальной услуги в МАУ «МФЦ», срок предоставления муниципальной услуги, указанный в абзаце первом настоящего пункта, исчисляется со дня поступления заявления на предоставление муниципальной услуги из МАУ «МФЦ» в </w:t>
      </w:r>
      <w:r>
        <w:rPr>
          <w:rFonts w:eastAsia="Times New Roman"/>
          <w:kern w:val="0"/>
          <w:lang w:eastAsia="ru-RU"/>
        </w:rPr>
        <w:t>Д</w:t>
      </w:r>
      <w:r w:rsidR="00305A73">
        <w:rPr>
          <w:rFonts w:eastAsia="Times New Roman"/>
          <w:kern w:val="0"/>
          <w:lang w:eastAsia="ru-RU"/>
        </w:rPr>
        <w:t>епартамент</w:t>
      </w:r>
      <w:r>
        <w:rPr>
          <w:rFonts w:eastAsia="Times New Roman"/>
          <w:kern w:val="0"/>
          <w:lang w:eastAsia="ru-RU"/>
        </w:rPr>
        <w:t>.</w:t>
      </w:r>
    </w:p>
    <w:p w14:paraId="6B10F4EF" w14:textId="0B522139" w:rsidR="00AE0522" w:rsidRPr="008B69F2" w:rsidRDefault="00AE0522" w:rsidP="00AE0522">
      <w:pPr>
        <w:suppressAutoHyphens w:val="0"/>
        <w:autoSpaceDE w:val="0"/>
        <w:autoSpaceDN w:val="0"/>
        <w:ind w:firstLine="709"/>
        <w:jc w:val="both"/>
        <w:rPr>
          <w:rFonts w:eastAsia="Times New Roman"/>
          <w:bCs/>
          <w:kern w:val="0"/>
          <w:lang w:eastAsia="ru-RU"/>
        </w:rPr>
      </w:pPr>
      <w:r w:rsidRPr="008B69F2">
        <w:rPr>
          <w:rFonts w:eastAsia="Times New Roman"/>
          <w:kern w:val="0"/>
          <w:lang w:eastAsia="ru-RU"/>
        </w:rPr>
        <w:t xml:space="preserve">Срок исправления опечаток и ошибок в выданных </w:t>
      </w:r>
      <w:bookmarkStart w:id="11" w:name="_Hlk112752569"/>
      <w:r w:rsidRPr="008B69F2">
        <w:rPr>
          <w:rFonts w:eastAsia="Times New Roman"/>
          <w:kern w:val="0"/>
          <w:lang w:eastAsia="ru-RU"/>
        </w:rPr>
        <w:t>в результате предоставления муниципальной услуги</w:t>
      </w:r>
      <w:bookmarkEnd w:id="11"/>
      <w:r w:rsidRPr="008B69F2">
        <w:rPr>
          <w:rFonts w:eastAsia="Times New Roman"/>
          <w:kern w:val="0"/>
          <w:lang w:eastAsia="ru-RU"/>
        </w:rPr>
        <w:t xml:space="preserve"> документах составляет </w:t>
      </w:r>
      <w:r w:rsidR="0025284D" w:rsidRPr="008B69F2">
        <w:rPr>
          <w:rFonts w:eastAsia="Times New Roman"/>
          <w:bCs/>
          <w:kern w:val="0"/>
          <w:lang w:eastAsia="ru-RU"/>
        </w:rPr>
        <w:t>10</w:t>
      </w:r>
      <w:r w:rsidR="002E46D7">
        <w:rPr>
          <w:rFonts w:eastAsia="Times New Roman"/>
          <w:bCs/>
          <w:kern w:val="0"/>
          <w:lang w:eastAsia="ru-RU"/>
        </w:rPr>
        <w:t xml:space="preserve"> </w:t>
      </w:r>
      <w:r w:rsidRPr="008B69F2">
        <w:rPr>
          <w:rFonts w:eastAsia="Times New Roman"/>
          <w:bCs/>
          <w:kern w:val="0"/>
          <w:lang w:eastAsia="ru-RU"/>
        </w:rPr>
        <w:t>рабочих</w:t>
      </w:r>
      <w:r w:rsidR="0025284D" w:rsidRPr="008B69F2">
        <w:rPr>
          <w:rFonts w:eastAsia="Times New Roman"/>
          <w:bCs/>
          <w:kern w:val="0"/>
          <w:lang w:eastAsia="ru-RU"/>
        </w:rPr>
        <w:t xml:space="preserve"> </w:t>
      </w:r>
      <w:r w:rsidRPr="008B69F2">
        <w:rPr>
          <w:rFonts w:eastAsia="Times New Roman"/>
          <w:bCs/>
          <w:kern w:val="0"/>
          <w:lang w:eastAsia="ru-RU"/>
        </w:rPr>
        <w:t>дней, срок</w:t>
      </w:r>
      <w:r w:rsidR="002E46D7">
        <w:rPr>
          <w:rFonts w:eastAsia="Times New Roman"/>
          <w:bCs/>
          <w:kern w:val="0"/>
          <w:lang w:eastAsia="ru-RU"/>
        </w:rPr>
        <w:t>и</w:t>
      </w:r>
      <w:r w:rsidR="0025284D" w:rsidRPr="008B69F2">
        <w:rPr>
          <w:rFonts w:eastAsia="Times New Roman"/>
          <w:bCs/>
          <w:kern w:val="0"/>
          <w:lang w:eastAsia="ru-RU"/>
        </w:rPr>
        <w:t xml:space="preserve"> </w:t>
      </w:r>
      <w:r w:rsidR="008B69F2" w:rsidRPr="008B69F2">
        <w:rPr>
          <w:rFonts w:eastAsia="Times New Roman"/>
          <w:bCs/>
          <w:kern w:val="0"/>
          <w:lang w:eastAsia="ru-RU"/>
        </w:rPr>
        <w:t xml:space="preserve">исправления </w:t>
      </w:r>
      <w:r w:rsidR="0025284D" w:rsidRPr="008B69F2">
        <w:rPr>
          <w:rFonts w:eastAsia="Times New Roman"/>
          <w:bCs/>
          <w:kern w:val="0"/>
          <w:lang w:eastAsia="ru-RU"/>
        </w:rPr>
        <w:t xml:space="preserve">исчисляется с момента обращения заявителя </w:t>
      </w:r>
      <w:bookmarkStart w:id="12" w:name="_Hlk112752783"/>
      <w:r w:rsidR="0025284D" w:rsidRPr="008B69F2">
        <w:rPr>
          <w:rFonts w:eastAsia="Times New Roman"/>
          <w:bCs/>
          <w:kern w:val="0"/>
          <w:lang w:eastAsia="ru-RU"/>
        </w:rPr>
        <w:t>об исправлении опечаток и/или ошибок</w:t>
      </w:r>
      <w:bookmarkEnd w:id="12"/>
      <w:r w:rsidR="0025284D" w:rsidRPr="008B69F2">
        <w:rPr>
          <w:rFonts w:eastAsia="Times New Roman"/>
          <w:bCs/>
          <w:kern w:val="0"/>
          <w:lang w:eastAsia="ru-RU"/>
        </w:rPr>
        <w:t xml:space="preserve">, либо с момента </w:t>
      </w:r>
      <w:r w:rsidR="008B69F2" w:rsidRPr="008B69F2">
        <w:rPr>
          <w:rFonts w:eastAsia="Times New Roman"/>
          <w:bCs/>
          <w:kern w:val="0"/>
          <w:lang w:eastAsia="ru-RU"/>
        </w:rPr>
        <w:t>выявления опечаток и/или ошибок</w:t>
      </w:r>
      <w:r w:rsidR="008B69F2">
        <w:rPr>
          <w:rFonts w:eastAsia="Times New Roman"/>
          <w:bCs/>
          <w:kern w:val="0"/>
          <w:lang w:eastAsia="ru-RU"/>
        </w:rPr>
        <w:t xml:space="preserve"> в результате самоконтроля</w:t>
      </w:r>
      <w:r w:rsidRPr="008B69F2">
        <w:rPr>
          <w:rFonts w:eastAsia="Times New Roman"/>
          <w:bCs/>
          <w:kern w:val="0"/>
          <w:lang w:eastAsia="ru-RU"/>
        </w:rPr>
        <w:t>.</w:t>
      </w:r>
    </w:p>
    <w:p w14:paraId="04915B2E" w14:textId="77777777" w:rsidR="00F73FCB" w:rsidRPr="005412D1" w:rsidRDefault="00F73FCB" w:rsidP="00AE0522">
      <w:pPr>
        <w:suppressAutoHyphens w:val="0"/>
        <w:autoSpaceDE w:val="0"/>
        <w:autoSpaceDN w:val="0"/>
        <w:ind w:firstLine="709"/>
        <w:jc w:val="both"/>
        <w:rPr>
          <w:b/>
          <w:bCs/>
          <w:lang w:eastAsia="ru-RU"/>
        </w:rPr>
      </w:pPr>
      <w:r w:rsidRPr="005412D1">
        <w:rPr>
          <w:lang w:eastAsia="ru-RU"/>
        </w:rPr>
        <w:t>2.7. Правовыми основаниями для предоставления муниципальной услуги являются:</w:t>
      </w:r>
    </w:p>
    <w:p w14:paraId="5763ABFB" w14:textId="77777777" w:rsidR="00F73FCB" w:rsidRPr="00770485" w:rsidRDefault="00F73FCB" w:rsidP="00F73FCB">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 Земельный кодекс Российской Федерации;</w:t>
      </w:r>
    </w:p>
    <w:p w14:paraId="25C9A5D6" w14:textId="77777777" w:rsidR="00F73FCB" w:rsidRPr="00770485" w:rsidRDefault="00F73FCB" w:rsidP="00F73FCB">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 Федеральный закон от 25.10.2001 № 137-ФЗ «О введении в действие Земельного кодекса Российской Федерации»;</w:t>
      </w:r>
    </w:p>
    <w:p w14:paraId="43EBBA90" w14:textId="77777777" w:rsidR="00F73FCB" w:rsidRPr="00770485" w:rsidRDefault="00F73FCB" w:rsidP="00F73FCB">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 Федеральный закон от 06.10.2003 № 131-ФЗ «Об общих принципах организации местного самоуправления в Российской Федерации»;</w:t>
      </w:r>
    </w:p>
    <w:p w14:paraId="45610C84" w14:textId="77777777" w:rsidR="00F73FCB" w:rsidRPr="00770485" w:rsidRDefault="00F73FCB" w:rsidP="00F73FCB">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 Федеральный закон от 27.07.2010 № 210-ФЗ «Об организации предоставления государственных и муниципальных услуг»;</w:t>
      </w:r>
    </w:p>
    <w:p w14:paraId="3729F480" w14:textId="77777777" w:rsidR="00F73FCB" w:rsidRPr="00770485" w:rsidRDefault="00F73FCB" w:rsidP="004F28BB">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 постановление Правительства Российской Федерации</w:t>
      </w:r>
      <w:r w:rsidR="00CA17D6">
        <w:rPr>
          <w:rFonts w:eastAsia="Times New Roman"/>
          <w:kern w:val="0"/>
          <w:lang w:eastAsia="ru-RU"/>
        </w:rPr>
        <w:t xml:space="preserve"> </w:t>
      </w:r>
      <w:r w:rsidR="00550DEC" w:rsidRPr="00550DEC">
        <w:rPr>
          <w:rFonts w:eastAsia="Times New Roman"/>
          <w:kern w:val="0"/>
          <w:lang w:eastAsia="ru-RU"/>
        </w:rPr>
        <w:t>от 31.08.2021 № 642 «Об утверждении порядка и условий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размещения стоянок технических или других средств передвижения инвалидов вблизи их места жительства без предоставления земельных участков и установления сервитута, публичного сервитута, Порядка определения платы за использования земельных участков, находящихся в собственности Самарской области, земель или земельных участков, государственная собственность на которые не разграничена, для возведения гражданами гаражей, являющихся некапитальными сооружениями, без предоставления земельных участков и установления сервитута, публичного сервитута»</w:t>
      </w:r>
      <w:r w:rsidRPr="00770485">
        <w:rPr>
          <w:rFonts w:eastAsia="Times New Roman"/>
          <w:kern w:val="0"/>
          <w:lang w:eastAsia="ru-RU"/>
        </w:rPr>
        <w:t>;</w:t>
      </w:r>
    </w:p>
    <w:p w14:paraId="5F95B674" w14:textId="77777777" w:rsidR="00F73FCB" w:rsidRPr="00770485" w:rsidRDefault="00F73FCB" w:rsidP="00F73FCB">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 Устав городского округа Тольятти;</w:t>
      </w:r>
    </w:p>
    <w:p w14:paraId="0D8565D2" w14:textId="77777777" w:rsidR="00F73FCB" w:rsidRPr="00770485" w:rsidRDefault="00F73FCB" w:rsidP="00F73FCB">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 настоящий Административный регламент.</w:t>
      </w:r>
    </w:p>
    <w:p w14:paraId="519FEF6C" w14:textId="77777777" w:rsidR="00F73FCB" w:rsidRPr="00770485" w:rsidRDefault="00F73FCB" w:rsidP="00F73FCB">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С текстами федеральных законов, указов и распоряжений Президента Российской Федерации можно ознакомиться на официальном интернет-портале правовой информации (www.pravo.gov.ru). На официальном интернет-портале правовой информации размещаются правовые акты Правительства Российской Федерации, других государственных органов исполнительной власти Российской Федерации, законы и иные правовые акты Самарской области.</w:t>
      </w:r>
    </w:p>
    <w:p w14:paraId="7FB0DCAB" w14:textId="77777777" w:rsidR="00E746A8" w:rsidRDefault="00F73FCB" w:rsidP="009328DD">
      <w:pPr>
        <w:pStyle w:val="10"/>
        <w:spacing w:before="0"/>
        <w:ind w:firstLine="708"/>
        <w:jc w:val="both"/>
        <w:rPr>
          <w:rFonts w:ascii="Times New Roman" w:hAnsi="Times New Roman"/>
          <w:b w:val="0"/>
          <w:bCs w:val="0"/>
          <w:sz w:val="24"/>
          <w:szCs w:val="24"/>
        </w:rPr>
      </w:pPr>
      <w:r w:rsidRPr="00106301">
        <w:rPr>
          <w:rFonts w:ascii="Times New Roman" w:hAnsi="Times New Roman"/>
          <w:b w:val="0"/>
          <w:bCs w:val="0"/>
          <w:sz w:val="24"/>
          <w:szCs w:val="24"/>
        </w:rPr>
        <w:t xml:space="preserve">2.8. </w:t>
      </w:r>
      <w:r w:rsidR="007411E6" w:rsidRPr="00106301">
        <w:rPr>
          <w:rFonts w:ascii="Times New Roman" w:hAnsi="Times New Roman"/>
          <w:b w:val="0"/>
          <w:bCs w:val="0"/>
          <w:sz w:val="24"/>
          <w:szCs w:val="24"/>
        </w:rPr>
        <w:t>  </w:t>
      </w:r>
      <w:r w:rsidR="00B325AA" w:rsidRPr="00B325AA">
        <w:rPr>
          <w:rFonts w:ascii="Times New Roman" w:hAnsi="Times New Roman"/>
          <w:b w:val="0"/>
          <w:bCs w:val="0"/>
          <w:sz w:val="24"/>
          <w:szCs w:val="24"/>
        </w:rPr>
        <w:t xml:space="preserve">Исчерпывающий </w:t>
      </w:r>
      <w:bookmarkStart w:id="13" w:name="_Hlk112747409"/>
      <w:r w:rsidR="00B325AA" w:rsidRPr="00B325AA">
        <w:rPr>
          <w:rFonts w:ascii="Times New Roman" w:hAnsi="Times New Roman"/>
          <w:b w:val="0"/>
          <w:bCs w:val="0"/>
          <w:sz w:val="24"/>
          <w:szCs w:val="24"/>
        </w:rPr>
        <w:t>перечень документов и (или) информации, необходимых в соответствии с законодательными или иными нормативными правовыми актами для предоставления муниципальной услуги</w:t>
      </w:r>
      <w:bookmarkEnd w:id="13"/>
      <w:r w:rsidR="00BC7FAF" w:rsidRPr="007157E0">
        <w:rPr>
          <w:rFonts w:ascii="Times New Roman" w:hAnsi="Times New Roman"/>
          <w:b w:val="0"/>
          <w:bCs w:val="0"/>
          <w:sz w:val="24"/>
          <w:szCs w:val="24"/>
          <w:lang w:eastAsia="ru-RU"/>
        </w:rPr>
        <w:t>:</w:t>
      </w:r>
    </w:p>
    <w:p w14:paraId="3F0E958A" w14:textId="77777777" w:rsidR="00872F88" w:rsidRDefault="00872F88" w:rsidP="00C66F19">
      <w:pPr>
        <w:rPr>
          <w:lang w:eastAsia="ru-RU"/>
        </w:rPr>
        <w:sectPr w:rsidR="00872F88" w:rsidSect="00872F88">
          <w:pgSz w:w="11906" w:h="16838"/>
          <w:pgMar w:top="1134" w:right="851" w:bottom="1134" w:left="1701" w:header="709" w:footer="709" w:gutter="0"/>
          <w:cols w:space="708"/>
          <w:docGrid w:linePitch="360"/>
        </w:sectPr>
      </w:pPr>
    </w:p>
    <w:p w14:paraId="2D8BAE12" w14:textId="77777777" w:rsidR="00872F88" w:rsidRDefault="00872F88" w:rsidP="00C66F19">
      <w:pPr>
        <w:rPr>
          <w:lang w:eastAsia="ru-RU"/>
        </w:rPr>
      </w:pPr>
    </w:p>
    <w:tbl>
      <w:tblPr>
        <w:tblW w:w="15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8"/>
        <w:gridCol w:w="2046"/>
        <w:gridCol w:w="2551"/>
        <w:gridCol w:w="1985"/>
        <w:gridCol w:w="1417"/>
        <w:gridCol w:w="2410"/>
        <w:gridCol w:w="1843"/>
        <w:gridCol w:w="2551"/>
      </w:tblGrid>
      <w:tr w:rsidR="00881C41" w:rsidRPr="00881C41" w14:paraId="4C78FEA9" w14:textId="77777777" w:rsidTr="00C3607A">
        <w:tc>
          <w:tcPr>
            <w:tcW w:w="568" w:type="dxa"/>
          </w:tcPr>
          <w:p w14:paraId="62A1A155" w14:textId="77777777" w:rsidR="00881C41" w:rsidRPr="00881C41" w:rsidRDefault="00872F88" w:rsidP="00881C41">
            <w:pPr>
              <w:suppressAutoHyphens w:val="0"/>
              <w:autoSpaceDE w:val="0"/>
              <w:autoSpaceDN w:val="0"/>
              <w:jc w:val="center"/>
              <w:rPr>
                <w:rFonts w:ascii="Calibri" w:eastAsia="Times New Roman" w:hAnsi="Calibri" w:cs="Calibri"/>
                <w:kern w:val="0"/>
                <w:sz w:val="22"/>
                <w:szCs w:val="20"/>
                <w:lang w:eastAsia="ru-RU"/>
              </w:rPr>
            </w:pPr>
            <w:r>
              <w:rPr>
                <w:rFonts w:ascii="Calibri" w:eastAsia="Times New Roman" w:hAnsi="Calibri" w:cs="Calibri"/>
                <w:kern w:val="0"/>
                <w:sz w:val="22"/>
                <w:szCs w:val="20"/>
                <w:lang w:eastAsia="ru-RU"/>
              </w:rPr>
              <w:t>№</w:t>
            </w:r>
            <w:r w:rsidR="00881C41" w:rsidRPr="00881C41">
              <w:rPr>
                <w:rFonts w:ascii="Calibri" w:eastAsia="Times New Roman" w:hAnsi="Calibri" w:cs="Calibri"/>
                <w:kern w:val="0"/>
                <w:sz w:val="22"/>
                <w:szCs w:val="20"/>
                <w:lang w:eastAsia="ru-RU"/>
              </w:rPr>
              <w:t xml:space="preserve"> п/п</w:t>
            </w:r>
          </w:p>
        </w:tc>
        <w:tc>
          <w:tcPr>
            <w:tcW w:w="2046" w:type="dxa"/>
          </w:tcPr>
          <w:p w14:paraId="6DB72DF1" w14:textId="77777777" w:rsidR="00881C41" w:rsidRPr="00881C41" w:rsidRDefault="00881C41" w:rsidP="00881C41">
            <w:pPr>
              <w:suppressAutoHyphens w:val="0"/>
              <w:autoSpaceDE w:val="0"/>
              <w:autoSpaceDN w:val="0"/>
              <w:jc w:val="center"/>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 xml:space="preserve">Унифицированное наименование вида документа (сведений) для использования в информационных системах </w:t>
            </w:r>
            <w:hyperlink w:anchor="P382" w:history="1">
              <w:r w:rsidRPr="00881C41">
                <w:rPr>
                  <w:rFonts w:ascii="Calibri" w:eastAsia="Times New Roman" w:hAnsi="Calibri" w:cs="Calibri"/>
                  <w:color w:val="0000FF"/>
                  <w:kern w:val="0"/>
                  <w:sz w:val="22"/>
                  <w:szCs w:val="20"/>
                  <w:lang w:eastAsia="ru-RU"/>
                </w:rPr>
                <w:t>&lt;*&gt;</w:t>
              </w:r>
            </w:hyperlink>
          </w:p>
        </w:tc>
        <w:tc>
          <w:tcPr>
            <w:tcW w:w="2551" w:type="dxa"/>
          </w:tcPr>
          <w:p w14:paraId="276A5E41" w14:textId="77777777" w:rsidR="00881C41" w:rsidRPr="00881C41" w:rsidRDefault="00881C41" w:rsidP="00881C41">
            <w:pPr>
              <w:suppressAutoHyphens w:val="0"/>
              <w:autoSpaceDE w:val="0"/>
              <w:autoSpaceDN w:val="0"/>
              <w:jc w:val="center"/>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 xml:space="preserve">Наименование вида </w:t>
            </w:r>
            <w:bookmarkStart w:id="14" w:name="_Hlk112747555"/>
            <w:r w:rsidRPr="00881C41">
              <w:rPr>
                <w:rFonts w:ascii="Calibri" w:eastAsia="Times New Roman" w:hAnsi="Calibri" w:cs="Calibri"/>
                <w:kern w:val="0"/>
                <w:sz w:val="22"/>
                <w:szCs w:val="20"/>
                <w:lang w:eastAsia="ru-RU"/>
              </w:rPr>
              <w:t>документа (сведений)</w:t>
            </w:r>
            <w:bookmarkEnd w:id="14"/>
            <w:r w:rsidRPr="00881C41">
              <w:rPr>
                <w:rFonts w:ascii="Calibri" w:eastAsia="Times New Roman" w:hAnsi="Calibri" w:cs="Calibri"/>
                <w:kern w:val="0"/>
                <w:sz w:val="22"/>
                <w:szCs w:val="20"/>
                <w:lang w:eastAsia="ru-RU"/>
              </w:rPr>
              <w:t xml:space="preserve"> в соответствии с нормативными правовыми актами</w:t>
            </w:r>
          </w:p>
        </w:tc>
        <w:tc>
          <w:tcPr>
            <w:tcW w:w="1985" w:type="dxa"/>
          </w:tcPr>
          <w:p w14:paraId="36AEA613" w14:textId="77777777" w:rsidR="00881C41" w:rsidRPr="00881C41" w:rsidRDefault="00881C41" w:rsidP="00881C41">
            <w:pPr>
              <w:suppressAutoHyphens w:val="0"/>
              <w:autoSpaceDE w:val="0"/>
              <w:autoSpaceDN w:val="0"/>
              <w:jc w:val="center"/>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Форма представления документа (сведений) (оригинал/копия/в форме электронного документа), количество экземпляров</w:t>
            </w:r>
          </w:p>
        </w:tc>
        <w:tc>
          <w:tcPr>
            <w:tcW w:w="1417" w:type="dxa"/>
          </w:tcPr>
          <w:p w14:paraId="65260529" w14:textId="77777777" w:rsidR="00881C41" w:rsidRPr="00881C41" w:rsidRDefault="00881C41" w:rsidP="00881C41">
            <w:pPr>
              <w:suppressAutoHyphens w:val="0"/>
              <w:autoSpaceDE w:val="0"/>
              <w:autoSpaceDN w:val="0"/>
              <w:jc w:val="center"/>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 xml:space="preserve">Условия представления документа (сведений) </w:t>
            </w:r>
            <w:hyperlink w:anchor="P383" w:history="1">
              <w:r w:rsidRPr="00881C41">
                <w:rPr>
                  <w:rFonts w:ascii="Calibri" w:eastAsia="Times New Roman" w:hAnsi="Calibri" w:cs="Calibri"/>
                  <w:color w:val="0000FF"/>
                  <w:kern w:val="0"/>
                  <w:sz w:val="22"/>
                  <w:szCs w:val="20"/>
                  <w:lang w:eastAsia="ru-RU"/>
                </w:rPr>
                <w:t>&lt;**&gt;</w:t>
              </w:r>
            </w:hyperlink>
          </w:p>
        </w:tc>
        <w:tc>
          <w:tcPr>
            <w:tcW w:w="2410" w:type="dxa"/>
          </w:tcPr>
          <w:p w14:paraId="7EA0E310" w14:textId="77777777" w:rsidR="00881C41" w:rsidRPr="00881C41" w:rsidRDefault="00881C41" w:rsidP="00881C41">
            <w:pPr>
              <w:suppressAutoHyphens w:val="0"/>
              <w:autoSpaceDE w:val="0"/>
              <w:autoSpaceDN w:val="0"/>
              <w:jc w:val="center"/>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Основания представления документа (сведений) (номер статьи, наименование нормативного правового акта)</w:t>
            </w:r>
          </w:p>
        </w:tc>
        <w:tc>
          <w:tcPr>
            <w:tcW w:w="1843" w:type="dxa"/>
          </w:tcPr>
          <w:p w14:paraId="7D33CF99" w14:textId="77777777" w:rsidR="00881C41" w:rsidRPr="00881C41" w:rsidRDefault="00881C41" w:rsidP="00881C41">
            <w:pPr>
              <w:suppressAutoHyphens w:val="0"/>
              <w:autoSpaceDE w:val="0"/>
              <w:autoSpaceDN w:val="0"/>
              <w:jc w:val="center"/>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Орган, уполномоченный выдавать документ</w:t>
            </w:r>
          </w:p>
        </w:tc>
        <w:tc>
          <w:tcPr>
            <w:tcW w:w="2551" w:type="dxa"/>
          </w:tcPr>
          <w:p w14:paraId="47B02B46" w14:textId="77777777" w:rsidR="00881C41" w:rsidRPr="00881C41" w:rsidRDefault="00881C41" w:rsidP="00881C41">
            <w:pPr>
              <w:suppressAutoHyphens w:val="0"/>
              <w:autoSpaceDE w:val="0"/>
              <w:autoSpaceDN w:val="0"/>
              <w:jc w:val="center"/>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 xml:space="preserve">Источник представления документа (сведений) (заявитель/орган, организация, участвующие в межведомственном (внутриведомственном) взаимодействии) </w:t>
            </w:r>
            <w:hyperlink w:anchor="P388" w:history="1">
              <w:r w:rsidRPr="00881C41">
                <w:rPr>
                  <w:rFonts w:ascii="Calibri" w:eastAsia="Times New Roman" w:hAnsi="Calibri" w:cs="Calibri"/>
                  <w:color w:val="0000FF"/>
                  <w:kern w:val="0"/>
                  <w:sz w:val="22"/>
                  <w:szCs w:val="20"/>
                  <w:lang w:eastAsia="ru-RU"/>
                </w:rPr>
                <w:t>&lt;***&gt;</w:t>
              </w:r>
            </w:hyperlink>
          </w:p>
        </w:tc>
      </w:tr>
      <w:tr w:rsidR="00881C41" w:rsidRPr="00881C41" w14:paraId="33E8D8FC" w14:textId="77777777" w:rsidTr="00C3607A">
        <w:tc>
          <w:tcPr>
            <w:tcW w:w="568" w:type="dxa"/>
          </w:tcPr>
          <w:p w14:paraId="58CE7841" w14:textId="77777777" w:rsidR="00881C41" w:rsidRPr="00881C41" w:rsidRDefault="00881C41" w:rsidP="00881C41">
            <w:pPr>
              <w:suppressAutoHyphens w:val="0"/>
              <w:autoSpaceDE w:val="0"/>
              <w:autoSpaceDN w:val="0"/>
              <w:jc w:val="center"/>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1</w:t>
            </w:r>
          </w:p>
        </w:tc>
        <w:tc>
          <w:tcPr>
            <w:tcW w:w="2046" w:type="dxa"/>
          </w:tcPr>
          <w:p w14:paraId="03E82DCF" w14:textId="77777777" w:rsidR="00881C41" w:rsidRPr="00881C41" w:rsidRDefault="00881C41" w:rsidP="00881C41">
            <w:pPr>
              <w:suppressAutoHyphens w:val="0"/>
              <w:autoSpaceDE w:val="0"/>
              <w:autoSpaceDN w:val="0"/>
              <w:jc w:val="center"/>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2</w:t>
            </w:r>
          </w:p>
        </w:tc>
        <w:tc>
          <w:tcPr>
            <w:tcW w:w="2551" w:type="dxa"/>
          </w:tcPr>
          <w:p w14:paraId="7D3209A7" w14:textId="77777777" w:rsidR="00881C41" w:rsidRPr="00881C41" w:rsidRDefault="00881C41" w:rsidP="00881C41">
            <w:pPr>
              <w:suppressAutoHyphens w:val="0"/>
              <w:autoSpaceDE w:val="0"/>
              <w:autoSpaceDN w:val="0"/>
              <w:jc w:val="center"/>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3</w:t>
            </w:r>
          </w:p>
        </w:tc>
        <w:tc>
          <w:tcPr>
            <w:tcW w:w="1985" w:type="dxa"/>
          </w:tcPr>
          <w:p w14:paraId="03A9595D" w14:textId="77777777" w:rsidR="00881C41" w:rsidRPr="00881C41" w:rsidRDefault="00881C41" w:rsidP="00881C41">
            <w:pPr>
              <w:suppressAutoHyphens w:val="0"/>
              <w:autoSpaceDE w:val="0"/>
              <w:autoSpaceDN w:val="0"/>
              <w:jc w:val="center"/>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4</w:t>
            </w:r>
          </w:p>
        </w:tc>
        <w:tc>
          <w:tcPr>
            <w:tcW w:w="1417" w:type="dxa"/>
          </w:tcPr>
          <w:p w14:paraId="12D5E47C" w14:textId="77777777" w:rsidR="00881C41" w:rsidRPr="00881C41" w:rsidRDefault="00881C41" w:rsidP="00881C41">
            <w:pPr>
              <w:suppressAutoHyphens w:val="0"/>
              <w:autoSpaceDE w:val="0"/>
              <w:autoSpaceDN w:val="0"/>
              <w:jc w:val="center"/>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5</w:t>
            </w:r>
          </w:p>
        </w:tc>
        <w:tc>
          <w:tcPr>
            <w:tcW w:w="2410" w:type="dxa"/>
          </w:tcPr>
          <w:p w14:paraId="32AB1628" w14:textId="77777777" w:rsidR="00881C41" w:rsidRPr="00881C41" w:rsidRDefault="00881C41" w:rsidP="00881C41">
            <w:pPr>
              <w:suppressAutoHyphens w:val="0"/>
              <w:autoSpaceDE w:val="0"/>
              <w:autoSpaceDN w:val="0"/>
              <w:jc w:val="center"/>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6</w:t>
            </w:r>
          </w:p>
        </w:tc>
        <w:tc>
          <w:tcPr>
            <w:tcW w:w="1843" w:type="dxa"/>
          </w:tcPr>
          <w:p w14:paraId="687DBD58" w14:textId="77777777" w:rsidR="00881C41" w:rsidRPr="00881C41" w:rsidRDefault="00881C41" w:rsidP="00881C41">
            <w:pPr>
              <w:suppressAutoHyphens w:val="0"/>
              <w:autoSpaceDE w:val="0"/>
              <w:autoSpaceDN w:val="0"/>
              <w:jc w:val="center"/>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7</w:t>
            </w:r>
          </w:p>
        </w:tc>
        <w:tc>
          <w:tcPr>
            <w:tcW w:w="2551" w:type="dxa"/>
          </w:tcPr>
          <w:p w14:paraId="3AD5B761" w14:textId="77777777" w:rsidR="00881C41" w:rsidRPr="00881C41" w:rsidRDefault="00881C41" w:rsidP="00881C41">
            <w:pPr>
              <w:suppressAutoHyphens w:val="0"/>
              <w:autoSpaceDE w:val="0"/>
              <w:autoSpaceDN w:val="0"/>
              <w:jc w:val="center"/>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8</w:t>
            </w:r>
          </w:p>
        </w:tc>
      </w:tr>
      <w:tr w:rsidR="00881C41" w:rsidRPr="00881C41" w14:paraId="5228541D" w14:textId="77777777" w:rsidTr="00C3607A">
        <w:tc>
          <w:tcPr>
            <w:tcW w:w="568" w:type="dxa"/>
          </w:tcPr>
          <w:p w14:paraId="06D8FFBC" w14:textId="77777777" w:rsidR="00881C41" w:rsidRPr="00881C41" w:rsidRDefault="00881C41" w:rsidP="00881C41">
            <w:pPr>
              <w:suppressAutoHyphens w:val="0"/>
              <w:autoSpaceDE w:val="0"/>
              <w:autoSpaceDN w:val="0"/>
              <w:jc w:val="center"/>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1</w:t>
            </w:r>
          </w:p>
        </w:tc>
        <w:tc>
          <w:tcPr>
            <w:tcW w:w="2046" w:type="dxa"/>
          </w:tcPr>
          <w:p w14:paraId="4DD78E03" w14:textId="77777777" w:rsidR="00881C41" w:rsidRPr="00881C41" w:rsidRDefault="00881C41" w:rsidP="00881C41">
            <w:pPr>
              <w:suppressAutoHyphens w:val="0"/>
              <w:autoSpaceDE w:val="0"/>
              <w:autoSpaceDN w:val="0"/>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Заявление на предоставление услуги</w:t>
            </w:r>
          </w:p>
        </w:tc>
        <w:tc>
          <w:tcPr>
            <w:tcW w:w="2551" w:type="dxa"/>
          </w:tcPr>
          <w:p w14:paraId="616FE433" w14:textId="77777777" w:rsidR="00881C41" w:rsidRPr="00881C41" w:rsidRDefault="00FD6F21" w:rsidP="00881C41">
            <w:pPr>
              <w:suppressAutoHyphens w:val="0"/>
              <w:autoSpaceDE w:val="0"/>
              <w:autoSpaceDN w:val="0"/>
              <w:rPr>
                <w:rFonts w:ascii="Calibri" w:eastAsia="Times New Roman" w:hAnsi="Calibri" w:cs="Calibri"/>
                <w:kern w:val="0"/>
                <w:sz w:val="22"/>
                <w:szCs w:val="20"/>
                <w:lang w:eastAsia="ru-RU"/>
              </w:rPr>
            </w:pPr>
            <w:r w:rsidRPr="00FD6F21">
              <w:rPr>
                <w:rFonts w:ascii="Calibri" w:eastAsia="Times New Roman" w:hAnsi="Calibri" w:cs="Calibri"/>
                <w:kern w:val="0"/>
                <w:sz w:val="22"/>
                <w:szCs w:val="20"/>
                <w:lang w:eastAsia="ru-RU"/>
              </w:rPr>
              <w:t>заявление о проведении аукциона на право заключения договора на размещение Объекта на землях или земельных участках, государственная собственность на которые не разграничена, по форме согласно приложению № 1 к Административному регламенту</w:t>
            </w:r>
          </w:p>
        </w:tc>
        <w:tc>
          <w:tcPr>
            <w:tcW w:w="1985" w:type="dxa"/>
          </w:tcPr>
          <w:p w14:paraId="1C9273F0" w14:textId="77777777" w:rsidR="00881C41" w:rsidRPr="00881C41" w:rsidRDefault="00881C41" w:rsidP="00881C41">
            <w:pPr>
              <w:suppressAutoHyphens w:val="0"/>
              <w:autoSpaceDE w:val="0"/>
              <w:autoSpaceDN w:val="0"/>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Оригинал</w:t>
            </w:r>
          </w:p>
        </w:tc>
        <w:tc>
          <w:tcPr>
            <w:tcW w:w="1417" w:type="dxa"/>
          </w:tcPr>
          <w:p w14:paraId="397677E2" w14:textId="77777777" w:rsidR="00881C41" w:rsidRPr="00881C41" w:rsidRDefault="00881C41" w:rsidP="00881C41">
            <w:pPr>
              <w:suppressAutoHyphens w:val="0"/>
              <w:autoSpaceDE w:val="0"/>
              <w:autoSpaceDN w:val="0"/>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Без возврата</w:t>
            </w:r>
          </w:p>
        </w:tc>
        <w:tc>
          <w:tcPr>
            <w:tcW w:w="2410" w:type="dxa"/>
          </w:tcPr>
          <w:p w14:paraId="10E1EDB3" w14:textId="77777777" w:rsidR="00881C41" w:rsidRPr="00881C41" w:rsidRDefault="00881C41" w:rsidP="00881C41">
            <w:pPr>
              <w:suppressAutoHyphens w:val="0"/>
              <w:autoSpaceDE w:val="0"/>
              <w:autoSpaceDN w:val="0"/>
              <w:rPr>
                <w:rFonts w:ascii="Calibri" w:eastAsia="Times New Roman" w:hAnsi="Calibri" w:cs="Calibri"/>
                <w:kern w:val="0"/>
                <w:sz w:val="22"/>
                <w:szCs w:val="20"/>
                <w:lang w:eastAsia="ru-RU"/>
              </w:rPr>
            </w:pPr>
            <w:r>
              <w:rPr>
                <w:rFonts w:ascii="Calibri" w:eastAsia="Times New Roman" w:hAnsi="Calibri" w:cs="Calibri"/>
                <w:kern w:val="0"/>
                <w:sz w:val="22"/>
                <w:szCs w:val="20"/>
                <w:lang w:eastAsia="ru-RU"/>
              </w:rPr>
              <w:t xml:space="preserve">п.8 </w:t>
            </w:r>
            <w:r w:rsidRPr="00881C41">
              <w:rPr>
                <w:rFonts w:ascii="Calibri" w:eastAsia="Times New Roman" w:hAnsi="Calibri" w:cs="Calibri"/>
                <w:kern w:val="0"/>
                <w:sz w:val="22"/>
                <w:szCs w:val="20"/>
                <w:lang w:eastAsia="ru-RU"/>
              </w:rPr>
              <w:t xml:space="preserve">Постановления Правительства Самарской области от </w:t>
            </w:r>
            <w:r w:rsidR="00790C3A">
              <w:rPr>
                <w:rFonts w:ascii="Calibri" w:eastAsia="Times New Roman" w:hAnsi="Calibri" w:cs="Calibri"/>
                <w:kern w:val="0"/>
                <w:sz w:val="22"/>
                <w:szCs w:val="20"/>
                <w:lang w:eastAsia="ru-RU"/>
              </w:rPr>
              <w:t>31</w:t>
            </w:r>
            <w:r w:rsidRPr="00881C41">
              <w:rPr>
                <w:rFonts w:ascii="Calibri" w:eastAsia="Times New Roman" w:hAnsi="Calibri" w:cs="Calibri"/>
                <w:kern w:val="0"/>
                <w:sz w:val="22"/>
                <w:szCs w:val="20"/>
                <w:lang w:eastAsia="ru-RU"/>
              </w:rPr>
              <w:t>.</w:t>
            </w:r>
            <w:r w:rsidR="00790C3A">
              <w:rPr>
                <w:rFonts w:ascii="Calibri" w:eastAsia="Times New Roman" w:hAnsi="Calibri" w:cs="Calibri"/>
                <w:kern w:val="0"/>
                <w:sz w:val="22"/>
                <w:szCs w:val="20"/>
                <w:lang w:eastAsia="ru-RU"/>
              </w:rPr>
              <w:t>08</w:t>
            </w:r>
            <w:r w:rsidRPr="00881C41">
              <w:rPr>
                <w:rFonts w:ascii="Calibri" w:eastAsia="Times New Roman" w:hAnsi="Calibri" w:cs="Calibri"/>
                <w:kern w:val="0"/>
                <w:sz w:val="22"/>
                <w:szCs w:val="20"/>
                <w:lang w:eastAsia="ru-RU"/>
              </w:rPr>
              <w:t>.20</w:t>
            </w:r>
            <w:r w:rsidR="00790C3A">
              <w:rPr>
                <w:rFonts w:ascii="Calibri" w:eastAsia="Times New Roman" w:hAnsi="Calibri" w:cs="Calibri"/>
                <w:kern w:val="0"/>
                <w:sz w:val="22"/>
                <w:szCs w:val="20"/>
                <w:lang w:eastAsia="ru-RU"/>
              </w:rPr>
              <w:t>21</w:t>
            </w:r>
            <w:r>
              <w:rPr>
                <w:rFonts w:ascii="Calibri" w:eastAsia="Times New Roman" w:hAnsi="Calibri" w:cs="Calibri"/>
                <w:kern w:val="0"/>
                <w:sz w:val="22"/>
                <w:szCs w:val="20"/>
                <w:lang w:eastAsia="ru-RU"/>
              </w:rPr>
              <w:t>№</w:t>
            </w:r>
            <w:r w:rsidR="00790C3A">
              <w:rPr>
                <w:rFonts w:ascii="Calibri" w:eastAsia="Times New Roman" w:hAnsi="Calibri" w:cs="Calibri"/>
                <w:kern w:val="0"/>
                <w:sz w:val="22"/>
                <w:szCs w:val="20"/>
                <w:lang w:eastAsia="ru-RU"/>
              </w:rPr>
              <w:t>642</w:t>
            </w:r>
          </w:p>
        </w:tc>
        <w:tc>
          <w:tcPr>
            <w:tcW w:w="1843" w:type="dxa"/>
          </w:tcPr>
          <w:p w14:paraId="4668A246" w14:textId="77777777" w:rsidR="00881C41" w:rsidRPr="00881C41" w:rsidRDefault="00881C41" w:rsidP="00881C41">
            <w:pPr>
              <w:suppressAutoHyphens w:val="0"/>
              <w:autoSpaceDE w:val="0"/>
              <w:autoSpaceDN w:val="0"/>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Заявитель</w:t>
            </w:r>
          </w:p>
        </w:tc>
        <w:tc>
          <w:tcPr>
            <w:tcW w:w="2551" w:type="dxa"/>
          </w:tcPr>
          <w:p w14:paraId="372644C0" w14:textId="77777777" w:rsidR="00881C41" w:rsidRPr="00881C41" w:rsidRDefault="00881C41" w:rsidP="00881C41">
            <w:pPr>
              <w:suppressAutoHyphens w:val="0"/>
              <w:autoSpaceDE w:val="0"/>
              <w:autoSpaceDN w:val="0"/>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Заявитель</w:t>
            </w:r>
          </w:p>
        </w:tc>
      </w:tr>
      <w:tr w:rsidR="00881C41" w:rsidRPr="00881C41" w14:paraId="410075CF" w14:textId="77777777" w:rsidTr="00C3607A">
        <w:tc>
          <w:tcPr>
            <w:tcW w:w="568" w:type="dxa"/>
          </w:tcPr>
          <w:p w14:paraId="702FB89F" w14:textId="77777777" w:rsidR="00881C41" w:rsidRPr="00881C41" w:rsidRDefault="00881C41" w:rsidP="00881C41">
            <w:pPr>
              <w:suppressAutoHyphens w:val="0"/>
              <w:autoSpaceDE w:val="0"/>
              <w:autoSpaceDN w:val="0"/>
              <w:jc w:val="center"/>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2</w:t>
            </w:r>
          </w:p>
        </w:tc>
        <w:tc>
          <w:tcPr>
            <w:tcW w:w="2046" w:type="dxa"/>
          </w:tcPr>
          <w:p w14:paraId="71CA8EAA" w14:textId="77777777" w:rsidR="00881C41" w:rsidRPr="00881C41" w:rsidRDefault="00E44096" w:rsidP="00881C41">
            <w:pPr>
              <w:suppressAutoHyphens w:val="0"/>
              <w:autoSpaceDE w:val="0"/>
              <w:autoSpaceDN w:val="0"/>
              <w:rPr>
                <w:rFonts w:ascii="Calibri" w:eastAsia="Times New Roman" w:hAnsi="Calibri" w:cs="Calibri"/>
                <w:kern w:val="0"/>
                <w:sz w:val="22"/>
                <w:szCs w:val="20"/>
                <w:lang w:eastAsia="ru-RU"/>
              </w:rPr>
            </w:pPr>
            <w:r w:rsidRPr="00E44096">
              <w:rPr>
                <w:rFonts w:ascii="Calibri" w:eastAsia="Times New Roman" w:hAnsi="Calibri" w:cs="Calibri"/>
                <w:kern w:val="0"/>
                <w:sz w:val="22"/>
                <w:szCs w:val="20"/>
                <w:lang w:eastAsia="ru-RU"/>
              </w:rPr>
              <w:t>-  Документ, удостоверяющий личность   заявителя</w:t>
            </w:r>
          </w:p>
        </w:tc>
        <w:tc>
          <w:tcPr>
            <w:tcW w:w="2551" w:type="dxa"/>
          </w:tcPr>
          <w:p w14:paraId="02D006F9" w14:textId="77777777" w:rsidR="00881C41" w:rsidRPr="00881C41" w:rsidRDefault="00E44096" w:rsidP="00881C41">
            <w:pPr>
              <w:suppressAutoHyphens w:val="0"/>
              <w:autoSpaceDE w:val="0"/>
              <w:autoSpaceDN w:val="0"/>
              <w:rPr>
                <w:rFonts w:ascii="Calibri" w:eastAsia="Times New Roman" w:hAnsi="Calibri" w:cs="Calibri"/>
                <w:kern w:val="0"/>
                <w:sz w:val="22"/>
                <w:szCs w:val="20"/>
                <w:lang w:eastAsia="ru-RU"/>
              </w:rPr>
            </w:pPr>
            <w:r w:rsidRPr="00E44096">
              <w:rPr>
                <w:rFonts w:ascii="Calibri" w:eastAsia="Times New Roman" w:hAnsi="Calibri" w:cs="Calibri"/>
                <w:kern w:val="0"/>
                <w:sz w:val="22"/>
                <w:szCs w:val="20"/>
                <w:lang w:eastAsia="ru-RU"/>
              </w:rPr>
              <w:t xml:space="preserve">Документ, подтверждающий </w:t>
            </w:r>
            <w:r>
              <w:rPr>
                <w:rFonts w:ascii="Calibri" w:eastAsia="Times New Roman" w:hAnsi="Calibri" w:cs="Calibri"/>
                <w:kern w:val="0"/>
                <w:sz w:val="22"/>
                <w:szCs w:val="20"/>
                <w:lang w:eastAsia="ru-RU"/>
              </w:rPr>
              <w:t xml:space="preserve">личность заявителя, </w:t>
            </w:r>
            <w:r w:rsidRPr="00E44096">
              <w:rPr>
                <w:rFonts w:ascii="Calibri" w:eastAsia="Times New Roman" w:hAnsi="Calibri" w:cs="Calibri"/>
                <w:kern w:val="0"/>
                <w:sz w:val="22"/>
                <w:szCs w:val="20"/>
                <w:lang w:eastAsia="ru-RU"/>
              </w:rPr>
              <w:t>представителя физического лица в соответствии с законодательством Российской Федерации</w:t>
            </w:r>
          </w:p>
        </w:tc>
        <w:tc>
          <w:tcPr>
            <w:tcW w:w="1985" w:type="dxa"/>
          </w:tcPr>
          <w:p w14:paraId="01A831A3" w14:textId="77777777" w:rsidR="00881C41" w:rsidRPr="00881C41" w:rsidRDefault="00881C41" w:rsidP="00881C41">
            <w:pPr>
              <w:suppressAutoHyphens w:val="0"/>
              <w:autoSpaceDE w:val="0"/>
              <w:autoSpaceDN w:val="0"/>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Оригинал/электронный документ</w:t>
            </w:r>
          </w:p>
        </w:tc>
        <w:tc>
          <w:tcPr>
            <w:tcW w:w="1417" w:type="dxa"/>
          </w:tcPr>
          <w:p w14:paraId="2C84F004" w14:textId="77777777" w:rsidR="00881C41" w:rsidRPr="00881C41" w:rsidRDefault="00881C41" w:rsidP="00881C41">
            <w:pPr>
              <w:suppressAutoHyphens w:val="0"/>
              <w:autoSpaceDE w:val="0"/>
              <w:autoSpaceDN w:val="0"/>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Только для просмотра (снятия копии) в начале оказания услуги</w:t>
            </w:r>
          </w:p>
        </w:tc>
        <w:tc>
          <w:tcPr>
            <w:tcW w:w="2410" w:type="dxa"/>
          </w:tcPr>
          <w:p w14:paraId="02F8A3F7" w14:textId="77777777" w:rsidR="00881C41" w:rsidRPr="00881C41" w:rsidRDefault="00396098" w:rsidP="00881C41">
            <w:pPr>
              <w:suppressAutoHyphens w:val="0"/>
              <w:autoSpaceDE w:val="0"/>
              <w:autoSpaceDN w:val="0"/>
              <w:rPr>
                <w:rFonts w:ascii="Calibri" w:eastAsia="Times New Roman" w:hAnsi="Calibri" w:cs="Calibri"/>
                <w:kern w:val="0"/>
                <w:sz w:val="22"/>
                <w:szCs w:val="20"/>
                <w:lang w:eastAsia="ru-RU"/>
              </w:rPr>
            </w:pPr>
            <w:r>
              <w:rPr>
                <w:rFonts w:ascii="Calibri" w:eastAsia="Times New Roman" w:hAnsi="Calibri" w:cs="Calibri"/>
                <w:kern w:val="0"/>
                <w:sz w:val="22"/>
                <w:szCs w:val="20"/>
                <w:lang w:eastAsia="ru-RU"/>
              </w:rPr>
              <w:t>п.8.</w:t>
            </w:r>
            <w:r w:rsidR="00881C41" w:rsidRPr="00881C41">
              <w:rPr>
                <w:rFonts w:ascii="Calibri" w:eastAsia="Times New Roman" w:hAnsi="Calibri" w:cs="Calibri"/>
                <w:kern w:val="0"/>
                <w:sz w:val="22"/>
                <w:szCs w:val="20"/>
                <w:lang w:eastAsia="ru-RU"/>
              </w:rPr>
              <w:t xml:space="preserve">Постановления Правительства Самарской области от </w:t>
            </w:r>
            <w:r w:rsidR="00790C3A" w:rsidRPr="00790C3A">
              <w:rPr>
                <w:rFonts w:ascii="Calibri" w:eastAsia="Times New Roman" w:hAnsi="Calibri" w:cs="Calibri"/>
                <w:kern w:val="0"/>
                <w:sz w:val="22"/>
                <w:szCs w:val="20"/>
                <w:lang w:eastAsia="ru-RU"/>
              </w:rPr>
              <w:t>31.08.2021 № 642</w:t>
            </w:r>
          </w:p>
        </w:tc>
        <w:tc>
          <w:tcPr>
            <w:tcW w:w="1843" w:type="dxa"/>
          </w:tcPr>
          <w:p w14:paraId="17B6EB40" w14:textId="77777777" w:rsidR="00881C41" w:rsidRPr="00881C41" w:rsidRDefault="00405FB3" w:rsidP="00881C41">
            <w:pPr>
              <w:suppressAutoHyphens w:val="0"/>
              <w:autoSpaceDE w:val="0"/>
              <w:autoSpaceDN w:val="0"/>
              <w:rPr>
                <w:rFonts w:ascii="Calibri" w:eastAsia="Times New Roman" w:hAnsi="Calibri" w:cs="Calibri"/>
                <w:kern w:val="0"/>
                <w:sz w:val="22"/>
                <w:szCs w:val="20"/>
                <w:lang w:eastAsia="ru-RU"/>
              </w:rPr>
            </w:pPr>
            <w:r w:rsidRPr="00405FB3">
              <w:rPr>
                <w:rFonts w:ascii="Calibri" w:eastAsia="Times New Roman" w:hAnsi="Calibri" w:cs="Calibri"/>
                <w:kern w:val="0"/>
                <w:sz w:val="22"/>
                <w:szCs w:val="20"/>
                <w:lang w:eastAsia="ru-RU"/>
              </w:rPr>
              <w:t>МВД России</w:t>
            </w:r>
          </w:p>
        </w:tc>
        <w:tc>
          <w:tcPr>
            <w:tcW w:w="2551" w:type="dxa"/>
          </w:tcPr>
          <w:p w14:paraId="5F6BAE09" w14:textId="77777777" w:rsidR="00881C41" w:rsidRPr="00881C41" w:rsidRDefault="00881C41" w:rsidP="00881C41">
            <w:pPr>
              <w:suppressAutoHyphens w:val="0"/>
              <w:autoSpaceDE w:val="0"/>
              <w:autoSpaceDN w:val="0"/>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Заявитель</w:t>
            </w:r>
          </w:p>
        </w:tc>
      </w:tr>
      <w:tr w:rsidR="00790C3A" w:rsidRPr="00881C41" w14:paraId="49249CD4" w14:textId="77777777" w:rsidTr="00C3607A">
        <w:tc>
          <w:tcPr>
            <w:tcW w:w="568" w:type="dxa"/>
          </w:tcPr>
          <w:p w14:paraId="49B462F6" w14:textId="77777777" w:rsidR="00790C3A" w:rsidRPr="00881C41" w:rsidRDefault="00790C3A" w:rsidP="00E92396">
            <w:pPr>
              <w:suppressAutoHyphens w:val="0"/>
              <w:autoSpaceDE w:val="0"/>
              <w:autoSpaceDN w:val="0"/>
              <w:jc w:val="center"/>
              <w:rPr>
                <w:rFonts w:ascii="Calibri" w:eastAsia="Times New Roman" w:hAnsi="Calibri" w:cs="Calibri"/>
                <w:kern w:val="0"/>
                <w:sz w:val="22"/>
                <w:szCs w:val="20"/>
                <w:lang w:eastAsia="ru-RU"/>
              </w:rPr>
            </w:pPr>
            <w:r w:rsidRPr="00A72B51">
              <w:rPr>
                <w:rFonts w:ascii="Calibri" w:eastAsia="Times New Roman" w:hAnsi="Calibri" w:cs="Calibri"/>
                <w:kern w:val="0"/>
                <w:sz w:val="22"/>
                <w:szCs w:val="20"/>
                <w:lang w:eastAsia="ru-RU"/>
              </w:rPr>
              <w:t>3</w:t>
            </w:r>
          </w:p>
        </w:tc>
        <w:tc>
          <w:tcPr>
            <w:tcW w:w="2046" w:type="dxa"/>
          </w:tcPr>
          <w:p w14:paraId="28454C43" w14:textId="77777777" w:rsidR="00790C3A" w:rsidRPr="00881C41" w:rsidRDefault="006A737E" w:rsidP="00E92396">
            <w:pPr>
              <w:suppressAutoHyphens w:val="0"/>
              <w:autoSpaceDE w:val="0"/>
              <w:autoSpaceDN w:val="0"/>
              <w:rPr>
                <w:rFonts w:ascii="Calibri" w:eastAsia="Times New Roman" w:hAnsi="Calibri" w:cs="Calibri"/>
                <w:kern w:val="0"/>
                <w:sz w:val="22"/>
                <w:szCs w:val="20"/>
                <w:lang w:eastAsia="ru-RU"/>
              </w:rPr>
            </w:pPr>
            <w:r w:rsidRPr="006A737E">
              <w:rPr>
                <w:rFonts w:ascii="Calibri" w:eastAsia="Times New Roman" w:hAnsi="Calibri" w:cs="Calibri"/>
                <w:kern w:val="0"/>
                <w:sz w:val="22"/>
                <w:szCs w:val="20"/>
                <w:lang w:eastAsia="ru-RU"/>
              </w:rPr>
              <w:t>Документ, подтверждающий полномочия представителя юридического или физического лица в соответствии с законодательством Российской Федерации</w:t>
            </w:r>
          </w:p>
        </w:tc>
        <w:tc>
          <w:tcPr>
            <w:tcW w:w="2551" w:type="dxa"/>
          </w:tcPr>
          <w:p w14:paraId="058B7877" w14:textId="3B319FAF" w:rsidR="00790C3A" w:rsidRPr="00881C41" w:rsidRDefault="00790C3A" w:rsidP="00E92396">
            <w:pPr>
              <w:suppressAutoHyphens w:val="0"/>
              <w:autoSpaceDE w:val="0"/>
              <w:autoSpaceDN w:val="0"/>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Документ, подтверждающий полномочия представителя</w:t>
            </w:r>
            <w:r w:rsidR="0025284D">
              <w:rPr>
                <w:rFonts w:ascii="Calibri" w:eastAsia="Times New Roman" w:hAnsi="Calibri" w:cs="Calibri"/>
                <w:kern w:val="0"/>
                <w:sz w:val="22"/>
                <w:szCs w:val="20"/>
                <w:lang w:eastAsia="ru-RU"/>
              </w:rPr>
              <w:t xml:space="preserve"> </w:t>
            </w:r>
            <w:r w:rsidRPr="00881C41">
              <w:rPr>
                <w:rFonts w:ascii="Calibri" w:eastAsia="Times New Roman" w:hAnsi="Calibri" w:cs="Calibri"/>
                <w:kern w:val="0"/>
                <w:sz w:val="22"/>
                <w:szCs w:val="20"/>
                <w:lang w:eastAsia="ru-RU"/>
              </w:rPr>
              <w:t>физического лица в соответствии с законодательством Российской Федерации</w:t>
            </w:r>
          </w:p>
        </w:tc>
        <w:tc>
          <w:tcPr>
            <w:tcW w:w="1985" w:type="dxa"/>
          </w:tcPr>
          <w:p w14:paraId="529923B4" w14:textId="77777777" w:rsidR="00790C3A" w:rsidRPr="00881C41" w:rsidRDefault="00790C3A" w:rsidP="00E92396">
            <w:pPr>
              <w:suppressAutoHyphens w:val="0"/>
              <w:autoSpaceDE w:val="0"/>
              <w:autoSpaceDN w:val="0"/>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Оригинал/электронный документ</w:t>
            </w:r>
          </w:p>
        </w:tc>
        <w:tc>
          <w:tcPr>
            <w:tcW w:w="1417" w:type="dxa"/>
          </w:tcPr>
          <w:p w14:paraId="57FB8C40" w14:textId="77777777" w:rsidR="00790C3A" w:rsidRPr="00881C41" w:rsidRDefault="00790C3A" w:rsidP="00E92396">
            <w:pPr>
              <w:suppressAutoHyphens w:val="0"/>
              <w:autoSpaceDE w:val="0"/>
              <w:autoSpaceDN w:val="0"/>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Только для просмотра (снятия копии) в начале оказания услуги</w:t>
            </w:r>
          </w:p>
        </w:tc>
        <w:tc>
          <w:tcPr>
            <w:tcW w:w="2410" w:type="dxa"/>
          </w:tcPr>
          <w:p w14:paraId="6840679D" w14:textId="77777777" w:rsidR="00790C3A" w:rsidRDefault="00790C3A" w:rsidP="00E92396">
            <w:pPr>
              <w:suppressAutoHyphens w:val="0"/>
              <w:autoSpaceDE w:val="0"/>
              <w:autoSpaceDN w:val="0"/>
              <w:rPr>
                <w:rFonts w:ascii="Calibri" w:eastAsia="Times New Roman" w:hAnsi="Calibri" w:cs="Calibri"/>
                <w:kern w:val="0"/>
                <w:sz w:val="22"/>
                <w:szCs w:val="20"/>
                <w:lang w:eastAsia="ru-RU"/>
              </w:rPr>
            </w:pPr>
            <w:r>
              <w:rPr>
                <w:rFonts w:ascii="Calibri" w:eastAsia="Times New Roman" w:hAnsi="Calibri" w:cs="Calibri"/>
                <w:kern w:val="0"/>
                <w:sz w:val="22"/>
                <w:szCs w:val="20"/>
                <w:lang w:eastAsia="ru-RU"/>
              </w:rPr>
              <w:t xml:space="preserve">п.8 </w:t>
            </w:r>
            <w:r w:rsidRPr="00881C41">
              <w:rPr>
                <w:rFonts w:ascii="Calibri" w:eastAsia="Times New Roman" w:hAnsi="Calibri" w:cs="Calibri"/>
                <w:kern w:val="0"/>
                <w:sz w:val="22"/>
                <w:szCs w:val="20"/>
                <w:lang w:eastAsia="ru-RU"/>
              </w:rPr>
              <w:t xml:space="preserve">Постановления Правительства Самарской области от </w:t>
            </w:r>
            <w:r w:rsidRPr="00790C3A">
              <w:rPr>
                <w:rFonts w:ascii="Calibri" w:eastAsia="Times New Roman" w:hAnsi="Calibri" w:cs="Calibri"/>
                <w:kern w:val="0"/>
                <w:sz w:val="22"/>
                <w:szCs w:val="20"/>
                <w:lang w:eastAsia="ru-RU"/>
              </w:rPr>
              <w:t>31.08.2021 № 642</w:t>
            </w:r>
          </w:p>
        </w:tc>
        <w:tc>
          <w:tcPr>
            <w:tcW w:w="1843" w:type="dxa"/>
          </w:tcPr>
          <w:p w14:paraId="09D3CF40" w14:textId="77777777" w:rsidR="00790C3A" w:rsidRPr="00405FB3" w:rsidRDefault="00790C3A" w:rsidP="005D0D48">
            <w:pPr>
              <w:suppressAutoHyphens w:val="0"/>
              <w:autoSpaceDE w:val="0"/>
              <w:autoSpaceDN w:val="0"/>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Нотари</w:t>
            </w:r>
            <w:r w:rsidR="005D0D48">
              <w:rPr>
                <w:rFonts w:ascii="Calibri" w:eastAsia="Times New Roman" w:hAnsi="Calibri" w:cs="Calibri"/>
                <w:kern w:val="0"/>
                <w:sz w:val="22"/>
                <w:szCs w:val="20"/>
                <w:lang w:eastAsia="ru-RU"/>
              </w:rPr>
              <w:t>ус</w:t>
            </w:r>
          </w:p>
        </w:tc>
        <w:tc>
          <w:tcPr>
            <w:tcW w:w="2551" w:type="dxa"/>
          </w:tcPr>
          <w:p w14:paraId="1DC27C3B" w14:textId="77777777" w:rsidR="00790C3A" w:rsidRPr="00881C41" w:rsidRDefault="00790C3A" w:rsidP="00E92396">
            <w:pPr>
              <w:suppressAutoHyphens w:val="0"/>
              <w:autoSpaceDE w:val="0"/>
              <w:autoSpaceDN w:val="0"/>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Заявитель</w:t>
            </w:r>
          </w:p>
        </w:tc>
      </w:tr>
      <w:tr w:rsidR="002E46D7" w:rsidRPr="00881C41" w14:paraId="0393B8EA" w14:textId="77777777" w:rsidTr="00C3607A">
        <w:trPr>
          <w:trHeight w:val="3051"/>
        </w:trPr>
        <w:tc>
          <w:tcPr>
            <w:tcW w:w="568" w:type="dxa"/>
          </w:tcPr>
          <w:p w14:paraId="1CA1501A" w14:textId="77777777" w:rsidR="002E46D7" w:rsidRPr="00881C41" w:rsidRDefault="002E46D7" w:rsidP="00881C41">
            <w:pPr>
              <w:suppressAutoHyphens w:val="0"/>
              <w:autoSpaceDE w:val="0"/>
              <w:autoSpaceDN w:val="0"/>
              <w:jc w:val="center"/>
              <w:rPr>
                <w:rFonts w:ascii="Calibri" w:eastAsia="Times New Roman" w:hAnsi="Calibri" w:cs="Calibri"/>
                <w:kern w:val="0"/>
                <w:sz w:val="22"/>
                <w:szCs w:val="20"/>
                <w:lang w:eastAsia="ru-RU"/>
              </w:rPr>
            </w:pPr>
            <w:bookmarkStart w:id="15" w:name="_Hlk98253492"/>
            <w:r>
              <w:rPr>
                <w:rFonts w:ascii="Calibri" w:eastAsia="Times New Roman" w:hAnsi="Calibri" w:cs="Calibri"/>
                <w:kern w:val="0"/>
                <w:sz w:val="22"/>
                <w:szCs w:val="20"/>
                <w:lang w:eastAsia="ru-RU"/>
              </w:rPr>
              <w:t>4</w:t>
            </w:r>
          </w:p>
        </w:tc>
        <w:tc>
          <w:tcPr>
            <w:tcW w:w="2046" w:type="dxa"/>
          </w:tcPr>
          <w:p w14:paraId="738ABC2D" w14:textId="0BE861D7" w:rsidR="002E46D7" w:rsidRPr="00881C41" w:rsidRDefault="002E46D7" w:rsidP="00881C41">
            <w:pPr>
              <w:suppressAutoHyphens w:val="0"/>
              <w:autoSpaceDE w:val="0"/>
              <w:autoSpaceDN w:val="0"/>
              <w:rPr>
                <w:rFonts w:ascii="Calibri" w:eastAsia="Times New Roman" w:hAnsi="Calibri" w:cs="Calibri"/>
                <w:kern w:val="0"/>
                <w:sz w:val="22"/>
                <w:szCs w:val="20"/>
                <w:lang w:eastAsia="ru-RU"/>
              </w:rPr>
            </w:pPr>
            <w:r w:rsidRPr="00735955">
              <w:rPr>
                <w:rFonts w:ascii="Calibri" w:hAnsi="Calibri" w:cs="Calibri"/>
                <w:color w:val="000000"/>
                <w:sz w:val="22"/>
                <w:szCs w:val="22"/>
              </w:rPr>
              <w:t>Схема границ земельного участка на кадастровом плане территории с указанием координат характерных точек границ территории (при отсутствии сведений в ЕГРН)</w:t>
            </w:r>
          </w:p>
        </w:tc>
        <w:tc>
          <w:tcPr>
            <w:tcW w:w="2551" w:type="dxa"/>
          </w:tcPr>
          <w:p w14:paraId="2C61F62C" w14:textId="6C7078EC" w:rsidR="002E46D7" w:rsidRPr="00881C41" w:rsidRDefault="002E46D7" w:rsidP="00881C41">
            <w:pPr>
              <w:suppressAutoHyphens w:val="0"/>
              <w:autoSpaceDE w:val="0"/>
              <w:autoSpaceDN w:val="0"/>
              <w:rPr>
                <w:rFonts w:ascii="Calibri" w:eastAsia="Times New Roman" w:hAnsi="Calibri" w:cs="Calibri"/>
                <w:kern w:val="0"/>
                <w:sz w:val="22"/>
                <w:szCs w:val="20"/>
                <w:lang w:eastAsia="ru-RU"/>
              </w:rPr>
            </w:pPr>
            <w:r w:rsidRPr="00735955">
              <w:rPr>
                <w:rFonts w:ascii="Calibri" w:eastAsia="Times New Roman" w:hAnsi="Calibri" w:cs="Calibri"/>
                <w:kern w:val="0"/>
                <w:sz w:val="22"/>
                <w:szCs w:val="22"/>
                <w:lang w:eastAsia="ru-RU"/>
              </w:rPr>
              <w:t>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часть земельного участка или земельный участок, сведения о которых отсутствуют в ЕГРН</w:t>
            </w:r>
          </w:p>
        </w:tc>
        <w:tc>
          <w:tcPr>
            <w:tcW w:w="1985" w:type="dxa"/>
          </w:tcPr>
          <w:p w14:paraId="452DB825" w14:textId="5A047D25" w:rsidR="002E46D7" w:rsidRPr="00881C41" w:rsidRDefault="002E46D7" w:rsidP="00881C41">
            <w:pPr>
              <w:suppressAutoHyphens w:val="0"/>
              <w:autoSpaceDE w:val="0"/>
              <w:autoSpaceDN w:val="0"/>
              <w:rPr>
                <w:rFonts w:ascii="Calibri" w:eastAsia="Times New Roman" w:hAnsi="Calibri" w:cs="Calibri"/>
                <w:kern w:val="0"/>
                <w:sz w:val="22"/>
                <w:szCs w:val="20"/>
                <w:lang w:eastAsia="ru-RU"/>
              </w:rPr>
            </w:pPr>
            <w:r w:rsidRPr="00735955">
              <w:rPr>
                <w:rFonts w:ascii="Calibri" w:eastAsia="Times New Roman" w:hAnsi="Calibri" w:cs="Calibri"/>
                <w:kern w:val="0"/>
                <w:sz w:val="22"/>
                <w:szCs w:val="22"/>
                <w:lang w:eastAsia="ru-RU"/>
              </w:rPr>
              <w:t>Оригинал/электронный документ</w:t>
            </w:r>
          </w:p>
        </w:tc>
        <w:tc>
          <w:tcPr>
            <w:tcW w:w="1417" w:type="dxa"/>
          </w:tcPr>
          <w:p w14:paraId="05FE4C32" w14:textId="70A6E2E1" w:rsidR="002E46D7" w:rsidRPr="00881C41" w:rsidRDefault="002E46D7" w:rsidP="00881C41">
            <w:pPr>
              <w:suppressAutoHyphens w:val="0"/>
              <w:autoSpaceDE w:val="0"/>
              <w:autoSpaceDN w:val="0"/>
              <w:rPr>
                <w:rFonts w:ascii="Calibri" w:eastAsia="Times New Roman" w:hAnsi="Calibri" w:cs="Calibri"/>
                <w:kern w:val="0"/>
                <w:sz w:val="22"/>
                <w:szCs w:val="20"/>
                <w:lang w:eastAsia="ru-RU"/>
              </w:rPr>
            </w:pPr>
            <w:r w:rsidRPr="00735955">
              <w:rPr>
                <w:rFonts w:ascii="Calibri" w:eastAsia="Times New Roman" w:hAnsi="Calibri" w:cs="Calibri"/>
                <w:kern w:val="0"/>
                <w:sz w:val="22"/>
                <w:szCs w:val="20"/>
                <w:lang w:eastAsia="ru-RU"/>
              </w:rPr>
              <w:t>Без возврата</w:t>
            </w:r>
          </w:p>
        </w:tc>
        <w:tc>
          <w:tcPr>
            <w:tcW w:w="2410" w:type="dxa"/>
          </w:tcPr>
          <w:p w14:paraId="302F1C8F" w14:textId="77777777" w:rsidR="002E46D7" w:rsidRDefault="002E46D7" w:rsidP="00735955">
            <w:pPr>
              <w:suppressAutoHyphens w:val="0"/>
              <w:autoSpaceDE w:val="0"/>
              <w:autoSpaceDN w:val="0"/>
              <w:rPr>
                <w:rFonts w:ascii="Calibri" w:eastAsia="Times New Roman" w:hAnsi="Calibri" w:cs="Calibri"/>
                <w:kern w:val="0"/>
                <w:sz w:val="22"/>
                <w:szCs w:val="20"/>
                <w:lang w:eastAsia="ru-RU"/>
              </w:rPr>
            </w:pPr>
            <w:r>
              <w:rPr>
                <w:rFonts w:ascii="Calibri" w:eastAsia="Times New Roman" w:hAnsi="Calibri" w:cs="Calibri"/>
                <w:kern w:val="0"/>
                <w:sz w:val="22"/>
                <w:szCs w:val="20"/>
                <w:lang w:eastAsia="ru-RU"/>
              </w:rPr>
              <w:t>Ст.11.2 Закона Самарской области от 11.03.2005 № 94-ГД,</w:t>
            </w:r>
          </w:p>
          <w:p w14:paraId="1A675C30" w14:textId="77777777" w:rsidR="002E46D7" w:rsidRPr="00735955" w:rsidRDefault="002E46D7" w:rsidP="00735955">
            <w:pPr>
              <w:suppressAutoHyphens w:val="0"/>
              <w:autoSpaceDE w:val="0"/>
              <w:autoSpaceDN w:val="0"/>
              <w:rPr>
                <w:rFonts w:ascii="Calibri" w:eastAsia="Times New Roman" w:hAnsi="Calibri" w:cs="Calibri"/>
                <w:kern w:val="0"/>
                <w:sz w:val="22"/>
                <w:szCs w:val="20"/>
                <w:lang w:eastAsia="ru-RU"/>
              </w:rPr>
            </w:pPr>
            <w:r w:rsidRPr="00735955">
              <w:rPr>
                <w:rFonts w:ascii="Calibri" w:eastAsia="Times New Roman" w:hAnsi="Calibri" w:cs="Calibri"/>
                <w:kern w:val="0"/>
                <w:sz w:val="22"/>
                <w:szCs w:val="20"/>
                <w:lang w:eastAsia="ru-RU"/>
              </w:rPr>
              <w:t>Ст. 11.10 Земельного кодекса РФ,</w:t>
            </w:r>
          </w:p>
          <w:p w14:paraId="07BDCB19" w14:textId="0A4866CC" w:rsidR="002E46D7" w:rsidRPr="00881C41" w:rsidRDefault="002E46D7" w:rsidP="00881C41">
            <w:pPr>
              <w:suppressAutoHyphens w:val="0"/>
              <w:autoSpaceDE w:val="0"/>
              <w:autoSpaceDN w:val="0"/>
              <w:rPr>
                <w:rFonts w:ascii="Calibri" w:eastAsia="Times New Roman" w:hAnsi="Calibri" w:cs="Calibri"/>
                <w:kern w:val="0"/>
                <w:sz w:val="22"/>
                <w:szCs w:val="20"/>
                <w:lang w:eastAsia="ru-RU"/>
              </w:rPr>
            </w:pPr>
            <w:r w:rsidRPr="00735955">
              <w:rPr>
                <w:rFonts w:ascii="Calibri" w:eastAsia="Times New Roman" w:hAnsi="Calibri" w:cs="Calibri"/>
                <w:kern w:val="0"/>
                <w:sz w:val="22"/>
                <w:szCs w:val="20"/>
                <w:lang w:eastAsia="ru-RU"/>
              </w:rPr>
              <w:t>Приказ Минэкономразвития РФ от 27.11.2014 N 762</w:t>
            </w:r>
          </w:p>
        </w:tc>
        <w:tc>
          <w:tcPr>
            <w:tcW w:w="1843" w:type="dxa"/>
          </w:tcPr>
          <w:p w14:paraId="172522A6" w14:textId="053F9EAE" w:rsidR="002E46D7" w:rsidRPr="00881C41" w:rsidRDefault="002E46D7" w:rsidP="00881C41">
            <w:pPr>
              <w:suppressAutoHyphens w:val="0"/>
              <w:autoSpaceDE w:val="0"/>
              <w:autoSpaceDN w:val="0"/>
              <w:rPr>
                <w:rFonts w:ascii="Calibri" w:eastAsia="Times New Roman" w:hAnsi="Calibri" w:cs="Calibri"/>
                <w:kern w:val="0"/>
                <w:sz w:val="22"/>
                <w:szCs w:val="20"/>
                <w:lang w:eastAsia="ru-RU"/>
              </w:rPr>
            </w:pPr>
            <w:r w:rsidRPr="00735955">
              <w:rPr>
                <w:rFonts w:ascii="Calibri" w:eastAsia="Times New Roman" w:hAnsi="Calibri" w:cs="Calibri"/>
                <w:kern w:val="0"/>
                <w:sz w:val="22"/>
                <w:szCs w:val="22"/>
                <w:lang w:eastAsia="ru-RU"/>
              </w:rPr>
              <w:t>Кадастровые инженеры</w:t>
            </w:r>
          </w:p>
        </w:tc>
        <w:tc>
          <w:tcPr>
            <w:tcW w:w="2551" w:type="dxa"/>
          </w:tcPr>
          <w:p w14:paraId="06AF065C" w14:textId="2FA22B7C" w:rsidR="002E46D7" w:rsidRPr="00881C41" w:rsidRDefault="002E46D7" w:rsidP="00881C41">
            <w:pPr>
              <w:suppressAutoHyphens w:val="0"/>
              <w:autoSpaceDE w:val="0"/>
              <w:autoSpaceDN w:val="0"/>
              <w:rPr>
                <w:rFonts w:ascii="Calibri" w:eastAsia="Times New Roman" w:hAnsi="Calibri" w:cs="Calibri"/>
                <w:kern w:val="0"/>
                <w:sz w:val="22"/>
                <w:szCs w:val="20"/>
                <w:lang w:eastAsia="ru-RU"/>
              </w:rPr>
            </w:pPr>
            <w:r w:rsidRPr="00735955">
              <w:rPr>
                <w:rFonts w:ascii="Calibri" w:eastAsia="Times New Roman" w:hAnsi="Calibri" w:cs="Calibri"/>
                <w:kern w:val="0"/>
                <w:sz w:val="22"/>
                <w:szCs w:val="22"/>
                <w:lang w:eastAsia="ru-RU"/>
              </w:rPr>
              <w:t>Заявитель</w:t>
            </w:r>
          </w:p>
        </w:tc>
      </w:tr>
      <w:bookmarkEnd w:id="15"/>
      <w:tr w:rsidR="002E46D7" w:rsidRPr="00881C41" w14:paraId="0FE4AF21" w14:textId="77777777" w:rsidTr="00C3607A">
        <w:trPr>
          <w:trHeight w:val="3051"/>
        </w:trPr>
        <w:tc>
          <w:tcPr>
            <w:tcW w:w="568" w:type="dxa"/>
          </w:tcPr>
          <w:p w14:paraId="5529930B" w14:textId="77777777" w:rsidR="002E46D7" w:rsidRDefault="002E46D7" w:rsidP="00881C41">
            <w:pPr>
              <w:suppressAutoHyphens w:val="0"/>
              <w:autoSpaceDE w:val="0"/>
              <w:autoSpaceDN w:val="0"/>
              <w:jc w:val="center"/>
              <w:rPr>
                <w:rFonts w:ascii="Calibri" w:eastAsia="Times New Roman" w:hAnsi="Calibri" w:cs="Calibri"/>
                <w:kern w:val="0"/>
                <w:sz w:val="22"/>
                <w:szCs w:val="20"/>
                <w:lang w:eastAsia="ru-RU"/>
              </w:rPr>
            </w:pPr>
            <w:r>
              <w:rPr>
                <w:rFonts w:ascii="Calibri" w:eastAsia="Times New Roman" w:hAnsi="Calibri" w:cs="Calibri"/>
                <w:kern w:val="0"/>
                <w:sz w:val="22"/>
                <w:szCs w:val="20"/>
                <w:lang w:eastAsia="ru-RU"/>
              </w:rPr>
              <w:t>5</w:t>
            </w:r>
          </w:p>
        </w:tc>
        <w:tc>
          <w:tcPr>
            <w:tcW w:w="2046" w:type="dxa"/>
          </w:tcPr>
          <w:p w14:paraId="36FAE304" w14:textId="53E11C12" w:rsidR="002E46D7" w:rsidRPr="003745CB" w:rsidRDefault="002E46D7" w:rsidP="00881C41">
            <w:pPr>
              <w:suppressAutoHyphens w:val="0"/>
              <w:autoSpaceDE w:val="0"/>
              <w:autoSpaceDN w:val="0"/>
              <w:rPr>
                <w:rFonts w:ascii="Calibri" w:hAnsi="Calibri" w:cs="Calibri"/>
                <w:color w:val="000000"/>
                <w:sz w:val="22"/>
                <w:szCs w:val="22"/>
              </w:rPr>
            </w:pPr>
            <w:r w:rsidRPr="00D65303">
              <w:rPr>
                <w:rFonts w:ascii="Calibri" w:eastAsia="Times New Roman" w:hAnsi="Calibri" w:cs="Calibri"/>
                <w:kern w:val="0"/>
                <w:sz w:val="22"/>
                <w:szCs w:val="20"/>
                <w:lang w:eastAsia="ru-RU"/>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2551" w:type="dxa"/>
          </w:tcPr>
          <w:p w14:paraId="51E3D802" w14:textId="2E6D4480" w:rsidR="002E46D7" w:rsidRPr="003745CB" w:rsidRDefault="002E46D7" w:rsidP="00881C41">
            <w:pPr>
              <w:suppressAutoHyphens w:val="0"/>
              <w:autoSpaceDE w:val="0"/>
              <w:autoSpaceDN w:val="0"/>
              <w:rPr>
                <w:rFonts w:ascii="Calibri" w:eastAsia="Times New Roman" w:hAnsi="Calibri" w:cs="Calibri"/>
                <w:kern w:val="0"/>
                <w:sz w:val="22"/>
                <w:szCs w:val="22"/>
                <w:lang w:eastAsia="ru-RU"/>
              </w:rPr>
            </w:pPr>
            <w:r w:rsidRPr="00D65303">
              <w:rPr>
                <w:rFonts w:ascii="Calibri" w:eastAsia="Times New Roman" w:hAnsi="Calibri" w:cs="Calibri"/>
                <w:kern w:val="0"/>
                <w:sz w:val="22"/>
                <w:szCs w:val="20"/>
                <w:lang w:eastAsia="ru-RU"/>
              </w:rPr>
              <w:t>Выписка из ЕГРН</w:t>
            </w:r>
          </w:p>
        </w:tc>
        <w:tc>
          <w:tcPr>
            <w:tcW w:w="1985" w:type="dxa"/>
          </w:tcPr>
          <w:p w14:paraId="2CE2B07A" w14:textId="0FA0C1AA" w:rsidR="002E46D7" w:rsidRPr="00B325AA" w:rsidRDefault="002E46D7" w:rsidP="00881C41">
            <w:pPr>
              <w:suppressAutoHyphens w:val="0"/>
              <w:autoSpaceDE w:val="0"/>
              <w:autoSpaceDN w:val="0"/>
              <w:rPr>
                <w:rFonts w:ascii="Calibri" w:eastAsia="Times New Roman" w:hAnsi="Calibri" w:cs="Calibri"/>
                <w:kern w:val="0"/>
                <w:sz w:val="22"/>
                <w:szCs w:val="22"/>
                <w:lang w:eastAsia="ru-RU"/>
              </w:rPr>
            </w:pPr>
            <w:r>
              <w:rPr>
                <w:rFonts w:ascii="Calibri" w:eastAsia="Times New Roman" w:hAnsi="Calibri" w:cs="Calibri"/>
                <w:kern w:val="0"/>
                <w:sz w:val="22"/>
                <w:szCs w:val="20"/>
                <w:lang w:eastAsia="ru-RU"/>
              </w:rPr>
              <w:t>Оригинал/</w:t>
            </w:r>
            <w:r w:rsidRPr="00D65303">
              <w:rPr>
                <w:rFonts w:ascii="Calibri" w:eastAsia="Times New Roman" w:hAnsi="Calibri" w:cs="Calibri"/>
                <w:kern w:val="0"/>
                <w:sz w:val="22"/>
                <w:szCs w:val="20"/>
                <w:lang w:eastAsia="ru-RU"/>
              </w:rPr>
              <w:t>В форме электронного документа</w:t>
            </w:r>
          </w:p>
        </w:tc>
        <w:tc>
          <w:tcPr>
            <w:tcW w:w="1417" w:type="dxa"/>
          </w:tcPr>
          <w:p w14:paraId="0F98F371" w14:textId="14C6F7F0" w:rsidR="002E46D7" w:rsidRPr="00B325AA" w:rsidRDefault="002E46D7" w:rsidP="00881C41">
            <w:pPr>
              <w:suppressAutoHyphens w:val="0"/>
              <w:autoSpaceDE w:val="0"/>
              <w:autoSpaceDN w:val="0"/>
              <w:rPr>
                <w:rFonts w:ascii="Calibri" w:eastAsia="Times New Roman" w:hAnsi="Calibri" w:cs="Calibri"/>
                <w:kern w:val="0"/>
                <w:sz w:val="22"/>
                <w:szCs w:val="20"/>
                <w:lang w:eastAsia="ru-RU"/>
              </w:rPr>
            </w:pPr>
            <w:r w:rsidRPr="00D65303">
              <w:rPr>
                <w:rFonts w:ascii="Calibri" w:eastAsia="Times New Roman" w:hAnsi="Calibri" w:cs="Calibri"/>
                <w:kern w:val="0"/>
                <w:sz w:val="22"/>
                <w:szCs w:val="20"/>
                <w:lang w:eastAsia="ru-RU"/>
              </w:rPr>
              <w:t>Без возврата</w:t>
            </w:r>
          </w:p>
        </w:tc>
        <w:tc>
          <w:tcPr>
            <w:tcW w:w="2410" w:type="dxa"/>
          </w:tcPr>
          <w:p w14:paraId="55ED2B57" w14:textId="34B3E4A2" w:rsidR="002E46D7" w:rsidRPr="00CD1FA4" w:rsidRDefault="002E46D7" w:rsidP="00735955">
            <w:pPr>
              <w:suppressAutoHyphens w:val="0"/>
              <w:autoSpaceDE w:val="0"/>
              <w:autoSpaceDN w:val="0"/>
              <w:rPr>
                <w:rFonts w:ascii="Calibri" w:eastAsia="Times New Roman" w:hAnsi="Calibri" w:cs="Calibri"/>
                <w:kern w:val="0"/>
                <w:sz w:val="22"/>
                <w:szCs w:val="20"/>
                <w:lang w:eastAsia="ru-RU"/>
              </w:rPr>
            </w:pPr>
            <w:r w:rsidRPr="00D65303">
              <w:rPr>
                <w:rFonts w:ascii="Calibri" w:eastAsia="Times New Roman" w:hAnsi="Calibri" w:cs="Calibri"/>
                <w:kern w:val="0"/>
                <w:sz w:val="22"/>
                <w:szCs w:val="20"/>
                <w:lang w:eastAsia="ru-RU"/>
              </w:rPr>
              <w:t xml:space="preserve">п.9 Постановления Правительства Самарской области от </w:t>
            </w:r>
            <w:r w:rsidRPr="00CD1FA4">
              <w:rPr>
                <w:rFonts w:ascii="Calibri" w:eastAsia="Times New Roman" w:hAnsi="Calibri" w:cs="Calibri"/>
                <w:kern w:val="0"/>
                <w:sz w:val="22"/>
                <w:szCs w:val="20"/>
                <w:lang w:eastAsia="ru-RU"/>
              </w:rPr>
              <w:t>31.08.2021 № 642</w:t>
            </w:r>
          </w:p>
        </w:tc>
        <w:tc>
          <w:tcPr>
            <w:tcW w:w="1843" w:type="dxa"/>
          </w:tcPr>
          <w:p w14:paraId="06A493C2" w14:textId="483DAD3B" w:rsidR="002E46D7" w:rsidRPr="00D30F8D" w:rsidRDefault="002E46D7" w:rsidP="00881C41">
            <w:pPr>
              <w:suppressAutoHyphens w:val="0"/>
              <w:autoSpaceDE w:val="0"/>
              <w:autoSpaceDN w:val="0"/>
              <w:rPr>
                <w:rFonts w:ascii="Calibri" w:eastAsia="Times New Roman" w:hAnsi="Calibri" w:cs="Calibri"/>
                <w:kern w:val="0"/>
                <w:sz w:val="22"/>
                <w:szCs w:val="22"/>
                <w:lang w:eastAsia="ru-RU"/>
              </w:rPr>
            </w:pPr>
            <w:r w:rsidRPr="00D65303">
              <w:rPr>
                <w:rFonts w:ascii="Calibri" w:eastAsia="Times New Roman" w:hAnsi="Calibri" w:cs="Calibri"/>
                <w:kern w:val="0"/>
                <w:sz w:val="22"/>
                <w:szCs w:val="20"/>
                <w:lang w:eastAsia="ru-RU"/>
              </w:rPr>
              <w:t>Росреестр</w:t>
            </w:r>
          </w:p>
        </w:tc>
        <w:tc>
          <w:tcPr>
            <w:tcW w:w="2551" w:type="dxa"/>
          </w:tcPr>
          <w:p w14:paraId="72C52335" w14:textId="7CE9022B" w:rsidR="002E46D7" w:rsidRPr="00B325AA" w:rsidRDefault="002E46D7" w:rsidP="00881C41">
            <w:pPr>
              <w:suppressAutoHyphens w:val="0"/>
              <w:autoSpaceDE w:val="0"/>
              <w:autoSpaceDN w:val="0"/>
              <w:rPr>
                <w:rFonts w:ascii="Calibri" w:eastAsia="Times New Roman" w:hAnsi="Calibri" w:cs="Calibri"/>
                <w:kern w:val="0"/>
                <w:sz w:val="22"/>
                <w:szCs w:val="22"/>
                <w:lang w:eastAsia="ru-RU"/>
              </w:rPr>
            </w:pPr>
            <w:r w:rsidRPr="00D65303">
              <w:rPr>
                <w:rFonts w:ascii="Calibri" w:eastAsia="Times New Roman" w:hAnsi="Calibri" w:cs="Calibri"/>
                <w:kern w:val="0"/>
                <w:sz w:val="22"/>
                <w:szCs w:val="20"/>
                <w:lang w:eastAsia="ru-RU"/>
              </w:rPr>
              <w:t>В порядке межведомственного взаимодействия или заявитель по собственной инициативе</w:t>
            </w:r>
          </w:p>
        </w:tc>
      </w:tr>
      <w:tr w:rsidR="00C3607A" w:rsidRPr="00881C41" w14:paraId="166726C4" w14:textId="77777777" w:rsidTr="00C3607A">
        <w:tc>
          <w:tcPr>
            <w:tcW w:w="568" w:type="dxa"/>
          </w:tcPr>
          <w:p w14:paraId="531F36AA" w14:textId="77777777" w:rsidR="00C3607A" w:rsidRPr="00881C41" w:rsidRDefault="00C3607A" w:rsidP="00763AD2">
            <w:pPr>
              <w:widowControl/>
              <w:suppressAutoHyphens w:val="0"/>
              <w:spacing w:after="1" w:line="0" w:lineRule="atLeast"/>
              <w:jc w:val="center"/>
              <w:rPr>
                <w:rFonts w:ascii="Calibri" w:eastAsia="Calibri" w:hAnsi="Calibri"/>
                <w:kern w:val="0"/>
                <w:sz w:val="22"/>
                <w:szCs w:val="22"/>
                <w:lang w:eastAsia="en-US"/>
              </w:rPr>
            </w:pPr>
            <w:r>
              <w:rPr>
                <w:rFonts w:ascii="Calibri" w:eastAsia="Times New Roman" w:hAnsi="Calibri" w:cs="Calibri"/>
                <w:kern w:val="0"/>
                <w:sz w:val="22"/>
                <w:szCs w:val="20"/>
                <w:lang w:eastAsia="ru-RU"/>
              </w:rPr>
              <w:t>6</w:t>
            </w:r>
          </w:p>
        </w:tc>
        <w:tc>
          <w:tcPr>
            <w:tcW w:w="2046" w:type="dxa"/>
          </w:tcPr>
          <w:p w14:paraId="6F810201" w14:textId="030896FC" w:rsidR="00C3607A" w:rsidRPr="00CD1FA4" w:rsidRDefault="00C3607A" w:rsidP="00763AD2">
            <w:pPr>
              <w:widowControl/>
              <w:suppressAutoHyphens w:val="0"/>
              <w:spacing w:after="1" w:line="0" w:lineRule="atLeast"/>
              <w:rPr>
                <w:rFonts w:ascii="Calibri" w:eastAsia="Calibri" w:hAnsi="Calibri"/>
                <w:color w:val="FF0000"/>
                <w:kern w:val="0"/>
                <w:sz w:val="22"/>
                <w:szCs w:val="22"/>
                <w:lang w:eastAsia="en-US"/>
              </w:rPr>
            </w:pPr>
            <w:r w:rsidRPr="00465E4D">
              <w:rPr>
                <w:rFonts w:ascii="Calibri" w:eastAsia="Times New Roman" w:hAnsi="Calibri" w:cs="Calibri"/>
                <w:kern w:val="0"/>
                <w:sz w:val="22"/>
                <w:szCs w:val="20"/>
                <w:lang w:eastAsia="ru-RU"/>
              </w:rPr>
              <w:t>Сведения о принадлежности имущества к государственной собственности субъекта Российской Федерации либо муниципальной собственности</w:t>
            </w:r>
          </w:p>
        </w:tc>
        <w:tc>
          <w:tcPr>
            <w:tcW w:w="2551" w:type="dxa"/>
          </w:tcPr>
          <w:p w14:paraId="4336CFEF" w14:textId="1CCAD5E2" w:rsidR="00C3607A" w:rsidRPr="00881C41" w:rsidRDefault="00C3607A" w:rsidP="00763AD2">
            <w:pPr>
              <w:suppressAutoHyphens w:val="0"/>
              <w:autoSpaceDE w:val="0"/>
              <w:autoSpaceDN w:val="0"/>
              <w:rPr>
                <w:rFonts w:ascii="Calibri" w:eastAsia="Times New Roman" w:hAnsi="Calibri" w:cs="Calibri"/>
                <w:kern w:val="0"/>
                <w:sz w:val="22"/>
                <w:szCs w:val="20"/>
                <w:lang w:eastAsia="ru-RU"/>
              </w:rPr>
            </w:pPr>
            <w:r w:rsidRPr="00465E4D">
              <w:rPr>
                <w:rFonts w:ascii="Calibri" w:eastAsia="Times New Roman" w:hAnsi="Calibri" w:cs="Calibri"/>
                <w:kern w:val="0"/>
                <w:sz w:val="22"/>
                <w:szCs w:val="20"/>
                <w:lang w:eastAsia="ru-RU"/>
              </w:rPr>
              <w:t>Сведения из реестра имущества Самарской области о нахождении земельного участка либо объекта, расположенного на таком земельном участке, в собственности Самарской области</w:t>
            </w:r>
          </w:p>
        </w:tc>
        <w:tc>
          <w:tcPr>
            <w:tcW w:w="1985" w:type="dxa"/>
          </w:tcPr>
          <w:p w14:paraId="28D3C922" w14:textId="2AC261AE" w:rsidR="00C3607A" w:rsidRPr="00881C41" w:rsidRDefault="00C3607A" w:rsidP="00763AD2">
            <w:pPr>
              <w:widowControl/>
              <w:suppressAutoHyphens w:val="0"/>
              <w:spacing w:after="1" w:line="0" w:lineRule="atLeast"/>
              <w:rPr>
                <w:rFonts w:ascii="Calibri" w:eastAsia="Calibri" w:hAnsi="Calibri"/>
                <w:kern w:val="0"/>
                <w:sz w:val="22"/>
                <w:szCs w:val="22"/>
                <w:lang w:eastAsia="en-US"/>
              </w:rPr>
            </w:pPr>
            <w:r>
              <w:rPr>
                <w:rFonts w:ascii="Calibri" w:eastAsia="Times New Roman" w:hAnsi="Calibri" w:cs="Calibri"/>
                <w:kern w:val="0"/>
                <w:sz w:val="22"/>
                <w:szCs w:val="20"/>
                <w:lang w:eastAsia="ru-RU"/>
              </w:rPr>
              <w:t xml:space="preserve">Оригинал/копия/в </w:t>
            </w:r>
            <w:r w:rsidRPr="009C1FFF">
              <w:rPr>
                <w:rFonts w:ascii="Calibri" w:eastAsia="Times New Roman" w:hAnsi="Calibri" w:cs="Calibri"/>
                <w:kern w:val="0"/>
                <w:sz w:val="22"/>
                <w:szCs w:val="20"/>
                <w:lang w:eastAsia="ru-RU"/>
              </w:rPr>
              <w:t xml:space="preserve"> форме электронного документа</w:t>
            </w:r>
          </w:p>
        </w:tc>
        <w:tc>
          <w:tcPr>
            <w:tcW w:w="1417" w:type="dxa"/>
          </w:tcPr>
          <w:p w14:paraId="5FD7F7DD" w14:textId="2FFB64A8" w:rsidR="00C3607A" w:rsidRPr="00881C41" w:rsidRDefault="00C3607A" w:rsidP="00763AD2">
            <w:pPr>
              <w:suppressAutoHyphens w:val="0"/>
              <w:autoSpaceDE w:val="0"/>
              <w:autoSpaceDN w:val="0"/>
              <w:rPr>
                <w:rFonts w:ascii="Calibri" w:eastAsia="Times New Roman" w:hAnsi="Calibri" w:cs="Calibri"/>
                <w:kern w:val="0"/>
                <w:sz w:val="22"/>
                <w:szCs w:val="20"/>
                <w:lang w:eastAsia="ru-RU"/>
              </w:rPr>
            </w:pPr>
            <w:r w:rsidRPr="009C1FFF">
              <w:rPr>
                <w:rFonts w:ascii="Calibri" w:eastAsia="Times New Roman" w:hAnsi="Calibri" w:cs="Calibri"/>
                <w:kern w:val="0"/>
                <w:sz w:val="22"/>
                <w:szCs w:val="20"/>
                <w:lang w:eastAsia="ru-RU"/>
              </w:rPr>
              <w:t>Без возврата</w:t>
            </w:r>
          </w:p>
        </w:tc>
        <w:tc>
          <w:tcPr>
            <w:tcW w:w="2410" w:type="dxa"/>
          </w:tcPr>
          <w:p w14:paraId="7B4CC34E" w14:textId="7ECFE667" w:rsidR="00C3607A" w:rsidRPr="00881C41" w:rsidRDefault="00C3607A" w:rsidP="00763AD2">
            <w:pPr>
              <w:widowControl/>
              <w:suppressAutoHyphens w:val="0"/>
              <w:spacing w:after="1" w:line="0" w:lineRule="atLeast"/>
              <w:rPr>
                <w:rFonts w:ascii="Calibri" w:eastAsia="Calibri" w:hAnsi="Calibri"/>
                <w:kern w:val="0"/>
                <w:sz w:val="22"/>
                <w:szCs w:val="22"/>
                <w:lang w:eastAsia="en-US"/>
              </w:rPr>
            </w:pPr>
            <w:r w:rsidRPr="00465E4D">
              <w:rPr>
                <w:rFonts w:ascii="Calibri" w:eastAsia="Times New Roman" w:hAnsi="Calibri" w:cs="Calibri"/>
                <w:kern w:val="0"/>
                <w:sz w:val="22"/>
                <w:szCs w:val="20"/>
                <w:lang w:eastAsia="ru-RU"/>
              </w:rPr>
              <w:t xml:space="preserve">п.9 Постановления Правительства Самарской области от </w:t>
            </w:r>
            <w:r w:rsidRPr="00140390">
              <w:rPr>
                <w:rFonts w:ascii="Calibri" w:eastAsia="Times New Roman" w:hAnsi="Calibri" w:cs="Calibri"/>
                <w:kern w:val="0"/>
                <w:sz w:val="22"/>
                <w:szCs w:val="20"/>
                <w:lang w:eastAsia="ru-RU"/>
              </w:rPr>
              <w:t>31.08.2021 № 642</w:t>
            </w:r>
          </w:p>
        </w:tc>
        <w:tc>
          <w:tcPr>
            <w:tcW w:w="1843" w:type="dxa"/>
          </w:tcPr>
          <w:p w14:paraId="4AED885D" w14:textId="55A34702" w:rsidR="00C3607A" w:rsidRPr="00881C41" w:rsidRDefault="00C3607A" w:rsidP="00763AD2">
            <w:pPr>
              <w:suppressAutoHyphens w:val="0"/>
              <w:autoSpaceDE w:val="0"/>
              <w:autoSpaceDN w:val="0"/>
              <w:rPr>
                <w:rFonts w:ascii="Calibri" w:eastAsia="Times New Roman" w:hAnsi="Calibri" w:cs="Calibri"/>
                <w:kern w:val="0"/>
                <w:sz w:val="22"/>
                <w:szCs w:val="20"/>
                <w:lang w:eastAsia="ru-RU"/>
              </w:rPr>
            </w:pPr>
            <w:r w:rsidRPr="00465E4D">
              <w:rPr>
                <w:rFonts w:ascii="Calibri" w:eastAsia="Times New Roman" w:hAnsi="Calibri" w:cs="Calibri"/>
                <w:kern w:val="0"/>
                <w:sz w:val="22"/>
                <w:szCs w:val="20"/>
                <w:lang w:eastAsia="ru-RU"/>
              </w:rPr>
              <w:t>МинИмущества СО</w:t>
            </w:r>
          </w:p>
        </w:tc>
        <w:tc>
          <w:tcPr>
            <w:tcW w:w="2551" w:type="dxa"/>
          </w:tcPr>
          <w:p w14:paraId="15952989" w14:textId="23D1FD5C" w:rsidR="00C3607A" w:rsidRPr="00881C41" w:rsidRDefault="00C3607A" w:rsidP="00763AD2">
            <w:pPr>
              <w:widowControl/>
              <w:suppressAutoHyphens w:val="0"/>
              <w:spacing w:after="1" w:line="0" w:lineRule="atLeast"/>
              <w:rPr>
                <w:rFonts w:ascii="Calibri" w:eastAsia="Calibri" w:hAnsi="Calibri"/>
                <w:kern w:val="0"/>
                <w:sz w:val="22"/>
                <w:szCs w:val="22"/>
                <w:lang w:eastAsia="en-US"/>
              </w:rPr>
            </w:pPr>
            <w:r w:rsidRPr="009C1FFF">
              <w:rPr>
                <w:rFonts w:ascii="Calibri" w:eastAsia="Times New Roman" w:hAnsi="Calibri" w:cs="Calibri"/>
                <w:kern w:val="0"/>
                <w:sz w:val="22"/>
                <w:szCs w:val="20"/>
                <w:lang w:eastAsia="ru-RU"/>
              </w:rPr>
              <w:t>В порядке межведомственного взаимодействия или заявитель по собственной инициативе</w:t>
            </w:r>
          </w:p>
        </w:tc>
      </w:tr>
      <w:tr w:rsidR="00C3607A" w:rsidRPr="00881C41" w14:paraId="2F8A8769" w14:textId="77777777" w:rsidTr="00C3607A">
        <w:tc>
          <w:tcPr>
            <w:tcW w:w="568" w:type="dxa"/>
          </w:tcPr>
          <w:p w14:paraId="0E46F750" w14:textId="77777777" w:rsidR="00C3607A" w:rsidRDefault="00C3607A" w:rsidP="00763AD2">
            <w:pPr>
              <w:widowControl/>
              <w:suppressAutoHyphens w:val="0"/>
              <w:spacing w:after="1" w:line="0" w:lineRule="atLeast"/>
              <w:jc w:val="center"/>
              <w:rPr>
                <w:rFonts w:ascii="Calibri" w:eastAsia="Times New Roman" w:hAnsi="Calibri" w:cs="Calibri"/>
                <w:kern w:val="0"/>
                <w:sz w:val="22"/>
                <w:szCs w:val="20"/>
                <w:lang w:eastAsia="ru-RU"/>
              </w:rPr>
            </w:pPr>
            <w:r>
              <w:rPr>
                <w:rFonts w:ascii="Calibri" w:eastAsia="Times New Roman" w:hAnsi="Calibri" w:cs="Calibri"/>
                <w:kern w:val="0"/>
                <w:sz w:val="22"/>
                <w:szCs w:val="20"/>
                <w:lang w:eastAsia="ru-RU"/>
              </w:rPr>
              <w:t>7</w:t>
            </w:r>
          </w:p>
        </w:tc>
        <w:tc>
          <w:tcPr>
            <w:tcW w:w="2046" w:type="dxa"/>
          </w:tcPr>
          <w:p w14:paraId="538A5DD3" w14:textId="4EB66504" w:rsidR="00C3607A" w:rsidRPr="00D3449D" w:rsidRDefault="00C3607A" w:rsidP="00763AD2">
            <w:pPr>
              <w:widowControl/>
              <w:suppressAutoHyphens w:val="0"/>
              <w:spacing w:after="1" w:line="0" w:lineRule="atLeast"/>
              <w:rPr>
                <w:rFonts w:ascii="Calibri" w:eastAsia="Times New Roman" w:hAnsi="Calibri" w:cs="Calibri"/>
                <w:kern w:val="0"/>
                <w:sz w:val="22"/>
                <w:szCs w:val="20"/>
                <w:lang w:eastAsia="ru-RU"/>
              </w:rPr>
            </w:pPr>
            <w:r w:rsidRPr="00783CE6">
              <w:rPr>
                <w:rFonts w:ascii="Calibri" w:eastAsia="Times New Roman" w:hAnsi="Calibri" w:cs="Calibri"/>
                <w:kern w:val="0"/>
                <w:sz w:val="22"/>
                <w:szCs w:val="20"/>
                <w:lang w:eastAsia="ru-RU"/>
              </w:rPr>
              <w:t>Решение исполнительного органа государственной власти или органа местного самоуправления о предварительном согласовании предоставления земельного участка</w:t>
            </w:r>
          </w:p>
        </w:tc>
        <w:tc>
          <w:tcPr>
            <w:tcW w:w="2551" w:type="dxa"/>
          </w:tcPr>
          <w:p w14:paraId="40F54A59" w14:textId="77777777" w:rsidR="00C3607A" w:rsidRPr="00783CE6" w:rsidRDefault="00C3607A" w:rsidP="00E92396">
            <w:pPr>
              <w:suppressAutoHyphens w:val="0"/>
              <w:autoSpaceDE w:val="0"/>
              <w:autoSpaceDN w:val="0"/>
              <w:rPr>
                <w:rFonts w:ascii="Calibri" w:eastAsia="Times New Roman" w:hAnsi="Calibri" w:cs="Calibri"/>
                <w:kern w:val="0"/>
                <w:sz w:val="22"/>
                <w:szCs w:val="20"/>
                <w:lang w:eastAsia="ru-RU"/>
              </w:rPr>
            </w:pPr>
            <w:r w:rsidRPr="00783CE6">
              <w:rPr>
                <w:rFonts w:ascii="Calibri" w:eastAsia="Times New Roman" w:hAnsi="Calibri" w:cs="Calibri"/>
                <w:kern w:val="0"/>
                <w:sz w:val="22"/>
                <w:szCs w:val="20"/>
                <w:lang w:eastAsia="ru-RU"/>
              </w:rPr>
              <w:t>Сведения о наличии распорядительных актов и договоров, предусматривающих предоставление земельного участка, испрашиваемого для размещения Объекта, третьим лицам;</w:t>
            </w:r>
          </w:p>
          <w:p w14:paraId="1D3201FD" w14:textId="77777777" w:rsidR="00C3607A" w:rsidRPr="00783CE6" w:rsidRDefault="00C3607A" w:rsidP="00E92396">
            <w:pPr>
              <w:suppressAutoHyphens w:val="0"/>
              <w:autoSpaceDE w:val="0"/>
              <w:autoSpaceDN w:val="0"/>
              <w:rPr>
                <w:rFonts w:ascii="Calibri" w:eastAsia="Times New Roman" w:hAnsi="Calibri" w:cs="Calibri"/>
                <w:kern w:val="0"/>
                <w:sz w:val="22"/>
                <w:szCs w:val="20"/>
                <w:lang w:eastAsia="ru-RU"/>
              </w:rPr>
            </w:pPr>
            <w:r w:rsidRPr="00783CE6">
              <w:rPr>
                <w:rFonts w:ascii="Calibri" w:eastAsia="Times New Roman" w:hAnsi="Calibri" w:cs="Calibri"/>
                <w:kern w:val="0"/>
                <w:sz w:val="22"/>
                <w:szCs w:val="20"/>
                <w:lang w:eastAsia="ru-RU"/>
              </w:rPr>
              <w:t>решений о проведении аукциона по продаже земельного участка или аукциона на право заключения договора аренды земельного участка;</w:t>
            </w:r>
          </w:p>
          <w:p w14:paraId="22830F98" w14:textId="77777777" w:rsidR="00C3607A" w:rsidRPr="00783CE6" w:rsidRDefault="00C3607A" w:rsidP="00E92396">
            <w:pPr>
              <w:suppressAutoHyphens w:val="0"/>
              <w:autoSpaceDE w:val="0"/>
              <w:autoSpaceDN w:val="0"/>
              <w:rPr>
                <w:rFonts w:ascii="Calibri" w:eastAsia="Times New Roman" w:hAnsi="Calibri" w:cs="Calibri"/>
                <w:kern w:val="0"/>
                <w:sz w:val="22"/>
                <w:szCs w:val="20"/>
                <w:lang w:eastAsia="ru-RU"/>
              </w:rPr>
            </w:pPr>
            <w:r w:rsidRPr="00783CE6">
              <w:rPr>
                <w:rFonts w:ascii="Calibri" w:eastAsia="Times New Roman" w:hAnsi="Calibri" w:cs="Calibri"/>
                <w:kern w:val="0"/>
                <w:sz w:val="22"/>
                <w:szCs w:val="20"/>
                <w:lang w:eastAsia="ru-RU"/>
              </w:rPr>
              <w:t>решений о предварительном согласовании предоставления земельного участка или об утверждении схемы расположения земельного участка или земельных участков на кадастровом плане территории;</w:t>
            </w:r>
          </w:p>
          <w:p w14:paraId="7E3E5678" w14:textId="18F9F50A" w:rsidR="00C3607A" w:rsidRPr="00D3449D" w:rsidRDefault="00C3607A" w:rsidP="00763AD2">
            <w:pPr>
              <w:suppressAutoHyphens w:val="0"/>
              <w:autoSpaceDE w:val="0"/>
              <w:autoSpaceDN w:val="0"/>
              <w:rPr>
                <w:rFonts w:ascii="Calibri" w:eastAsia="Times New Roman" w:hAnsi="Calibri" w:cs="Calibri"/>
                <w:kern w:val="0"/>
                <w:sz w:val="22"/>
                <w:szCs w:val="20"/>
                <w:lang w:eastAsia="ru-RU"/>
              </w:rPr>
            </w:pPr>
            <w:r w:rsidRPr="00783CE6">
              <w:rPr>
                <w:rFonts w:ascii="Calibri" w:eastAsia="Times New Roman" w:hAnsi="Calibri" w:cs="Calibri"/>
                <w:kern w:val="0"/>
                <w:sz w:val="22"/>
                <w:szCs w:val="20"/>
                <w:lang w:eastAsia="ru-RU"/>
              </w:rPr>
              <w:t>договоров на размещение нестационарного торгового объекта либо решений о проведении аукциона на право заключения такого договора</w:t>
            </w:r>
          </w:p>
        </w:tc>
        <w:tc>
          <w:tcPr>
            <w:tcW w:w="1985" w:type="dxa"/>
          </w:tcPr>
          <w:p w14:paraId="38882C3C" w14:textId="7F4F20EA" w:rsidR="00C3607A" w:rsidRPr="009C1FFF" w:rsidRDefault="00C3607A" w:rsidP="00763AD2">
            <w:pPr>
              <w:widowControl/>
              <w:suppressAutoHyphens w:val="0"/>
              <w:spacing w:after="1" w:line="0" w:lineRule="atLeast"/>
              <w:rPr>
                <w:rFonts w:ascii="Calibri" w:eastAsia="Times New Roman" w:hAnsi="Calibri" w:cs="Calibri"/>
                <w:kern w:val="0"/>
                <w:sz w:val="22"/>
                <w:szCs w:val="20"/>
                <w:lang w:eastAsia="ru-RU"/>
              </w:rPr>
            </w:pPr>
            <w:r w:rsidRPr="00783CE6">
              <w:rPr>
                <w:rFonts w:ascii="Calibri" w:eastAsia="Times New Roman" w:hAnsi="Calibri" w:cs="Calibri"/>
                <w:kern w:val="0"/>
                <w:sz w:val="22"/>
                <w:szCs w:val="20"/>
                <w:lang w:eastAsia="ru-RU"/>
              </w:rPr>
              <w:t xml:space="preserve"> </w:t>
            </w:r>
            <w:r>
              <w:rPr>
                <w:rFonts w:ascii="Calibri" w:eastAsia="Times New Roman" w:hAnsi="Calibri" w:cs="Calibri"/>
                <w:kern w:val="0"/>
                <w:sz w:val="22"/>
                <w:szCs w:val="20"/>
                <w:lang w:eastAsia="ru-RU"/>
              </w:rPr>
              <w:t xml:space="preserve">Оригинал/копия/в </w:t>
            </w:r>
            <w:r w:rsidRPr="00783CE6">
              <w:rPr>
                <w:rFonts w:ascii="Calibri" w:eastAsia="Times New Roman" w:hAnsi="Calibri" w:cs="Calibri"/>
                <w:kern w:val="0"/>
                <w:sz w:val="22"/>
                <w:szCs w:val="20"/>
                <w:lang w:eastAsia="ru-RU"/>
              </w:rPr>
              <w:t>форме электронного документа</w:t>
            </w:r>
          </w:p>
        </w:tc>
        <w:tc>
          <w:tcPr>
            <w:tcW w:w="1417" w:type="dxa"/>
          </w:tcPr>
          <w:p w14:paraId="5B15D056" w14:textId="5BD46D54" w:rsidR="00C3607A" w:rsidRPr="009C1FFF" w:rsidRDefault="00C3607A" w:rsidP="00763AD2">
            <w:pPr>
              <w:suppressAutoHyphens w:val="0"/>
              <w:autoSpaceDE w:val="0"/>
              <w:autoSpaceDN w:val="0"/>
              <w:rPr>
                <w:rFonts w:ascii="Calibri" w:eastAsia="Times New Roman" w:hAnsi="Calibri" w:cs="Calibri"/>
                <w:kern w:val="0"/>
                <w:sz w:val="22"/>
                <w:szCs w:val="20"/>
                <w:lang w:eastAsia="ru-RU"/>
              </w:rPr>
            </w:pPr>
            <w:r w:rsidRPr="009C1FFF">
              <w:rPr>
                <w:rFonts w:ascii="Calibri" w:eastAsia="Times New Roman" w:hAnsi="Calibri" w:cs="Calibri"/>
                <w:kern w:val="0"/>
                <w:sz w:val="22"/>
                <w:szCs w:val="20"/>
                <w:lang w:eastAsia="ru-RU"/>
              </w:rPr>
              <w:t>Без возврата</w:t>
            </w:r>
          </w:p>
        </w:tc>
        <w:tc>
          <w:tcPr>
            <w:tcW w:w="2410" w:type="dxa"/>
          </w:tcPr>
          <w:p w14:paraId="6EE66B93" w14:textId="7D54418B" w:rsidR="00C3607A" w:rsidRPr="00235173" w:rsidRDefault="00C3607A" w:rsidP="00763AD2">
            <w:pPr>
              <w:widowControl/>
              <w:suppressAutoHyphens w:val="0"/>
              <w:spacing w:after="1" w:line="0" w:lineRule="atLeast"/>
              <w:rPr>
                <w:rFonts w:ascii="Calibri" w:eastAsia="Times New Roman" w:hAnsi="Calibri" w:cs="Calibri"/>
                <w:kern w:val="0"/>
                <w:sz w:val="22"/>
                <w:szCs w:val="20"/>
                <w:lang w:eastAsia="ru-RU"/>
              </w:rPr>
            </w:pPr>
            <w:r w:rsidRPr="00783CE6">
              <w:rPr>
                <w:rFonts w:ascii="Calibri" w:eastAsia="Times New Roman" w:hAnsi="Calibri" w:cs="Calibri"/>
                <w:kern w:val="0"/>
                <w:sz w:val="22"/>
                <w:szCs w:val="20"/>
                <w:lang w:eastAsia="ru-RU"/>
              </w:rPr>
              <w:t xml:space="preserve">п.9 Постановления Правительства Самарской области от </w:t>
            </w:r>
            <w:r w:rsidRPr="00140390">
              <w:rPr>
                <w:rFonts w:ascii="Calibri" w:eastAsia="Times New Roman" w:hAnsi="Calibri" w:cs="Calibri"/>
                <w:kern w:val="0"/>
                <w:sz w:val="22"/>
                <w:szCs w:val="20"/>
                <w:lang w:eastAsia="ru-RU"/>
              </w:rPr>
              <w:t>31.08.2021 № 642</w:t>
            </w:r>
          </w:p>
        </w:tc>
        <w:tc>
          <w:tcPr>
            <w:tcW w:w="1843" w:type="dxa"/>
          </w:tcPr>
          <w:p w14:paraId="18B9DBAB" w14:textId="157DF83E" w:rsidR="00C3607A" w:rsidRPr="009C1FFF" w:rsidRDefault="00C3607A" w:rsidP="00763AD2">
            <w:pPr>
              <w:suppressAutoHyphens w:val="0"/>
              <w:autoSpaceDE w:val="0"/>
              <w:autoSpaceDN w:val="0"/>
              <w:rPr>
                <w:rFonts w:ascii="Calibri" w:eastAsia="Times New Roman" w:hAnsi="Calibri" w:cs="Calibri"/>
                <w:kern w:val="0"/>
                <w:sz w:val="22"/>
                <w:szCs w:val="20"/>
                <w:lang w:eastAsia="ru-RU"/>
              </w:rPr>
            </w:pPr>
            <w:r w:rsidRPr="00783CE6">
              <w:rPr>
                <w:rFonts w:ascii="Calibri" w:eastAsia="Times New Roman" w:hAnsi="Calibri" w:cs="Calibri"/>
                <w:kern w:val="0"/>
                <w:sz w:val="22"/>
                <w:szCs w:val="20"/>
                <w:lang w:eastAsia="ru-RU"/>
              </w:rPr>
              <w:t>Администрация г.о. Тольятти (Д</w:t>
            </w:r>
            <w:r>
              <w:rPr>
                <w:rFonts w:ascii="Calibri" w:eastAsia="Times New Roman" w:hAnsi="Calibri" w:cs="Calibri"/>
                <w:kern w:val="0"/>
                <w:sz w:val="22"/>
                <w:szCs w:val="20"/>
                <w:lang w:eastAsia="ru-RU"/>
              </w:rPr>
              <w:t>епартамент</w:t>
            </w:r>
            <w:r w:rsidRPr="00783CE6">
              <w:rPr>
                <w:rFonts w:ascii="Calibri" w:eastAsia="Times New Roman" w:hAnsi="Calibri" w:cs="Calibri"/>
                <w:kern w:val="0"/>
                <w:sz w:val="22"/>
                <w:szCs w:val="20"/>
                <w:lang w:eastAsia="ru-RU"/>
              </w:rPr>
              <w:t>)</w:t>
            </w:r>
          </w:p>
        </w:tc>
        <w:tc>
          <w:tcPr>
            <w:tcW w:w="2551" w:type="dxa"/>
          </w:tcPr>
          <w:p w14:paraId="2D2CECF0" w14:textId="20DA0BDA" w:rsidR="00C3607A" w:rsidRPr="009C1FFF" w:rsidRDefault="00C3607A" w:rsidP="00763AD2">
            <w:pPr>
              <w:widowControl/>
              <w:suppressAutoHyphens w:val="0"/>
              <w:spacing w:after="1" w:line="0" w:lineRule="atLeast"/>
              <w:rPr>
                <w:rFonts w:ascii="Calibri" w:eastAsia="Times New Roman" w:hAnsi="Calibri" w:cs="Calibri"/>
                <w:kern w:val="0"/>
                <w:sz w:val="22"/>
                <w:szCs w:val="20"/>
                <w:lang w:eastAsia="ru-RU"/>
              </w:rPr>
            </w:pPr>
            <w:r w:rsidRPr="009C1FFF">
              <w:rPr>
                <w:rFonts w:ascii="Calibri" w:eastAsia="Times New Roman" w:hAnsi="Calibri" w:cs="Calibri"/>
                <w:kern w:val="0"/>
                <w:sz w:val="22"/>
                <w:szCs w:val="20"/>
                <w:lang w:eastAsia="ru-RU"/>
              </w:rPr>
              <w:t>В порядке</w:t>
            </w:r>
            <w:r w:rsidRPr="00D31CEE">
              <w:rPr>
                <w:rFonts w:ascii="Calibri" w:eastAsia="Times New Roman" w:hAnsi="Calibri" w:cs="Calibri"/>
                <w:kern w:val="0"/>
                <w:sz w:val="22"/>
                <w:szCs w:val="20"/>
                <w:lang w:eastAsia="ru-RU"/>
              </w:rPr>
              <w:t>внутриведомственного</w:t>
            </w:r>
            <w:r w:rsidRPr="009C1FFF">
              <w:rPr>
                <w:rFonts w:ascii="Calibri" w:eastAsia="Times New Roman" w:hAnsi="Calibri" w:cs="Calibri"/>
                <w:kern w:val="0"/>
                <w:sz w:val="22"/>
                <w:szCs w:val="20"/>
                <w:lang w:eastAsia="ru-RU"/>
              </w:rPr>
              <w:t xml:space="preserve"> взаимодействия или заявитель по собственной инициативе</w:t>
            </w:r>
          </w:p>
        </w:tc>
      </w:tr>
    </w:tbl>
    <w:p w14:paraId="6692F56C" w14:textId="77777777" w:rsidR="00E746A8" w:rsidRPr="00551D68" w:rsidRDefault="00E746A8" w:rsidP="00E746A8">
      <w:pPr>
        <w:rPr>
          <w:lang w:eastAsia="ru-RU"/>
        </w:rPr>
      </w:pPr>
    </w:p>
    <w:p w14:paraId="2EDE27E5" w14:textId="77777777" w:rsidR="005157A8" w:rsidRDefault="007157E0" w:rsidP="00C3607A">
      <w:pPr>
        <w:widowControl/>
        <w:suppressAutoHyphens w:val="0"/>
        <w:autoSpaceDE w:val="0"/>
        <w:autoSpaceDN w:val="0"/>
        <w:adjustRightInd w:val="0"/>
        <w:ind w:firstLine="540"/>
        <w:jc w:val="both"/>
        <w:rPr>
          <w:rFonts w:ascii="Calibri" w:eastAsia="Times New Roman" w:hAnsi="Calibri" w:cs="Calibri"/>
          <w:kern w:val="0"/>
          <w:sz w:val="22"/>
          <w:szCs w:val="22"/>
          <w:lang w:eastAsia="ru-RU"/>
        </w:rPr>
      </w:pPr>
      <w:bookmarkStart w:id="16" w:name="_Hlk98253996"/>
      <w:r>
        <w:rPr>
          <w:rFonts w:ascii="Calibri" w:eastAsia="Times New Roman" w:hAnsi="Calibri" w:cs="Calibri"/>
          <w:kern w:val="0"/>
          <w:sz w:val="22"/>
          <w:szCs w:val="22"/>
          <w:lang w:eastAsia="ru-RU"/>
        </w:rPr>
        <w:t>&lt;*&gt; Указывается в случаях несовпадения наименования документов (сведений), указанных в нормативных правовых актах, регулирующих предоставление муниципальной услуги, и наименования документов (сведений), используемых в информационных системах,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w:t>
      </w:r>
    </w:p>
    <w:p w14:paraId="1BAD591B" w14:textId="77777777" w:rsidR="005157A8" w:rsidRDefault="007157E0" w:rsidP="00C3607A">
      <w:pPr>
        <w:widowControl/>
        <w:suppressAutoHyphens w:val="0"/>
        <w:autoSpaceDE w:val="0"/>
        <w:autoSpaceDN w:val="0"/>
        <w:adjustRightInd w:val="0"/>
        <w:ind w:firstLine="540"/>
        <w:jc w:val="both"/>
        <w:rPr>
          <w:rFonts w:ascii="Calibri" w:eastAsia="Times New Roman" w:hAnsi="Calibri" w:cs="Calibri"/>
          <w:kern w:val="0"/>
          <w:sz w:val="22"/>
          <w:szCs w:val="22"/>
          <w:lang w:eastAsia="ru-RU"/>
        </w:rPr>
      </w:pPr>
      <w:r>
        <w:rPr>
          <w:rFonts w:ascii="Calibri" w:eastAsia="Times New Roman" w:hAnsi="Calibri" w:cs="Calibri"/>
          <w:kern w:val="0"/>
          <w:sz w:val="22"/>
          <w:szCs w:val="22"/>
          <w:lang w:eastAsia="ru-RU"/>
        </w:rPr>
        <w:t>&lt;**&gt; В графе указываются условия предоставления документов (сведений), необходимых для получения муниципальной услуги, в орган, предоставляющий муниципальную услугу, а именно:</w:t>
      </w:r>
    </w:p>
    <w:p w14:paraId="64401D46" w14:textId="77777777" w:rsidR="005157A8" w:rsidRDefault="007157E0" w:rsidP="00C3607A">
      <w:pPr>
        <w:widowControl/>
        <w:suppressAutoHyphens w:val="0"/>
        <w:autoSpaceDE w:val="0"/>
        <w:autoSpaceDN w:val="0"/>
        <w:adjustRightInd w:val="0"/>
        <w:ind w:firstLine="540"/>
        <w:jc w:val="both"/>
        <w:rPr>
          <w:rFonts w:ascii="Calibri" w:eastAsia="Times New Roman" w:hAnsi="Calibri" w:cs="Calibri"/>
          <w:kern w:val="0"/>
          <w:sz w:val="22"/>
          <w:szCs w:val="22"/>
          <w:lang w:eastAsia="ru-RU"/>
        </w:rPr>
      </w:pPr>
      <w:r>
        <w:rPr>
          <w:rFonts w:ascii="Calibri" w:eastAsia="Times New Roman" w:hAnsi="Calibri" w:cs="Calibri"/>
          <w:kern w:val="0"/>
          <w:sz w:val="22"/>
          <w:szCs w:val="22"/>
          <w:lang w:eastAsia="ru-RU"/>
        </w:rPr>
        <w:t>- без возврата;</w:t>
      </w:r>
    </w:p>
    <w:p w14:paraId="0AAFF6AD" w14:textId="77777777" w:rsidR="005157A8" w:rsidRDefault="007157E0" w:rsidP="00C3607A">
      <w:pPr>
        <w:widowControl/>
        <w:suppressAutoHyphens w:val="0"/>
        <w:autoSpaceDE w:val="0"/>
        <w:autoSpaceDN w:val="0"/>
        <w:adjustRightInd w:val="0"/>
        <w:ind w:firstLine="540"/>
        <w:jc w:val="both"/>
        <w:rPr>
          <w:rFonts w:ascii="Calibri" w:eastAsia="Times New Roman" w:hAnsi="Calibri" w:cs="Calibri"/>
          <w:kern w:val="0"/>
          <w:sz w:val="22"/>
          <w:szCs w:val="22"/>
          <w:lang w:eastAsia="ru-RU"/>
        </w:rPr>
      </w:pPr>
      <w:r>
        <w:rPr>
          <w:rFonts w:ascii="Calibri" w:eastAsia="Times New Roman" w:hAnsi="Calibri" w:cs="Calibri"/>
          <w:kern w:val="0"/>
          <w:sz w:val="22"/>
          <w:szCs w:val="22"/>
          <w:lang w:eastAsia="ru-RU"/>
        </w:rPr>
        <w:t>- на все время оказания услуги с возможностью возврата по требованию заявителя;</w:t>
      </w:r>
    </w:p>
    <w:p w14:paraId="1B970213" w14:textId="77777777" w:rsidR="005157A8" w:rsidRDefault="007157E0" w:rsidP="00C3607A">
      <w:pPr>
        <w:widowControl/>
        <w:suppressAutoHyphens w:val="0"/>
        <w:autoSpaceDE w:val="0"/>
        <w:autoSpaceDN w:val="0"/>
        <w:adjustRightInd w:val="0"/>
        <w:ind w:firstLine="540"/>
        <w:jc w:val="both"/>
        <w:rPr>
          <w:rFonts w:ascii="Calibri" w:eastAsia="Times New Roman" w:hAnsi="Calibri" w:cs="Calibri"/>
          <w:kern w:val="0"/>
          <w:sz w:val="22"/>
          <w:szCs w:val="22"/>
          <w:lang w:eastAsia="ru-RU"/>
        </w:rPr>
      </w:pPr>
      <w:r>
        <w:rPr>
          <w:rFonts w:ascii="Calibri" w:eastAsia="Times New Roman" w:hAnsi="Calibri" w:cs="Calibri"/>
          <w:kern w:val="0"/>
          <w:sz w:val="22"/>
          <w:szCs w:val="22"/>
          <w:lang w:eastAsia="ru-RU"/>
        </w:rPr>
        <w:t>- только для просмотра (снятия копии) в начале оказания услуги;</w:t>
      </w:r>
    </w:p>
    <w:p w14:paraId="0B37415D" w14:textId="77777777" w:rsidR="005157A8" w:rsidRDefault="007157E0" w:rsidP="00C3607A">
      <w:pPr>
        <w:widowControl/>
        <w:suppressAutoHyphens w:val="0"/>
        <w:autoSpaceDE w:val="0"/>
        <w:autoSpaceDN w:val="0"/>
        <w:adjustRightInd w:val="0"/>
        <w:ind w:firstLine="540"/>
        <w:jc w:val="both"/>
        <w:rPr>
          <w:rFonts w:ascii="Calibri" w:eastAsia="Times New Roman" w:hAnsi="Calibri" w:cs="Calibri"/>
          <w:kern w:val="0"/>
          <w:sz w:val="22"/>
          <w:szCs w:val="22"/>
          <w:lang w:eastAsia="ru-RU"/>
        </w:rPr>
      </w:pPr>
      <w:r>
        <w:rPr>
          <w:rFonts w:ascii="Calibri" w:eastAsia="Times New Roman" w:hAnsi="Calibri" w:cs="Calibri"/>
          <w:kern w:val="0"/>
          <w:sz w:val="22"/>
          <w:szCs w:val="22"/>
          <w:lang w:eastAsia="ru-RU"/>
        </w:rPr>
        <w:t>- на все время оказания услуги с обязательным возвратом заявителю.</w:t>
      </w:r>
    </w:p>
    <w:p w14:paraId="61D33193" w14:textId="77777777" w:rsidR="009563DD" w:rsidRDefault="007157E0" w:rsidP="00C3607A">
      <w:pPr>
        <w:widowControl/>
        <w:suppressAutoHyphens w:val="0"/>
        <w:autoSpaceDE w:val="0"/>
        <w:autoSpaceDN w:val="0"/>
        <w:adjustRightInd w:val="0"/>
        <w:ind w:firstLine="540"/>
        <w:jc w:val="both"/>
        <w:rPr>
          <w:rFonts w:ascii="Calibri" w:eastAsia="Times New Roman" w:hAnsi="Calibri" w:cs="Calibri"/>
          <w:kern w:val="0"/>
          <w:sz w:val="22"/>
          <w:szCs w:val="22"/>
          <w:lang w:eastAsia="ru-RU"/>
        </w:rPr>
      </w:pPr>
      <w:r>
        <w:rPr>
          <w:rFonts w:ascii="Calibri" w:eastAsia="Times New Roman" w:hAnsi="Calibri" w:cs="Calibri"/>
          <w:kern w:val="0"/>
          <w:sz w:val="22"/>
          <w:szCs w:val="22"/>
          <w:lang w:eastAsia="ru-RU"/>
        </w:rPr>
        <w:t>&lt;***&gt; Заявитель вправе представить указанные документы в органы, предоставляющие муниципальные услуги, по собственной инициативе.</w:t>
      </w:r>
    </w:p>
    <w:bookmarkEnd w:id="16"/>
    <w:p w14:paraId="7E21B55B" w14:textId="77777777" w:rsidR="007157E0" w:rsidRPr="007157E0" w:rsidRDefault="007157E0" w:rsidP="007157E0">
      <w:pPr>
        <w:widowControl/>
        <w:suppressAutoHyphens w:val="0"/>
        <w:autoSpaceDE w:val="0"/>
        <w:autoSpaceDN w:val="0"/>
        <w:adjustRightInd w:val="0"/>
        <w:spacing w:before="220"/>
        <w:ind w:firstLine="540"/>
        <w:jc w:val="both"/>
        <w:rPr>
          <w:rFonts w:ascii="Calibri" w:eastAsia="Times New Roman" w:hAnsi="Calibri" w:cs="Calibri"/>
          <w:kern w:val="0"/>
          <w:sz w:val="22"/>
          <w:szCs w:val="22"/>
          <w:lang w:eastAsia="ru-RU"/>
        </w:rPr>
        <w:sectPr w:rsidR="007157E0" w:rsidRPr="007157E0" w:rsidSect="00872F88">
          <w:pgSz w:w="16838" w:h="11906" w:orient="landscape"/>
          <w:pgMar w:top="1701" w:right="1134" w:bottom="851" w:left="1134" w:header="709" w:footer="709" w:gutter="0"/>
          <w:cols w:space="708"/>
          <w:docGrid w:linePitch="360"/>
        </w:sectPr>
      </w:pPr>
    </w:p>
    <w:p w14:paraId="6E3765E8" w14:textId="77777777" w:rsidR="00680E2B" w:rsidRPr="00770485" w:rsidRDefault="00CD3B8A" w:rsidP="00680E2B">
      <w:pPr>
        <w:suppressAutoHyphens w:val="0"/>
        <w:autoSpaceDE w:val="0"/>
        <w:autoSpaceDN w:val="0"/>
        <w:ind w:firstLine="709"/>
        <w:jc w:val="both"/>
        <w:rPr>
          <w:rFonts w:eastAsia="Times New Roman"/>
          <w:kern w:val="0"/>
          <w:lang w:eastAsia="ru-RU"/>
        </w:rPr>
      </w:pPr>
      <w:r>
        <w:rPr>
          <w:rFonts w:eastAsia="Times New Roman"/>
          <w:kern w:val="0"/>
          <w:lang w:eastAsia="ru-RU"/>
        </w:rPr>
        <w:t>З</w:t>
      </w:r>
      <w:r w:rsidR="00680E2B" w:rsidRPr="00770485">
        <w:rPr>
          <w:rFonts w:eastAsia="Times New Roman"/>
          <w:kern w:val="0"/>
          <w:lang w:eastAsia="ru-RU"/>
        </w:rPr>
        <w:t>аявление о проведении аукциона на право заключения договора на размещение Объекта на землях или земельных участках, государственная собственность на которые не разграничена, по форме согласно приложению № 1 к Административному регламенту.</w:t>
      </w:r>
    </w:p>
    <w:p w14:paraId="51E76710" w14:textId="21230CB3" w:rsidR="00680E2B" w:rsidRPr="00770485" w:rsidRDefault="00680E2B" w:rsidP="00680E2B">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Заявитель вправе отозвать заявление на основании личного письменного заявления об отзыве заявления</w:t>
      </w:r>
      <w:r w:rsidR="00507403">
        <w:rPr>
          <w:rFonts w:eastAsia="Times New Roman"/>
          <w:kern w:val="0"/>
          <w:lang w:eastAsia="ru-RU"/>
        </w:rPr>
        <w:t>, оформленного в свободной форме и поданного в Департамент</w:t>
      </w:r>
      <w:r w:rsidR="00056753">
        <w:rPr>
          <w:rFonts w:eastAsia="Times New Roman"/>
          <w:kern w:val="0"/>
          <w:lang w:eastAsia="ru-RU"/>
        </w:rPr>
        <w:t xml:space="preserve">, </w:t>
      </w:r>
      <w:r w:rsidR="008B4F2E">
        <w:rPr>
          <w:rFonts w:eastAsia="Times New Roman"/>
          <w:kern w:val="0"/>
          <w:lang w:eastAsia="ru-RU"/>
        </w:rPr>
        <w:t xml:space="preserve">до </w:t>
      </w:r>
      <w:r w:rsidR="009D40E5">
        <w:rPr>
          <w:rFonts w:eastAsia="Times New Roman"/>
          <w:kern w:val="0"/>
          <w:lang w:eastAsia="ru-RU"/>
        </w:rPr>
        <w:t xml:space="preserve">даты </w:t>
      </w:r>
      <w:r w:rsidR="000045CD">
        <w:rPr>
          <w:rFonts w:eastAsia="Times New Roman"/>
          <w:kern w:val="0"/>
          <w:lang w:eastAsia="ru-RU"/>
        </w:rPr>
        <w:t>подписания</w:t>
      </w:r>
      <w:r w:rsidR="00036218" w:rsidRPr="00036218">
        <w:rPr>
          <w:rFonts w:eastAsia="Times New Roman"/>
          <w:kern w:val="0"/>
          <w:lang w:eastAsia="ru-RU"/>
        </w:rPr>
        <w:t xml:space="preserve"> </w:t>
      </w:r>
      <w:r w:rsidR="001A7F3D">
        <w:rPr>
          <w:rFonts w:eastAsia="Times New Roman"/>
          <w:kern w:val="0"/>
          <w:lang w:eastAsia="ru-RU"/>
        </w:rPr>
        <w:t>распоряжения</w:t>
      </w:r>
      <w:r w:rsidR="00036218" w:rsidRPr="00036218">
        <w:rPr>
          <w:rFonts w:eastAsia="Times New Roman"/>
          <w:kern w:val="0"/>
          <w:lang w:eastAsia="ru-RU"/>
        </w:rPr>
        <w:t xml:space="preserve"> администрации городского округа Тольятти </w:t>
      </w:r>
      <w:r w:rsidR="00036218">
        <w:rPr>
          <w:rFonts w:eastAsia="Times New Roman"/>
          <w:kern w:val="0"/>
          <w:lang w:eastAsia="ru-RU"/>
        </w:rPr>
        <w:t xml:space="preserve">о </w:t>
      </w:r>
      <w:r w:rsidR="009D40E5">
        <w:rPr>
          <w:rFonts w:eastAsia="Times New Roman"/>
          <w:kern w:val="0"/>
          <w:lang w:eastAsia="ru-RU"/>
        </w:rPr>
        <w:t>приняти</w:t>
      </w:r>
      <w:r w:rsidR="0097551E">
        <w:rPr>
          <w:rFonts w:eastAsia="Times New Roman"/>
          <w:kern w:val="0"/>
          <w:lang w:eastAsia="ru-RU"/>
        </w:rPr>
        <w:t>и</w:t>
      </w:r>
      <w:r w:rsidR="009D40E5">
        <w:rPr>
          <w:rFonts w:eastAsia="Times New Roman"/>
          <w:kern w:val="0"/>
          <w:lang w:eastAsia="ru-RU"/>
        </w:rPr>
        <w:t xml:space="preserve"> решения </w:t>
      </w:r>
      <w:r w:rsidR="009D40E5" w:rsidRPr="009D40E5">
        <w:rPr>
          <w:rFonts w:eastAsia="Times New Roman"/>
          <w:kern w:val="0"/>
          <w:lang w:eastAsia="ru-RU"/>
        </w:rPr>
        <w:t>о проведении аукциона на право заключения договора на размещение Объекта либо об отказе в его проведении</w:t>
      </w:r>
      <w:r w:rsidRPr="00770485">
        <w:rPr>
          <w:rFonts w:eastAsia="Times New Roman"/>
          <w:kern w:val="0"/>
          <w:lang w:eastAsia="ru-RU"/>
        </w:rPr>
        <w:t>. В этом случае работа по заявлению уполномоченным органом прекращается</w:t>
      </w:r>
      <w:r w:rsidR="002547A8">
        <w:rPr>
          <w:rFonts w:eastAsia="Times New Roman"/>
          <w:kern w:val="0"/>
          <w:lang w:eastAsia="ru-RU"/>
        </w:rPr>
        <w:t>.</w:t>
      </w:r>
      <w:r w:rsidR="00EE7DBF">
        <w:rPr>
          <w:rFonts w:eastAsia="Times New Roman"/>
          <w:kern w:val="0"/>
          <w:lang w:eastAsia="ru-RU"/>
        </w:rPr>
        <w:t xml:space="preserve"> </w:t>
      </w:r>
      <w:r w:rsidR="000A7B98">
        <w:rPr>
          <w:rFonts w:eastAsia="Times New Roman"/>
          <w:kern w:val="0"/>
          <w:lang w:eastAsia="ru-RU"/>
        </w:rPr>
        <w:t xml:space="preserve"> </w:t>
      </w:r>
    </w:p>
    <w:p w14:paraId="3569A076" w14:textId="77777777" w:rsidR="005448FF" w:rsidRDefault="005448FF" w:rsidP="005448FF">
      <w:pPr>
        <w:jc w:val="both"/>
        <w:rPr>
          <w:lang w:eastAsia="ru-RU"/>
        </w:rPr>
      </w:pPr>
      <w:r>
        <w:rPr>
          <w:lang w:eastAsia="ru-RU"/>
        </w:rPr>
        <w:tab/>
        <w:t>2.8.</w:t>
      </w:r>
      <w:r w:rsidR="00EF0C77">
        <w:rPr>
          <w:lang w:eastAsia="ru-RU"/>
        </w:rPr>
        <w:t>2</w:t>
      </w:r>
      <w:r>
        <w:rPr>
          <w:lang w:eastAsia="ru-RU"/>
        </w:rPr>
        <w:t>.</w:t>
      </w:r>
      <w:r w:rsidR="0071376E" w:rsidRPr="0071376E">
        <w:rPr>
          <w:lang w:eastAsia="ru-RU"/>
        </w:rPr>
        <w:t xml:space="preserve"> </w:t>
      </w:r>
      <w:r>
        <w:rPr>
          <w:lang w:eastAsia="ru-RU"/>
        </w:rPr>
        <w:t>Не допускается требовать от получателя муниципальной услуги представления иных документов, не указанных в п. 2.8 Административного регламента.</w:t>
      </w:r>
    </w:p>
    <w:p w14:paraId="303DABEE" w14:textId="77777777" w:rsidR="005448FF" w:rsidRDefault="005448FF" w:rsidP="005448FF">
      <w:pPr>
        <w:jc w:val="both"/>
        <w:rPr>
          <w:lang w:eastAsia="ru-RU"/>
        </w:rPr>
      </w:pPr>
      <w:r>
        <w:rPr>
          <w:lang w:eastAsia="ru-RU"/>
        </w:rPr>
        <w:t>Орган, предоставляющий муниципальную услугу, не вправе требовать от получателя муниципальной услуги:</w:t>
      </w:r>
    </w:p>
    <w:p w14:paraId="48F993DD" w14:textId="77777777" w:rsidR="005448FF" w:rsidRDefault="005448FF" w:rsidP="00EF0C77">
      <w:pPr>
        <w:ind w:firstLine="708"/>
        <w:jc w:val="both"/>
        <w:rPr>
          <w:lang w:eastAsia="ru-RU"/>
        </w:rPr>
      </w:pPr>
      <w:r>
        <w:rPr>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29AA6D4A" w14:textId="77777777" w:rsidR="005448FF" w:rsidRDefault="005448FF" w:rsidP="00EF0C77">
      <w:pPr>
        <w:ind w:firstLine="708"/>
        <w:jc w:val="both"/>
        <w:rPr>
          <w:lang w:eastAsia="ru-RU"/>
        </w:rPr>
      </w:pPr>
      <w:r>
        <w:rPr>
          <w:lang w:eastAsia="ru-RU"/>
        </w:rPr>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0A2F67DC" w14:textId="77777777" w:rsidR="0066576E" w:rsidRDefault="005448FF" w:rsidP="00EF0C77">
      <w:pPr>
        <w:ind w:firstLine="708"/>
        <w:jc w:val="both"/>
        <w:rPr>
          <w:lang w:eastAsia="ru-RU"/>
        </w:rPr>
      </w:pPr>
      <w:r>
        <w:rPr>
          <w:lang w:eastAsia="ru-RU"/>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которые являются необходимыми и обязательными для предоставления государственных и муниципальных услуг и предоставляются организациями, участвующими в предоставлении муниципальной услуги</w:t>
      </w:r>
      <w:r w:rsidR="0066576E">
        <w:rPr>
          <w:lang w:eastAsia="ru-RU"/>
        </w:rPr>
        <w:t>.</w:t>
      </w:r>
    </w:p>
    <w:p w14:paraId="57B00A55" w14:textId="77777777" w:rsidR="005448FF" w:rsidRDefault="0066576E" w:rsidP="005448FF">
      <w:pPr>
        <w:jc w:val="both"/>
        <w:rPr>
          <w:lang w:eastAsia="ru-RU"/>
        </w:rPr>
      </w:pPr>
      <w:r>
        <w:rPr>
          <w:lang w:eastAsia="ru-RU"/>
        </w:rPr>
        <w:tab/>
        <w:t>2.8.</w:t>
      </w:r>
      <w:r w:rsidR="00EF0C77">
        <w:rPr>
          <w:lang w:eastAsia="ru-RU"/>
        </w:rPr>
        <w:t>3</w:t>
      </w:r>
      <w:r>
        <w:rPr>
          <w:lang w:eastAsia="ru-RU"/>
        </w:rPr>
        <w:t xml:space="preserve">. </w:t>
      </w:r>
      <w:r w:rsidRPr="0066576E">
        <w:rPr>
          <w:lang w:eastAsia="ru-RU"/>
        </w:rPr>
        <w:t>Документы должны быть надлежащим образом оформлены. Тексты заявления и документов, прилагаемых к нему, должны быть читаемы, не должны содержать подчисток либо приписок, зачеркнутых слов и иных не оговоренных в них исправлений.</w:t>
      </w:r>
    </w:p>
    <w:p w14:paraId="17894D8D" w14:textId="77777777" w:rsidR="00473DCA" w:rsidRPr="001D1304" w:rsidRDefault="00473DCA" w:rsidP="001D1304">
      <w:pPr>
        <w:pStyle w:val="10"/>
        <w:ind w:firstLine="708"/>
        <w:jc w:val="both"/>
        <w:rPr>
          <w:rFonts w:ascii="Times New Roman" w:hAnsi="Times New Roman"/>
          <w:b w:val="0"/>
          <w:bCs w:val="0"/>
          <w:sz w:val="24"/>
          <w:szCs w:val="24"/>
          <w:lang w:eastAsia="ru-RU"/>
        </w:rPr>
      </w:pPr>
      <w:r w:rsidRPr="001D1304">
        <w:rPr>
          <w:rFonts w:ascii="Times New Roman" w:eastAsia="Lucida Sans Unicode" w:hAnsi="Times New Roman"/>
          <w:b w:val="0"/>
          <w:bCs w:val="0"/>
          <w:sz w:val="24"/>
          <w:szCs w:val="24"/>
        </w:rPr>
        <w:t>2.9.</w:t>
      </w:r>
      <w:r w:rsidRPr="001D1304">
        <w:rPr>
          <w:rFonts w:ascii="Times New Roman" w:hAnsi="Times New Roman"/>
          <w:b w:val="0"/>
          <w:bCs w:val="0"/>
          <w:sz w:val="24"/>
          <w:szCs w:val="24"/>
          <w:lang w:eastAsia="ru-RU"/>
        </w:rPr>
        <w:t xml:space="preserve"> Исчерпывающий перечень оснований для отказа в приеме документов, необходимых для предоставления муниципальной услуги:</w:t>
      </w:r>
    </w:p>
    <w:p w14:paraId="0970D891" w14:textId="77777777" w:rsidR="00473DCA" w:rsidRDefault="00473DCA" w:rsidP="00117426">
      <w:pPr>
        <w:ind w:firstLine="708"/>
        <w:jc w:val="both"/>
        <w:rPr>
          <w:lang w:eastAsia="ru-RU"/>
        </w:rPr>
      </w:pPr>
      <w:r>
        <w:rPr>
          <w:lang w:eastAsia="ru-RU"/>
        </w:rPr>
        <w:t>- отсутствие полного комплекта документов, необходимых для предоставления муниципальной услуги, в соответствии с пунктом 2.8</w:t>
      </w:r>
      <w:r w:rsidR="00DD651C" w:rsidRPr="00DD651C">
        <w:rPr>
          <w:lang w:eastAsia="ru-RU"/>
        </w:rPr>
        <w:t xml:space="preserve"> </w:t>
      </w:r>
      <w:r>
        <w:rPr>
          <w:lang w:eastAsia="ru-RU"/>
        </w:rPr>
        <w:t>настоящего административного регламента, обязанность по предоставлению которых возложена на заявител</w:t>
      </w:r>
      <w:r w:rsidR="00117426">
        <w:rPr>
          <w:lang w:eastAsia="ru-RU"/>
        </w:rPr>
        <w:t>я;</w:t>
      </w:r>
    </w:p>
    <w:p w14:paraId="4930EAF2" w14:textId="30A4CC0E" w:rsidR="0066576E" w:rsidRDefault="00117426" w:rsidP="0066576E">
      <w:pPr>
        <w:jc w:val="both"/>
        <w:rPr>
          <w:lang w:eastAsia="ru-RU"/>
        </w:rPr>
      </w:pPr>
      <w:r>
        <w:rPr>
          <w:lang w:eastAsia="ru-RU"/>
        </w:rPr>
        <w:tab/>
      </w:r>
      <w:r w:rsidRPr="00117426">
        <w:rPr>
          <w:lang w:eastAsia="ru-RU"/>
        </w:rPr>
        <w:t>- в случае ненадлежащего оформления документов, необходимых для предоставления муниципальной услуги, в том числе ненадлежащее оформление заявления (при отсутствии сведений о заявителе, подписи  заявителя),</w:t>
      </w:r>
      <w:r w:rsidR="00DD651C" w:rsidRPr="00DD651C">
        <w:rPr>
          <w:lang w:eastAsia="ru-RU"/>
        </w:rPr>
        <w:t xml:space="preserve"> </w:t>
      </w:r>
      <w:r w:rsidRPr="00117426">
        <w:rPr>
          <w:lang w:eastAsia="ru-RU"/>
        </w:rPr>
        <w:t xml:space="preserve">несоответствия приложенных к заявлению документов </w:t>
      </w:r>
      <w:r w:rsidR="000E11D1">
        <w:rPr>
          <w:lang w:eastAsia="ru-RU"/>
        </w:rPr>
        <w:t xml:space="preserve">к </w:t>
      </w:r>
      <w:r w:rsidRPr="00117426">
        <w:rPr>
          <w:lang w:eastAsia="ru-RU"/>
        </w:rPr>
        <w:t>документам, указанным в заявлении, в случае неразборчивости написанного (при заполнении заявления от руки прописными буквами), а также в случае наличия специально не оговоренных подчисток, приписок и исправлений)</w:t>
      </w:r>
      <w:r w:rsidR="00FC6C7A">
        <w:rPr>
          <w:lang w:eastAsia="ru-RU"/>
        </w:rPr>
        <w:t>;</w:t>
      </w:r>
    </w:p>
    <w:p w14:paraId="34A08387" w14:textId="216A3448" w:rsidR="00FC6C7A" w:rsidRDefault="00FC6C7A" w:rsidP="0066576E">
      <w:pPr>
        <w:jc w:val="both"/>
        <w:rPr>
          <w:lang w:eastAsia="ru-RU"/>
        </w:rPr>
      </w:pPr>
      <w:r>
        <w:rPr>
          <w:lang w:eastAsia="ru-RU"/>
        </w:rPr>
        <w:tab/>
        <w:t xml:space="preserve">- </w:t>
      </w:r>
      <w:r w:rsidR="006D6A9F">
        <w:rPr>
          <w:lang w:eastAsia="ru-RU"/>
        </w:rPr>
        <w:t>документы в установленных законодательством случаях нотариально не удостоверены, не скреплены печатями, не имеют надлежащие подписи сторон или определенных законодательством должностных лиц;</w:t>
      </w:r>
    </w:p>
    <w:p w14:paraId="02646515" w14:textId="5B5A2A07" w:rsidR="006D6A9F" w:rsidRDefault="006D6A9F" w:rsidP="0066576E">
      <w:pPr>
        <w:jc w:val="both"/>
        <w:rPr>
          <w:lang w:eastAsia="ru-RU"/>
        </w:rPr>
      </w:pPr>
      <w:r>
        <w:rPr>
          <w:lang w:eastAsia="ru-RU"/>
        </w:rPr>
        <w:tab/>
        <w:t xml:space="preserve">- тексты заявления и документы написаны </w:t>
      </w:r>
      <w:r w:rsidR="000A7B98">
        <w:rPr>
          <w:lang w:eastAsia="ru-RU"/>
        </w:rPr>
        <w:t xml:space="preserve">не </w:t>
      </w:r>
      <w:r>
        <w:rPr>
          <w:lang w:eastAsia="ru-RU"/>
        </w:rPr>
        <w:t>разборчиво;</w:t>
      </w:r>
    </w:p>
    <w:p w14:paraId="2FE1A863" w14:textId="14867B8A" w:rsidR="006D6A9F" w:rsidRDefault="006D6A9F" w:rsidP="0066576E">
      <w:pPr>
        <w:jc w:val="both"/>
        <w:rPr>
          <w:lang w:eastAsia="ru-RU"/>
        </w:rPr>
      </w:pPr>
      <w:r>
        <w:rPr>
          <w:lang w:eastAsia="ru-RU"/>
        </w:rPr>
        <w:tab/>
        <w:t>-</w:t>
      </w:r>
      <w:r w:rsidR="003029E7">
        <w:rPr>
          <w:lang w:eastAsia="ru-RU"/>
        </w:rPr>
        <w:t xml:space="preserve"> </w:t>
      </w:r>
      <w:r>
        <w:rPr>
          <w:lang w:eastAsia="ru-RU"/>
        </w:rPr>
        <w:t>фамилии, имена и отчества (последние при наличии) физических лиц, адреса их места жительства написаны не полностью;</w:t>
      </w:r>
    </w:p>
    <w:p w14:paraId="6B5B49BA" w14:textId="3E856C0D" w:rsidR="006D6A9F" w:rsidRDefault="006D6A9F" w:rsidP="0066576E">
      <w:pPr>
        <w:jc w:val="both"/>
        <w:rPr>
          <w:lang w:eastAsia="ru-RU"/>
        </w:rPr>
      </w:pPr>
      <w:r>
        <w:rPr>
          <w:lang w:eastAsia="ru-RU"/>
        </w:rPr>
        <w:tab/>
      </w:r>
      <w:r w:rsidR="00C468FF">
        <w:rPr>
          <w:lang w:eastAsia="ru-RU"/>
        </w:rPr>
        <w:t>-в</w:t>
      </w:r>
      <w:r>
        <w:rPr>
          <w:lang w:eastAsia="ru-RU"/>
        </w:rPr>
        <w:t xml:space="preserve"> заявлении и (или) документах имеется наличие подчисток, приписок, </w:t>
      </w:r>
      <w:r w:rsidR="00C468FF">
        <w:rPr>
          <w:lang w:eastAsia="ru-RU"/>
        </w:rPr>
        <w:t>зачеркнутых слов и иных неоговоренных исправлений;</w:t>
      </w:r>
    </w:p>
    <w:p w14:paraId="1D4BDFDC" w14:textId="063E0B84" w:rsidR="00C468FF" w:rsidRDefault="00C468FF" w:rsidP="00C468FF">
      <w:pPr>
        <w:jc w:val="both"/>
        <w:rPr>
          <w:lang w:eastAsia="ru-RU"/>
        </w:rPr>
      </w:pPr>
      <w:r>
        <w:rPr>
          <w:lang w:eastAsia="ru-RU"/>
        </w:rPr>
        <w:tab/>
        <w:t>- заявление и (или) документы исполнены карандашом;</w:t>
      </w:r>
    </w:p>
    <w:p w14:paraId="51A4FA5A" w14:textId="286B51E4" w:rsidR="00C468FF" w:rsidRDefault="00C468FF" w:rsidP="00C468FF">
      <w:pPr>
        <w:ind w:firstLine="708"/>
        <w:jc w:val="both"/>
        <w:rPr>
          <w:lang w:eastAsia="ru-RU"/>
        </w:rPr>
      </w:pPr>
      <w:r>
        <w:rPr>
          <w:lang w:eastAsia="ru-RU"/>
        </w:rPr>
        <w:t>-   заявление и (или) документы имеют серьезные повреждения, наличие которых не</w:t>
      </w:r>
    </w:p>
    <w:p w14:paraId="05CE6DDD" w14:textId="5051AEE1" w:rsidR="00C468FF" w:rsidRDefault="00C468FF" w:rsidP="00C468FF">
      <w:pPr>
        <w:jc w:val="both"/>
        <w:rPr>
          <w:lang w:eastAsia="ru-RU"/>
        </w:rPr>
      </w:pPr>
      <w:r>
        <w:rPr>
          <w:lang w:eastAsia="ru-RU"/>
        </w:rPr>
        <w:t>позволяет однозначно истолковать их содержание;</w:t>
      </w:r>
    </w:p>
    <w:p w14:paraId="0B454124" w14:textId="1746781A" w:rsidR="00C468FF" w:rsidRDefault="00C468FF" w:rsidP="0094345D">
      <w:pPr>
        <w:ind w:firstLine="708"/>
        <w:jc w:val="both"/>
        <w:rPr>
          <w:lang w:eastAsia="ru-RU"/>
        </w:rPr>
      </w:pPr>
      <w:r>
        <w:rPr>
          <w:lang w:eastAsia="ru-RU"/>
        </w:rPr>
        <w:t>- форма предоставления документов не</w:t>
      </w:r>
      <w:r w:rsidR="0094345D">
        <w:rPr>
          <w:lang w:eastAsia="ru-RU"/>
        </w:rPr>
        <w:t xml:space="preserve"> </w:t>
      </w:r>
      <w:r>
        <w:rPr>
          <w:lang w:eastAsia="ru-RU"/>
        </w:rPr>
        <w:t>соответствует</w:t>
      </w:r>
      <w:r w:rsidR="0094345D">
        <w:rPr>
          <w:lang w:eastAsia="ru-RU"/>
        </w:rPr>
        <w:t xml:space="preserve"> </w:t>
      </w:r>
      <w:r>
        <w:rPr>
          <w:lang w:eastAsia="ru-RU"/>
        </w:rPr>
        <w:t>требованиям,</w:t>
      </w:r>
      <w:r w:rsidR="0094345D">
        <w:rPr>
          <w:lang w:eastAsia="ru-RU"/>
        </w:rPr>
        <w:t xml:space="preserve"> </w:t>
      </w:r>
      <w:r>
        <w:rPr>
          <w:lang w:eastAsia="ru-RU"/>
        </w:rPr>
        <w:t>установленным</w:t>
      </w:r>
    </w:p>
    <w:p w14:paraId="5837ADFB" w14:textId="4BC64456" w:rsidR="00C468FF" w:rsidRDefault="0094345D" w:rsidP="00C468FF">
      <w:pPr>
        <w:jc w:val="both"/>
        <w:rPr>
          <w:lang w:eastAsia="ru-RU"/>
        </w:rPr>
      </w:pPr>
      <w:r>
        <w:rPr>
          <w:lang w:eastAsia="ru-RU"/>
        </w:rPr>
        <w:t>н</w:t>
      </w:r>
      <w:r w:rsidR="00C468FF">
        <w:rPr>
          <w:lang w:eastAsia="ru-RU"/>
        </w:rPr>
        <w:t>астоящим</w:t>
      </w:r>
      <w:r>
        <w:rPr>
          <w:lang w:eastAsia="ru-RU"/>
        </w:rPr>
        <w:t xml:space="preserve"> </w:t>
      </w:r>
      <w:r w:rsidR="00C468FF">
        <w:rPr>
          <w:lang w:eastAsia="ru-RU"/>
        </w:rPr>
        <w:t>Регламентом.</w:t>
      </w:r>
    </w:p>
    <w:p w14:paraId="10388192" w14:textId="3727FFA0" w:rsidR="003029E7" w:rsidRPr="00FC6C7A" w:rsidRDefault="003029E7" w:rsidP="00C468FF">
      <w:pPr>
        <w:jc w:val="both"/>
        <w:rPr>
          <w:lang w:eastAsia="ru-RU"/>
        </w:rPr>
      </w:pPr>
      <w:r>
        <w:rPr>
          <w:lang w:eastAsia="ru-RU"/>
        </w:rPr>
        <w:tab/>
      </w:r>
      <w:r w:rsidRPr="003029E7">
        <w:rPr>
          <w:lang w:eastAsia="ru-RU"/>
        </w:rPr>
        <w:t>- с заявлением обратилось лицо, не соответствующее требованиям п. 2.2 настоящего административного регламента</w:t>
      </w:r>
      <w:r>
        <w:rPr>
          <w:lang w:eastAsia="ru-RU"/>
        </w:rPr>
        <w:t>.</w:t>
      </w:r>
    </w:p>
    <w:p w14:paraId="74B22F8F" w14:textId="12AC20DD" w:rsidR="001D1304" w:rsidRDefault="00721F2C" w:rsidP="001D1304">
      <w:pPr>
        <w:pStyle w:val="10"/>
        <w:ind w:firstLine="708"/>
        <w:jc w:val="both"/>
        <w:rPr>
          <w:rFonts w:ascii="Times New Roman" w:hAnsi="Times New Roman"/>
          <w:b w:val="0"/>
          <w:bCs w:val="0"/>
          <w:sz w:val="24"/>
          <w:szCs w:val="24"/>
        </w:rPr>
      </w:pPr>
      <w:r w:rsidRPr="001D1304">
        <w:rPr>
          <w:rFonts w:ascii="Times New Roman" w:hAnsi="Times New Roman"/>
          <w:b w:val="0"/>
          <w:bCs w:val="0"/>
          <w:sz w:val="24"/>
          <w:szCs w:val="24"/>
          <w:lang w:eastAsia="ru-RU"/>
        </w:rPr>
        <w:t>2.1</w:t>
      </w:r>
      <w:r w:rsidR="00575757" w:rsidRPr="001D1304">
        <w:rPr>
          <w:rFonts w:ascii="Times New Roman" w:hAnsi="Times New Roman"/>
          <w:b w:val="0"/>
          <w:bCs w:val="0"/>
          <w:sz w:val="24"/>
          <w:szCs w:val="24"/>
          <w:lang w:eastAsia="ru-RU"/>
        </w:rPr>
        <w:t>0</w:t>
      </w:r>
      <w:r w:rsidR="00757ACC" w:rsidRPr="001D1304">
        <w:rPr>
          <w:rFonts w:ascii="Times New Roman" w:hAnsi="Times New Roman"/>
          <w:b w:val="0"/>
          <w:bCs w:val="0"/>
          <w:sz w:val="24"/>
          <w:szCs w:val="24"/>
          <w:lang w:eastAsia="ru-RU"/>
        </w:rPr>
        <w:t>.</w:t>
      </w:r>
      <w:r w:rsidR="00757ACC" w:rsidRPr="001D1304">
        <w:rPr>
          <w:rFonts w:ascii="Times New Roman" w:hAnsi="Times New Roman"/>
          <w:b w:val="0"/>
          <w:bCs w:val="0"/>
          <w:sz w:val="24"/>
          <w:szCs w:val="24"/>
        </w:rPr>
        <w:t> </w:t>
      </w:r>
      <w:r w:rsidR="008D0579" w:rsidRPr="001D1304">
        <w:rPr>
          <w:rFonts w:ascii="Times New Roman" w:hAnsi="Times New Roman"/>
          <w:b w:val="0"/>
          <w:bCs w:val="0"/>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14:paraId="70756CF6" w14:textId="581F5C05" w:rsidR="003029E7" w:rsidRPr="003029E7" w:rsidRDefault="003029E7" w:rsidP="003029E7">
      <w:r>
        <w:tab/>
        <w:t xml:space="preserve">2.10.1. </w:t>
      </w:r>
      <w:r w:rsidRPr="003029E7">
        <w:t xml:space="preserve"> Основания для приостановления предоставления муниципальной услуги</w:t>
      </w:r>
      <w:r>
        <w:t xml:space="preserve"> отсутствуют.</w:t>
      </w:r>
    </w:p>
    <w:p w14:paraId="72D7857F" w14:textId="1AED2727" w:rsidR="00680E2B" w:rsidRPr="001D1304" w:rsidRDefault="00220C56" w:rsidP="0069524E">
      <w:pPr>
        <w:pStyle w:val="10"/>
        <w:spacing w:before="0" w:after="0"/>
        <w:ind w:firstLine="708"/>
        <w:jc w:val="both"/>
        <w:rPr>
          <w:rFonts w:ascii="Times New Roman" w:hAnsi="Times New Roman"/>
          <w:b w:val="0"/>
          <w:bCs w:val="0"/>
          <w:sz w:val="24"/>
          <w:szCs w:val="24"/>
          <w:lang w:eastAsia="ru-RU"/>
        </w:rPr>
      </w:pPr>
      <w:r>
        <w:rPr>
          <w:rFonts w:ascii="Times New Roman" w:hAnsi="Times New Roman"/>
          <w:b w:val="0"/>
          <w:bCs w:val="0"/>
          <w:sz w:val="24"/>
          <w:szCs w:val="24"/>
          <w:lang w:eastAsia="ru-RU"/>
        </w:rPr>
        <w:t xml:space="preserve">2.10.2. </w:t>
      </w:r>
      <w:r w:rsidR="00680E2B" w:rsidRPr="001D1304">
        <w:rPr>
          <w:rFonts w:ascii="Times New Roman" w:hAnsi="Times New Roman"/>
          <w:b w:val="0"/>
          <w:bCs w:val="0"/>
          <w:sz w:val="24"/>
          <w:szCs w:val="24"/>
          <w:lang w:eastAsia="ru-RU"/>
        </w:rPr>
        <w:t>Основания</w:t>
      </w:r>
      <w:r w:rsidR="0069524E">
        <w:rPr>
          <w:rFonts w:ascii="Times New Roman" w:hAnsi="Times New Roman"/>
          <w:b w:val="0"/>
          <w:bCs w:val="0"/>
          <w:sz w:val="24"/>
          <w:szCs w:val="24"/>
          <w:lang w:eastAsia="ru-RU"/>
        </w:rPr>
        <w:t>ми</w:t>
      </w:r>
      <w:r w:rsidR="00680E2B" w:rsidRPr="001D1304">
        <w:rPr>
          <w:rFonts w:ascii="Times New Roman" w:hAnsi="Times New Roman"/>
          <w:b w:val="0"/>
          <w:bCs w:val="0"/>
          <w:sz w:val="24"/>
          <w:szCs w:val="24"/>
          <w:lang w:eastAsia="ru-RU"/>
        </w:rPr>
        <w:t xml:space="preserve"> для отказа в предоставлении муниципальной услуги </w:t>
      </w:r>
      <w:r w:rsidR="00C548A3">
        <w:rPr>
          <w:rFonts w:ascii="Times New Roman" w:hAnsi="Times New Roman"/>
          <w:b w:val="0"/>
          <w:bCs w:val="0"/>
          <w:sz w:val="24"/>
          <w:szCs w:val="24"/>
          <w:lang w:eastAsia="ru-RU"/>
        </w:rPr>
        <w:t>являются</w:t>
      </w:r>
      <w:r w:rsidR="00680E2B" w:rsidRPr="001D1304">
        <w:rPr>
          <w:rFonts w:ascii="Times New Roman" w:hAnsi="Times New Roman"/>
          <w:b w:val="0"/>
          <w:bCs w:val="0"/>
          <w:sz w:val="24"/>
          <w:szCs w:val="24"/>
          <w:lang w:eastAsia="ru-RU"/>
        </w:rPr>
        <w:t xml:space="preserve"> обстоятельства:</w:t>
      </w:r>
    </w:p>
    <w:p w14:paraId="51293F6A" w14:textId="77777777" w:rsidR="00422F0D" w:rsidRPr="00770485" w:rsidRDefault="005F7200" w:rsidP="0069524E">
      <w:pPr>
        <w:suppressAutoHyphens w:val="0"/>
        <w:autoSpaceDE w:val="0"/>
        <w:autoSpaceDN w:val="0"/>
        <w:ind w:firstLine="709"/>
        <w:jc w:val="both"/>
      </w:pPr>
      <w:r w:rsidRPr="00770485">
        <w:t>а)</w:t>
      </w:r>
      <w:r w:rsidR="00757ACC" w:rsidRPr="00770485">
        <w:t> </w:t>
      </w:r>
      <w:r w:rsidRPr="00770485">
        <w:t xml:space="preserve">заявление подано с нарушением требований, установленных пунктом </w:t>
      </w:r>
      <w:r w:rsidR="00E965DB" w:rsidRPr="00770485">
        <w:t>2.</w:t>
      </w:r>
      <w:r w:rsidR="0069524E">
        <w:t>8</w:t>
      </w:r>
      <w:r w:rsidR="00E965DB" w:rsidRPr="00770485">
        <w:t xml:space="preserve"> настоящего Административного регламента</w:t>
      </w:r>
      <w:r w:rsidR="00EF17B1" w:rsidRPr="00770485">
        <w:t>;</w:t>
      </w:r>
    </w:p>
    <w:p w14:paraId="36729D1A" w14:textId="77777777" w:rsidR="0069524E" w:rsidRPr="0069524E" w:rsidRDefault="0069524E" w:rsidP="0069524E">
      <w:pPr>
        <w:pStyle w:val="10"/>
        <w:spacing w:before="0" w:after="0"/>
        <w:ind w:firstLine="708"/>
        <w:jc w:val="both"/>
        <w:rPr>
          <w:rFonts w:ascii="Times New Roman" w:hAnsi="Times New Roman"/>
          <w:b w:val="0"/>
          <w:bCs w:val="0"/>
          <w:sz w:val="24"/>
          <w:szCs w:val="24"/>
          <w:lang w:eastAsia="ru-RU"/>
        </w:rPr>
      </w:pPr>
      <w:r w:rsidRPr="0069524E">
        <w:rPr>
          <w:rFonts w:ascii="Times New Roman" w:hAnsi="Times New Roman"/>
          <w:b w:val="0"/>
          <w:bCs w:val="0"/>
          <w:sz w:val="24"/>
          <w:szCs w:val="24"/>
          <w:lang w:eastAsia="ru-RU"/>
        </w:rPr>
        <w:t xml:space="preserve">б) в заявлении указан объект, не предусмотренный пунктом 5 </w:t>
      </w:r>
      <w:r w:rsidR="00140390">
        <w:rPr>
          <w:rFonts w:ascii="Times New Roman" w:hAnsi="Times New Roman"/>
          <w:b w:val="0"/>
          <w:bCs w:val="0"/>
          <w:sz w:val="24"/>
          <w:szCs w:val="24"/>
          <w:lang w:eastAsia="ru-RU"/>
        </w:rPr>
        <w:t>П</w:t>
      </w:r>
      <w:r w:rsidRPr="0069524E">
        <w:rPr>
          <w:rFonts w:ascii="Times New Roman" w:hAnsi="Times New Roman"/>
          <w:b w:val="0"/>
          <w:bCs w:val="0"/>
          <w:sz w:val="24"/>
          <w:szCs w:val="24"/>
          <w:lang w:eastAsia="ru-RU"/>
        </w:rPr>
        <w:t>орядка и условий;</w:t>
      </w:r>
    </w:p>
    <w:p w14:paraId="6601AEE2" w14:textId="77777777" w:rsidR="0069524E" w:rsidRPr="0069524E" w:rsidRDefault="0069524E" w:rsidP="0069524E">
      <w:pPr>
        <w:pStyle w:val="10"/>
        <w:spacing w:before="0" w:after="0"/>
        <w:ind w:firstLine="708"/>
        <w:jc w:val="both"/>
        <w:rPr>
          <w:rFonts w:ascii="Times New Roman" w:hAnsi="Times New Roman"/>
          <w:b w:val="0"/>
          <w:bCs w:val="0"/>
          <w:sz w:val="24"/>
          <w:szCs w:val="24"/>
          <w:lang w:eastAsia="ru-RU"/>
        </w:rPr>
      </w:pPr>
      <w:r w:rsidRPr="0069524E">
        <w:rPr>
          <w:rFonts w:ascii="Times New Roman" w:hAnsi="Times New Roman"/>
          <w:b w:val="0"/>
          <w:bCs w:val="0"/>
          <w:sz w:val="24"/>
          <w:szCs w:val="24"/>
          <w:lang w:eastAsia="ru-RU"/>
        </w:rPr>
        <w:t>в) место расположения объекта находится в границах земельного участка, который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регионального или местного значения;</w:t>
      </w:r>
    </w:p>
    <w:p w14:paraId="699EF608" w14:textId="77777777" w:rsidR="0069524E" w:rsidRPr="0069524E" w:rsidRDefault="0069524E" w:rsidP="0069524E">
      <w:pPr>
        <w:pStyle w:val="10"/>
        <w:spacing w:before="0" w:after="0"/>
        <w:ind w:firstLine="708"/>
        <w:jc w:val="both"/>
        <w:rPr>
          <w:rFonts w:ascii="Times New Roman" w:hAnsi="Times New Roman"/>
          <w:b w:val="0"/>
          <w:bCs w:val="0"/>
          <w:sz w:val="24"/>
          <w:szCs w:val="24"/>
          <w:lang w:eastAsia="ru-RU"/>
        </w:rPr>
      </w:pPr>
      <w:r w:rsidRPr="0069524E">
        <w:rPr>
          <w:rFonts w:ascii="Times New Roman" w:hAnsi="Times New Roman"/>
          <w:b w:val="0"/>
          <w:bCs w:val="0"/>
          <w:sz w:val="24"/>
          <w:szCs w:val="24"/>
          <w:lang w:eastAsia="ru-RU"/>
        </w:rPr>
        <w:t>г) земельный участок, в границах которого находится место расположения объекта, изъят для государственных или муниципальных нужд;</w:t>
      </w:r>
    </w:p>
    <w:p w14:paraId="12517A42" w14:textId="77777777" w:rsidR="0069524E" w:rsidRPr="0069524E" w:rsidRDefault="0069524E" w:rsidP="0069524E">
      <w:pPr>
        <w:pStyle w:val="10"/>
        <w:spacing w:before="0" w:after="0"/>
        <w:ind w:firstLine="708"/>
        <w:jc w:val="both"/>
        <w:rPr>
          <w:rFonts w:ascii="Times New Roman" w:hAnsi="Times New Roman"/>
          <w:b w:val="0"/>
          <w:bCs w:val="0"/>
          <w:sz w:val="24"/>
          <w:szCs w:val="24"/>
          <w:lang w:eastAsia="ru-RU"/>
        </w:rPr>
      </w:pPr>
      <w:r w:rsidRPr="0069524E">
        <w:rPr>
          <w:rFonts w:ascii="Times New Roman" w:hAnsi="Times New Roman"/>
          <w:b w:val="0"/>
          <w:bCs w:val="0"/>
          <w:sz w:val="24"/>
          <w:szCs w:val="24"/>
          <w:lang w:eastAsia="ru-RU"/>
        </w:rPr>
        <w:t>д) испрашиваемое место расположения объекта отсутствует в схеме размещения;</w:t>
      </w:r>
    </w:p>
    <w:p w14:paraId="5ACBF849" w14:textId="77777777" w:rsidR="0069524E" w:rsidRPr="0069524E" w:rsidRDefault="0069524E" w:rsidP="0069524E">
      <w:pPr>
        <w:pStyle w:val="10"/>
        <w:spacing w:before="0" w:after="0"/>
        <w:ind w:firstLine="708"/>
        <w:jc w:val="both"/>
        <w:rPr>
          <w:rFonts w:ascii="Times New Roman" w:hAnsi="Times New Roman"/>
          <w:b w:val="0"/>
          <w:bCs w:val="0"/>
          <w:sz w:val="24"/>
          <w:szCs w:val="24"/>
          <w:lang w:eastAsia="ru-RU"/>
        </w:rPr>
      </w:pPr>
      <w:r w:rsidRPr="0069524E">
        <w:rPr>
          <w:rFonts w:ascii="Times New Roman" w:hAnsi="Times New Roman"/>
          <w:b w:val="0"/>
          <w:bCs w:val="0"/>
          <w:sz w:val="24"/>
          <w:szCs w:val="24"/>
          <w:lang w:eastAsia="ru-RU"/>
        </w:rPr>
        <w:t>е) заявитель не зарегистрирован по месту жительства, по месту пребывания на территории муниципального района, городского округа, внутригородского района городского округа с внутригородским делением, в пределах границ которого предполагается возведение гаража, являющегося некапитальным сооружением;</w:t>
      </w:r>
    </w:p>
    <w:p w14:paraId="5E00FF34" w14:textId="77777777" w:rsidR="0069524E" w:rsidRPr="0069524E" w:rsidRDefault="0069524E" w:rsidP="0069524E">
      <w:pPr>
        <w:pStyle w:val="10"/>
        <w:spacing w:before="0" w:after="0"/>
        <w:ind w:firstLine="708"/>
        <w:jc w:val="both"/>
        <w:rPr>
          <w:rFonts w:ascii="Times New Roman" w:hAnsi="Times New Roman"/>
          <w:b w:val="0"/>
          <w:bCs w:val="0"/>
          <w:sz w:val="24"/>
          <w:szCs w:val="24"/>
          <w:lang w:eastAsia="ru-RU"/>
        </w:rPr>
      </w:pPr>
      <w:r w:rsidRPr="0069524E">
        <w:rPr>
          <w:rFonts w:ascii="Times New Roman" w:hAnsi="Times New Roman"/>
          <w:b w:val="0"/>
          <w:bCs w:val="0"/>
          <w:sz w:val="24"/>
          <w:szCs w:val="24"/>
          <w:lang w:eastAsia="ru-RU"/>
        </w:rPr>
        <w:t>ж) заявителем представлены недостоверные сведения.</w:t>
      </w:r>
    </w:p>
    <w:p w14:paraId="674B634D" w14:textId="4B77698C" w:rsidR="0069524E" w:rsidRDefault="0069524E" w:rsidP="0069524E">
      <w:pPr>
        <w:pStyle w:val="10"/>
        <w:spacing w:before="0" w:after="0"/>
        <w:ind w:firstLine="708"/>
        <w:jc w:val="both"/>
        <w:rPr>
          <w:rFonts w:ascii="Times New Roman" w:hAnsi="Times New Roman"/>
          <w:b w:val="0"/>
          <w:bCs w:val="0"/>
          <w:sz w:val="24"/>
          <w:szCs w:val="24"/>
          <w:lang w:eastAsia="ru-RU"/>
        </w:rPr>
      </w:pPr>
      <w:r w:rsidRPr="0069524E">
        <w:rPr>
          <w:rFonts w:ascii="Times New Roman" w:hAnsi="Times New Roman"/>
          <w:b w:val="0"/>
          <w:bCs w:val="0"/>
          <w:sz w:val="24"/>
          <w:szCs w:val="24"/>
          <w:lang w:eastAsia="ru-RU"/>
        </w:rPr>
        <w:t xml:space="preserve">Решение об отказе в проведении аукциона должно содержать основание отказа, предусмотренное подпунктами </w:t>
      </w:r>
      <w:r w:rsidR="000A7B98">
        <w:rPr>
          <w:rFonts w:ascii="Times New Roman" w:hAnsi="Times New Roman"/>
          <w:b w:val="0"/>
          <w:bCs w:val="0"/>
          <w:sz w:val="24"/>
          <w:szCs w:val="24"/>
          <w:lang w:eastAsia="ru-RU"/>
        </w:rPr>
        <w:t>«</w:t>
      </w:r>
      <w:r w:rsidRPr="0069524E">
        <w:rPr>
          <w:rFonts w:ascii="Times New Roman" w:hAnsi="Times New Roman"/>
          <w:b w:val="0"/>
          <w:bCs w:val="0"/>
          <w:sz w:val="24"/>
          <w:szCs w:val="24"/>
          <w:lang w:eastAsia="ru-RU"/>
        </w:rPr>
        <w:t>а</w:t>
      </w:r>
      <w:r w:rsidR="000A7B98">
        <w:rPr>
          <w:rFonts w:ascii="Times New Roman" w:hAnsi="Times New Roman"/>
          <w:b w:val="0"/>
          <w:bCs w:val="0"/>
          <w:sz w:val="24"/>
          <w:szCs w:val="24"/>
          <w:lang w:eastAsia="ru-RU"/>
        </w:rPr>
        <w:t>»</w:t>
      </w:r>
      <w:r w:rsidRPr="0069524E">
        <w:rPr>
          <w:rFonts w:ascii="Times New Roman" w:hAnsi="Times New Roman"/>
          <w:b w:val="0"/>
          <w:bCs w:val="0"/>
          <w:sz w:val="24"/>
          <w:szCs w:val="24"/>
          <w:lang w:eastAsia="ru-RU"/>
        </w:rPr>
        <w:t xml:space="preserve"> - </w:t>
      </w:r>
      <w:r w:rsidR="000A7B98">
        <w:rPr>
          <w:rFonts w:ascii="Times New Roman" w:hAnsi="Times New Roman"/>
          <w:b w:val="0"/>
          <w:bCs w:val="0"/>
          <w:sz w:val="24"/>
          <w:szCs w:val="24"/>
          <w:lang w:eastAsia="ru-RU"/>
        </w:rPr>
        <w:t>«</w:t>
      </w:r>
      <w:r w:rsidRPr="0069524E">
        <w:rPr>
          <w:rFonts w:ascii="Times New Roman" w:hAnsi="Times New Roman"/>
          <w:b w:val="0"/>
          <w:bCs w:val="0"/>
          <w:sz w:val="24"/>
          <w:szCs w:val="24"/>
          <w:lang w:eastAsia="ru-RU"/>
        </w:rPr>
        <w:t>ж</w:t>
      </w:r>
      <w:r w:rsidR="000A7B98">
        <w:rPr>
          <w:rFonts w:ascii="Times New Roman" w:hAnsi="Times New Roman"/>
          <w:b w:val="0"/>
          <w:bCs w:val="0"/>
          <w:sz w:val="24"/>
          <w:szCs w:val="24"/>
          <w:lang w:eastAsia="ru-RU"/>
        </w:rPr>
        <w:t xml:space="preserve">» </w:t>
      </w:r>
      <w:r w:rsidRPr="0069524E">
        <w:rPr>
          <w:rFonts w:ascii="Times New Roman" w:hAnsi="Times New Roman"/>
          <w:b w:val="0"/>
          <w:bCs w:val="0"/>
          <w:sz w:val="24"/>
          <w:szCs w:val="24"/>
          <w:lang w:eastAsia="ru-RU"/>
        </w:rPr>
        <w:t>настоящего пункта.</w:t>
      </w:r>
    </w:p>
    <w:p w14:paraId="64EBC19D" w14:textId="7E6F14C2" w:rsidR="001F0998" w:rsidRDefault="00B960E8" w:rsidP="00DA12E8">
      <w:pPr>
        <w:pStyle w:val="10"/>
        <w:ind w:firstLine="708"/>
        <w:jc w:val="both"/>
        <w:rPr>
          <w:rFonts w:ascii="Times New Roman" w:hAnsi="Times New Roman"/>
          <w:b w:val="0"/>
          <w:bCs w:val="0"/>
          <w:sz w:val="24"/>
          <w:szCs w:val="24"/>
        </w:rPr>
      </w:pPr>
      <w:r w:rsidRPr="009C0BFC">
        <w:rPr>
          <w:rFonts w:ascii="Times New Roman" w:hAnsi="Times New Roman"/>
          <w:b w:val="0"/>
          <w:bCs w:val="0"/>
          <w:sz w:val="24"/>
          <w:szCs w:val="24"/>
          <w:lang w:eastAsia="ru-RU"/>
        </w:rPr>
        <w:t>2</w:t>
      </w:r>
      <w:r w:rsidR="00721F2C" w:rsidRPr="009C0BFC">
        <w:rPr>
          <w:rFonts w:ascii="Times New Roman" w:hAnsi="Times New Roman"/>
          <w:b w:val="0"/>
          <w:bCs w:val="0"/>
          <w:sz w:val="24"/>
          <w:szCs w:val="24"/>
          <w:lang w:eastAsia="ru-RU"/>
        </w:rPr>
        <w:t>.1</w:t>
      </w:r>
      <w:r w:rsidR="007417AF">
        <w:rPr>
          <w:rFonts w:ascii="Times New Roman" w:hAnsi="Times New Roman"/>
          <w:b w:val="0"/>
          <w:bCs w:val="0"/>
          <w:sz w:val="24"/>
          <w:szCs w:val="24"/>
          <w:lang w:eastAsia="ru-RU"/>
        </w:rPr>
        <w:t>1</w:t>
      </w:r>
      <w:r w:rsidR="00757ACC" w:rsidRPr="009C0BFC">
        <w:rPr>
          <w:rFonts w:ascii="Times New Roman" w:hAnsi="Times New Roman"/>
          <w:b w:val="0"/>
          <w:bCs w:val="0"/>
          <w:sz w:val="24"/>
          <w:szCs w:val="24"/>
          <w:lang w:eastAsia="ru-RU"/>
        </w:rPr>
        <w:t>.</w:t>
      </w:r>
      <w:r w:rsidR="001F0998">
        <w:rPr>
          <w:rFonts w:ascii="Times New Roman" w:hAnsi="Times New Roman"/>
          <w:b w:val="0"/>
          <w:bCs w:val="0"/>
          <w:sz w:val="24"/>
          <w:szCs w:val="24"/>
          <w:lang w:eastAsia="ru-RU"/>
        </w:rPr>
        <w:t xml:space="preserve"> Муниципальная услуга предоставляется на безвозмездной основе.</w:t>
      </w:r>
      <w:r w:rsidR="00757ACC" w:rsidRPr="009C0BFC">
        <w:rPr>
          <w:rFonts w:ascii="Times New Roman" w:hAnsi="Times New Roman"/>
          <w:b w:val="0"/>
          <w:bCs w:val="0"/>
          <w:sz w:val="24"/>
          <w:szCs w:val="24"/>
        </w:rPr>
        <w:t> </w:t>
      </w:r>
    </w:p>
    <w:p w14:paraId="22BBB329" w14:textId="6FEBAF57" w:rsidR="00183F0E" w:rsidRPr="00DA12E8" w:rsidRDefault="001F0998" w:rsidP="00DA12E8">
      <w:pPr>
        <w:pStyle w:val="10"/>
        <w:ind w:firstLine="708"/>
        <w:jc w:val="both"/>
        <w:rPr>
          <w:kern w:val="0"/>
          <w:lang w:eastAsia="ru-RU"/>
        </w:rPr>
      </w:pPr>
      <w:r>
        <w:rPr>
          <w:rFonts w:ascii="Times New Roman" w:hAnsi="Times New Roman"/>
          <w:b w:val="0"/>
          <w:bCs w:val="0"/>
          <w:sz w:val="24"/>
          <w:szCs w:val="24"/>
        </w:rPr>
        <w:t xml:space="preserve">2.12. </w:t>
      </w:r>
      <w:r w:rsidR="00183F0E" w:rsidRPr="009C0BFC">
        <w:rPr>
          <w:rFonts w:ascii="Times New Roman" w:hAnsi="Times New Roman"/>
          <w:b w:val="0"/>
          <w:bCs w:val="0"/>
          <w:sz w:val="24"/>
          <w:szCs w:val="24"/>
          <w:lang w:eastAsia="ru-RU"/>
        </w:rPr>
        <w:t>Максимальный срок ожидания в очереди при подаче</w:t>
      </w:r>
      <w:r w:rsidR="00BA1F87" w:rsidRPr="00BA1F87">
        <w:rPr>
          <w:rFonts w:ascii="Times New Roman" w:hAnsi="Times New Roman"/>
          <w:b w:val="0"/>
          <w:bCs w:val="0"/>
          <w:sz w:val="24"/>
          <w:szCs w:val="24"/>
          <w:lang w:eastAsia="ru-RU"/>
        </w:rPr>
        <w:t xml:space="preserve"> </w:t>
      </w:r>
      <w:r w:rsidR="00183F0E" w:rsidRPr="009C0BFC">
        <w:rPr>
          <w:rFonts w:ascii="Times New Roman" w:hAnsi="Times New Roman"/>
          <w:b w:val="0"/>
          <w:bCs w:val="0"/>
          <w:sz w:val="24"/>
          <w:szCs w:val="24"/>
          <w:lang w:eastAsia="ru-RU"/>
        </w:rPr>
        <w:t xml:space="preserve">заявления о </w:t>
      </w:r>
      <w:r w:rsidR="00B960E8" w:rsidRPr="009C0BFC">
        <w:rPr>
          <w:rFonts w:ascii="Times New Roman" w:hAnsi="Times New Roman"/>
          <w:b w:val="0"/>
          <w:bCs w:val="0"/>
          <w:sz w:val="24"/>
          <w:szCs w:val="24"/>
          <w:lang w:eastAsia="ru-RU"/>
        </w:rPr>
        <w:t>предоставлении муниципальной услуги</w:t>
      </w:r>
      <w:r w:rsidR="00183F0E" w:rsidRPr="009C0BFC">
        <w:rPr>
          <w:rFonts w:ascii="Times New Roman" w:hAnsi="Times New Roman"/>
          <w:b w:val="0"/>
          <w:bCs w:val="0"/>
          <w:sz w:val="24"/>
          <w:szCs w:val="24"/>
          <w:lang w:eastAsia="ru-RU"/>
        </w:rPr>
        <w:t xml:space="preserve"> и при получении результата предоставления муниципальной услуги не должен превышать 15 </w:t>
      </w:r>
      <w:r w:rsidR="00757ACC" w:rsidRPr="009C0BFC">
        <w:rPr>
          <w:rFonts w:ascii="Times New Roman" w:hAnsi="Times New Roman"/>
          <w:b w:val="0"/>
          <w:bCs w:val="0"/>
          <w:sz w:val="24"/>
          <w:szCs w:val="24"/>
          <w:lang w:eastAsia="ru-RU"/>
        </w:rPr>
        <w:t xml:space="preserve">(пятнадцати) </w:t>
      </w:r>
      <w:r w:rsidR="00183F0E" w:rsidRPr="009C0BFC">
        <w:rPr>
          <w:rFonts w:ascii="Times New Roman" w:hAnsi="Times New Roman"/>
          <w:b w:val="0"/>
          <w:bCs w:val="0"/>
          <w:sz w:val="24"/>
          <w:szCs w:val="24"/>
          <w:lang w:eastAsia="ru-RU"/>
        </w:rPr>
        <w:t xml:space="preserve">минут. </w:t>
      </w:r>
    </w:p>
    <w:p w14:paraId="1B98C94E" w14:textId="545DBE31" w:rsidR="001F0998" w:rsidRDefault="00393754" w:rsidP="00DA12E8">
      <w:pPr>
        <w:pStyle w:val="10"/>
        <w:ind w:firstLine="708"/>
        <w:jc w:val="both"/>
        <w:rPr>
          <w:rFonts w:ascii="Times New Roman" w:hAnsi="Times New Roman"/>
          <w:b w:val="0"/>
          <w:bCs w:val="0"/>
          <w:sz w:val="24"/>
          <w:szCs w:val="24"/>
          <w:lang w:eastAsia="ru-RU"/>
        </w:rPr>
      </w:pPr>
      <w:r w:rsidRPr="009C0BFC">
        <w:rPr>
          <w:rFonts w:ascii="Times New Roman" w:hAnsi="Times New Roman"/>
          <w:b w:val="0"/>
          <w:bCs w:val="0"/>
          <w:sz w:val="24"/>
          <w:szCs w:val="24"/>
          <w:lang w:eastAsia="ru-RU"/>
        </w:rPr>
        <w:t>2.1</w:t>
      </w:r>
      <w:r w:rsidR="001F0998">
        <w:rPr>
          <w:rFonts w:ascii="Times New Roman" w:hAnsi="Times New Roman"/>
          <w:b w:val="0"/>
          <w:bCs w:val="0"/>
          <w:sz w:val="24"/>
          <w:szCs w:val="24"/>
          <w:lang w:eastAsia="ru-RU"/>
        </w:rPr>
        <w:t>3</w:t>
      </w:r>
      <w:r w:rsidRPr="009C0BFC">
        <w:rPr>
          <w:rFonts w:ascii="Times New Roman" w:hAnsi="Times New Roman"/>
          <w:b w:val="0"/>
          <w:bCs w:val="0"/>
          <w:sz w:val="24"/>
          <w:szCs w:val="24"/>
          <w:lang w:eastAsia="ru-RU"/>
        </w:rPr>
        <w:t xml:space="preserve">. </w:t>
      </w:r>
      <w:r w:rsidR="001F0998">
        <w:rPr>
          <w:rFonts w:ascii="Times New Roman" w:hAnsi="Times New Roman"/>
          <w:b w:val="0"/>
          <w:bCs w:val="0"/>
          <w:sz w:val="24"/>
          <w:szCs w:val="24"/>
          <w:lang w:eastAsia="ru-RU"/>
        </w:rPr>
        <w:t>Срок регистрации запроса заявителя о предоставлении муниципальной услуги составляет не более 1 рабочего дня.</w:t>
      </w:r>
    </w:p>
    <w:p w14:paraId="45485873" w14:textId="08CFE75F" w:rsidR="00393754" w:rsidRPr="00DA12E8" w:rsidRDefault="001F0998" w:rsidP="00DA12E8">
      <w:pPr>
        <w:pStyle w:val="10"/>
        <w:ind w:firstLine="708"/>
        <w:jc w:val="both"/>
        <w:rPr>
          <w:kern w:val="0"/>
          <w:lang w:eastAsia="ru-RU"/>
        </w:rPr>
      </w:pPr>
      <w:r>
        <w:rPr>
          <w:rFonts w:ascii="Times New Roman" w:hAnsi="Times New Roman"/>
          <w:b w:val="0"/>
          <w:bCs w:val="0"/>
          <w:sz w:val="24"/>
          <w:szCs w:val="24"/>
          <w:lang w:eastAsia="ru-RU"/>
        </w:rPr>
        <w:t xml:space="preserve">2.14. </w:t>
      </w:r>
      <w:r w:rsidR="00393754" w:rsidRPr="009C0BFC">
        <w:rPr>
          <w:rFonts w:ascii="Times New Roman" w:hAnsi="Times New Roman"/>
          <w:b w:val="0"/>
          <w:bCs w:val="0"/>
          <w:sz w:val="24"/>
          <w:szCs w:val="24"/>
          <w:lang w:eastAsia="ru-RU"/>
        </w:rPr>
        <w:t>Показателями доступности и качества предоставления муниципальной услуги являются:</w:t>
      </w:r>
    </w:p>
    <w:p w14:paraId="0375FEA2" w14:textId="77777777" w:rsidR="00393754" w:rsidRPr="00770485" w:rsidRDefault="00393754" w:rsidP="003E6A64">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 степень удовлетворенности граждан качеством и доступностью муниципальной услуги;</w:t>
      </w:r>
    </w:p>
    <w:p w14:paraId="60B651EF" w14:textId="77777777" w:rsidR="00393754" w:rsidRPr="00770485" w:rsidRDefault="00393754" w:rsidP="003E6A64">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 степень удовлетворенности граждан качеством и доступностью муниципальной услуги, предоставляемой на базе МФЦ;</w:t>
      </w:r>
    </w:p>
    <w:p w14:paraId="4D7229CC" w14:textId="77777777" w:rsidR="00393754" w:rsidRPr="00770485" w:rsidRDefault="00393754" w:rsidP="003E6A64">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 среднее количество обращений заявителя в орган администрации, необходимых для получения одной муниципальной услуги;</w:t>
      </w:r>
    </w:p>
    <w:p w14:paraId="2FBA4722" w14:textId="77777777" w:rsidR="00393754" w:rsidRPr="00770485" w:rsidRDefault="00393754" w:rsidP="003E6A64">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 xml:space="preserve">- </w:t>
      </w:r>
      <w:r w:rsidR="001D3BEC">
        <w:rPr>
          <w:rFonts w:eastAsia="Times New Roman"/>
          <w:kern w:val="0"/>
          <w:lang w:eastAsia="ru-RU"/>
        </w:rPr>
        <w:t>соблюдение</w:t>
      </w:r>
      <w:r w:rsidRPr="00770485">
        <w:rPr>
          <w:rFonts w:eastAsia="Times New Roman"/>
          <w:kern w:val="0"/>
          <w:lang w:eastAsia="ru-RU"/>
        </w:rPr>
        <w:t xml:space="preserve"> установленных нормативных сроков приема заявителя при подаче документов;</w:t>
      </w:r>
    </w:p>
    <w:p w14:paraId="1847BCE5" w14:textId="77777777" w:rsidR="00393754" w:rsidRPr="00770485" w:rsidRDefault="00393754" w:rsidP="003E6A64">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 xml:space="preserve">- </w:t>
      </w:r>
      <w:r w:rsidR="00120F1E">
        <w:rPr>
          <w:rFonts w:eastAsia="Times New Roman"/>
          <w:kern w:val="0"/>
          <w:lang w:eastAsia="ru-RU"/>
        </w:rPr>
        <w:t>соблюдение</w:t>
      </w:r>
      <w:r w:rsidRPr="00770485">
        <w:rPr>
          <w:rFonts w:eastAsia="Times New Roman"/>
          <w:kern w:val="0"/>
          <w:lang w:eastAsia="ru-RU"/>
        </w:rPr>
        <w:t xml:space="preserve"> установленных нормативных сроков приема заявителя при выдаче результата предоставления услуги;</w:t>
      </w:r>
    </w:p>
    <w:p w14:paraId="132652FE" w14:textId="77777777" w:rsidR="00393754" w:rsidRPr="00770485" w:rsidRDefault="00393754" w:rsidP="003E6A64">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 xml:space="preserve">- </w:t>
      </w:r>
      <w:r w:rsidR="00120F1E">
        <w:rPr>
          <w:rFonts w:eastAsia="Times New Roman"/>
          <w:kern w:val="0"/>
          <w:lang w:eastAsia="ru-RU"/>
        </w:rPr>
        <w:t>соблюдение</w:t>
      </w:r>
      <w:r w:rsidRPr="00770485">
        <w:rPr>
          <w:rFonts w:eastAsia="Times New Roman"/>
          <w:kern w:val="0"/>
          <w:lang w:eastAsia="ru-RU"/>
        </w:rPr>
        <w:t xml:space="preserve"> установленных нормативных сроков ожидания в очереди при подаче запроса;</w:t>
      </w:r>
    </w:p>
    <w:p w14:paraId="404A9DC9" w14:textId="77777777" w:rsidR="00393754" w:rsidRPr="00770485" w:rsidRDefault="00393754" w:rsidP="003E6A64">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 xml:space="preserve">- </w:t>
      </w:r>
      <w:r w:rsidR="00120F1E">
        <w:rPr>
          <w:rFonts w:eastAsia="Times New Roman"/>
          <w:kern w:val="0"/>
          <w:lang w:eastAsia="ru-RU"/>
        </w:rPr>
        <w:t>соблюдение</w:t>
      </w:r>
      <w:r w:rsidRPr="00770485">
        <w:rPr>
          <w:rFonts w:eastAsia="Times New Roman"/>
          <w:kern w:val="0"/>
          <w:lang w:eastAsia="ru-RU"/>
        </w:rPr>
        <w:t xml:space="preserve"> установленных нормативных сроков ожидания в очереди при получении результата услуги;</w:t>
      </w:r>
    </w:p>
    <w:p w14:paraId="0993F4C0" w14:textId="77777777" w:rsidR="00393754" w:rsidRPr="00770485" w:rsidRDefault="00393754" w:rsidP="003E6A64">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 xml:space="preserve">- </w:t>
      </w:r>
      <w:r w:rsidR="00120F1E">
        <w:rPr>
          <w:rFonts w:eastAsia="Times New Roman"/>
          <w:kern w:val="0"/>
          <w:lang w:eastAsia="ru-RU"/>
        </w:rPr>
        <w:t xml:space="preserve">соблюдение </w:t>
      </w:r>
      <w:r w:rsidRPr="00770485">
        <w:rPr>
          <w:rFonts w:eastAsia="Times New Roman"/>
          <w:kern w:val="0"/>
          <w:lang w:eastAsia="ru-RU"/>
        </w:rPr>
        <w:t>установленных нормативных сроков предоставления услуги;</w:t>
      </w:r>
    </w:p>
    <w:p w14:paraId="0C211D3B" w14:textId="77777777" w:rsidR="00393754" w:rsidRPr="00770485" w:rsidRDefault="00393754" w:rsidP="003E6A64">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 xml:space="preserve">- </w:t>
      </w:r>
      <w:r w:rsidR="00120F1E">
        <w:rPr>
          <w:rFonts w:eastAsia="Times New Roman"/>
          <w:kern w:val="0"/>
          <w:lang w:eastAsia="ru-RU"/>
        </w:rPr>
        <w:t>соблюдение</w:t>
      </w:r>
      <w:r w:rsidRPr="00770485">
        <w:rPr>
          <w:rFonts w:eastAsia="Times New Roman"/>
          <w:kern w:val="0"/>
          <w:lang w:eastAsia="ru-RU"/>
        </w:rPr>
        <w:t xml:space="preserve"> установленных нормативных сроков информирования заявителей об изменении порядка предоставления муниципальной услуги;</w:t>
      </w:r>
    </w:p>
    <w:p w14:paraId="6D6B0BBD" w14:textId="77777777" w:rsidR="00393754" w:rsidRPr="00770485" w:rsidRDefault="00393754" w:rsidP="003E6A64">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 отсутствие обоснованных жалоб со стороны заявителей на качество предоставления муниципальной услуги;</w:t>
      </w:r>
    </w:p>
    <w:p w14:paraId="3EAE516A" w14:textId="77777777" w:rsidR="00393754" w:rsidRPr="00770485" w:rsidRDefault="00393754" w:rsidP="003E6A64">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 проведение мониторинга качества предоставления муниципальной услуги от общего количества муниципальных услуг;</w:t>
      </w:r>
    </w:p>
    <w:p w14:paraId="40761DCF" w14:textId="77777777" w:rsidR="00393754" w:rsidRPr="00770485" w:rsidRDefault="00393754" w:rsidP="003E6A64">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 доля заявителей, которым услуга предоставлена в установленный срок;</w:t>
      </w:r>
    </w:p>
    <w:p w14:paraId="0E6260EC" w14:textId="77777777" w:rsidR="00393754" w:rsidRPr="00770485" w:rsidRDefault="00393754" w:rsidP="003E6A64">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 xml:space="preserve">- информация об услуге размещена в федеральной государственной информационной системе «Федеральный реестр государственных и муниципальных услуг (функций); </w:t>
      </w:r>
    </w:p>
    <w:p w14:paraId="6F2D0597" w14:textId="77777777" w:rsidR="00393754" w:rsidRPr="00770485" w:rsidRDefault="00393754" w:rsidP="003E6A64">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 снижение максимального срока ожидания в очереди при подаче запроса и получении результата предоставления муниципальной услуги.</w:t>
      </w:r>
    </w:p>
    <w:p w14:paraId="2D3C531D" w14:textId="33F53C54" w:rsidR="00DA3138" w:rsidRPr="0072110C" w:rsidRDefault="003E6A64" w:rsidP="00A44661">
      <w:pPr>
        <w:pStyle w:val="10"/>
        <w:ind w:firstLine="708"/>
        <w:jc w:val="both"/>
        <w:rPr>
          <w:rFonts w:ascii="Times New Roman" w:hAnsi="Times New Roman"/>
          <w:b w:val="0"/>
          <w:bCs w:val="0"/>
          <w:sz w:val="24"/>
          <w:szCs w:val="24"/>
          <w:lang w:eastAsia="ru-RU"/>
        </w:rPr>
      </w:pPr>
      <w:r w:rsidRPr="0072110C">
        <w:rPr>
          <w:rFonts w:ascii="Times New Roman" w:hAnsi="Times New Roman"/>
          <w:b w:val="0"/>
          <w:bCs w:val="0"/>
          <w:sz w:val="24"/>
          <w:szCs w:val="24"/>
          <w:lang w:eastAsia="ru-RU"/>
        </w:rPr>
        <w:t>2.</w:t>
      </w:r>
      <w:r w:rsidR="00F1692B" w:rsidRPr="0072110C">
        <w:rPr>
          <w:rFonts w:ascii="Times New Roman" w:hAnsi="Times New Roman"/>
          <w:b w:val="0"/>
          <w:bCs w:val="0"/>
          <w:sz w:val="24"/>
          <w:szCs w:val="24"/>
          <w:lang w:eastAsia="ru-RU"/>
        </w:rPr>
        <w:t>1</w:t>
      </w:r>
      <w:r w:rsidR="001F0998">
        <w:rPr>
          <w:rFonts w:ascii="Times New Roman" w:hAnsi="Times New Roman"/>
          <w:b w:val="0"/>
          <w:bCs w:val="0"/>
          <w:sz w:val="24"/>
          <w:szCs w:val="24"/>
          <w:lang w:eastAsia="ru-RU"/>
        </w:rPr>
        <w:t>5</w:t>
      </w:r>
      <w:r w:rsidRPr="0072110C">
        <w:rPr>
          <w:rFonts w:ascii="Times New Roman" w:hAnsi="Times New Roman"/>
          <w:b w:val="0"/>
          <w:bCs w:val="0"/>
          <w:sz w:val="24"/>
          <w:szCs w:val="24"/>
          <w:lang w:eastAsia="ru-RU"/>
        </w:rPr>
        <w:t>. Способы предоставления муниципальной услуги:</w:t>
      </w:r>
    </w:p>
    <w:p w14:paraId="7E4D50AE" w14:textId="5269736D" w:rsidR="00743686" w:rsidRPr="008B69F2" w:rsidRDefault="003E6A64" w:rsidP="00743686">
      <w:pPr>
        <w:suppressAutoHyphens w:val="0"/>
        <w:autoSpaceDE w:val="0"/>
        <w:autoSpaceDN w:val="0"/>
        <w:ind w:firstLine="709"/>
        <w:jc w:val="both"/>
        <w:rPr>
          <w:rFonts w:eastAsia="Times New Roman"/>
          <w:kern w:val="0"/>
          <w:lang w:eastAsia="ru-RU"/>
        </w:rPr>
      </w:pPr>
      <w:r w:rsidRPr="008B69F2">
        <w:rPr>
          <w:rFonts w:eastAsia="Times New Roman"/>
          <w:kern w:val="0"/>
          <w:lang w:eastAsia="ru-RU"/>
        </w:rPr>
        <w:t>2.</w:t>
      </w:r>
      <w:r w:rsidR="00F1692B" w:rsidRPr="008B69F2">
        <w:rPr>
          <w:rFonts w:eastAsia="Times New Roman"/>
          <w:kern w:val="0"/>
          <w:lang w:eastAsia="ru-RU"/>
        </w:rPr>
        <w:t>1</w:t>
      </w:r>
      <w:r w:rsidR="001F0998">
        <w:rPr>
          <w:rFonts w:eastAsia="Times New Roman"/>
          <w:kern w:val="0"/>
          <w:lang w:eastAsia="ru-RU"/>
        </w:rPr>
        <w:t>5</w:t>
      </w:r>
      <w:r w:rsidRPr="008B69F2">
        <w:rPr>
          <w:rFonts w:eastAsia="Times New Roman"/>
          <w:kern w:val="0"/>
          <w:lang w:eastAsia="ru-RU"/>
        </w:rPr>
        <w:t xml:space="preserve">.1. </w:t>
      </w:r>
      <w:r w:rsidR="00743686" w:rsidRPr="008B69F2">
        <w:rPr>
          <w:rFonts w:eastAsia="Times New Roman"/>
          <w:kern w:val="0"/>
          <w:lang w:eastAsia="ru-RU"/>
        </w:rPr>
        <w:t xml:space="preserve">Форма предоставления заявления и документов, необходимых для предоставления муниципальной услуги: </w:t>
      </w:r>
    </w:p>
    <w:p w14:paraId="771D188C" w14:textId="77777777" w:rsidR="00743686" w:rsidRPr="008B69F2" w:rsidRDefault="00F73062" w:rsidP="00743686">
      <w:pPr>
        <w:suppressAutoHyphens w:val="0"/>
        <w:autoSpaceDE w:val="0"/>
        <w:autoSpaceDN w:val="0"/>
        <w:ind w:firstLine="709"/>
        <w:jc w:val="both"/>
        <w:rPr>
          <w:rFonts w:eastAsia="Times New Roman"/>
          <w:kern w:val="0"/>
          <w:lang w:eastAsia="ru-RU"/>
        </w:rPr>
      </w:pPr>
      <w:r w:rsidRPr="008B69F2">
        <w:rPr>
          <w:rFonts w:eastAsia="Times New Roman"/>
          <w:kern w:val="0"/>
          <w:lang w:eastAsia="ru-RU"/>
        </w:rPr>
        <w:t xml:space="preserve">1) </w:t>
      </w:r>
      <w:r w:rsidR="00743686" w:rsidRPr="008B69F2">
        <w:rPr>
          <w:rFonts w:eastAsia="Times New Roman"/>
          <w:kern w:val="0"/>
          <w:lang w:eastAsia="ru-RU"/>
        </w:rPr>
        <w:t>на бумажном носителе:</w:t>
      </w:r>
    </w:p>
    <w:p w14:paraId="32439E15" w14:textId="77777777" w:rsidR="00F73062" w:rsidRPr="008B69F2" w:rsidRDefault="00743686" w:rsidP="00743686">
      <w:pPr>
        <w:suppressAutoHyphens w:val="0"/>
        <w:autoSpaceDE w:val="0"/>
        <w:autoSpaceDN w:val="0"/>
        <w:ind w:firstLine="709"/>
        <w:jc w:val="both"/>
        <w:rPr>
          <w:rFonts w:eastAsia="Times New Roman"/>
          <w:kern w:val="0"/>
          <w:lang w:eastAsia="ru-RU"/>
        </w:rPr>
      </w:pPr>
      <w:r w:rsidRPr="008B69F2">
        <w:rPr>
          <w:rFonts w:eastAsia="Times New Roman"/>
          <w:kern w:val="0"/>
          <w:lang w:eastAsia="ru-RU"/>
        </w:rPr>
        <w:t xml:space="preserve">- при личном обращении заявителя в </w:t>
      </w:r>
      <w:r w:rsidR="00F73062" w:rsidRPr="008B69F2">
        <w:rPr>
          <w:rFonts w:eastAsia="Times New Roman"/>
          <w:kern w:val="0"/>
          <w:lang w:eastAsia="ru-RU"/>
        </w:rPr>
        <w:t>Департамент, в МАУ «МФЦ».</w:t>
      </w:r>
    </w:p>
    <w:p w14:paraId="671462C5" w14:textId="09C50E87" w:rsidR="00743686" w:rsidRPr="008B69F2" w:rsidRDefault="00743686" w:rsidP="00743686">
      <w:pPr>
        <w:suppressAutoHyphens w:val="0"/>
        <w:autoSpaceDE w:val="0"/>
        <w:autoSpaceDN w:val="0"/>
        <w:ind w:firstLine="709"/>
        <w:jc w:val="both"/>
        <w:rPr>
          <w:rFonts w:eastAsia="Times New Roman"/>
          <w:kern w:val="0"/>
          <w:lang w:eastAsia="ru-RU"/>
        </w:rPr>
      </w:pPr>
      <w:r w:rsidRPr="008B69F2">
        <w:rPr>
          <w:rFonts w:eastAsia="Times New Roman"/>
          <w:kern w:val="0"/>
          <w:lang w:eastAsia="ru-RU"/>
        </w:rPr>
        <w:t>- почтовым отправлением;</w:t>
      </w:r>
    </w:p>
    <w:p w14:paraId="141E02ED" w14:textId="77777777" w:rsidR="00743686" w:rsidRPr="008B69F2" w:rsidRDefault="00F73062" w:rsidP="00F73062">
      <w:pPr>
        <w:suppressAutoHyphens w:val="0"/>
        <w:autoSpaceDE w:val="0"/>
        <w:autoSpaceDN w:val="0"/>
        <w:ind w:firstLine="709"/>
        <w:jc w:val="both"/>
        <w:rPr>
          <w:rFonts w:eastAsia="Times New Roman"/>
          <w:kern w:val="0"/>
          <w:lang w:eastAsia="ru-RU"/>
        </w:rPr>
      </w:pPr>
      <w:r w:rsidRPr="008B69F2">
        <w:rPr>
          <w:rFonts w:eastAsia="Times New Roman"/>
          <w:kern w:val="0"/>
          <w:lang w:eastAsia="ru-RU"/>
        </w:rPr>
        <w:t xml:space="preserve">2) </w:t>
      </w:r>
      <w:r w:rsidR="00743686" w:rsidRPr="008B69F2">
        <w:rPr>
          <w:rFonts w:eastAsia="Times New Roman"/>
          <w:kern w:val="0"/>
          <w:lang w:eastAsia="ru-RU"/>
        </w:rPr>
        <w:t>в форме электронных документов, п</w:t>
      </w:r>
      <w:r w:rsidRPr="008B69F2">
        <w:rPr>
          <w:rFonts w:eastAsia="Times New Roman"/>
          <w:kern w:val="0"/>
          <w:lang w:eastAsia="ru-RU"/>
        </w:rPr>
        <w:t xml:space="preserve">одписанных электронной подписью </w:t>
      </w:r>
      <w:r w:rsidR="00743686" w:rsidRPr="008B69F2">
        <w:rPr>
          <w:rFonts w:eastAsia="Times New Roman"/>
          <w:kern w:val="0"/>
          <w:lang w:eastAsia="ru-RU"/>
        </w:rPr>
        <w:t>при личном обращении заявителя в</w:t>
      </w:r>
      <w:r w:rsidRPr="008B69F2">
        <w:rPr>
          <w:rFonts w:eastAsia="Times New Roman"/>
          <w:kern w:val="0"/>
          <w:lang w:eastAsia="ru-RU"/>
        </w:rPr>
        <w:t xml:space="preserve"> Департамент.</w:t>
      </w:r>
    </w:p>
    <w:p w14:paraId="4233A327" w14:textId="77777777" w:rsidR="009E66A4" w:rsidRDefault="009E66A4" w:rsidP="003E6A64">
      <w:pPr>
        <w:suppressAutoHyphens w:val="0"/>
        <w:autoSpaceDE w:val="0"/>
        <w:autoSpaceDN w:val="0"/>
        <w:ind w:firstLine="709"/>
        <w:jc w:val="both"/>
        <w:rPr>
          <w:rFonts w:eastAsia="Times New Roman"/>
          <w:kern w:val="0"/>
          <w:lang w:eastAsia="ru-RU"/>
        </w:rPr>
      </w:pPr>
    </w:p>
    <w:p w14:paraId="5E62EC07" w14:textId="3FB29CBC" w:rsidR="003E6A64" w:rsidRPr="0072110C" w:rsidRDefault="00F73062" w:rsidP="003E6A64">
      <w:pPr>
        <w:suppressAutoHyphens w:val="0"/>
        <w:autoSpaceDE w:val="0"/>
        <w:autoSpaceDN w:val="0"/>
        <w:ind w:firstLine="709"/>
        <w:jc w:val="both"/>
        <w:rPr>
          <w:rFonts w:eastAsia="Times New Roman"/>
          <w:kern w:val="0"/>
          <w:lang w:eastAsia="ru-RU"/>
        </w:rPr>
      </w:pPr>
      <w:r w:rsidRPr="008B69F2">
        <w:rPr>
          <w:rFonts w:eastAsia="Times New Roman"/>
          <w:kern w:val="0"/>
          <w:lang w:eastAsia="ru-RU"/>
        </w:rPr>
        <w:t>2.1</w:t>
      </w:r>
      <w:r w:rsidR="001F0998">
        <w:rPr>
          <w:rFonts w:eastAsia="Times New Roman"/>
          <w:kern w:val="0"/>
          <w:lang w:eastAsia="ru-RU"/>
        </w:rPr>
        <w:t>5</w:t>
      </w:r>
      <w:r w:rsidRPr="008B69F2">
        <w:rPr>
          <w:rFonts w:eastAsia="Times New Roman"/>
          <w:kern w:val="0"/>
          <w:lang w:eastAsia="ru-RU"/>
        </w:rPr>
        <w:t>.2.</w:t>
      </w:r>
      <w:r>
        <w:rPr>
          <w:rFonts w:eastAsia="Times New Roman"/>
          <w:kern w:val="0"/>
          <w:lang w:eastAsia="ru-RU"/>
        </w:rPr>
        <w:t xml:space="preserve"> </w:t>
      </w:r>
      <w:r w:rsidR="003E6A64" w:rsidRPr="0072110C">
        <w:rPr>
          <w:rFonts w:eastAsia="Times New Roman"/>
          <w:kern w:val="0"/>
          <w:lang w:eastAsia="ru-RU"/>
        </w:rPr>
        <w:t xml:space="preserve">Форма предоставления </w:t>
      </w:r>
      <w:r w:rsidR="00220C56" w:rsidRPr="00220C56">
        <w:rPr>
          <w:rFonts w:eastAsia="Times New Roman"/>
          <w:kern w:val="0"/>
          <w:lang w:eastAsia="ru-RU"/>
        </w:rPr>
        <w:t>результата муниципальной услуги:</w:t>
      </w:r>
      <w:r w:rsidR="00220C56">
        <w:rPr>
          <w:rFonts w:eastAsia="Times New Roman"/>
          <w:kern w:val="0"/>
          <w:lang w:eastAsia="ru-RU"/>
        </w:rPr>
        <w:t xml:space="preserve"> </w:t>
      </w:r>
    </w:p>
    <w:p w14:paraId="1405AFA6" w14:textId="77777777" w:rsidR="003E6A64" w:rsidRPr="0072110C" w:rsidRDefault="00F73062" w:rsidP="003E6A64">
      <w:pPr>
        <w:suppressAutoHyphens w:val="0"/>
        <w:autoSpaceDE w:val="0"/>
        <w:autoSpaceDN w:val="0"/>
        <w:ind w:firstLine="709"/>
        <w:jc w:val="both"/>
        <w:rPr>
          <w:rFonts w:eastAsia="Times New Roman"/>
          <w:kern w:val="0"/>
          <w:lang w:eastAsia="ru-RU"/>
        </w:rPr>
      </w:pPr>
      <w:r w:rsidRPr="008B69F2">
        <w:rPr>
          <w:rFonts w:eastAsia="Times New Roman"/>
          <w:kern w:val="0"/>
          <w:lang w:eastAsia="ru-RU"/>
        </w:rPr>
        <w:t>1)</w:t>
      </w:r>
      <w:r>
        <w:rPr>
          <w:rFonts w:eastAsia="Times New Roman"/>
          <w:kern w:val="0"/>
          <w:lang w:eastAsia="ru-RU"/>
        </w:rPr>
        <w:t xml:space="preserve"> </w:t>
      </w:r>
      <w:r w:rsidR="003E6A64" w:rsidRPr="0072110C">
        <w:rPr>
          <w:rFonts w:eastAsia="Times New Roman"/>
          <w:kern w:val="0"/>
          <w:lang w:eastAsia="ru-RU"/>
        </w:rPr>
        <w:t>на бумажном носителе:</w:t>
      </w:r>
    </w:p>
    <w:p w14:paraId="581C322E" w14:textId="78998E7A" w:rsidR="0053320B" w:rsidRDefault="003E6A64" w:rsidP="00AD7F7D">
      <w:pPr>
        <w:suppressAutoHyphens w:val="0"/>
        <w:autoSpaceDE w:val="0"/>
        <w:autoSpaceDN w:val="0"/>
        <w:ind w:firstLine="709"/>
        <w:jc w:val="both"/>
        <w:rPr>
          <w:rFonts w:eastAsia="Times New Roman"/>
          <w:kern w:val="0"/>
          <w:lang w:eastAsia="ru-RU"/>
        </w:rPr>
      </w:pPr>
      <w:r w:rsidRPr="0072110C">
        <w:rPr>
          <w:rFonts w:eastAsia="Times New Roman"/>
          <w:kern w:val="0"/>
          <w:lang w:eastAsia="ru-RU"/>
        </w:rPr>
        <w:t xml:space="preserve">- при личном обращении заявителя </w:t>
      </w:r>
      <w:r w:rsidR="00305A73" w:rsidRPr="0072110C">
        <w:rPr>
          <w:rFonts w:eastAsia="Times New Roman"/>
          <w:kern w:val="0"/>
          <w:lang w:eastAsia="ru-RU"/>
        </w:rPr>
        <w:t xml:space="preserve">в </w:t>
      </w:r>
      <w:r w:rsidR="00C817A9" w:rsidRPr="0072110C">
        <w:rPr>
          <w:rFonts w:eastAsia="Times New Roman"/>
          <w:kern w:val="0"/>
          <w:lang w:eastAsia="ru-RU"/>
        </w:rPr>
        <w:t>Д</w:t>
      </w:r>
      <w:r w:rsidR="00305A73" w:rsidRPr="0072110C">
        <w:rPr>
          <w:rFonts w:eastAsia="Times New Roman"/>
          <w:kern w:val="0"/>
          <w:lang w:eastAsia="ru-RU"/>
        </w:rPr>
        <w:t>епартамент</w:t>
      </w:r>
      <w:r w:rsidRPr="0072110C">
        <w:rPr>
          <w:rFonts w:eastAsia="Times New Roman"/>
          <w:kern w:val="0"/>
          <w:lang w:eastAsia="ru-RU"/>
        </w:rPr>
        <w:t xml:space="preserve">, </w:t>
      </w:r>
      <w:r w:rsidR="00F73062">
        <w:rPr>
          <w:rFonts w:eastAsia="Times New Roman"/>
          <w:kern w:val="0"/>
          <w:lang w:eastAsia="ru-RU"/>
        </w:rPr>
        <w:t>канцелярию администрации</w:t>
      </w:r>
      <w:r w:rsidR="001F0998">
        <w:rPr>
          <w:rFonts w:eastAsia="Times New Roman"/>
          <w:kern w:val="0"/>
          <w:lang w:eastAsia="ru-RU"/>
        </w:rPr>
        <w:t>;</w:t>
      </w:r>
    </w:p>
    <w:p w14:paraId="06F09C78" w14:textId="1F78CE93" w:rsidR="001741CF" w:rsidRPr="0072110C" w:rsidRDefault="0053320B" w:rsidP="00AD7F7D">
      <w:pPr>
        <w:suppressAutoHyphens w:val="0"/>
        <w:autoSpaceDE w:val="0"/>
        <w:autoSpaceDN w:val="0"/>
        <w:ind w:firstLine="709"/>
        <w:jc w:val="both"/>
        <w:rPr>
          <w:rFonts w:eastAsia="Times New Roman"/>
          <w:kern w:val="0"/>
          <w:lang w:eastAsia="ru-RU"/>
        </w:rPr>
      </w:pPr>
      <w:r>
        <w:rPr>
          <w:rFonts w:eastAsia="Times New Roman"/>
          <w:kern w:val="0"/>
          <w:lang w:eastAsia="ru-RU"/>
        </w:rPr>
        <w:t xml:space="preserve"> </w:t>
      </w:r>
      <w:r w:rsidRPr="0053320B">
        <w:rPr>
          <w:rFonts w:eastAsia="Times New Roman"/>
          <w:kern w:val="0"/>
          <w:lang w:eastAsia="ru-RU"/>
        </w:rPr>
        <w:t>- почтовым отправлением администрацией с уведомлением о вручении</w:t>
      </w:r>
      <w:r w:rsidR="00AD7F7D">
        <w:rPr>
          <w:rFonts w:eastAsia="Times New Roman"/>
          <w:kern w:val="0"/>
          <w:lang w:eastAsia="ru-RU"/>
        </w:rPr>
        <w:t>.</w:t>
      </w:r>
    </w:p>
    <w:p w14:paraId="57AF6B67" w14:textId="77777777" w:rsidR="003E6A64" w:rsidRPr="00DE1488" w:rsidRDefault="00F73062" w:rsidP="003E6A64">
      <w:pPr>
        <w:suppressAutoHyphens w:val="0"/>
        <w:autoSpaceDE w:val="0"/>
        <w:autoSpaceDN w:val="0"/>
        <w:ind w:firstLine="709"/>
        <w:jc w:val="both"/>
        <w:rPr>
          <w:rFonts w:eastAsia="Times New Roman"/>
          <w:kern w:val="0"/>
          <w:lang w:eastAsia="ru-RU"/>
        </w:rPr>
      </w:pPr>
      <w:r w:rsidRPr="008B69F2">
        <w:rPr>
          <w:rFonts w:eastAsia="Times New Roman"/>
          <w:kern w:val="0"/>
          <w:lang w:eastAsia="ru-RU"/>
        </w:rPr>
        <w:t>2)</w:t>
      </w:r>
      <w:r>
        <w:rPr>
          <w:rFonts w:eastAsia="Times New Roman"/>
          <w:kern w:val="0"/>
          <w:lang w:eastAsia="ru-RU"/>
        </w:rPr>
        <w:t xml:space="preserve"> </w:t>
      </w:r>
      <w:r w:rsidR="001741CF" w:rsidRPr="0072110C">
        <w:rPr>
          <w:rFonts w:eastAsia="Times New Roman"/>
          <w:kern w:val="0"/>
          <w:lang w:eastAsia="ru-RU"/>
        </w:rPr>
        <w:t>в форме электронного документа, подписанного усиленной квалифицированной электронной подписью, при личном обращении заявителя в Департамент - если иное не установлено федеральными законами, регулирующими правоотношения в установленной сфере деятельности</w:t>
      </w:r>
      <w:r w:rsidR="00AD7382" w:rsidRPr="0072110C">
        <w:rPr>
          <w:rFonts w:eastAsia="Times New Roman"/>
          <w:kern w:val="0"/>
          <w:lang w:eastAsia="ru-RU"/>
        </w:rPr>
        <w:t>.</w:t>
      </w:r>
    </w:p>
    <w:p w14:paraId="2874DFD4" w14:textId="77777777" w:rsidR="009E66A4" w:rsidRDefault="009E66A4" w:rsidP="001B29CF">
      <w:pPr>
        <w:suppressAutoHyphens w:val="0"/>
        <w:autoSpaceDE w:val="0"/>
        <w:autoSpaceDN w:val="0"/>
        <w:ind w:firstLine="709"/>
        <w:jc w:val="both"/>
        <w:rPr>
          <w:rFonts w:eastAsia="Times New Roman"/>
          <w:kern w:val="0"/>
          <w:lang w:eastAsia="ru-RU"/>
        </w:rPr>
      </w:pPr>
    </w:p>
    <w:p w14:paraId="7FB83704" w14:textId="0B5DCC57" w:rsidR="00680E2B" w:rsidRPr="001B29CF" w:rsidRDefault="00F403EE" w:rsidP="001B29CF">
      <w:pPr>
        <w:suppressAutoHyphens w:val="0"/>
        <w:autoSpaceDE w:val="0"/>
        <w:autoSpaceDN w:val="0"/>
        <w:ind w:firstLine="709"/>
        <w:jc w:val="both"/>
      </w:pPr>
      <w:r w:rsidRPr="00F403EE">
        <w:rPr>
          <w:rFonts w:eastAsia="Times New Roman"/>
          <w:kern w:val="0"/>
          <w:lang w:eastAsia="ru-RU"/>
        </w:rPr>
        <w:t>2.1</w:t>
      </w:r>
      <w:r w:rsidR="001F0998">
        <w:rPr>
          <w:rFonts w:eastAsia="Times New Roman"/>
          <w:kern w:val="0"/>
          <w:lang w:eastAsia="ru-RU"/>
        </w:rPr>
        <w:t>5</w:t>
      </w:r>
      <w:r w:rsidRPr="00F403EE">
        <w:rPr>
          <w:rFonts w:eastAsia="Times New Roman"/>
          <w:kern w:val="0"/>
          <w:lang w:eastAsia="ru-RU"/>
        </w:rPr>
        <w:t>.</w:t>
      </w:r>
      <w:r w:rsidR="00F73062" w:rsidRPr="008B69F2">
        <w:rPr>
          <w:rFonts w:eastAsia="Times New Roman"/>
          <w:kern w:val="0"/>
          <w:lang w:eastAsia="ru-RU"/>
        </w:rPr>
        <w:t>3</w:t>
      </w:r>
      <w:r w:rsidRPr="00F403EE">
        <w:rPr>
          <w:rFonts w:eastAsia="Times New Roman"/>
          <w:kern w:val="0"/>
          <w:lang w:eastAsia="ru-RU"/>
        </w:rPr>
        <w:t xml:space="preserve">. </w:t>
      </w:r>
      <w:r w:rsidR="00680E2B" w:rsidRPr="00680E2B">
        <w:rPr>
          <w:rFonts w:eastAsia="Times New Roman"/>
          <w:kern w:val="0"/>
          <w:lang w:eastAsia="ru-RU"/>
        </w:rPr>
        <w:t>Форма направления запросов и получение документов в рамках межведомственного информационного взаимодействия:</w:t>
      </w:r>
    </w:p>
    <w:p w14:paraId="5923842C" w14:textId="77777777" w:rsidR="00680E2B" w:rsidRPr="00680E2B" w:rsidRDefault="00680E2B" w:rsidP="00680E2B">
      <w:pPr>
        <w:suppressAutoHyphens w:val="0"/>
        <w:autoSpaceDE w:val="0"/>
        <w:autoSpaceDN w:val="0"/>
        <w:ind w:firstLine="709"/>
        <w:jc w:val="both"/>
        <w:rPr>
          <w:rFonts w:eastAsia="Times New Roman"/>
          <w:kern w:val="0"/>
          <w:lang w:eastAsia="ru-RU"/>
        </w:rPr>
      </w:pPr>
      <w:r w:rsidRPr="00680E2B">
        <w:rPr>
          <w:rFonts w:eastAsia="Times New Roman"/>
          <w:kern w:val="0"/>
          <w:lang w:eastAsia="ru-RU"/>
        </w:rPr>
        <w:t xml:space="preserve">     - в электронной форме - посредством системы межведомственного электронного взаимодействия (далее - СМЭВ);</w:t>
      </w:r>
    </w:p>
    <w:p w14:paraId="42925F3B" w14:textId="77777777" w:rsidR="00680E2B" w:rsidRPr="00680E2B" w:rsidRDefault="00680E2B" w:rsidP="00680E2B">
      <w:pPr>
        <w:suppressAutoHyphens w:val="0"/>
        <w:autoSpaceDE w:val="0"/>
        <w:autoSpaceDN w:val="0"/>
        <w:ind w:firstLine="709"/>
        <w:jc w:val="both"/>
        <w:rPr>
          <w:rFonts w:eastAsia="Times New Roman"/>
          <w:kern w:val="0"/>
          <w:lang w:eastAsia="ru-RU"/>
        </w:rPr>
      </w:pPr>
      <w:r w:rsidRPr="00680E2B">
        <w:rPr>
          <w:rFonts w:eastAsia="Times New Roman"/>
          <w:kern w:val="0"/>
          <w:lang w:eastAsia="ru-RU"/>
        </w:rPr>
        <w:t xml:space="preserve">     - на бумажном носителе - посредством почтового отправления с уведомлением о вручении или курьером (под расписку о получении) в случае невозможности получения документов посредством СМЭВ.</w:t>
      </w:r>
    </w:p>
    <w:p w14:paraId="045C2CB5" w14:textId="77777777" w:rsidR="00680E2B" w:rsidRPr="00BF6A01" w:rsidRDefault="00680E2B" w:rsidP="00680E2B">
      <w:pPr>
        <w:suppressAutoHyphens w:val="0"/>
        <w:autoSpaceDE w:val="0"/>
        <w:autoSpaceDN w:val="0"/>
        <w:ind w:firstLine="709"/>
        <w:jc w:val="both"/>
        <w:rPr>
          <w:rFonts w:eastAsia="Times New Roman"/>
          <w:kern w:val="0"/>
          <w:lang w:eastAsia="ru-RU"/>
        </w:rPr>
      </w:pPr>
      <w:r w:rsidRPr="00680E2B">
        <w:rPr>
          <w:rFonts w:eastAsia="Times New Roman"/>
          <w:kern w:val="0"/>
          <w:lang w:eastAsia="ru-RU"/>
        </w:rPr>
        <w:t xml:space="preserve">     Не допускается отказ в предоставлении муниципальной услуги в случае неполучения документов в рамках межведомственного информационного взаимодействия.</w:t>
      </w:r>
    </w:p>
    <w:p w14:paraId="05B5D5D9" w14:textId="77777777" w:rsidR="009E66A4" w:rsidRDefault="009E66A4" w:rsidP="00680E2B">
      <w:pPr>
        <w:pStyle w:val="10"/>
        <w:spacing w:before="0"/>
        <w:ind w:firstLine="708"/>
        <w:jc w:val="both"/>
        <w:rPr>
          <w:rFonts w:ascii="Times New Roman" w:hAnsi="Times New Roman"/>
          <w:b w:val="0"/>
          <w:bCs w:val="0"/>
          <w:sz w:val="24"/>
          <w:szCs w:val="24"/>
          <w:lang w:eastAsia="ru-RU"/>
        </w:rPr>
      </w:pPr>
    </w:p>
    <w:p w14:paraId="5F2BE029" w14:textId="26BB97A8" w:rsidR="00680E2B" w:rsidRDefault="0006023D" w:rsidP="00680E2B">
      <w:pPr>
        <w:pStyle w:val="10"/>
        <w:spacing w:before="0"/>
        <w:ind w:firstLine="708"/>
        <w:jc w:val="both"/>
        <w:rPr>
          <w:rFonts w:ascii="Times New Roman" w:hAnsi="Times New Roman"/>
          <w:b w:val="0"/>
          <w:bCs w:val="0"/>
          <w:sz w:val="24"/>
          <w:szCs w:val="24"/>
          <w:lang w:eastAsia="ru-RU"/>
        </w:rPr>
      </w:pPr>
      <w:r w:rsidRPr="00A44661">
        <w:rPr>
          <w:rFonts w:ascii="Times New Roman" w:hAnsi="Times New Roman"/>
          <w:b w:val="0"/>
          <w:bCs w:val="0"/>
          <w:sz w:val="24"/>
          <w:szCs w:val="24"/>
          <w:lang w:eastAsia="ru-RU"/>
        </w:rPr>
        <w:t>2.</w:t>
      </w:r>
      <w:r w:rsidR="0011372F" w:rsidRPr="00C02EF5">
        <w:rPr>
          <w:rFonts w:ascii="Times New Roman" w:hAnsi="Times New Roman"/>
          <w:b w:val="0"/>
          <w:bCs w:val="0"/>
          <w:sz w:val="24"/>
          <w:szCs w:val="24"/>
          <w:lang w:eastAsia="ru-RU"/>
        </w:rPr>
        <w:t>1</w:t>
      </w:r>
      <w:r w:rsidR="00457BAF">
        <w:rPr>
          <w:rFonts w:ascii="Times New Roman" w:hAnsi="Times New Roman"/>
          <w:b w:val="0"/>
          <w:bCs w:val="0"/>
          <w:sz w:val="24"/>
          <w:szCs w:val="24"/>
          <w:lang w:eastAsia="ru-RU"/>
        </w:rPr>
        <w:t>6</w:t>
      </w:r>
      <w:r w:rsidR="00850012" w:rsidRPr="00A44661">
        <w:rPr>
          <w:rFonts w:ascii="Times New Roman" w:hAnsi="Times New Roman"/>
          <w:b w:val="0"/>
          <w:bCs w:val="0"/>
          <w:sz w:val="24"/>
          <w:szCs w:val="24"/>
          <w:lang w:eastAsia="ru-RU"/>
        </w:rPr>
        <w:t xml:space="preserve">. </w:t>
      </w:r>
      <w:r w:rsidR="00680E2B" w:rsidRPr="00680E2B">
        <w:rPr>
          <w:rFonts w:ascii="Times New Roman" w:hAnsi="Times New Roman"/>
          <w:b w:val="0"/>
          <w:bCs w:val="0"/>
          <w:sz w:val="24"/>
          <w:szCs w:val="24"/>
          <w:lang w:eastAsia="ru-RU"/>
        </w:rPr>
        <w:t>Требования к помещениям, в которых предоставляется муниципальная услуга.</w:t>
      </w:r>
    </w:p>
    <w:p w14:paraId="31437EE1" w14:textId="63936C36" w:rsidR="00680E2B" w:rsidRDefault="00680E2B" w:rsidP="00680E2B">
      <w:pPr>
        <w:pStyle w:val="10"/>
        <w:spacing w:before="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2.</w:t>
      </w:r>
      <w:r w:rsidR="0011372F" w:rsidRPr="00C02EF5">
        <w:rPr>
          <w:rFonts w:ascii="Times New Roman" w:hAnsi="Times New Roman"/>
          <w:b w:val="0"/>
          <w:bCs w:val="0"/>
          <w:sz w:val="24"/>
          <w:szCs w:val="24"/>
          <w:lang w:eastAsia="ru-RU"/>
        </w:rPr>
        <w:t>1</w:t>
      </w:r>
      <w:r w:rsidR="00457BAF">
        <w:rPr>
          <w:rFonts w:ascii="Times New Roman" w:hAnsi="Times New Roman"/>
          <w:b w:val="0"/>
          <w:bCs w:val="0"/>
          <w:sz w:val="24"/>
          <w:szCs w:val="24"/>
          <w:lang w:eastAsia="ru-RU"/>
        </w:rPr>
        <w:t>6</w:t>
      </w:r>
      <w:r w:rsidRPr="00680E2B">
        <w:rPr>
          <w:rFonts w:ascii="Times New Roman" w:hAnsi="Times New Roman"/>
          <w:b w:val="0"/>
          <w:bCs w:val="0"/>
          <w:sz w:val="24"/>
          <w:szCs w:val="24"/>
          <w:lang w:eastAsia="ru-RU"/>
        </w:rPr>
        <w:t>.1. Муниципальная услуга предоставляется в помещениях зданий, расположенных по адресу, указан</w:t>
      </w:r>
      <w:r w:rsidR="00174838">
        <w:rPr>
          <w:rFonts w:ascii="Times New Roman" w:hAnsi="Times New Roman"/>
          <w:b w:val="0"/>
          <w:bCs w:val="0"/>
          <w:sz w:val="24"/>
          <w:szCs w:val="24"/>
          <w:lang w:eastAsia="ru-RU"/>
        </w:rPr>
        <w:t>ным</w:t>
      </w:r>
      <w:r w:rsidRPr="00680E2B">
        <w:rPr>
          <w:rFonts w:ascii="Times New Roman" w:hAnsi="Times New Roman"/>
          <w:b w:val="0"/>
          <w:bCs w:val="0"/>
          <w:sz w:val="24"/>
          <w:szCs w:val="24"/>
          <w:lang w:eastAsia="ru-RU"/>
        </w:rPr>
        <w:t xml:space="preserve"> в подпункт</w:t>
      </w:r>
      <w:r w:rsidR="00174838">
        <w:rPr>
          <w:rFonts w:ascii="Times New Roman" w:hAnsi="Times New Roman"/>
          <w:b w:val="0"/>
          <w:bCs w:val="0"/>
          <w:sz w:val="24"/>
          <w:szCs w:val="24"/>
          <w:lang w:eastAsia="ru-RU"/>
        </w:rPr>
        <w:t>ах</w:t>
      </w:r>
      <w:r w:rsidRPr="00680E2B">
        <w:rPr>
          <w:rFonts w:ascii="Times New Roman" w:hAnsi="Times New Roman"/>
          <w:b w:val="0"/>
          <w:bCs w:val="0"/>
          <w:sz w:val="24"/>
          <w:szCs w:val="24"/>
          <w:lang w:eastAsia="ru-RU"/>
        </w:rPr>
        <w:t xml:space="preserve"> 2.4.1</w:t>
      </w:r>
      <w:r w:rsidR="00174838">
        <w:rPr>
          <w:rFonts w:ascii="Times New Roman" w:hAnsi="Times New Roman"/>
          <w:b w:val="0"/>
          <w:bCs w:val="0"/>
          <w:sz w:val="24"/>
          <w:szCs w:val="24"/>
          <w:lang w:eastAsia="ru-RU"/>
        </w:rPr>
        <w:t>, 2.4.2</w:t>
      </w:r>
      <w:r w:rsidRPr="00680E2B">
        <w:rPr>
          <w:rFonts w:ascii="Times New Roman" w:hAnsi="Times New Roman"/>
          <w:b w:val="0"/>
          <w:bCs w:val="0"/>
          <w:sz w:val="24"/>
          <w:szCs w:val="24"/>
          <w:lang w:eastAsia="ru-RU"/>
        </w:rPr>
        <w:t xml:space="preserve"> настоящего административного регламента.</w:t>
      </w:r>
    </w:p>
    <w:p w14:paraId="05674C7E" w14:textId="2A03D042" w:rsidR="00850012" w:rsidRPr="00A44661" w:rsidRDefault="00680E2B" w:rsidP="00680E2B">
      <w:pPr>
        <w:pStyle w:val="10"/>
        <w:spacing w:before="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2.</w:t>
      </w:r>
      <w:r w:rsidR="0011372F" w:rsidRPr="00C02EF5">
        <w:rPr>
          <w:rFonts w:ascii="Times New Roman" w:hAnsi="Times New Roman"/>
          <w:b w:val="0"/>
          <w:bCs w:val="0"/>
          <w:sz w:val="24"/>
          <w:szCs w:val="24"/>
          <w:lang w:eastAsia="ru-RU"/>
        </w:rPr>
        <w:t>1</w:t>
      </w:r>
      <w:r w:rsidR="00457BAF">
        <w:rPr>
          <w:rFonts w:ascii="Times New Roman" w:hAnsi="Times New Roman"/>
          <w:b w:val="0"/>
          <w:bCs w:val="0"/>
          <w:sz w:val="24"/>
          <w:szCs w:val="24"/>
          <w:lang w:eastAsia="ru-RU"/>
        </w:rPr>
        <w:t>6</w:t>
      </w:r>
      <w:r w:rsidRPr="00680E2B">
        <w:rPr>
          <w:rFonts w:ascii="Times New Roman" w:hAnsi="Times New Roman"/>
          <w:b w:val="0"/>
          <w:bCs w:val="0"/>
          <w:sz w:val="24"/>
          <w:szCs w:val="24"/>
          <w:lang w:eastAsia="ru-RU"/>
        </w:rPr>
        <w:t>.2. Помещения должны соответствовать Требованиям к организации работ с персональными электронными вычислительными машинами и копировально-множительной техникой, утвержденным постановлением Главного государственного санитарного врача Российс</w:t>
      </w:r>
      <w:r w:rsidR="00396027">
        <w:rPr>
          <w:rFonts w:ascii="Times New Roman" w:hAnsi="Times New Roman"/>
          <w:b w:val="0"/>
          <w:bCs w:val="0"/>
          <w:sz w:val="24"/>
          <w:szCs w:val="24"/>
          <w:lang w:eastAsia="ru-RU"/>
        </w:rPr>
        <w:t>кой Федерации от 02.12.2020 №</w:t>
      </w:r>
      <w:r w:rsidRPr="00680E2B">
        <w:rPr>
          <w:rFonts w:ascii="Times New Roman" w:hAnsi="Times New Roman"/>
          <w:b w:val="0"/>
          <w:bCs w:val="0"/>
          <w:sz w:val="24"/>
          <w:szCs w:val="24"/>
          <w:lang w:eastAsia="ru-RU"/>
        </w:rPr>
        <w:t xml:space="preserve"> 40 "Об утверждении санитарных правил СП 2.2.3670-20 "Санитарно-эпидемиологические требования к условиям труда", а также Правилам организации деятельности многофункциональных центров предоставления государственных и муниципальных услуг, утвержденным Постановлением Правительства Российской Федерации от 22.12.2012 № 1376.</w:t>
      </w:r>
    </w:p>
    <w:p w14:paraId="66EE2D93" w14:textId="4FF41DA2" w:rsidR="0011372F" w:rsidRPr="0011372F" w:rsidRDefault="0011372F" w:rsidP="0011372F">
      <w:pPr>
        <w:suppressAutoHyphens w:val="0"/>
        <w:autoSpaceDE w:val="0"/>
        <w:autoSpaceDN w:val="0"/>
        <w:ind w:firstLine="709"/>
        <w:jc w:val="both"/>
        <w:rPr>
          <w:rFonts w:eastAsia="Times New Roman"/>
          <w:kern w:val="0"/>
          <w:lang w:eastAsia="ru-RU"/>
        </w:rPr>
      </w:pPr>
      <w:r w:rsidRPr="0011372F">
        <w:rPr>
          <w:rFonts w:eastAsia="Times New Roman"/>
          <w:kern w:val="0"/>
          <w:lang w:eastAsia="ru-RU"/>
        </w:rPr>
        <w:t>2.1</w:t>
      </w:r>
      <w:r w:rsidR="00457BAF">
        <w:rPr>
          <w:rFonts w:eastAsia="Times New Roman"/>
          <w:kern w:val="0"/>
          <w:lang w:eastAsia="ru-RU"/>
        </w:rPr>
        <w:t>6</w:t>
      </w:r>
      <w:r w:rsidRPr="0011372F">
        <w:rPr>
          <w:rFonts w:eastAsia="Times New Roman"/>
          <w:kern w:val="0"/>
          <w:lang w:eastAsia="ru-RU"/>
        </w:rPr>
        <w:t>.3. В местах предоставления муниципальной услуги предусматривается оборудование мест для хранения верхней одежды заявителей, возможность доступа к местам общего пользования.</w:t>
      </w:r>
    </w:p>
    <w:p w14:paraId="5A575C42" w14:textId="1C9D46CE" w:rsidR="0011372F" w:rsidRPr="0011372F" w:rsidRDefault="0011372F" w:rsidP="0011372F">
      <w:pPr>
        <w:suppressAutoHyphens w:val="0"/>
        <w:autoSpaceDE w:val="0"/>
        <w:autoSpaceDN w:val="0"/>
        <w:ind w:firstLine="709"/>
        <w:jc w:val="both"/>
        <w:rPr>
          <w:rFonts w:eastAsia="Times New Roman"/>
          <w:kern w:val="0"/>
          <w:lang w:eastAsia="ru-RU"/>
        </w:rPr>
      </w:pPr>
      <w:r w:rsidRPr="0011372F">
        <w:rPr>
          <w:rFonts w:eastAsia="Times New Roman"/>
          <w:kern w:val="0"/>
          <w:lang w:eastAsia="ru-RU"/>
        </w:rPr>
        <w:t xml:space="preserve"> 2.1</w:t>
      </w:r>
      <w:r w:rsidR="00457BAF">
        <w:rPr>
          <w:rFonts w:eastAsia="Times New Roman"/>
          <w:kern w:val="0"/>
          <w:lang w:eastAsia="ru-RU"/>
        </w:rPr>
        <w:t>6</w:t>
      </w:r>
      <w:r w:rsidRPr="0011372F">
        <w:rPr>
          <w:rFonts w:eastAsia="Times New Roman"/>
          <w:kern w:val="0"/>
          <w:lang w:eastAsia="ru-RU"/>
        </w:rPr>
        <w:t xml:space="preserve">.4. На территории, прилегающей к месту предоставления муниципальной услуги, оборудуются места для парковки автотранспортных средств. </w:t>
      </w:r>
    </w:p>
    <w:p w14:paraId="647B337B" w14:textId="77777777" w:rsidR="0011372F" w:rsidRPr="0011372F" w:rsidRDefault="0011372F" w:rsidP="0011372F">
      <w:pPr>
        <w:suppressAutoHyphens w:val="0"/>
        <w:autoSpaceDE w:val="0"/>
        <w:autoSpaceDN w:val="0"/>
        <w:ind w:firstLine="709"/>
        <w:jc w:val="both"/>
        <w:rPr>
          <w:rFonts w:eastAsia="Times New Roman"/>
          <w:kern w:val="0"/>
          <w:lang w:eastAsia="ru-RU"/>
        </w:rPr>
      </w:pPr>
      <w:r w:rsidRPr="0011372F">
        <w:rPr>
          <w:rFonts w:eastAsia="Times New Roman"/>
          <w:kern w:val="0"/>
          <w:lang w:eastAsia="ru-RU"/>
        </w:rPr>
        <w:t>На стоянке должно быть не менее «указать количество» машино-мест, из них не менее 10% (но не менее одного машино-места)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нормы настоящего подпункта распространяются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w:t>
      </w:r>
    </w:p>
    <w:p w14:paraId="6572D7EA" w14:textId="77777777" w:rsidR="0011372F" w:rsidRPr="0011372F" w:rsidRDefault="0011372F" w:rsidP="0011372F">
      <w:pPr>
        <w:suppressAutoHyphens w:val="0"/>
        <w:autoSpaceDE w:val="0"/>
        <w:autoSpaceDN w:val="0"/>
        <w:ind w:firstLine="709"/>
        <w:jc w:val="both"/>
        <w:rPr>
          <w:rFonts w:eastAsia="Times New Roman"/>
          <w:kern w:val="0"/>
          <w:lang w:eastAsia="ru-RU"/>
        </w:rPr>
      </w:pPr>
      <w:r w:rsidRPr="0011372F">
        <w:rPr>
          <w:rFonts w:eastAsia="Times New Roman"/>
          <w:kern w:val="0"/>
          <w:lang w:eastAsia="ru-RU"/>
        </w:rPr>
        <w:t>Места для парковки, указанные в настоящем подпункте, не должны занимать иные транспортные средства, за исключением случаев, предусмотренных правилами дорожного движения.</w:t>
      </w:r>
    </w:p>
    <w:p w14:paraId="01D20ADF" w14:textId="77777777" w:rsidR="0011372F" w:rsidRPr="0011372F" w:rsidRDefault="0011372F" w:rsidP="0011372F">
      <w:pPr>
        <w:suppressAutoHyphens w:val="0"/>
        <w:autoSpaceDE w:val="0"/>
        <w:autoSpaceDN w:val="0"/>
        <w:ind w:firstLine="709"/>
        <w:jc w:val="both"/>
        <w:rPr>
          <w:rFonts w:eastAsia="Times New Roman"/>
          <w:kern w:val="0"/>
          <w:lang w:eastAsia="ru-RU"/>
        </w:rPr>
      </w:pPr>
      <w:r w:rsidRPr="0011372F">
        <w:rPr>
          <w:rFonts w:eastAsia="Times New Roman"/>
          <w:kern w:val="0"/>
          <w:lang w:eastAsia="ru-RU"/>
        </w:rPr>
        <w:t>Доступ заявителей (в том числе заявителей – инвалидов) к парковочным местам является бесплатным.</w:t>
      </w:r>
    </w:p>
    <w:p w14:paraId="71F7BED6" w14:textId="40A304A6" w:rsidR="0011372F" w:rsidRPr="0011372F" w:rsidRDefault="0011372F" w:rsidP="0011372F">
      <w:pPr>
        <w:suppressAutoHyphens w:val="0"/>
        <w:autoSpaceDE w:val="0"/>
        <w:autoSpaceDN w:val="0"/>
        <w:ind w:firstLine="709"/>
        <w:jc w:val="both"/>
        <w:rPr>
          <w:rFonts w:eastAsia="Times New Roman"/>
          <w:kern w:val="0"/>
          <w:lang w:eastAsia="ru-RU"/>
        </w:rPr>
      </w:pPr>
      <w:r w:rsidRPr="0011372F">
        <w:rPr>
          <w:rFonts w:eastAsia="Times New Roman"/>
          <w:kern w:val="0"/>
          <w:lang w:eastAsia="ru-RU"/>
        </w:rPr>
        <w:t>2.1</w:t>
      </w:r>
      <w:r w:rsidR="00457BAF">
        <w:rPr>
          <w:rFonts w:eastAsia="Times New Roman"/>
          <w:kern w:val="0"/>
          <w:lang w:eastAsia="ru-RU"/>
        </w:rPr>
        <w:t>6</w:t>
      </w:r>
      <w:r w:rsidRPr="0011372F">
        <w:rPr>
          <w:rFonts w:eastAsia="Times New Roman"/>
          <w:kern w:val="0"/>
          <w:lang w:eastAsia="ru-RU"/>
        </w:rPr>
        <w:t>.5. Места ожидания в очереди оборудованы стульями, кресельными секциями. Количество мест ожидания определяется исходя из фактической нагрузки и возможностей для размещения в здании.</w:t>
      </w:r>
    </w:p>
    <w:p w14:paraId="48610FEE" w14:textId="25162CFB" w:rsidR="0011372F" w:rsidRPr="0011372F" w:rsidRDefault="0011372F" w:rsidP="0011372F">
      <w:pPr>
        <w:suppressAutoHyphens w:val="0"/>
        <w:autoSpaceDE w:val="0"/>
        <w:autoSpaceDN w:val="0"/>
        <w:ind w:firstLine="709"/>
        <w:jc w:val="both"/>
        <w:rPr>
          <w:rFonts w:eastAsia="Times New Roman"/>
          <w:kern w:val="0"/>
          <w:lang w:eastAsia="ru-RU"/>
        </w:rPr>
      </w:pPr>
      <w:r w:rsidRPr="0011372F">
        <w:rPr>
          <w:rFonts w:eastAsia="Times New Roman"/>
          <w:kern w:val="0"/>
          <w:lang w:eastAsia="ru-RU"/>
        </w:rPr>
        <w:t xml:space="preserve"> 2.1</w:t>
      </w:r>
      <w:r w:rsidR="00457BAF">
        <w:rPr>
          <w:rFonts w:eastAsia="Times New Roman"/>
          <w:kern w:val="0"/>
          <w:lang w:eastAsia="ru-RU"/>
        </w:rPr>
        <w:t>6</w:t>
      </w:r>
      <w:r w:rsidRPr="0011372F">
        <w:rPr>
          <w:rFonts w:eastAsia="Times New Roman"/>
          <w:kern w:val="0"/>
          <w:lang w:eastAsia="ru-RU"/>
        </w:rPr>
        <w:t xml:space="preserve">.6. Места предоставления муниципальной услуги оборудованы информационными стендами, которые должны содержать актуальную информацию, необходимую для получения муниципальной услуги, в том числе бланки заявлений и образцы их заполнения. </w:t>
      </w:r>
    </w:p>
    <w:p w14:paraId="4EACF580" w14:textId="47E961C5" w:rsidR="0011372F" w:rsidRPr="0011372F" w:rsidRDefault="0011372F" w:rsidP="0011372F">
      <w:pPr>
        <w:suppressAutoHyphens w:val="0"/>
        <w:autoSpaceDE w:val="0"/>
        <w:autoSpaceDN w:val="0"/>
        <w:ind w:firstLine="709"/>
        <w:jc w:val="both"/>
        <w:rPr>
          <w:rFonts w:eastAsia="Times New Roman"/>
          <w:kern w:val="0"/>
          <w:lang w:eastAsia="ru-RU"/>
        </w:rPr>
      </w:pPr>
      <w:r w:rsidRPr="0011372F">
        <w:rPr>
          <w:rFonts w:eastAsia="Times New Roman"/>
          <w:kern w:val="0"/>
          <w:lang w:eastAsia="ru-RU"/>
        </w:rPr>
        <w:t>2.1</w:t>
      </w:r>
      <w:r w:rsidR="00457BAF">
        <w:rPr>
          <w:rFonts w:eastAsia="Times New Roman"/>
          <w:kern w:val="0"/>
          <w:lang w:eastAsia="ru-RU"/>
        </w:rPr>
        <w:t>6</w:t>
      </w:r>
      <w:r w:rsidRPr="0011372F">
        <w:rPr>
          <w:rFonts w:eastAsia="Times New Roman"/>
          <w:kern w:val="0"/>
          <w:lang w:eastAsia="ru-RU"/>
        </w:rPr>
        <w:t xml:space="preserve">.7. Места для заполнения запросов о предоставлении муниципальной услуги оборудуются столами (стойками) для оформления документов с размещением на них форм (бланков) документов, необходимых для получения муниципальных услуг. Столы для обслуживания инвалидов размещаются в стороне от входа с учетом беспрепятственного подъезда и поворота кресла-коляски. </w:t>
      </w:r>
    </w:p>
    <w:p w14:paraId="5C5319BF" w14:textId="656993F8" w:rsidR="0011372F" w:rsidRPr="0011372F" w:rsidRDefault="0011372F" w:rsidP="0011372F">
      <w:pPr>
        <w:suppressAutoHyphens w:val="0"/>
        <w:autoSpaceDE w:val="0"/>
        <w:autoSpaceDN w:val="0"/>
        <w:ind w:firstLine="709"/>
        <w:jc w:val="both"/>
        <w:rPr>
          <w:rFonts w:eastAsia="Times New Roman"/>
          <w:kern w:val="0"/>
          <w:lang w:eastAsia="ru-RU"/>
        </w:rPr>
      </w:pPr>
      <w:r w:rsidRPr="0011372F">
        <w:rPr>
          <w:rFonts w:eastAsia="Times New Roman"/>
          <w:kern w:val="0"/>
          <w:lang w:eastAsia="ru-RU"/>
        </w:rPr>
        <w:t>2.1</w:t>
      </w:r>
      <w:r w:rsidR="00457BAF">
        <w:rPr>
          <w:rFonts w:eastAsia="Times New Roman"/>
          <w:kern w:val="0"/>
          <w:lang w:eastAsia="ru-RU"/>
        </w:rPr>
        <w:t>6</w:t>
      </w:r>
      <w:r w:rsidRPr="0011372F">
        <w:rPr>
          <w:rFonts w:eastAsia="Times New Roman"/>
          <w:kern w:val="0"/>
          <w:lang w:eastAsia="ru-RU"/>
        </w:rPr>
        <w:t>.8. Центральный вход в здания оборудуется информационной табличкой (вывеской), содержащей соответствующее наименование, с использованием укрупненного шрифта и плоско-точечного шрифта Брайля.</w:t>
      </w:r>
    </w:p>
    <w:p w14:paraId="7B0FA3F4" w14:textId="29A048D2" w:rsidR="0011372F" w:rsidRPr="0011372F" w:rsidRDefault="0011372F" w:rsidP="0011372F">
      <w:pPr>
        <w:suppressAutoHyphens w:val="0"/>
        <w:autoSpaceDE w:val="0"/>
        <w:autoSpaceDN w:val="0"/>
        <w:ind w:firstLine="709"/>
        <w:jc w:val="both"/>
        <w:rPr>
          <w:rFonts w:eastAsia="Times New Roman"/>
          <w:kern w:val="0"/>
          <w:lang w:eastAsia="ru-RU"/>
        </w:rPr>
      </w:pPr>
      <w:r w:rsidRPr="0011372F">
        <w:rPr>
          <w:rFonts w:eastAsia="Times New Roman"/>
          <w:kern w:val="0"/>
          <w:lang w:eastAsia="ru-RU"/>
        </w:rPr>
        <w:t>2.1</w:t>
      </w:r>
      <w:r w:rsidR="00457BAF">
        <w:rPr>
          <w:rFonts w:eastAsia="Times New Roman"/>
          <w:kern w:val="0"/>
          <w:lang w:eastAsia="ru-RU"/>
        </w:rPr>
        <w:t>6</w:t>
      </w:r>
      <w:r w:rsidRPr="0011372F">
        <w:rPr>
          <w:rFonts w:eastAsia="Times New Roman"/>
          <w:kern w:val="0"/>
          <w:lang w:eastAsia="ru-RU"/>
        </w:rPr>
        <w:t xml:space="preserve">.9. Входы в здания предоставления муниципальной услуги оборудуются пандусами, расширенными проходами, специальными ограждениями и перилами, позволяющими обеспечить беспрепятственный доступ инвалидов, включая инвалидов, использующих кресла-коляски. </w:t>
      </w:r>
    </w:p>
    <w:p w14:paraId="2211B33D" w14:textId="4A5815A9" w:rsidR="0011372F" w:rsidRPr="0011372F" w:rsidRDefault="0011372F" w:rsidP="0011372F">
      <w:pPr>
        <w:suppressAutoHyphens w:val="0"/>
        <w:autoSpaceDE w:val="0"/>
        <w:autoSpaceDN w:val="0"/>
        <w:ind w:firstLine="709"/>
        <w:jc w:val="both"/>
        <w:rPr>
          <w:rFonts w:eastAsia="Times New Roman"/>
          <w:kern w:val="0"/>
          <w:lang w:eastAsia="ru-RU"/>
        </w:rPr>
      </w:pPr>
      <w:r w:rsidRPr="0011372F">
        <w:rPr>
          <w:rFonts w:eastAsia="Times New Roman"/>
          <w:kern w:val="0"/>
          <w:lang w:eastAsia="ru-RU"/>
        </w:rPr>
        <w:t>2.1</w:t>
      </w:r>
      <w:r w:rsidR="00457BAF">
        <w:rPr>
          <w:rFonts w:eastAsia="Times New Roman"/>
          <w:kern w:val="0"/>
          <w:lang w:eastAsia="ru-RU"/>
        </w:rPr>
        <w:t>6</w:t>
      </w:r>
      <w:r w:rsidRPr="0011372F">
        <w:rPr>
          <w:rFonts w:eastAsia="Times New Roman"/>
          <w:kern w:val="0"/>
          <w:lang w:eastAsia="ru-RU"/>
        </w:rPr>
        <w:t>.10. 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14:paraId="1C15FEB5" w14:textId="343A663F" w:rsidR="0011372F" w:rsidRPr="0011372F" w:rsidRDefault="0011372F" w:rsidP="0011372F">
      <w:pPr>
        <w:suppressAutoHyphens w:val="0"/>
        <w:autoSpaceDE w:val="0"/>
        <w:autoSpaceDN w:val="0"/>
        <w:ind w:firstLine="709"/>
        <w:jc w:val="both"/>
        <w:rPr>
          <w:rFonts w:eastAsia="Times New Roman"/>
          <w:kern w:val="0"/>
          <w:lang w:eastAsia="ru-RU"/>
        </w:rPr>
      </w:pPr>
      <w:r w:rsidRPr="0011372F">
        <w:rPr>
          <w:rFonts w:eastAsia="Times New Roman"/>
          <w:kern w:val="0"/>
          <w:lang w:eastAsia="ru-RU"/>
        </w:rPr>
        <w:t>2.1</w:t>
      </w:r>
      <w:r w:rsidR="00457BAF">
        <w:rPr>
          <w:rFonts w:eastAsia="Times New Roman"/>
          <w:kern w:val="0"/>
          <w:lang w:eastAsia="ru-RU"/>
        </w:rPr>
        <w:t>6</w:t>
      </w:r>
      <w:r w:rsidRPr="0011372F">
        <w:rPr>
          <w:rFonts w:eastAsia="Times New Roman"/>
          <w:kern w:val="0"/>
          <w:lang w:eastAsia="ru-RU"/>
        </w:rPr>
        <w:t>.11. Инвалидам, имеющим стойкие расстройства функций зрения и самостоятельного передвижения, должно быть обеспечено оказание необходимой помощи в передвижении и сопровождении к помещениям, в которых предоставляется муниципальная услуга, к залу ожидания, к местам заполнения запросов о предоставлении муниципальной услуги, информационным стендам с перечнем документов, необходимых для предоставления муниципальной услуги, и образцами их заполнения.</w:t>
      </w:r>
    </w:p>
    <w:p w14:paraId="12D92D8A" w14:textId="7849418D" w:rsidR="00680E2B" w:rsidRPr="00850012" w:rsidRDefault="0011372F" w:rsidP="0011372F">
      <w:pPr>
        <w:suppressAutoHyphens w:val="0"/>
        <w:autoSpaceDE w:val="0"/>
        <w:autoSpaceDN w:val="0"/>
        <w:ind w:firstLine="709"/>
        <w:jc w:val="both"/>
        <w:rPr>
          <w:rFonts w:eastAsia="Times New Roman"/>
          <w:kern w:val="0"/>
          <w:lang w:eastAsia="ru-RU"/>
        </w:rPr>
      </w:pPr>
      <w:r w:rsidRPr="0011372F">
        <w:rPr>
          <w:rFonts w:eastAsia="Times New Roman"/>
          <w:kern w:val="0"/>
          <w:lang w:eastAsia="ru-RU"/>
        </w:rPr>
        <w:t>2.1</w:t>
      </w:r>
      <w:r w:rsidR="00457BAF">
        <w:rPr>
          <w:rFonts w:eastAsia="Times New Roman"/>
          <w:kern w:val="0"/>
          <w:lang w:eastAsia="ru-RU"/>
        </w:rPr>
        <w:t>6</w:t>
      </w:r>
      <w:r w:rsidRPr="0011372F">
        <w:rPr>
          <w:rFonts w:eastAsia="Times New Roman"/>
          <w:kern w:val="0"/>
          <w:lang w:eastAsia="ru-RU"/>
        </w:rPr>
        <w:t>.12. В случаях, если существующие объекты, в которых предоставляется муниципальная услуга,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городского округа, меры для обеспечения доступа инвалидов к месту предоставления муниципальной услуги  либо, когда это возможно, обеспечить предоставление необходимых муниципальных услуг по месту жительства инва</w:t>
      </w:r>
      <w:r w:rsidR="00B97675">
        <w:rPr>
          <w:rFonts w:eastAsia="Times New Roman"/>
          <w:kern w:val="0"/>
          <w:lang w:eastAsia="ru-RU"/>
        </w:rPr>
        <w:t>лида или в дистанционном режиме</w:t>
      </w:r>
      <w:r w:rsidR="00680E2B" w:rsidRPr="00850012">
        <w:rPr>
          <w:rFonts w:eastAsia="Times New Roman"/>
          <w:kern w:val="0"/>
          <w:lang w:eastAsia="ru-RU"/>
        </w:rPr>
        <w:t>.</w:t>
      </w:r>
    </w:p>
    <w:p w14:paraId="30B4BB0F" w14:textId="0DF86131" w:rsidR="00850012" w:rsidRPr="00A44661" w:rsidRDefault="00850012" w:rsidP="00A44661">
      <w:pPr>
        <w:pStyle w:val="10"/>
        <w:ind w:firstLine="708"/>
        <w:jc w:val="left"/>
        <w:rPr>
          <w:rFonts w:ascii="Times New Roman" w:hAnsi="Times New Roman"/>
          <w:b w:val="0"/>
          <w:bCs w:val="0"/>
          <w:sz w:val="24"/>
          <w:szCs w:val="24"/>
          <w:lang w:eastAsia="ru-RU"/>
        </w:rPr>
      </w:pPr>
      <w:r w:rsidRPr="00A44661">
        <w:rPr>
          <w:rFonts w:ascii="Times New Roman" w:hAnsi="Times New Roman"/>
          <w:b w:val="0"/>
          <w:bCs w:val="0"/>
          <w:sz w:val="24"/>
          <w:szCs w:val="24"/>
          <w:lang w:eastAsia="ru-RU"/>
        </w:rPr>
        <w:t>2.</w:t>
      </w:r>
      <w:r w:rsidR="0011372F" w:rsidRPr="00C02EF5">
        <w:rPr>
          <w:rFonts w:ascii="Times New Roman" w:hAnsi="Times New Roman"/>
          <w:b w:val="0"/>
          <w:bCs w:val="0"/>
          <w:sz w:val="24"/>
          <w:szCs w:val="24"/>
          <w:lang w:eastAsia="ru-RU"/>
        </w:rPr>
        <w:t>1</w:t>
      </w:r>
      <w:r w:rsidR="00457BAF">
        <w:rPr>
          <w:rFonts w:ascii="Times New Roman" w:hAnsi="Times New Roman"/>
          <w:b w:val="0"/>
          <w:bCs w:val="0"/>
          <w:sz w:val="24"/>
          <w:szCs w:val="24"/>
          <w:lang w:eastAsia="ru-RU"/>
        </w:rPr>
        <w:t>7</w:t>
      </w:r>
      <w:r w:rsidRPr="00A44661">
        <w:rPr>
          <w:rFonts w:ascii="Times New Roman" w:hAnsi="Times New Roman"/>
          <w:b w:val="0"/>
          <w:bCs w:val="0"/>
          <w:sz w:val="24"/>
          <w:szCs w:val="24"/>
          <w:lang w:eastAsia="ru-RU"/>
        </w:rPr>
        <w:t>. Порядок информирования о правилах предоставления муниципальной услуги.</w:t>
      </w:r>
    </w:p>
    <w:p w14:paraId="20790392" w14:textId="220CF8AF" w:rsidR="00850012" w:rsidRPr="00850012" w:rsidRDefault="00850012" w:rsidP="00850012">
      <w:pPr>
        <w:suppressAutoHyphens w:val="0"/>
        <w:autoSpaceDE w:val="0"/>
        <w:autoSpaceDN w:val="0"/>
        <w:ind w:firstLine="709"/>
        <w:jc w:val="both"/>
        <w:rPr>
          <w:rFonts w:eastAsia="Times New Roman"/>
          <w:kern w:val="0"/>
          <w:lang w:eastAsia="ru-RU"/>
        </w:rPr>
      </w:pPr>
      <w:r w:rsidRPr="00850012">
        <w:rPr>
          <w:rFonts w:eastAsia="Times New Roman"/>
          <w:kern w:val="0"/>
          <w:lang w:eastAsia="ru-RU"/>
        </w:rPr>
        <w:t>2.</w:t>
      </w:r>
      <w:r w:rsidR="0011372F" w:rsidRPr="00C02EF5">
        <w:rPr>
          <w:rFonts w:eastAsia="Times New Roman"/>
          <w:kern w:val="0"/>
          <w:lang w:eastAsia="ru-RU"/>
        </w:rPr>
        <w:t>1</w:t>
      </w:r>
      <w:r w:rsidR="00457BAF">
        <w:rPr>
          <w:rFonts w:eastAsia="Times New Roman"/>
          <w:kern w:val="0"/>
          <w:lang w:eastAsia="ru-RU"/>
        </w:rPr>
        <w:t>7</w:t>
      </w:r>
      <w:r w:rsidRPr="00850012">
        <w:rPr>
          <w:rFonts w:eastAsia="Times New Roman"/>
          <w:kern w:val="0"/>
          <w:lang w:eastAsia="ru-RU"/>
        </w:rPr>
        <w:t xml:space="preserve">.1. Информирование осуществляется в форме устных консультаций при личном обращении заявителя в </w:t>
      </w:r>
      <w:r>
        <w:rPr>
          <w:rFonts w:eastAsia="Times New Roman"/>
          <w:kern w:val="0"/>
          <w:lang w:eastAsia="ru-RU"/>
        </w:rPr>
        <w:t>У</w:t>
      </w:r>
      <w:r w:rsidR="0052180E">
        <w:rPr>
          <w:rFonts w:eastAsia="Times New Roman"/>
          <w:kern w:val="0"/>
          <w:lang w:eastAsia="ru-RU"/>
        </w:rPr>
        <w:t>МУ и МГД</w:t>
      </w:r>
      <w:r w:rsidR="00D4648E">
        <w:rPr>
          <w:rFonts w:eastAsia="Times New Roman"/>
          <w:kern w:val="0"/>
          <w:lang w:eastAsia="ru-RU"/>
        </w:rPr>
        <w:t xml:space="preserve"> </w:t>
      </w:r>
      <w:r w:rsidRPr="00850012">
        <w:rPr>
          <w:rFonts w:eastAsia="Times New Roman"/>
          <w:kern w:val="0"/>
          <w:lang w:eastAsia="ru-RU"/>
        </w:rPr>
        <w:t xml:space="preserve">или МАУ «МФЦ», либо посредством телефонной связи, либо в форме письменных ответов на письменное обращение заявителя. Также путем размещения информации в информационно-телекоммуникационной сети «Интернет» на официальном портале администрации городского округа Тольятти и на портале </w:t>
      </w:r>
      <w:r w:rsidR="00326F5F">
        <w:rPr>
          <w:rFonts w:eastAsia="Times New Roman"/>
          <w:kern w:val="0"/>
          <w:lang w:eastAsia="ru-RU"/>
        </w:rPr>
        <w:t>«</w:t>
      </w:r>
      <w:r w:rsidRPr="00850012">
        <w:rPr>
          <w:rFonts w:eastAsia="Times New Roman"/>
          <w:kern w:val="0"/>
          <w:lang w:eastAsia="ru-RU"/>
        </w:rPr>
        <w:t>М</w:t>
      </w:r>
      <w:r w:rsidR="00326F5F">
        <w:rPr>
          <w:rFonts w:eastAsia="Times New Roman"/>
          <w:kern w:val="0"/>
          <w:lang w:eastAsia="ru-RU"/>
        </w:rPr>
        <w:t xml:space="preserve">ои документы» </w:t>
      </w:r>
      <w:r w:rsidRPr="00850012">
        <w:rPr>
          <w:rFonts w:eastAsia="Times New Roman"/>
          <w:kern w:val="0"/>
          <w:lang w:eastAsia="ru-RU"/>
        </w:rPr>
        <w:t>по Самарской области.</w:t>
      </w:r>
    </w:p>
    <w:p w14:paraId="5D8AB8B3" w14:textId="16BBB47E" w:rsidR="00850012" w:rsidRPr="00850012" w:rsidRDefault="00850012" w:rsidP="00850012">
      <w:pPr>
        <w:suppressAutoHyphens w:val="0"/>
        <w:autoSpaceDE w:val="0"/>
        <w:autoSpaceDN w:val="0"/>
        <w:ind w:firstLine="709"/>
        <w:jc w:val="both"/>
        <w:rPr>
          <w:rFonts w:eastAsia="Times New Roman"/>
          <w:kern w:val="0"/>
          <w:lang w:eastAsia="ru-RU"/>
        </w:rPr>
      </w:pPr>
      <w:r w:rsidRPr="00850012">
        <w:rPr>
          <w:rFonts w:eastAsia="Times New Roman"/>
          <w:kern w:val="0"/>
          <w:lang w:eastAsia="ru-RU"/>
        </w:rPr>
        <w:t>2.</w:t>
      </w:r>
      <w:r w:rsidR="0011372F" w:rsidRPr="00C02EF5">
        <w:rPr>
          <w:rFonts w:eastAsia="Times New Roman"/>
          <w:kern w:val="0"/>
          <w:lang w:eastAsia="ru-RU"/>
        </w:rPr>
        <w:t>1</w:t>
      </w:r>
      <w:r w:rsidR="00457BAF">
        <w:rPr>
          <w:rFonts w:eastAsia="Times New Roman"/>
          <w:kern w:val="0"/>
          <w:lang w:eastAsia="ru-RU"/>
        </w:rPr>
        <w:t>7</w:t>
      </w:r>
      <w:r w:rsidRPr="00850012">
        <w:rPr>
          <w:rFonts w:eastAsia="Times New Roman"/>
          <w:kern w:val="0"/>
          <w:lang w:eastAsia="ru-RU"/>
        </w:rPr>
        <w:t xml:space="preserve">.2. Информирование осуществляют специалисты </w:t>
      </w:r>
      <w:bookmarkStart w:id="17" w:name="_Hlk90629359"/>
      <w:r w:rsidRPr="00850012">
        <w:rPr>
          <w:rFonts w:eastAsia="Times New Roman"/>
          <w:kern w:val="0"/>
          <w:lang w:eastAsia="ru-RU"/>
        </w:rPr>
        <w:t>УМУ и МГД</w:t>
      </w:r>
      <w:bookmarkEnd w:id="17"/>
      <w:r w:rsidR="008A02F6">
        <w:rPr>
          <w:rFonts w:eastAsia="Times New Roman"/>
          <w:kern w:val="0"/>
          <w:lang w:eastAsia="ru-RU"/>
        </w:rPr>
        <w:t xml:space="preserve">, </w:t>
      </w:r>
      <w:r w:rsidRPr="00850012">
        <w:rPr>
          <w:rFonts w:eastAsia="Times New Roman"/>
          <w:kern w:val="0"/>
          <w:lang w:eastAsia="ru-RU"/>
        </w:rPr>
        <w:t>сотрудники МАУ «МФЦ», ответственные за информирование.</w:t>
      </w:r>
    </w:p>
    <w:p w14:paraId="2DDCA1DD" w14:textId="604DAE46" w:rsidR="002A126E" w:rsidRPr="002A126E" w:rsidRDefault="002A126E" w:rsidP="002A126E">
      <w:pPr>
        <w:suppressAutoHyphens w:val="0"/>
        <w:autoSpaceDE w:val="0"/>
        <w:autoSpaceDN w:val="0"/>
        <w:ind w:firstLine="709"/>
        <w:jc w:val="both"/>
        <w:rPr>
          <w:rFonts w:eastAsia="Times New Roman"/>
          <w:kern w:val="0"/>
          <w:lang w:eastAsia="ru-RU"/>
        </w:rPr>
      </w:pPr>
      <w:r w:rsidRPr="002A126E">
        <w:rPr>
          <w:rFonts w:eastAsia="Times New Roman"/>
          <w:kern w:val="0"/>
          <w:lang w:eastAsia="ru-RU"/>
        </w:rPr>
        <w:t>2.</w:t>
      </w:r>
      <w:r w:rsidR="0011372F" w:rsidRPr="00C02EF5">
        <w:rPr>
          <w:rFonts w:eastAsia="Times New Roman"/>
          <w:kern w:val="0"/>
          <w:lang w:eastAsia="ru-RU"/>
        </w:rPr>
        <w:t>1</w:t>
      </w:r>
      <w:r w:rsidR="00457BAF">
        <w:rPr>
          <w:rFonts w:eastAsia="Times New Roman"/>
          <w:kern w:val="0"/>
          <w:lang w:eastAsia="ru-RU"/>
        </w:rPr>
        <w:t>7</w:t>
      </w:r>
      <w:r w:rsidRPr="002A126E">
        <w:rPr>
          <w:rFonts w:eastAsia="Times New Roman"/>
          <w:kern w:val="0"/>
          <w:lang w:eastAsia="ru-RU"/>
        </w:rPr>
        <w:t>.3. При информировании заявителю должны быть предоставлены полные, точные и понятные ответы на следующие вопросы:</w:t>
      </w:r>
    </w:p>
    <w:p w14:paraId="043A7846" w14:textId="77777777" w:rsidR="002A126E" w:rsidRPr="002A126E" w:rsidRDefault="002A126E" w:rsidP="002A126E">
      <w:pPr>
        <w:suppressAutoHyphens w:val="0"/>
        <w:autoSpaceDE w:val="0"/>
        <w:autoSpaceDN w:val="0"/>
        <w:ind w:firstLine="709"/>
        <w:jc w:val="both"/>
        <w:rPr>
          <w:rFonts w:eastAsia="Times New Roman"/>
          <w:kern w:val="0"/>
          <w:lang w:eastAsia="ru-RU"/>
        </w:rPr>
      </w:pPr>
      <w:r w:rsidRPr="002A126E">
        <w:rPr>
          <w:rFonts w:eastAsia="Times New Roman"/>
          <w:kern w:val="0"/>
          <w:lang w:eastAsia="ru-RU"/>
        </w:rPr>
        <w:t>- о сроках предоставления услуги;</w:t>
      </w:r>
    </w:p>
    <w:p w14:paraId="5224D8DD" w14:textId="77777777" w:rsidR="002A126E" w:rsidRPr="002A126E" w:rsidRDefault="002A126E" w:rsidP="002A126E">
      <w:pPr>
        <w:suppressAutoHyphens w:val="0"/>
        <w:autoSpaceDE w:val="0"/>
        <w:autoSpaceDN w:val="0"/>
        <w:ind w:firstLine="709"/>
        <w:jc w:val="both"/>
        <w:rPr>
          <w:rFonts w:eastAsia="Times New Roman"/>
          <w:kern w:val="0"/>
          <w:lang w:eastAsia="ru-RU"/>
        </w:rPr>
      </w:pPr>
      <w:r w:rsidRPr="002A126E">
        <w:rPr>
          <w:rFonts w:eastAsia="Times New Roman"/>
          <w:kern w:val="0"/>
          <w:lang w:eastAsia="ru-RU"/>
        </w:rPr>
        <w:t>- о перечне документов, необходимых для предоставления услуги;</w:t>
      </w:r>
    </w:p>
    <w:p w14:paraId="6AA08268" w14:textId="77777777" w:rsidR="0006023D" w:rsidRDefault="002A126E" w:rsidP="002A126E">
      <w:pPr>
        <w:suppressAutoHyphens w:val="0"/>
        <w:autoSpaceDE w:val="0"/>
        <w:autoSpaceDN w:val="0"/>
        <w:ind w:firstLine="709"/>
        <w:jc w:val="both"/>
        <w:rPr>
          <w:rFonts w:eastAsia="Times New Roman"/>
          <w:kern w:val="0"/>
          <w:lang w:eastAsia="ru-RU"/>
        </w:rPr>
      </w:pPr>
      <w:r w:rsidRPr="002A126E">
        <w:rPr>
          <w:rFonts w:eastAsia="Times New Roman"/>
          <w:kern w:val="0"/>
          <w:lang w:eastAsia="ru-RU"/>
        </w:rPr>
        <w:t>- о ходе предоставления услуги на момент обращения.</w:t>
      </w:r>
    </w:p>
    <w:p w14:paraId="2AB7ADBE" w14:textId="31E10263" w:rsidR="002A126E" w:rsidRPr="002A126E" w:rsidRDefault="002A126E" w:rsidP="002A126E">
      <w:pPr>
        <w:suppressAutoHyphens w:val="0"/>
        <w:autoSpaceDE w:val="0"/>
        <w:autoSpaceDN w:val="0"/>
        <w:ind w:firstLine="709"/>
        <w:jc w:val="both"/>
        <w:rPr>
          <w:rFonts w:eastAsia="Times New Roman"/>
          <w:kern w:val="0"/>
          <w:lang w:eastAsia="ru-RU"/>
        </w:rPr>
      </w:pPr>
      <w:r w:rsidRPr="002A126E">
        <w:rPr>
          <w:rFonts w:eastAsia="Times New Roman"/>
          <w:kern w:val="0"/>
          <w:lang w:eastAsia="ru-RU"/>
        </w:rPr>
        <w:t>2.</w:t>
      </w:r>
      <w:r w:rsidR="0011372F" w:rsidRPr="00C02EF5">
        <w:rPr>
          <w:rFonts w:eastAsia="Times New Roman"/>
          <w:kern w:val="0"/>
          <w:lang w:eastAsia="ru-RU"/>
        </w:rPr>
        <w:t>1</w:t>
      </w:r>
      <w:r w:rsidR="00457BAF">
        <w:rPr>
          <w:rFonts w:eastAsia="Times New Roman"/>
          <w:kern w:val="0"/>
          <w:lang w:eastAsia="ru-RU"/>
        </w:rPr>
        <w:t>7</w:t>
      </w:r>
      <w:r w:rsidRPr="002A126E">
        <w:rPr>
          <w:rFonts w:eastAsia="Times New Roman"/>
          <w:kern w:val="0"/>
          <w:lang w:eastAsia="ru-RU"/>
        </w:rPr>
        <w:t>.</w:t>
      </w:r>
      <w:r w:rsidR="0011372F" w:rsidRPr="00C02EF5">
        <w:rPr>
          <w:rFonts w:eastAsia="Times New Roman"/>
          <w:kern w:val="0"/>
          <w:lang w:eastAsia="ru-RU"/>
        </w:rPr>
        <w:t>4</w:t>
      </w:r>
      <w:r w:rsidRPr="002A126E">
        <w:rPr>
          <w:rFonts w:eastAsia="Times New Roman"/>
          <w:kern w:val="0"/>
          <w:lang w:eastAsia="ru-RU"/>
        </w:rPr>
        <w:t xml:space="preserve">. Если специалист </w:t>
      </w:r>
      <w:r w:rsidR="001B29CF">
        <w:rPr>
          <w:rFonts w:eastAsia="Times New Roman"/>
          <w:kern w:val="0"/>
          <w:lang w:eastAsia="ru-RU"/>
        </w:rPr>
        <w:t>Департамента</w:t>
      </w:r>
      <w:r w:rsidR="008A02F6">
        <w:rPr>
          <w:rFonts w:eastAsia="Times New Roman"/>
          <w:kern w:val="0"/>
          <w:lang w:eastAsia="ru-RU"/>
        </w:rPr>
        <w:t xml:space="preserve">, </w:t>
      </w:r>
      <w:r w:rsidR="00512AB7">
        <w:rPr>
          <w:rFonts w:eastAsia="Times New Roman"/>
          <w:kern w:val="0"/>
          <w:lang w:eastAsia="ru-RU"/>
        </w:rPr>
        <w:t xml:space="preserve">сотрудник </w:t>
      </w:r>
      <w:r w:rsidRPr="002A126E">
        <w:rPr>
          <w:rFonts w:eastAsia="Times New Roman"/>
          <w:kern w:val="0"/>
          <w:lang w:eastAsia="ru-RU"/>
        </w:rPr>
        <w:t>МАУ «МФЦ»</w:t>
      </w:r>
      <w:r w:rsidR="00326F5F">
        <w:rPr>
          <w:rFonts w:eastAsia="Times New Roman"/>
          <w:kern w:val="0"/>
          <w:lang w:eastAsia="ru-RU"/>
        </w:rPr>
        <w:t xml:space="preserve">, </w:t>
      </w:r>
      <w:r w:rsidR="00326F5F" w:rsidRPr="00326F5F">
        <w:rPr>
          <w:rFonts w:eastAsia="Times New Roman"/>
          <w:kern w:val="0"/>
          <w:lang w:eastAsia="ru-RU"/>
        </w:rPr>
        <w:t>ответственный за информирование,</w:t>
      </w:r>
      <w:r w:rsidRPr="002A126E">
        <w:rPr>
          <w:rFonts w:eastAsia="Times New Roman"/>
          <w:kern w:val="0"/>
          <w:lang w:eastAsia="ru-RU"/>
        </w:rPr>
        <w:t xml:space="preserve"> не может ответить на поставленный вопрос самостоятельно или подготовка ответа требует продолжительного времени, заявителю предлагается направить письменное обращение либо назначается другое время для получения информации по вопросам порядка предоставления услуги.</w:t>
      </w:r>
    </w:p>
    <w:p w14:paraId="63912352" w14:textId="539E54EF" w:rsidR="002A126E" w:rsidRPr="002A126E" w:rsidRDefault="002A126E" w:rsidP="002A126E">
      <w:pPr>
        <w:suppressAutoHyphens w:val="0"/>
        <w:autoSpaceDE w:val="0"/>
        <w:autoSpaceDN w:val="0"/>
        <w:ind w:firstLine="709"/>
        <w:jc w:val="both"/>
        <w:rPr>
          <w:rFonts w:eastAsia="Times New Roman"/>
          <w:kern w:val="0"/>
          <w:lang w:eastAsia="ru-RU"/>
        </w:rPr>
      </w:pPr>
      <w:r w:rsidRPr="002A126E">
        <w:rPr>
          <w:rFonts w:eastAsia="Times New Roman"/>
          <w:kern w:val="0"/>
          <w:lang w:eastAsia="ru-RU"/>
        </w:rPr>
        <w:t>2.</w:t>
      </w:r>
      <w:r w:rsidR="0011372F" w:rsidRPr="00C02EF5">
        <w:rPr>
          <w:rFonts w:eastAsia="Times New Roman"/>
          <w:kern w:val="0"/>
          <w:lang w:eastAsia="ru-RU"/>
        </w:rPr>
        <w:t>1</w:t>
      </w:r>
      <w:r w:rsidR="00457BAF">
        <w:rPr>
          <w:rFonts w:eastAsia="Times New Roman"/>
          <w:kern w:val="0"/>
          <w:lang w:eastAsia="ru-RU"/>
        </w:rPr>
        <w:t>7</w:t>
      </w:r>
      <w:r w:rsidRPr="002A126E">
        <w:rPr>
          <w:rFonts w:eastAsia="Times New Roman"/>
          <w:kern w:val="0"/>
          <w:lang w:eastAsia="ru-RU"/>
        </w:rPr>
        <w:t>.</w:t>
      </w:r>
      <w:r w:rsidR="0011372F" w:rsidRPr="00C02EF5">
        <w:rPr>
          <w:rFonts w:eastAsia="Times New Roman"/>
          <w:kern w:val="0"/>
          <w:lang w:eastAsia="ru-RU"/>
        </w:rPr>
        <w:t>5</w:t>
      </w:r>
      <w:r w:rsidRPr="002A126E">
        <w:rPr>
          <w:rFonts w:eastAsia="Times New Roman"/>
          <w:kern w:val="0"/>
          <w:lang w:eastAsia="ru-RU"/>
        </w:rPr>
        <w:t>. Устное консультирование посредством телефонной связи осуществляется:</w:t>
      </w:r>
    </w:p>
    <w:p w14:paraId="5204DDB3" w14:textId="77777777" w:rsidR="002A126E" w:rsidRPr="002A126E" w:rsidRDefault="002A126E" w:rsidP="002A126E">
      <w:pPr>
        <w:suppressAutoHyphens w:val="0"/>
        <w:autoSpaceDE w:val="0"/>
        <w:autoSpaceDN w:val="0"/>
        <w:ind w:firstLine="709"/>
        <w:jc w:val="both"/>
        <w:rPr>
          <w:rFonts w:eastAsia="Times New Roman"/>
          <w:kern w:val="0"/>
          <w:lang w:eastAsia="ru-RU"/>
        </w:rPr>
      </w:pPr>
      <w:r w:rsidRPr="002A126E">
        <w:rPr>
          <w:rFonts w:eastAsia="Times New Roman"/>
          <w:kern w:val="0"/>
          <w:lang w:eastAsia="ru-RU"/>
        </w:rPr>
        <w:t>- УМУ и МГД</w:t>
      </w:r>
      <w:r w:rsidR="00396027">
        <w:rPr>
          <w:rFonts w:eastAsia="Times New Roman"/>
          <w:kern w:val="0"/>
          <w:lang w:eastAsia="ru-RU"/>
        </w:rPr>
        <w:t xml:space="preserve"> </w:t>
      </w:r>
      <w:r w:rsidR="00587860" w:rsidRPr="00587860">
        <w:rPr>
          <w:rFonts w:eastAsia="Times New Roman"/>
          <w:kern w:val="0"/>
          <w:lang w:eastAsia="ru-RU"/>
        </w:rPr>
        <w:t xml:space="preserve">по вопросам в части принятия решения о проведении аукциона на право заключения договора на размещение Объекта </w:t>
      </w:r>
      <w:r w:rsidRPr="002A126E">
        <w:rPr>
          <w:rFonts w:eastAsia="Times New Roman"/>
          <w:kern w:val="0"/>
          <w:lang w:eastAsia="ru-RU"/>
        </w:rPr>
        <w:t xml:space="preserve">по следующим номерам: 8(8482) </w:t>
      </w:r>
      <w:r w:rsidR="008B23CD" w:rsidRPr="008B23CD">
        <w:rPr>
          <w:rFonts w:eastAsia="Times New Roman"/>
          <w:kern w:val="0"/>
          <w:lang w:eastAsia="ru-RU"/>
        </w:rPr>
        <w:t>54-44-33</w:t>
      </w:r>
      <w:r w:rsidR="008B23CD">
        <w:rPr>
          <w:rFonts w:eastAsia="Times New Roman"/>
          <w:kern w:val="0"/>
          <w:lang w:eastAsia="ru-RU"/>
        </w:rPr>
        <w:t>(</w:t>
      </w:r>
      <w:r w:rsidR="008B23CD" w:rsidRPr="008B23CD">
        <w:rPr>
          <w:rFonts w:eastAsia="Times New Roman"/>
          <w:kern w:val="0"/>
          <w:lang w:eastAsia="ru-RU"/>
        </w:rPr>
        <w:t>3009</w:t>
      </w:r>
      <w:r w:rsidR="008B23CD">
        <w:rPr>
          <w:rFonts w:eastAsia="Times New Roman"/>
          <w:kern w:val="0"/>
          <w:lang w:eastAsia="ru-RU"/>
        </w:rPr>
        <w:t>)</w:t>
      </w:r>
      <w:r w:rsidRPr="002A126E">
        <w:rPr>
          <w:rFonts w:eastAsia="Times New Roman"/>
          <w:kern w:val="0"/>
          <w:lang w:eastAsia="ru-RU"/>
        </w:rPr>
        <w:t xml:space="preserve">, 8(8482) 54-36-19, 8(8482) </w:t>
      </w:r>
      <w:r w:rsidR="008B23CD" w:rsidRPr="008B23CD">
        <w:rPr>
          <w:rFonts w:eastAsia="Times New Roman"/>
          <w:kern w:val="0"/>
          <w:lang w:eastAsia="ru-RU"/>
        </w:rPr>
        <w:t>54-38-25</w:t>
      </w:r>
      <w:r w:rsidRPr="002A126E">
        <w:rPr>
          <w:rFonts w:eastAsia="Times New Roman"/>
          <w:kern w:val="0"/>
          <w:lang w:eastAsia="ru-RU"/>
        </w:rPr>
        <w:t>, 8(8482) 54-44-33 (</w:t>
      </w:r>
      <w:r w:rsidR="00B451F1" w:rsidRPr="00B451F1">
        <w:rPr>
          <w:rFonts w:eastAsia="Times New Roman"/>
          <w:kern w:val="0"/>
          <w:lang w:eastAsia="ru-RU"/>
        </w:rPr>
        <w:t>3619</w:t>
      </w:r>
      <w:r w:rsidR="00B451F1">
        <w:rPr>
          <w:rFonts w:eastAsia="Times New Roman"/>
          <w:kern w:val="0"/>
          <w:lang w:eastAsia="ru-RU"/>
        </w:rPr>
        <w:t>)</w:t>
      </w:r>
      <w:r w:rsidRPr="002A126E">
        <w:rPr>
          <w:rFonts w:eastAsia="Times New Roman"/>
          <w:kern w:val="0"/>
          <w:lang w:eastAsia="ru-RU"/>
        </w:rPr>
        <w:t xml:space="preserve">, 8(8482) </w:t>
      </w:r>
      <w:r w:rsidR="00B451F1" w:rsidRPr="00B451F1">
        <w:rPr>
          <w:rFonts w:eastAsia="Times New Roman"/>
          <w:kern w:val="0"/>
          <w:lang w:eastAsia="ru-RU"/>
        </w:rPr>
        <w:t>54-44-33</w:t>
      </w:r>
      <w:r w:rsidR="00B451F1">
        <w:rPr>
          <w:rFonts w:eastAsia="Times New Roman"/>
          <w:kern w:val="0"/>
          <w:lang w:eastAsia="ru-RU"/>
        </w:rPr>
        <w:t>(</w:t>
      </w:r>
      <w:r w:rsidR="00B451F1" w:rsidRPr="00B451F1">
        <w:rPr>
          <w:rFonts w:eastAsia="Times New Roman"/>
          <w:kern w:val="0"/>
          <w:lang w:eastAsia="ru-RU"/>
        </w:rPr>
        <w:t>3574</w:t>
      </w:r>
      <w:r w:rsidR="00B451F1">
        <w:rPr>
          <w:rFonts w:eastAsia="Times New Roman"/>
          <w:kern w:val="0"/>
          <w:lang w:eastAsia="ru-RU"/>
        </w:rPr>
        <w:t>)</w:t>
      </w:r>
      <w:r w:rsidRPr="002A126E">
        <w:rPr>
          <w:rFonts w:eastAsia="Times New Roman"/>
          <w:kern w:val="0"/>
          <w:lang w:eastAsia="ru-RU"/>
        </w:rPr>
        <w:t>, 8(8482)</w:t>
      </w:r>
      <w:r w:rsidR="00B451F1" w:rsidRPr="00B451F1">
        <w:rPr>
          <w:rFonts w:eastAsia="Times New Roman"/>
          <w:kern w:val="0"/>
          <w:lang w:eastAsia="ru-RU"/>
        </w:rPr>
        <w:t>54-30-05</w:t>
      </w:r>
      <w:r w:rsidRPr="002A126E">
        <w:rPr>
          <w:rFonts w:eastAsia="Times New Roman"/>
          <w:kern w:val="0"/>
          <w:lang w:eastAsia="ru-RU"/>
        </w:rPr>
        <w:t>, в соответствии с графиком работы, указанным в пункте 2.4.1 Административного регламента;</w:t>
      </w:r>
    </w:p>
    <w:p w14:paraId="1FB9FEDC" w14:textId="77777777" w:rsidR="00587860" w:rsidRDefault="002A126E" w:rsidP="002A126E">
      <w:pPr>
        <w:suppressAutoHyphens w:val="0"/>
        <w:autoSpaceDE w:val="0"/>
        <w:autoSpaceDN w:val="0"/>
        <w:ind w:firstLine="709"/>
        <w:jc w:val="both"/>
        <w:rPr>
          <w:rFonts w:eastAsia="Times New Roman"/>
          <w:kern w:val="0"/>
          <w:lang w:eastAsia="ru-RU"/>
        </w:rPr>
      </w:pPr>
      <w:r w:rsidRPr="002A126E">
        <w:rPr>
          <w:rFonts w:eastAsia="Times New Roman"/>
          <w:kern w:val="0"/>
          <w:lang w:eastAsia="ru-RU"/>
        </w:rPr>
        <w:t>- МАУ «МФЦ» по телефону контактного центра 8 (8482) 51-21-21</w:t>
      </w:r>
    </w:p>
    <w:p w14:paraId="3D7307CD" w14:textId="6F0EA197" w:rsidR="002A126E" w:rsidRPr="002A126E" w:rsidRDefault="002A126E" w:rsidP="002A126E">
      <w:pPr>
        <w:suppressAutoHyphens w:val="0"/>
        <w:autoSpaceDE w:val="0"/>
        <w:autoSpaceDN w:val="0"/>
        <w:ind w:firstLine="709"/>
        <w:jc w:val="both"/>
        <w:rPr>
          <w:rFonts w:eastAsia="Times New Roman"/>
          <w:kern w:val="0"/>
          <w:lang w:eastAsia="ru-RU"/>
        </w:rPr>
      </w:pPr>
      <w:r w:rsidRPr="002A126E">
        <w:rPr>
          <w:rFonts w:eastAsia="Times New Roman"/>
          <w:kern w:val="0"/>
          <w:lang w:eastAsia="ru-RU"/>
        </w:rPr>
        <w:t>2.</w:t>
      </w:r>
      <w:r w:rsidR="0011372F" w:rsidRPr="00C02EF5">
        <w:rPr>
          <w:rFonts w:eastAsia="Times New Roman"/>
          <w:kern w:val="0"/>
          <w:lang w:eastAsia="ru-RU"/>
        </w:rPr>
        <w:t>1</w:t>
      </w:r>
      <w:r w:rsidR="00457BAF">
        <w:rPr>
          <w:rFonts w:eastAsia="Times New Roman"/>
          <w:kern w:val="0"/>
          <w:lang w:eastAsia="ru-RU"/>
        </w:rPr>
        <w:t>7</w:t>
      </w:r>
      <w:r w:rsidRPr="002A126E">
        <w:rPr>
          <w:rFonts w:eastAsia="Times New Roman"/>
          <w:kern w:val="0"/>
          <w:lang w:eastAsia="ru-RU"/>
        </w:rPr>
        <w:t>.</w:t>
      </w:r>
      <w:r w:rsidR="0011372F" w:rsidRPr="00C02EF5">
        <w:rPr>
          <w:rFonts w:eastAsia="Times New Roman"/>
          <w:kern w:val="0"/>
          <w:lang w:eastAsia="ru-RU"/>
        </w:rPr>
        <w:t>6</w:t>
      </w:r>
      <w:r w:rsidRPr="002A126E">
        <w:rPr>
          <w:rFonts w:eastAsia="Times New Roman"/>
          <w:kern w:val="0"/>
          <w:lang w:eastAsia="ru-RU"/>
        </w:rPr>
        <w:t xml:space="preserve">. Консультирование по телефону осуществляется в пределах 5 минут. При консультировании по телефону специалист </w:t>
      </w:r>
      <w:r w:rsidR="00396204" w:rsidRPr="00396204">
        <w:rPr>
          <w:rFonts w:eastAsia="Times New Roman"/>
          <w:kern w:val="0"/>
          <w:lang w:eastAsia="ru-RU"/>
        </w:rPr>
        <w:t>УМУ и МГД</w:t>
      </w:r>
      <w:r w:rsidR="00396204">
        <w:rPr>
          <w:rFonts w:eastAsia="Times New Roman"/>
          <w:kern w:val="0"/>
          <w:lang w:eastAsia="ru-RU"/>
        </w:rPr>
        <w:t>,</w:t>
      </w:r>
      <w:r w:rsidR="005022FE">
        <w:rPr>
          <w:rFonts w:eastAsia="Times New Roman"/>
          <w:kern w:val="0"/>
          <w:lang w:eastAsia="ru-RU"/>
        </w:rPr>
        <w:t xml:space="preserve"> </w:t>
      </w:r>
      <w:r w:rsidRPr="002A126E">
        <w:rPr>
          <w:rFonts w:eastAsia="Times New Roman"/>
          <w:kern w:val="0"/>
          <w:lang w:eastAsia="ru-RU"/>
        </w:rPr>
        <w:t>сотрудник МАУ «МФЦ», ответственный за информирование, должен назвать свою фамилию, имя, отчество, должность, а также наименование структурного подразделения, в которое обратился заявитель, а затем в вежливой форме дать точный и понятный ответ на поставленный вопрос, касающийся предоставления муниципальной услуги.</w:t>
      </w:r>
    </w:p>
    <w:p w14:paraId="00FF2110" w14:textId="5B3525C1" w:rsidR="002A126E" w:rsidRPr="002A126E" w:rsidRDefault="002A126E" w:rsidP="002A126E">
      <w:pPr>
        <w:suppressAutoHyphens w:val="0"/>
        <w:autoSpaceDE w:val="0"/>
        <w:autoSpaceDN w:val="0"/>
        <w:ind w:firstLine="709"/>
        <w:jc w:val="both"/>
        <w:rPr>
          <w:rFonts w:eastAsia="Times New Roman"/>
          <w:kern w:val="0"/>
          <w:lang w:eastAsia="ru-RU"/>
        </w:rPr>
      </w:pPr>
      <w:r w:rsidRPr="002A126E">
        <w:rPr>
          <w:rFonts w:eastAsia="Times New Roman"/>
          <w:kern w:val="0"/>
          <w:lang w:eastAsia="ru-RU"/>
        </w:rPr>
        <w:t>2.</w:t>
      </w:r>
      <w:r w:rsidR="0011372F" w:rsidRPr="00C02EF5">
        <w:rPr>
          <w:rFonts w:eastAsia="Times New Roman"/>
          <w:kern w:val="0"/>
          <w:lang w:eastAsia="ru-RU"/>
        </w:rPr>
        <w:t>1</w:t>
      </w:r>
      <w:r w:rsidR="00457BAF">
        <w:rPr>
          <w:rFonts w:eastAsia="Times New Roman"/>
          <w:kern w:val="0"/>
          <w:lang w:eastAsia="ru-RU"/>
        </w:rPr>
        <w:t>7</w:t>
      </w:r>
      <w:r w:rsidRPr="002A126E">
        <w:rPr>
          <w:rFonts w:eastAsia="Times New Roman"/>
          <w:kern w:val="0"/>
          <w:lang w:eastAsia="ru-RU"/>
        </w:rPr>
        <w:t>.</w:t>
      </w:r>
      <w:r w:rsidR="0011372F" w:rsidRPr="00C02EF5">
        <w:rPr>
          <w:rFonts w:eastAsia="Times New Roman"/>
          <w:kern w:val="0"/>
          <w:lang w:eastAsia="ru-RU"/>
        </w:rPr>
        <w:t>7</w:t>
      </w:r>
      <w:r w:rsidRPr="002A126E">
        <w:rPr>
          <w:rFonts w:eastAsia="Times New Roman"/>
          <w:kern w:val="0"/>
          <w:lang w:eastAsia="ru-RU"/>
        </w:rPr>
        <w:t>. При невозможности самостоятельно ответить на поставленные вопросы специалист, принявший звонок, должен переадресовать (перевести) его на другое должностное лицо или сообщить обратившемуся гражданину телефонный номер, по которому можно получить необходимую информацию.</w:t>
      </w:r>
    </w:p>
    <w:p w14:paraId="56A41144" w14:textId="1FBE2ACA" w:rsidR="002A126E" w:rsidRPr="002A126E" w:rsidRDefault="002A126E" w:rsidP="002A126E">
      <w:pPr>
        <w:suppressAutoHyphens w:val="0"/>
        <w:autoSpaceDE w:val="0"/>
        <w:autoSpaceDN w:val="0"/>
        <w:ind w:firstLine="709"/>
        <w:jc w:val="both"/>
        <w:rPr>
          <w:rFonts w:eastAsia="Times New Roman"/>
          <w:kern w:val="0"/>
          <w:lang w:eastAsia="ru-RU"/>
        </w:rPr>
      </w:pPr>
      <w:r w:rsidRPr="002A126E">
        <w:rPr>
          <w:rFonts w:eastAsia="Times New Roman"/>
          <w:kern w:val="0"/>
          <w:lang w:eastAsia="ru-RU"/>
        </w:rPr>
        <w:t>2.</w:t>
      </w:r>
      <w:r w:rsidR="0011372F" w:rsidRPr="00C02EF5">
        <w:rPr>
          <w:rFonts w:eastAsia="Times New Roman"/>
          <w:kern w:val="0"/>
          <w:lang w:eastAsia="ru-RU"/>
        </w:rPr>
        <w:t>1</w:t>
      </w:r>
      <w:r w:rsidR="00457BAF">
        <w:rPr>
          <w:rFonts w:eastAsia="Times New Roman"/>
          <w:kern w:val="0"/>
          <w:lang w:eastAsia="ru-RU"/>
        </w:rPr>
        <w:t>7</w:t>
      </w:r>
      <w:r w:rsidRPr="002A126E">
        <w:rPr>
          <w:rFonts w:eastAsia="Times New Roman"/>
          <w:kern w:val="0"/>
          <w:lang w:eastAsia="ru-RU"/>
        </w:rPr>
        <w:t>.</w:t>
      </w:r>
      <w:r w:rsidR="0011372F" w:rsidRPr="00C02EF5">
        <w:rPr>
          <w:rFonts w:eastAsia="Times New Roman"/>
          <w:kern w:val="0"/>
          <w:lang w:eastAsia="ru-RU"/>
        </w:rPr>
        <w:t>8</w:t>
      </w:r>
      <w:r w:rsidRPr="002A126E">
        <w:rPr>
          <w:rFonts w:eastAsia="Times New Roman"/>
          <w:kern w:val="0"/>
          <w:lang w:eastAsia="ru-RU"/>
        </w:rPr>
        <w:t>. При ответах на телефонные звонки и устные обращения специалист</w:t>
      </w:r>
      <w:r w:rsidR="008B69F2">
        <w:rPr>
          <w:rFonts w:eastAsia="Times New Roman"/>
          <w:kern w:val="0"/>
          <w:lang w:eastAsia="ru-RU"/>
        </w:rPr>
        <w:t xml:space="preserve"> </w:t>
      </w:r>
      <w:r w:rsidR="00396204" w:rsidRPr="00396204">
        <w:rPr>
          <w:rFonts w:eastAsia="Times New Roman"/>
          <w:kern w:val="0"/>
          <w:lang w:eastAsia="ru-RU"/>
        </w:rPr>
        <w:t>УМУ и МГД</w:t>
      </w:r>
      <w:r w:rsidRPr="002A126E">
        <w:rPr>
          <w:rFonts w:eastAsia="Times New Roman"/>
          <w:kern w:val="0"/>
          <w:lang w:eastAsia="ru-RU"/>
        </w:rPr>
        <w:t xml:space="preserve">, сотрудник МАУ «МФЦ», ответственный за информирование, должны использовать обращение на «Вы», в вежливой (корректной) форме информировать заявителей по вопросам порядка предоставления услуги, дать разъяснения в понятной форме, исключая возможность ошибочного или двоякого толкования. </w:t>
      </w:r>
    </w:p>
    <w:p w14:paraId="6F374F38" w14:textId="05E18DF2" w:rsidR="002A126E" w:rsidRPr="002A126E" w:rsidRDefault="002A126E" w:rsidP="002A126E">
      <w:pPr>
        <w:suppressAutoHyphens w:val="0"/>
        <w:autoSpaceDE w:val="0"/>
        <w:autoSpaceDN w:val="0"/>
        <w:ind w:firstLine="709"/>
        <w:jc w:val="both"/>
        <w:rPr>
          <w:rFonts w:eastAsia="Times New Roman"/>
          <w:kern w:val="0"/>
          <w:lang w:eastAsia="ru-RU"/>
        </w:rPr>
      </w:pPr>
      <w:r w:rsidRPr="002A126E">
        <w:rPr>
          <w:rFonts w:eastAsia="Times New Roman"/>
          <w:kern w:val="0"/>
          <w:lang w:eastAsia="ru-RU"/>
        </w:rPr>
        <w:t>2.</w:t>
      </w:r>
      <w:r w:rsidR="00D549B0" w:rsidRPr="00C02EF5">
        <w:rPr>
          <w:rFonts w:eastAsia="Times New Roman"/>
          <w:kern w:val="0"/>
          <w:lang w:eastAsia="ru-RU"/>
        </w:rPr>
        <w:t>1</w:t>
      </w:r>
      <w:r w:rsidR="00457BAF">
        <w:rPr>
          <w:rFonts w:eastAsia="Times New Roman"/>
          <w:kern w:val="0"/>
          <w:lang w:eastAsia="ru-RU"/>
        </w:rPr>
        <w:t>7</w:t>
      </w:r>
      <w:r w:rsidRPr="002A126E">
        <w:rPr>
          <w:rFonts w:eastAsia="Times New Roman"/>
          <w:kern w:val="0"/>
          <w:lang w:eastAsia="ru-RU"/>
        </w:rPr>
        <w:t>.</w:t>
      </w:r>
      <w:r w:rsidR="00D549B0" w:rsidRPr="00C02EF5">
        <w:rPr>
          <w:rFonts w:eastAsia="Times New Roman"/>
          <w:kern w:val="0"/>
          <w:lang w:eastAsia="ru-RU"/>
        </w:rPr>
        <w:t>9</w:t>
      </w:r>
      <w:r w:rsidRPr="002A126E">
        <w:rPr>
          <w:rFonts w:eastAsia="Times New Roman"/>
          <w:kern w:val="0"/>
          <w:lang w:eastAsia="ru-RU"/>
        </w:rPr>
        <w:t xml:space="preserve">. На информационных стендах в местах предоставления муниципальной услуги, а также в информационно-телекоммуникационной сети «Интернет» на официальном портале администрации городского округа Тольятти, а также на портале </w:t>
      </w:r>
      <w:r w:rsidR="00326F5F">
        <w:rPr>
          <w:rFonts w:eastAsia="Times New Roman"/>
          <w:kern w:val="0"/>
          <w:lang w:eastAsia="ru-RU"/>
        </w:rPr>
        <w:t>«</w:t>
      </w:r>
      <w:r w:rsidRPr="002A126E">
        <w:rPr>
          <w:rFonts w:eastAsia="Times New Roman"/>
          <w:kern w:val="0"/>
          <w:lang w:eastAsia="ru-RU"/>
        </w:rPr>
        <w:t>М</w:t>
      </w:r>
      <w:r w:rsidR="00326F5F">
        <w:rPr>
          <w:rFonts w:eastAsia="Times New Roman"/>
          <w:kern w:val="0"/>
          <w:lang w:eastAsia="ru-RU"/>
        </w:rPr>
        <w:t>ои документы»</w:t>
      </w:r>
      <w:r w:rsidRPr="002A126E">
        <w:rPr>
          <w:rFonts w:eastAsia="Times New Roman"/>
          <w:kern w:val="0"/>
          <w:lang w:eastAsia="ru-RU"/>
        </w:rPr>
        <w:t xml:space="preserve"> по Самарской области размещается следующая информация:</w:t>
      </w:r>
    </w:p>
    <w:p w14:paraId="37E703C4" w14:textId="77777777" w:rsidR="002A126E" w:rsidRPr="002A126E" w:rsidRDefault="002A126E" w:rsidP="002A126E">
      <w:pPr>
        <w:suppressAutoHyphens w:val="0"/>
        <w:autoSpaceDE w:val="0"/>
        <w:autoSpaceDN w:val="0"/>
        <w:ind w:firstLine="709"/>
        <w:jc w:val="both"/>
        <w:rPr>
          <w:rFonts w:eastAsia="Times New Roman"/>
          <w:kern w:val="0"/>
          <w:lang w:eastAsia="ru-RU"/>
        </w:rPr>
      </w:pPr>
      <w:r w:rsidRPr="002A126E">
        <w:rPr>
          <w:rFonts w:eastAsia="Times New Roman"/>
          <w:kern w:val="0"/>
          <w:lang w:eastAsia="ru-RU"/>
        </w:rPr>
        <w:t>- информация в текстовом виде и в виде блок-схем, наглядно отображающая алгоритм выполнения административных процедур получения муниципальной услуги;</w:t>
      </w:r>
    </w:p>
    <w:p w14:paraId="348849C0" w14:textId="77777777" w:rsidR="002A126E" w:rsidRPr="002A126E" w:rsidRDefault="002A126E" w:rsidP="002A126E">
      <w:pPr>
        <w:suppressAutoHyphens w:val="0"/>
        <w:autoSpaceDE w:val="0"/>
        <w:autoSpaceDN w:val="0"/>
        <w:ind w:firstLine="709"/>
        <w:jc w:val="both"/>
        <w:rPr>
          <w:rFonts w:eastAsia="Times New Roman"/>
          <w:kern w:val="0"/>
          <w:lang w:eastAsia="ru-RU"/>
        </w:rPr>
      </w:pPr>
      <w:r w:rsidRPr="002A126E">
        <w:rPr>
          <w:rFonts w:eastAsia="Times New Roman"/>
          <w:kern w:val="0"/>
          <w:lang w:eastAsia="ru-RU"/>
        </w:rPr>
        <w:t>- информация о местонахождении, номерах телефонов, адресах электронной почты, адресе раздела на официальном портале администрации городского округа Тольятти, департамента, МАУ «МФЦ»;</w:t>
      </w:r>
    </w:p>
    <w:p w14:paraId="6B821287" w14:textId="77777777" w:rsidR="002A126E" w:rsidRPr="002A126E" w:rsidRDefault="002A126E" w:rsidP="002A126E">
      <w:pPr>
        <w:suppressAutoHyphens w:val="0"/>
        <w:autoSpaceDE w:val="0"/>
        <w:autoSpaceDN w:val="0"/>
        <w:ind w:firstLine="709"/>
        <w:jc w:val="both"/>
        <w:rPr>
          <w:rFonts w:eastAsia="Times New Roman"/>
          <w:kern w:val="0"/>
          <w:lang w:eastAsia="ru-RU"/>
        </w:rPr>
      </w:pPr>
      <w:r w:rsidRPr="002A126E">
        <w:rPr>
          <w:rFonts w:eastAsia="Times New Roman"/>
          <w:kern w:val="0"/>
          <w:lang w:eastAsia="ru-RU"/>
        </w:rPr>
        <w:t>- перечень документов, необходимых для предоставления муниципальной услуги;</w:t>
      </w:r>
    </w:p>
    <w:p w14:paraId="780DC5B1" w14:textId="77777777" w:rsidR="002A126E" w:rsidRPr="002A126E" w:rsidRDefault="002A126E" w:rsidP="002A126E">
      <w:pPr>
        <w:suppressAutoHyphens w:val="0"/>
        <w:autoSpaceDE w:val="0"/>
        <w:autoSpaceDN w:val="0"/>
        <w:ind w:firstLine="709"/>
        <w:jc w:val="both"/>
        <w:rPr>
          <w:rFonts w:eastAsia="Times New Roman"/>
          <w:kern w:val="0"/>
          <w:lang w:eastAsia="ru-RU"/>
        </w:rPr>
      </w:pPr>
      <w:r w:rsidRPr="002A126E">
        <w:rPr>
          <w:rFonts w:eastAsia="Times New Roman"/>
          <w:kern w:val="0"/>
          <w:lang w:eastAsia="ru-RU"/>
        </w:rPr>
        <w:t>- бланки заявлений и образцы их заполнения.</w:t>
      </w:r>
    </w:p>
    <w:p w14:paraId="436612DC" w14:textId="1724D97A" w:rsidR="002A126E" w:rsidRPr="002A126E" w:rsidRDefault="002A126E" w:rsidP="002A126E">
      <w:pPr>
        <w:suppressAutoHyphens w:val="0"/>
        <w:autoSpaceDE w:val="0"/>
        <w:autoSpaceDN w:val="0"/>
        <w:ind w:firstLine="709"/>
        <w:jc w:val="both"/>
        <w:rPr>
          <w:rFonts w:eastAsia="Times New Roman"/>
          <w:kern w:val="0"/>
          <w:lang w:eastAsia="ru-RU"/>
        </w:rPr>
      </w:pPr>
      <w:r w:rsidRPr="002A126E">
        <w:rPr>
          <w:rFonts w:eastAsia="Times New Roman"/>
          <w:kern w:val="0"/>
          <w:lang w:eastAsia="ru-RU"/>
        </w:rPr>
        <w:t>2.</w:t>
      </w:r>
      <w:r w:rsidR="00D549B0" w:rsidRPr="00C02EF5">
        <w:rPr>
          <w:rFonts w:eastAsia="Times New Roman"/>
          <w:kern w:val="0"/>
          <w:lang w:eastAsia="ru-RU"/>
        </w:rPr>
        <w:t>1</w:t>
      </w:r>
      <w:r w:rsidR="00457BAF">
        <w:rPr>
          <w:rFonts w:eastAsia="Times New Roman"/>
          <w:kern w:val="0"/>
          <w:lang w:eastAsia="ru-RU"/>
        </w:rPr>
        <w:t>7</w:t>
      </w:r>
      <w:r w:rsidRPr="002A126E">
        <w:rPr>
          <w:rFonts w:eastAsia="Times New Roman"/>
          <w:kern w:val="0"/>
          <w:lang w:eastAsia="ru-RU"/>
        </w:rPr>
        <w:t>.1</w:t>
      </w:r>
      <w:r w:rsidR="00D549B0" w:rsidRPr="00C02EF5">
        <w:rPr>
          <w:rFonts w:eastAsia="Times New Roman"/>
          <w:kern w:val="0"/>
          <w:lang w:eastAsia="ru-RU"/>
        </w:rPr>
        <w:t>0</w:t>
      </w:r>
      <w:r w:rsidRPr="002A126E">
        <w:rPr>
          <w:rFonts w:eastAsia="Times New Roman"/>
          <w:kern w:val="0"/>
          <w:lang w:eastAsia="ru-RU"/>
        </w:rPr>
        <w:t xml:space="preserve">. Подготовка информации о порядке предоставления услуги, подлежащей размещению на стендах в местах предоставления услуги, а также в информационно-телекоммуникационной сети «Интернет» на официальном портале администрации городского округа Тольятти, осуществляется специалистами </w:t>
      </w:r>
      <w:r w:rsidR="00396204" w:rsidRPr="00396204">
        <w:rPr>
          <w:rFonts w:eastAsia="Times New Roman"/>
          <w:kern w:val="0"/>
          <w:lang w:eastAsia="ru-RU"/>
        </w:rPr>
        <w:t>УМУ и МГД</w:t>
      </w:r>
      <w:r w:rsidRPr="002A126E">
        <w:rPr>
          <w:rFonts w:eastAsia="Times New Roman"/>
          <w:kern w:val="0"/>
          <w:lang w:eastAsia="ru-RU"/>
        </w:rPr>
        <w:t>.</w:t>
      </w:r>
    </w:p>
    <w:p w14:paraId="3DEE49A1" w14:textId="2A86D2D2" w:rsidR="002A126E" w:rsidRPr="002A126E" w:rsidRDefault="002A126E" w:rsidP="002A126E">
      <w:pPr>
        <w:suppressAutoHyphens w:val="0"/>
        <w:autoSpaceDE w:val="0"/>
        <w:autoSpaceDN w:val="0"/>
        <w:ind w:firstLine="709"/>
        <w:jc w:val="both"/>
        <w:rPr>
          <w:rFonts w:eastAsia="Times New Roman"/>
          <w:kern w:val="0"/>
          <w:lang w:eastAsia="ru-RU"/>
        </w:rPr>
      </w:pPr>
      <w:r w:rsidRPr="002A126E">
        <w:rPr>
          <w:rFonts w:eastAsia="Times New Roman"/>
          <w:kern w:val="0"/>
          <w:lang w:eastAsia="ru-RU"/>
        </w:rPr>
        <w:t xml:space="preserve">Подготовка информации о порядке предоставления услуги, подлежащей размещению на стендах в местах предоставления услуги в МАУ «МФЦ», а также на портале </w:t>
      </w:r>
      <w:r w:rsidR="00326F5F">
        <w:rPr>
          <w:rFonts w:eastAsia="Times New Roman"/>
          <w:kern w:val="0"/>
          <w:lang w:eastAsia="ru-RU"/>
        </w:rPr>
        <w:t>«Мои документы»</w:t>
      </w:r>
      <w:r w:rsidRPr="002A126E">
        <w:rPr>
          <w:rFonts w:eastAsia="Times New Roman"/>
          <w:kern w:val="0"/>
          <w:lang w:eastAsia="ru-RU"/>
        </w:rPr>
        <w:t xml:space="preserve"> Самарской области, осуществляют должностные лица МАУ «МФЦ».</w:t>
      </w:r>
    </w:p>
    <w:p w14:paraId="798B78CE" w14:textId="572244A6" w:rsidR="002A126E" w:rsidRPr="002A126E" w:rsidRDefault="002A126E" w:rsidP="002A126E">
      <w:pPr>
        <w:suppressAutoHyphens w:val="0"/>
        <w:autoSpaceDE w:val="0"/>
        <w:autoSpaceDN w:val="0"/>
        <w:ind w:firstLine="709"/>
        <w:jc w:val="both"/>
        <w:rPr>
          <w:rFonts w:eastAsia="Times New Roman"/>
          <w:kern w:val="0"/>
          <w:lang w:eastAsia="ru-RU"/>
        </w:rPr>
      </w:pPr>
      <w:r w:rsidRPr="002A126E">
        <w:rPr>
          <w:rFonts w:eastAsia="Times New Roman"/>
          <w:kern w:val="0"/>
          <w:lang w:eastAsia="ru-RU"/>
        </w:rPr>
        <w:t>2.</w:t>
      </w:r>
      <w:r w:rsidR="00D549B0" w:rsidRPr="00C02EF5">
        <w:rPr>
          <w:rFonts w:eastAsia="Times New Roman"/>
          <w:kern w:val="0"/>
          <w:lang w:eastAsia="ru-RU"/>
        </w:rPr>
        <w:t>1</w:t>
      </w:r>
      <w:r w:rsidR="00457BAF">
        <w:rPr>
          <w:rFonts w:eastAsia="Times New Roman"/>
          <w:kern w:val="0"/>
          <w:lang w:eastAsia="ru-RU"/>
        </w:rPr>
        <w:t>7</w:t>
      </w:r>
      <w:r w:rsidRPr="002A126E">
        <w:rPr>
          <w:rFonts w:eastAsia="Times New Roman"/>
          <w:kern w:val="0"/>
          <w:lang w:eastAsia="ru-RU"/>
        </w:rPr>
        <w:t>.1</w:t>
      </w:r>
      <w:r w:rsidR="00D549B0" w:rsidRPr="00C02EF5">
        <w:rPr>
          <w:rFonts w:eastAsia="Times New Roman"/>
          <w:kern w:val="0"/>
          <w:lang w:eastAsia="ru-RU"/>
        </w:rPr>
        <w:t>1</w:t>
      </w:r>
      <w:r w:rsidRPr="002A126E">
        <w:rPr>
          <w:rFonts w:eastAsia="Times New Roman"/>
          <w:kern w:val="0"/>
          <w:lang w:eastAsia="ru-RU"/>
        </w:rPr>
        <w:t>. Обновление информации производится при необходимости в течение 3 рабочих дней после изменения порядка предоставления муниципальной услуги.</w:t>
      </w:r>
    </w:p>
    <w:p w14:paraId="76A67670" w14:textId="05EB372F" w:rsidR="002A126E" w:rsidRDefault="002A126E" w:rsidP="002A126E">
      <w:pPr>
        <w:suppressAutoHyphens w:val="0"/>
        <w:autoSpaceDE w:val="0"/>
        <w:autoSpaceDN w:val="0"/>
        <w:ind w:firstLine="709"/>
        <w:jc w:val="both"/>
        <w:rPr>
          <w:rFonts w:eastAsia="Times New Roman"/>
          <w:kern w:val="0"/>
          <w:lang w:eastAsia="ru-RU"/>
        </w:rPr>
      </w:pPr>
      <w:r w:rsidRPr="002A126E">
        <w:rPr>
          <w:rFonts w:eastAsia="Times New Roman"/>
          <w:kern w:val="0"/>
          <w:lang w:eastAsia="ru-RU"/>
        </w:rPr>
        <w:t>2.</w:t>
      </w:r>
      <w:r w:rsidR="00D549B0" w:rsidRPr="00C02EF5">
        <w:rPr>
          <w:rFonts w:eastAsia="Times New Roman"/>
          <w:kern w:val="0"/>
          <w:lang w:eastAsia="ru-RU"/>
        </w:rPr>
        <w:t>1</w:t>
      </w:r>
      <w:r w:rsidR="00457BAF">
        <w:rPr>
          <w:rFonts w:eastAsia="Times New Roman"/>
          <w:kern w:val="0"/>
          <w:lang w:eastAsia="ru-RU"/>
        </w:rPr>
        <w:t>7</w:t>
      </w:r>
      <w:r w:rsidRPr="002A126E">
        <w:rPr>
          <w:rFonts w:eastAsia="Times New Roman"/>
          <w:kern w:val="0"/>
          <w:lang w:eastAsia="ru-RU"/>
        </w:rPr>
        <w:t>.1</w:t>
      </w:r>
      <w:r w:rsidR="00D549B0" w:rsidRPr="00C02EF5">
        <w:rPr>
          <w:rFonts w:eastAsia="Times New Roman"/>
          <w:kern w:val="0"/>
          <w:lang w:eastAsia="ru-RU"/>
        </w:rPr>
        <w:t>2</w:t>
      </w:r>
      <w:r w:rsidRPr="002A126E">
        <w:rPr>
          <w:rFonts w:eastAsia="Times New Roman"/>
          <w:kern w:val="0"/>
          <w:lang w:eastAsia="ru-RU"/>
        </w:rPr>
        <w:t>. Ответственность за обновление и актуализацию информации о предоставлении муниципальной услуги несет Д</w:t>
      </w:r>
      <w:r w:rsidR="00305A73">
        <w:rPr>
          <w:rFonts w:eastAsia="Times New Roman"/>
          <w:kern w:val="0"/>
          <w:lang w:eastAsia="ru-RU"/>
        </w:rPr>
        <w:t>епартамент</w:t>
      </w:r>
      <w:r w:rsidRPr="002A126E">
        <w:rPr>
          <w:rFonts w:eastAsia="Times New Roman"/>
          <w:kern w:val="0"/>
          <w:lang w:eastAsia="ru-RU"/>
        </w:rPr>
        <w:t>; ответственность за своевременное размещение актуальной информации нес</w:t>
      </w:r>
      <w:r w:rsidR="00856001">
        <w:rPr>
          <w:rFonts w:eastAsia="Times New Roman"/>
          <w:kern w:val="0"/>
          <w:lang w:eastAsia="ru-RU"/>
        </w:rPr>
        <w:t>е</w:t>
      </w:r>
      <w:r w:rsidRPr="002A126E">
        <w:rPr>
          <w:rFonts w:eastAsia="Times New Roman"/>
          <w:kern w:val="0"/>
          <w:lang w:eastAsia="ru-RU"/>
        </w:rPr>
        <w:t>т руководител</w:t>
      </w:r>
      <w:r w:rsidR="00856001">
        <w:rPr>
          <w:rFonts w:eastAsia="Times New Roman"/>
          <w:kern w:val="0"/>
          <w:lang w:eastAsia="ru-RU"/>
        </w:rPr>
        <w:t>ь</w:t>
      </w:r>
      <w:r w:rsidR="008B69F2">
        <w:rPr>
          <w:rFonts w:eastAsia="Times New Roman"/>
          <w:kern w:val="0"/>
          <w:lang w:eastAsia="ru-RU"/>
        </w:rPr>
        <w:t xml:space="preserve"> </w:t>
      </w:r>
      <w:r w:rsidR="00772B7D">
        <w:rPr>
          <w:rFonts w:eastAsia="Times New Roman"/>
          <w:kern w:val="0"/>
          <w:lang w:eastAsia="ru-RU"/>
        </w:rPr>
        <w:t>УМУ и М</w:t>
      </w:r>
      <w:r w:rsidRPr="002A126E">
        <w:rPr>
          <w:rFonts w:eastAsia="Times New Roman"/>
          <w:kern w:val="0"/>
          <w:lang w:eastAsia="ru-RU"/>
        </w:rPr>
        <w:t>ГД</w:t>
      </w:r>
      <w:r w:rsidR="00772B7D">
        <w:rPr>
          <w:rFonts w:eastAsia="Times New Roman"/>
          <w:kern w:val="0"/>
          <w:lang w:eastAsia="ru-RU"/>
        </w:rPr>
        <w:t xml:space="preserve">, </w:t>
      </w:r>
      <w:r w:rsidRPr="002A126E">
        <w:rPr>
          <w:rFonts w:eastAsia="Times New Roman"/>
          <w:kern w:val="0"/>
          <w:lang w:eastAsia="ru-RU"/>
        </w:rPr>
        <w:t>ответственность за размещение актуальной информации в здании МАУ «МФЦ» несут должностные лица МАУ «МФЦ».</w:t>
      </w:r>
    </w:p>
    <w:p w14:paraId="6B1A8D69" w14:textId="77777777" w:rsidR="002E2AEB" w:rsidRDefault="002E2AEB" w:rsidP="002E2AEB">
      <w:pPr>
        <w:suppressAutoHyphens w:val="0"/>
        <w:autoSpaceDE w:val="0"/>
        <w:autoSpaceDN w:val="0"/>
        <w:ind w:firstLine="709"/>
        <w:jc w:val="center"/>
        <w:rPr>
          <w:rFonts w:eastAsia="Times New Roman"/>
          <w:kern w:val="0"/>
          <w:lang w:eastAsia="ru-RU"/>
        </w:rPr>
      </w:pPr>
    </w:p>
    <w:p w14:paraId="74AFF68B" w14:textId="77777777" w:rsidR="002E2AEB" w:rsidRPr="00680E2B" w:rsidRDefault="002E2AEB" w:rsidP="00A44661">
      <w:pPr>
        <w:pStyle w:val="10"/>
        <w:spacing w:before="0" w:after="0"/>
        <w:rPr>
          <w:rFonts w:ascii="Times New Roman" w:hAnsi="Times New Roman"/>
          <w:sz w:val="24"/>
          <w:szCs w:val="24"/>
          <w:lang w:eastAsia="ru-RU"/>
        </w:rPr>
      </w:pPr>
      <w:r w:rsidRPr="00680E2B">
        <w:rPr>
          <w:rFonts w:ascii="Times New Roman" w:hAnsi="Times New Roman"/>
          <w:sz w:val="24"/>
          <w:szCs w:val="24"/>
          <w:lang w:eastAsia="ru-RU"/>
        </w:rPr>
        <w:t>III. Состав, последовательность и сроки выполнения</w:t>
      </w:r>
    </w:p>
    <w:p w14:paraId="1D922703" w14:textId="77777777" w:rsidR="002E2AEB" w:rsidRPr="00680E2B" w:rsidRDefault="002E2AEB" w:rsidP="00A44661">
      <w:pPr>
        <w:pStyle w:val="10"/>
        <w:spacing w:before="0" w:after="0"/>
        <w:rPr>
          <w:rFonts w:ascii="Times New Roman" w:hAnsi="Times New Roman"/>
          <w:sz w:val="24"/>
          <w:szCs w:val="24"/>
          <w:lang w:eastAsia="ru-RU"/>
        </w:rPr>
      </w:pPr>
      <w:r w:rsidRPr="00680E2B">
        <w:rPr>
          <w:rFonts w:ascii="Times New Roman" w:hAnsi="Times New Roman"/>
          <w:sz w:val="24"/>
          <w:szCs w:val="24"/>
          <w:lang w:eastAsia="ru-RU"/>
        </w:rPr>
        <w:t>административных процедур, требования к порядку</w:t>
      </w:r>
    </w:p>
    <w:p w14:paraId="0AEF62F4" w14:textId="77777777" w:rsidR="002E2AEB" w:rsidRPr="00680E2B" w:rsidRDefault="002E2AEB" w:rsidP="00A44661">
      <w:pPr>
        <w:pStyle w:val="10"/>
        <w:spacing w:before="0" w:after="0"/>
        <w:rPr>
          <w:rFonts w:ascii="Times New Roman" w:hAnsi="Times New Roman"/>
          <w:sz w:val="24"/>
          <w:szCs w:val="24"/>
          <w:lang w:eastAsia="ru-RU"/>
        </w:rPr>
      </w:pPr>
      <w:r w:rsidRPr="00680E2B">
        <w:rPr>
          <w:rFonts w:ascii="Times New Roman" w:hAnsi="Times New Roman"/>
          <w:sz w:val="24"/>
          <w:szCs w:val="24"/>
          <w:lang w:eastAsia="ru-RU"/>
        </w:rPr>
        <w:t>их выполнения, в том числе особенности выполнения</w:t>
      </w:r>
    </w:p>
    <w:p w14:paraId="1CB3DB59" w14:textId="77777777" w:rsidR="00A44661" w:rsidRPr="00680E2B" w:rsidRDefault="002E2AEB" w:rsidP="00A44661">
      <w:pPr>
        <w:pStyle w:val="10"/>
        <w:spacing w:before="0" w:after="0"/>
        <w:rPr>
          <w:rFonts w:ascii="Times New Roman" w:hAnsi="Times New Roman"/>
          <w:sz w:val="24"/>
          <w:szCs w:val="24"/>
          <w:lang w:eastAsia="ru-RU"/>
        </w:rPr>
      </w:pPr>
      <w:r w:rsidRPr="00680E2B">
        <w:rPr>
          <w:rFonts w:ascii="Times New Roman" w:hAnsi="Times New Roman"/>
          <w:sz w:val="24"/>
          <w:szCs w:val="24"/>
          <w:lang w:eastAsia="ru-RU"/>
        </w:rPr>
        <w:t xml:space="preserve">административных процедур в электронной форме, а также </w:t>
      </w:r>
    </w:p>
    <w:p w14:paraId="3AF29B5B" w14:textId="77777777" w:rsidR="00A44661" w:rsidRPr="00680E2B" w:rsidRDefault="002E2AEB" w:rsidP="00A44661">
      <w:pPr>
        <w:pStyle w:val="10"/>
        <w:spacing w:before="0" w:after="0"/>
        <w:rPr>
          <w:rFonts w:ascii="Times New Roman" w:hAnsi="Times New Roman"/>
          <w:sz w:val="24"/>
          <w:szCs w:val="24"/>
          <w:lang w:eastAsia="ru-RU"/>
        </w:rPr>
      </w:pPr>
      <w:r w:rsidRPr="00680E2B">
        <w:rPr>
          <w:rFonts w:ascii="Times New Roman" w:hAnsi="Times New Roman"/>
          <w:sz w:val="24"/>
          <w:szCs w:val="24"/>
          <w:lang w:eastAsia="ru-RU"/>
        </w:rPr>
        <w:t>особенности</w:t>
      </w:r>
      <w:r w:rsidR="0072110C">
        <w:rPr>
          <w:rFonts w:ascii="Times New Roman" w:hAnsi="Times New Roman"/>
          <w:sz w:val="24"/>
          <w:szCs w:val="24"/>
          <w:lang w:eastAsia="ru-RU"/>
        </w:rPr>
        <w:t xml:space="preserve"> </w:t>
      </w:r>
      <w:r w:rsidRPr="00680E2B">
        <w:rPr>
          <w:rFonts w:ascii="Times New Roman" w:hAnsi="Times New Roman"/>
          <w:sz w:val="24"/>
          <w:szCs w:val="24"/>
          <w:lang w:eastAsia="ru-RU"/>
        </w:rPr>
        <w:t xml:space="preserve">выполнения административных процедур </w:t>
      </w:r>
    </w:p>
    <w:p w14:paraId="083ECA7A" w14:textId="77777777" w:rsidR="002E2AEB" w:rsidRPr="00680E2B" w:rsidRDefault="002E2AEB" w:rsidP="00A44661">
      <w:pPr>
        <w:pStyle w:val="10"/>
        <w:spacing w:before="0" w:after="0"/>
        <w:rPr>
          <w:rFonts w:ascii="Times New Roman" w:hAnsi="Times New Roman"/>
          <w:sz w:val="24"/>
          <w:szCs w:val="24"/>
          <w:lang w:eastAsia="ru-RU"/>
        </w:rPr>
      </w:pPr>
      <w:r w:rsidRPr="00680E2B">
        <w:rPr>
          <w:rFonts w:ascii="Times New Roman" w:hAnsi="Times New Roman"/>
          <w:sz w:val="24"/>
          <w:szCs w:val="24"/>
          <w:lang w:eastAsia="ru-RU"/>
        </w:rPr>
        <w:t>в многофункциональных центрах</w:t>
      </w:r>
    </w:p>
    <w:p w14:paraId="6BEA6AAE" w14:textId="77777777" w:rsidR="002E2AEB" w:rsidRPr="00D549B0" w:rsidRDefault="002E2AEB" w:rsidP="00A44661">
      <w:pPr>
        <w:pStyle w:val="10"/>
        <w:ind w:firstLine="708"/>
        <w:jc w:val="both"/>
        <w:rPr>
          <w:rFonts w:ascii="Times New Roman" w:hAnsi="Times New Roman"/>
          <w:b w:val="0"/>
          <w:bCs w:val="0"/>
          <w:sz w:val="24"/>
          <w:szCs w:val="24"/>
          <w:lang w:eastAsia="ru-RU"/>
        </w:rPr>
      </w:pPr>
      <w:r w:rsidRPr="00D549B0">
        <w:rPr>
          <w:rFonts w:ascii="Times New Roman" w:hAnsi="Times New Roman"/>
          <w:b w:val="0"/>
          <w:bCs w:val="0"/>
          <w:sz w:val="24"/>
          <w:szCs w:val="24"/>
          <w:lang w:eastAsia="ru-RU"/>
        </w:rPr>
        <w:t>3.1.  Предоставление муниципальной услуги включает в себя следующие административные процедуры:</w:t>
      </w:r>
    </w:p>
    <w:p w14:paraId="1B0B968A" w14:textId="348EF61F" w:rsidR="0072110C" w:rsidRDefault="00457BAF" w:rsidP="0072110C">
      <w:pPr>
        <w:suppressAutoHyphens w:val="0"/>
        <w:autoSpaceDE w:val="0"/>
        <w:autoSpaceDN w:val="0"/>
        <w:ind w:firstLine="709"/>
        <w:jc w:val="both"/>
        <w:rPr>
          <w:rFonts w:eastAsia="Times New Roman"/>
          <w:kern w:val="0"/>
          <w:lang w:eastAsia="ru-RU"/>
        </w:rPr>
      </w:pPr>
      <w:r>
        <w:rPr>
          <w:bCs/>
          <w:lang w:eastAsia="ru-RU"/>
        </w:rPr>
        <w:t xml:space="preserve">- </w:t>
      </w:r>
      <w:r w:rsidR="0072110C" w:rsidRPr="0072110C">
        <w:rPr>
          <w:bCs/>
          <w:lang w:eastAsia="ru-RU"/>
        </w:rPr>
        <w:t>прием, проверка и регистрация заявления и документов, необходимых для предоставления муниципальной услуги</w:t>
      </w:r>
      <w:r w:rsidR="0072110C" w:rsidRPr="0072110C">
        <w:rPr>
          <w:rFonts w:eastAsia="Times New Roman"/>
          <w:kern w:val="0"/>
          <w:lang w:eastAsia="ru-RU"/>
        </w:rPr>
        <w:t>;</w:t>
      </w:r>
    </w:p>
    <w:p w14:paraId="2678EA2D" w14:textId="62038D0C" w:rsidR="004358E8" w:rsidRPr="0072110C" w:rsidRDefault="00457BAF" w:rsidP="0072110C">
      <w:pPr>
        <w:suppressAutoHyphens w:val="0"/>
        <w:autoSpaceDE w:val="0"/>
        <w:autoSpaceDN w:val="0"/>
        <w:ind w:firstLine="709"/>
        <w:jc w:val="both"/>
        <w:rPr>
          <w:rFonts w:eastAsia="Times New Roman"/>
          <w:kern w:val="0"/>
          <w:lang w:eastAsia="ru-RU"/>
        </w:rPr>
      </w:pPr>
      <w:r>
        <w:rPr>
          <w:rFonts w:eastAsia="Times New Roman"/>
          <w:kern w:val="0"/>
          <w:lang w:eastAsia="ru-RU"/>
        </w:rPr>
        <w:t xml:space="preserve">- </w:t>
      </w:r>
      <w:r w:rsidR="004358E8">
        <w:rPr>
          <w:rFonts w:eastAsia="Times New Roman"/>
          <w:kern w:val="0"/>
          <w:lang w:eastAsia="ru-RU"/>
        </w:rPr>
        <w:t>передача заявления и документов, необходимых для предоставления</w:t>
      </w:r>
      <w:r w:rsidR="00EA5031">
        <w:rPr>
          <w:rFonts w:eastAsia="Times New Roman"/>
          <w:kern w:val="0"/>
          <w:lang w:eastAsia="ru-RU"/>
        </w:rPr>
        <w:t xml:space="preserve"> муниципальной услуги из МАУ «МФЦ» в Департамент (в случае обращения заявителя в МАУ «МФЦ»);</w:t>
      </w:r>
    </w:p>
    <w:p w14:paraId="269AF364" w14:textId="67264892" w:rsidR="0072110C" w:rsidRPr="0072110C" w:rsidRDefault="00457BAF" w:rsidP="0072110C">
      <w:pPr>
        <w:pStyle w:val="10"/>
        <w:spacing w:before="0" w:after="0"/>
        <w:ind w:firstLine="709"/>
        <w:jc w:val="both"/>
        <w:rPr>
          <w:rFonts w:ascii="Times New Roman" w:hAnsi="Times New Roman"/>
          <w:b w:val="0"/>
          <w:bCs w:val="0"/>
          <w:sz w:val="24"/>
          <w:szCs w:val="24"/>
        </w:rPr>
      </w:pPr>
      <w:r>
        <w:rPr>
          <w:rFonts w:ascii="Times New Roman" w:hAnsi="Times New Roman"/>
          <w:b w:val="0"/>
          <w:bCs w:val="0"/>
          <w:sz w:val="24"/>
          <w:szCs w:val="24"/>
        </w:rPr>
        <w:t xml:space="preserve">- </w:t>
      </w:r>
      <w:r w:rsidR="0072110C" w:rsidRPr="0072110C">
        <w:rPr>
          <w:rFonts w:ascii="Times New Roman" w:hAnsi="Times New Roman"/>
          <w:b w:val="0"/>
          <w:bCs w:val="0"/>
          <w:sz w:val="24"/>
          <w:szCs w:val="24"/>
        </w:rPr>
        <w:t>рассмотрение заявления и документов, необходимых для предоставления муниципальной услуги, подготовка проекта решения о предоставлении</w:t>
      </w:r>
      <w:r w:rsidR="00EA5031">
        <w:rPr>
          <w:rFonts w:ascii="Times New Roman" w:hAnsi="Times New Roman"/>
          <w:b w:val="0"/>
          <w:bCs w:val="0"/>
          <w:sz w:val="24"/>
          <w:szCs w:val="24"/>
        </w:rPr>
        <w:t xml:space="preserve"> </w:t>
      </w:r>
      <w:r w:rsidR="00EA5031" w:rsidRPr="00EA5031">
        <w:rPr>
          <w:rFonts w:ascii="Times New Roman" w:hAnsi="Times New Roman"/>
          <w:b w:val="0"/>
          <w:bCs w:val="0"/>
          <w:sz w:val="22"/>
          <w:szCs w:val="22"/>
        </w:rPr>
        <w:t>(об отказе в предоставлении)</w:t>
      </w:r>
      <w:r w:rsidR="0072110C" w:rsidRPr="0072110C">
        <w:rPr>
          <w:rFonts w:ascii="Times New Roman" w:hAnsi="Times New Roman"/>
          <w:b w:val="0"/>
          <w:bCs w:val="0"/>
          <w:sz w:val="24"/>
          <w:szCs w:val="24"/>
        </w:rPr>
        <w:t xml:space="preserve"> </w:t>
      </w:r>
      <w:r w:rsidR="00EA5031">
        <w:rPr>
          <w:rFonts w:ascii="Times New Roman" w:hAnsi="Times New Roman"/>
          <w:b w:val="0"/>
          <w:bCs w:val="0"/>
          <w:sz w:val="24"/>
          <w:szCs w:val="24"/>
        </w:rPr>
        <w:t xml:space="preserve">муниципальной </w:t>
      </w:r>
      <w:r w:rsidR="0072110C" w:rsidRPr="0072110C">
        <w:rPr>
          <w:rFonts w:ascii="Times New Roman" w:hAnsi="Times New Roman"/>
          <w:b w:val="0"/>
          <w:bCs w:val="0"/>
          <w:sz w:val="24"/>
          <w:szCs w:val="24"/>
        </w:rPr>
        <w:t>услуги;</w:t>
      </w:r>
    </w:p>
    <w:p w14:paraId="14565B34" w14:textId="0316B248" w:rsidR="00457BAF" w:rsidRDefault="00457BAF" w:rsidP="00EA5031">
      <w:pPr>
        <w:ind w:firstLine="709"/>
        <w:jc w:val="both"/>
      </w:pPr>
      <w:r>
        <w:t xml:space="preserve">- согласование и принятие решения о  </w:t>
      </w:r>
      <w:r w:rsidR="0007112B" w:rsidRPr="0007112B">
        <w:t>предоставлени</w:t>
      </w:r>
      <w:r w:rsidR="0007112B">
        <w:t>и</w:t>
      </w:r>
      <w:r w:rsidR="0007112B" w:rsidRPr="0007112B">
        <w:t xml:space="preserve"> муниципальной услуги</w:t>
      </w:r>
      <w:r w:rsidR="0007112B">
        <w:t>;</w:t>
      </w:r>
    </w:p>
    <w:p w14:paraId="16857D7F" w14:textId="18C22550" w:rsidR="002E2AEB" w:rsidRDefault="00457BAF" w:rsidP="00EA5031">
      <w:pPr>
        <w:ind w:firstLine="709"/>
        <w:jc w:val="both"/>
      </w:pPr>
      <w:r>
        <w:t xml:space="preserve">- </w:t>
      </w:r>
      <w:r w:rsidR="0072110C" w:rsidRPr="0072110C">
        <w:t xml:space="preserve">выдача </w:t>
      </w:r>
      <w:r w:rsidR="00EA5031">
        <w:t xml:space="preserve">(направление) </w:t>
      </w:r>
      <w:r w:rsidR="0072110C" w:rsidRPr="0072110C">
        <w:t>результата предоставления муниципальной услуги</w:t>
      </w:r>
      <w:r w:rsidR="00EA5031">
        <w:t xml:space="preserve"> </w:t>
      </w:r>
      <w:r w:rsidR="00EA5031" w:rsidRPr="00EA5031">
        <w:t>заявителю</w:t>
      </w:r>
      <w:r w:rsidR="0072110C" w:rsidRPr="0072110C">
        <w:t>.</w:t>
      </w:r>
    </w:p>
    <w:p w14:paraId="6B1E2788" w14:textId="1CC9167B" w:rsidR="0007112B" w:rsidRPr="0072110C" w:rsidRDefault="0007112B" w:rsidP="00EA5031">
      <w:pPr>
        <w:ind w:firstLine="709"/>
        <w:jc w:val="both"/>
      </w:pPr>
      <w:r>
        <w:t>Блок-схема общей последовательности административных процедур, выполняемых при предоставлении муниципальной услуги приведена в приложении № 4.</w:t>
      </w:r>
    </w:p>
    <w:p w14:paraId="2C1ABA79" w14:textId="77777777" w:rsidR="007D21B0" w:rsidRPr="00D549B0" w:rsidRDefault="00653695" w:rsidP="00A44661">
      <w:pPr>
        <w:pStyle w:val="10"/>
        <w:ind w:firstLine="708"/>
        <w:jc w:val="both"/>
        <w:rPr>
          <w:rFonts w:ascii="Times New Roman" w:hAnsi="Times New Roman"/>
          <w:b w:val="0"/>
          <w:bCs w:val="0"/>
          <w:sz w:val="24"/>
          <w:szCs w:val="24"/>
          <w:lang w:eastAsia="ru-RU"/>
        </w:rPr>
      </w:pPr>
      <w:r w:rsidRPr="00D549B0">
        <w:rPr>
          <w:rFonts w:ascii="Times New Roman" w:hAnsi="Times New Roman"/>
          <w:b w:val="0"/>
          <w:bCs w:val="0"/>
          <w:sz w:val="24"/>
          <w:szCs w:val="24"/>
          <w:lang w:eastAsia="ru-RU"/>
        </w:rPr>
        <w:t xml:space="preserve">3.2. Прием, проверка и регистрация </w:t>
      </w:r>
      <w:r w:rsidR="00A22B1B" w:rsidRPr="00D549B0">
        <w:rPr>
          <w:rFonts w:ascii="Times New Roman" w:hAnsi="Times New Roman"/>
          <w:b w:val="0"/>
          <w:bCs w:val="0"/>
          <w:sz w:val="24"/>
          <w:szCs w:val="24"/>
          <w:lang w:eastAsia="ru-RU"/>
        </w:rPr>
        <w:t xml:space="preserve">заявления </w:t>
      </w:r>
      <w:r w:rsidRPr="00D549B0">
        <w:rPr>
          <w:rFonts w:ascii="Times New Roman" w:hAnsi="Times New Roman"/>
          <w:b w:val="0"/>
          <w:bCs w:val="0"/>
          <w:sz w:val="24"/>
          <w:szCs w:val="24"/>
          <w:lang w:eastAsia="ru-RU"/>
        </w:rPr>
        <w:t>и документов, необходимых для предоставления муниципальной услуги</w:t>
      </w:r>
      <w:r w:rsidR="007D21B0" w:rsidRPr="00D549B0">
        <w:rPr>
          <w:rFonts w:ascii="Times New Roman" w:hAnsi="Times New Roman"/>
          <w:b w:val="0"/>
          <w:bCs w:val="0"/>
          <w:sz w:val="24"/>
          <w:szCs w:val="24"/>
          <w:lang w:eastAsia="ru-RU"/>
        </w:rPr>
        <w:t>.</w:t>
      </w:r>
    </w:p>
    <w:p w14:paraId="187087BB" w14:textId="77777777" w:rsidR="00653695" w:rsidRPr="00653695" w:rsidRDefault="00653695" w:rsidP="007D21B0">
      <w:pPr>
        <w:suppressAutoHyphens w:val="0"/>
        <w:autoSpaceDE w:val="0"/>
        <w:autoSpaceDN w:val="0"/>
        <w:ind w:firstLine="709"/>
        <w:jc w:val="both"/>
        <w:rPr>
          <w:rFonts w:eastAsia="Times New Roman"/>
          <w:kern w:val="0"/>
          <w:lang w:eastAsia="ru-RU"/>
        </w:rPr>
      </w:pPr>
      <w:r w:rsidRPr="00653695">
        <w:rPr>
          <w:rFonts w:eastAsia="Times New Roman"/>
          <w:kern w:val="0"/>
          <w:lang w:eastAsia="ru-RU"/>
        </w:rPr>
        <w:t xml:space="preserve">3.2.1 Прием, проверка и регистрация </w:t>
      </w:r>
      <w:r w:rsidR="00A22B1B" w:rsidRPr="00A22B1B">
        <w:rPr>
          <w:rFonts w:eastAsia="Times New Roman"/>
          <w:kern w:val="0"/>
          <w:lang w:eastAsia="ru-RU"/>
        </w:rPr>
        <w:t xml:space="preserve">заявления </w:t>
      </w:r>
      <w:r w:rsidRPr="00653695">
        <w:rPr>
          <w:rFonts w:eastAsia="Times New Roman"/>
          <w:kern w:val="0"/>
          <w:lang w:eastAsia="ru-RU"/>
        </w:rPr>
        <w:t xml:space="preserve">и документов, необходимых для предоставления муниципальной услуги, при личном обращении заявителя в </w:t>
      </w:r>
      <w:r w:rsidR="0090094D">
        <w:rPr>
          <w:rFonts w:eastAsia="Times New Roman"/>
          <w:kern w:val="0"/>
          <w:lang w:eastAsia="ru-RU"/>
        </w:rPr>
        <w:t>Д</w:t>
      </w:r>
      <w:r w:rsidR="00305A73">
        <w:rPr>
          <w:rFonts w:eastAsia="Times New Roman"/>
          <w:kern w:val="0"/>
          <w:lang w:eastAsia="ru-RU"/>
        </w:rPr>
        <w:t>епартаменте</w:t>
      </w:r>
      <w:r w:rsidR="00A22B1B">
        <w:rPr>
          <w:rFonts w:eastAsia="Times New Roman"/>
          <w:kern w:val="0"/>
          <w:lang w:eastAsia="ru-RU"/>
        </w:rPr>
        <w:t>.</w:t>
      </w:r>
    </w:p>
    <w:p w14:paraId="3013C742" w14:textId="77777777" w:rsidR="00653695" w:rsidRPr="00653695" w:rsidRDefault="00653695" w:rsidP="00653695">
      <w:pPr>
        <w:suppressAutoHyphens w:val="0"/>
        <w:autoSpaceDE w:val="0"/>
        <w:autoSpaceDN w:val="0"/>
        <w:ind w:firstLine="709"/>
        <w:jc w:val="both"/>
        <w:rPr>
          <w:rFonts w:eastAsia="Times New Roman"/>
          <w:kern w:val="0"/>
          <w:lang w:eastAsia="ru-RU"/>
        </w:rPr>
      </w:pPr>
      <w:r w:rsidRPr="00653695">
        <w:rPr>
          <w:rFonts w:eastAsia="Times New Roman"/>
          <w:kern w:val="0"/>
          <w:lang w:eastAsia="ru-RU"/>
        </w:rPr>
        <w:t xml:space="preserve">3.2.1.1. Основанием начала выполнения административной процедуры является </w:t>
      </w:r>
      <w:r w:rsidR="00C522BE" w:rsidRPr="00C522BE">
        <w:rPr>
          <w:rFonts w:eastAsia="Times New Roman"/>
          <w:kern w:val="0"/>
          <w:lang w:eastAsia="ru-RU"/>
        </w:rPr>
        <w:t>личное обращение заявителя за предоставлением муниципальной услуги в бюро документооборота Д</w:t>
      </w:r>
      <w:r w:rsidR="00305A73">
        <w:rPr>
          <w:rFonts w:eastAsia="Times New Roman"/>
          <w:kern w:val="0"/>
          <w:lang w:eastAsia="ru-RU"/>
        </w:rPr>
        <w:t>епартамента</w:t>
      </w:r>
      <w:r w:rsidR="00C522BE" w:rsidRPr="00C522BE">
        <w:rPr>
          <w:rFonts w:eastAsia="Times New Roman"/>
          <w:kern w:val="0"/>
          <w:lang w:eastAsia="ru-RU"/>
        </w:rPr>
        <w:t xml:space="preserve"> с документами, необходимыми для предоставления муниципальной услуги.</w:t>
      </w:r>
    </w:p>
    <w:p w14:paraId="01CFFCE8" w14:textId="77777777" w:rsidR="00653695" w:rsidRPr="00653695" w:rsidRDefault="00653695" w:rsidP="00653695">
      <w:pPr>
        <w:suppressAutoHyphens w:val="0"/>
        <w:autoSpaceDE w:val="0"/>
        <w:autoSpaceDN w:val="0"/>
        <w:ind w:firstLine="709"/>
        <w:jc w:val="both"/>
        <w:rPr>
          <w:rFonts w:eastAsia="Times New Roman"/>
          <w:kern w:val="0"/>
          <w:lang w:eastAsia="ru-RU"/>
        </w:rPr>
      </w:pPr>
      <w:r w:rsidRPr="00653695">
        <w:rPr>
          <w:rFonts w:eastAsia="Times New Roman"/>
          <w:kern w:val="0"/>
          <w:lang w:eastAsia="ru-RU"/>
        </w:rPr>
        <w:t>Документы, необходимые для предоставления муниципальной услуги, могут быть представлены по выбору заявителя на бумажном носителе или в форме электронных документов, подписанных электронной подписью, если иное не установлено федеральными законами, регулирующими правоотношения в установленной сфере деятельности.</w:t>
      </w:r>
    </w:p>
    <w:p w14:paraId="2326002A" w14:textId="284E8B0B" w:rsidR="00653695" w:rsidRPr="00653695" w:rsidRDefault="00653695" w:rsidP="00653695">
      <w:pPr>
        <w:suppressAutoHyphens w:val="0"/>
        <w:autoSpaceDE w:val="0"/>
        <w:autoSpaceDN w:val="0"/>
        <w:ind w:firstLine="709"/>
        <w:jc w:val="both"/>
        <w:rPr>
          <w:rFonts w:eastAsia="Times New Roman"/>
          <w:kern w:val="0"/>
          <w:lang w:eastAsia="ru-RU"/>
        </w:rPr>
      </w:pPr>
      <w:r w:rsidRPr="00653695">
        <w:rPr>
          <w:rFonts w:eastAsia="Times New Roman"/>
          <w:kern w:val="0"/>
          <w:lang w:eastAsia="ru-RU"/>
        </w:rPr>
        <w:t xml:space="preserve">3.2.1.2. Прием и регистрацию </w:t>
      </w:r>
      <w:r w:rsidR="00A22B1B" w:rsidRPr="00A22B1B">
        <w:rPr>
          <w:rFonts w:eastAsia="Times New Roman"/>
          <w:kern w:val="0"/>
          <w:lang w:eastAsia="ru-RU"/>
        </w:rPr>
        <w:t>заявления и</w:t>
      </w:r>
      <w:r w:rsidRPr="00653695">
        <w:rPr>
          <w:rFonts w:eastAsia="Times New Roman"/>
          <w:kern w:val="0"/>
          <w:lang w:eastAsia="ru-RU"/>
        </w:rPr>
        <w:t xml:space="preserve"> документов, необходимых для предоставления муниципальной услуги, осуществляет специалист Д</w:t>
      </w:r>
      <w:r w:rsidR="00305A73">
        <w:rPr>
          <w:rFonts w:eastAsia="Times New Roman"/>
          <w:kern w:val="0"/>
          <w:lang w:eastAsia="ru-RU"/>
        </w:rPr>
        <w:t>епартамента</w:t>
      </w:r>
      <w:r w:rsidRPr="00653695">
        <w:rPr>
          <w:rFonts w:eastAsia="Times New Roman"/>
          <w:kern w:val="0"/>
          <w:lang w:eastAsia="ru-RU"/>
        </w:rPr>
        <w:t xml:space="preserve">, ответственный за прием и регистрацию документов, необходимых для предоставления муниципальной услуги, а именно </w:t>
      </w:r>
      <w:r w:rsidR="00AC1E8B">
        <w:rPr>
          <w:rFonts w:eastAsia="Times New Roman"/>
          <w:kern w:val="0"/>
          <w:lang w:eastAsia="ru-RU"/>
        </w:rPr>
        <w:t>специалист</w:t>
      </w:r>
      <w:r w:rsidRPr="00653695">
        <w:rPr>
          <w:rFonts w:eastAsia="Times New Roman"/>
          <w:kern w:val="0"/>
          <w:lang w:eastAsia="ru-RU"/>
        </w:rPr>
        <w:t xml:space="preserve"> бюро документооборота Д</w:t>
      </w:r>
      <w:r w:rsidR="00305A73">
        <w:rPr>
          <w:rFonts w:eastAsia="Times New Roman"/>
          <w:kern w:val="0"/>
          <w:lang w:eastAsia="ru-RU"/>
        </w:rPr>
        <w:t>епартамента</w:t>
      </w:r>
      <w:r w:rsidRPr="00653695">
        <w:rPr>
          <w:rFonts w:eastAsia="Times New Roman"/>
          <w:kern w:val="0"/>
          <w:lang w:eastAsia="ru-RU"/>
        </w:rPr>
        <w:t>.</w:t>
      </w:r>
    </w:p>
    <w:p w14:paraId="03E1015D" w14:textId="48FF1369" w:rsidR="00653695" w:rsidRPr="00653695" w:rsidRDefault="00653695" w:rsidP="00653695">
      <w:pPr>
        <w:suppressAutoHyphens w:val="0"/>
        <w:autoSpaceDE w:val="0"/>
        <w:autoSpaceDN w:val="0"/>
        <w:ind w:firstLine="709"/>
        <w:jc w:val="both"/>
        <w:rPr>
          <w:rFonts w:eastAsia="Times New Roman"/>
          <w:kern w:val="0"/>
          <w:lang w:eastAsia="ru-RU"/>
        </w:rPr>
      </w:pPr>
      <w:r w:rsidRPr="00653695">
        <w:rPr>
          <w:rFonts w:eastAsia="Times New Roman"/>
          <w:kern w:val="0"/>
          <w:lang w:eastAsia="ru-RU"/>
        </w:rPr>
        <w:t xml:space="preserve">3.2.1.3. </w:t>
      </w:r>
      <w:r w:rsidR="0007112B">
        <w:rPr>
          <w:rFonts w:eastAsia="Times New Roman"/>
          <w:kern w:val="0"/>
          <w:lang w:eastAsia="ru-RU"/>
        </w:rPr>
        <w:t>Специалист</w:t>
      </w:r>
      <w:r w:rsidRPr="00653695">
        <w:rPr>
          <w:rFonts w:eastAsia="Times New Roman"/>
          <w:kern w:val="0"/>
          <w:lang w:eastAsia="ru-RU"/>
        </w:rPr>
        <w:t xml:space="preserve"> бюро документооборота Д</w:t>
      </w:r>
      <w:r w:rsidR="00305A73">
        <w:rPr>
          <w:rFonts w:eastAsia="Times New Roman"/>
          <w:kern w:val="0"/>
          <w:lang w:eastAsia="ru-RU"/>
        </w:rPr>
        <w:t>епартамента</w:t>
      </w:r>
      <w:r w:rsidRPr="00653695">
        <w:rPr>
          <w:rFonts w:eastAsia="Times New Roman"/>
          <w:kern w:val="0"/>
          <w:lang w:eastAsia="ru-RU"/>
        </w:rPr>
        <w:t>:</w:t>
      </w:r>
    </w:p>
    <w:p w14:paraId="144AE356" w14:textId="757B6803" w:rsidR="004F61A0" w:rsidRPr="004F61A0" w:rsidRDefault="004F61A0" w:rsidP="004F61A0">
      <w:pPr>
        <w:suppressAutoHyphens w:val="0"/>
        <w:autoSpaceDE w:val="0"/>
        <w:autoSpaceDN w:val="0"/>
        <w:ind w:firstLine="709"/>
        <w:jc w:val="both"/>
        <w:rPr>
          <w:rFonts w:eastAsia="Times New Roman"/>
          <w:kern w:val="0"/>
          <w:lang w:eastAsia="ru-RU"/>
        </w:rPr>
      </w:pPr>
      <w:r w:rsidRPr="004F61A0">
        <w:rPr>
          <w:rFonts w:eastAsia="Times New Roman"/>
          <w:kern w:val="0"/>
          <w:lang w:eastAsia="ru-RU"/>
        </w:rPr>
        <w:t xml:space="preserve"> при личном обращении заявителя проверяет комплектность и правильность оформления документов, </w:t>
      </w:r>
      <w:r w:rsidR="005E1DBE" w:rsidRPr="005E1DBE">
        <w:rPr>
          <w:rFonts w:eastAsia="Times New Roman"/>
          <w:kern w:val="0"/>
          <w:lang w:eastAsia="ru-RU"/>
        </w:rPr>
        <w:t xml:space="preserve">также проверяет представленные документы на наличие оснований, являющихся основанием для отказа в приеме документов, в соответствии с пунктом 2.9. настоящего Административного регламента </w:t>
      </w:r>
      <w:r w:rsidRPr="004F61A0">
        <w:rPr>
          <w:rFonts w:eastAsia="Times New Roman"/>
          <w:kern w:val="0"/>
          <w:lang w:eastAsia="ru-RU"/>
        </w:rPr>
        <w:t>необходимых для предоставления муниципальной услуги, удостоверяется, что:</w:t>
      </w:r>
    </w:p>
    <w:p w14:paraId="18001729" w14:textId="77777777" w:rsidR="004F61A0" w:rsidRPr="004F61A0" w:rsidRDefault="004F61A0" w:rsidP="004F61A0">
      <w:pPr>
        <w:suppressAutoHyphens w:val="0"/>
        <w:autoSpaceDE w:val="0"/>
        <w:autoSpaceDN w:val="0"/>
        <w:ind w:firstLine="709"/>
        <w:jc w:val="both"/>
        <w:rPr>
          <w:rFonts w:eastAsia="Times New Roman"/>
          <w:kern w:val="0"/>
          <w:lang w:eastAsia="ru-RU"/>
        </w:rPr>
      </w:pPr>
      <w:r w:rsidRPr="004F61A0">
        <w:rPr>
          <w:rFonts w:eastAsia="Times New Roman"/>
          <w:kern w:val="0"/>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14:paraId="56854D38" w14:textId="77777777" w:rsidR="004F61A0" w:rsidRPr="004F61A0" w:rsidRDefault="004F61A0" w:rsidP="004F61A0">
      <w:pPr>
        <w:suppressAutoHyphens w:val="0"/>
        <w:autoSpaceDE w:val="0"/>
        <w:autoSpaceDN w:val="0"/>
        <w:ind w:firstLine="709"/>
        <w:jc w:val="both"/>
        <w:rPr>
          <w:rFonts w:eastAsia="Times New Roman"/>
          <w:kern w:val="0"/>
          <w:lang w:eastAsia="ru-RU"/>
        </w:rPr>
      </w:pPr>
      <w:r w:rsidRPr="004F61A0">
        <w:rPr>
          <w:rFonts w:eastAsia="Times New Roman"/>
          <w:kern w:val="0"/>
          <w:lang w:eastAsia="ru-RU"/>
        </w:rPr>
        <w:t>- тексты заявления и документов написаны разборчиво, наименование юридических лиц - без сокращения, с указанием их мест нахождения;</w:t>
      </w:r>
    </w:p>
    <w:p w14:paraId="52F04891" w14:textId="77777777" w:rsidR="004F61A0" w:rsidRPr="004F61A0" w:rsidRDefault="004F61A0" w:rsidP="004F61A0">
      <w:pPr>
        <w:suppressAutoHyphens w:val="0"/>
        <w:autoSpaceDE w:val="0"/>
        <w:autoSpaceDN w:val="0"/>
        <w:ind w:firstLine="709"/>
        <w:jc w:val="both"/>
        <w:rPr>
          <w:rFonts w:eastAsia="Times New Roman"/>
          <w:kern w:val="0"/>
          <w:lang w:eastAsia="ru-RU"/>
        </w:rPr>
      </w:pPr>
      <w:r w:rsidRPr="004F61A0">
        <w:rPr>
          <w:rFonts w:eastAsia="Times New Roman"/>
          <w:kern w:val="0"/>
          <w:lang w:eastAsia="ru-RU"/>
        </w:rPr>
        <w:t>- фамилии, имена и отчества (последнее - при наличии) физических лиц, адреса их места жительства написаны полностью;</w:t>
      </w:r>
    </w:p>
    <w:p w14:paraId="671CB9BE" w14:textId="77777777" w:rsidR="004F61A0" w:rsidRPr="004F61A0" w:rsidRDefault="004F61A0" w:rsidP="004F61A0">
      <w:pPr>
        <w:suppressAutoHyphens w:val="0"/>
        <w:autoSpaceDE w:val="0"/>
        <w:autoSpaceDN w:val="0"/>
        <w:ind w:firstLine="709"/>
        <w:jc w:val="both"/>
        <w:rPr>
          <w:rFonts w:eastAsia="Times New Roman"/>
          <w:kern w:val="0"/>
          <w:lang w:eastAsia="ru-RU"/>
        </w:rPr>
      </w:pPr>
      <w:r w:rsidRPr="004F61A0">
        <w:rPr>
          <w:rFonts w:eastAsia="Times New Roman"/>
          <w:kern w:val="0"/>
          <w:lang w:eastAsia="ru-RU"/>
        </w:rPr>
        <w:t>- в заявлении и документах нет подчисток, приписок, зачеркнутых слов и иных неоговоренных исправлений;</w:t>
      </w:r>
    </w:p>
    <w:p w14:paraId="540E8A69" w14:textId="77777777" w:rsidR="004F61A0" w:rsidRPr="004F61A0" w:rsidRDefault="004F61A0" w:rsidP="004F61A0">
      <w:pPr>
        <w:suppressAutoHyphens w:val="0"/>
        <w:autoSpaceDE w:val="0"/>
        <w:autoSpaceDN w:val="0"/>
        <w:ind w:firstLine="709"/>
        <w:jc w:val="both"/>
        <w:rPr>
          <w:rFonts w:eastAsia="Times New Roman"/>
          <w:kern w:val="0"/>
          <w:lang w:eastAsia="ru-RU"/>
        </w:rPr>
      </w:pPr>
      <w:r w:rsidRPr="004F61A0">
        <w:rPr>
          <w:rFonts w:eastAsia="Times New Roman"/>
          <w:kern w:val="0"/>
          <w:lang w:eastAsia="ru-RU"/>
        </w:rPr>
        <w:t>- заявление и документы не имеют серьезных повреждений, наличие которых не позволяет однозначно истолковывать их содержание;</w:t>
      </w:r>
    </w:p>
    <w:p w14:paraId="4CE0B68F" w14:textId="7FDF09AE" w:rsidR="004F61A0" w:rsidRPr="004F61A0" w:rsidRDefault="004F61A0" w:rsidP="004F61A0">
      <w:pPr>
        <w:suppressAutoHyphens w:val="0"/>
        <w:autoSpaceDE w:val="0"/>
        <w:autoSpaceDN w:val="0"/>
        <w:ind w:firstLine="709"/>
        <w:jc w:val="both"/>
        <w:rPr>
          <w:rFonts w:eastAsia="Times New Roman"/>
          <w:kern w:val="0"/>
          <w:lang w:eastAsia="ru-RU"/>
        </w:rPr>
      </w:pPr>
      <w:r w:rsidRPr="004F61A0">
        <w:rPr>
          <w:rFonts w:eastAsia="Times New Roman"/>
          <w:kern w:val="0"/>
          <w:lang w:eastAsia="ru-RU"/>
        </w:rPr>
        <w:t>- форма представления документов соответствует требованиям, установленным административн</w:t>
      </w:r>
      <w:r>
        <w:rPr>
          <w:rFonts w:eastAsia="Times New Roman"/>
          <w:kern w:val="0"/>
          <w:lang w:eastAsia="ru-RU"/>
        </w:rPr>
        <w:t>ым</w:t>
      </w:r>
      <w:r w:rsidRPr="004F61A0">
        <w:rPr>
          <w:rFonts w:eastAsia="Times New Roman"/>
          <w:kern w:val="0"/>
          <w:lang w:eastAsia="ru-RU"/>
        </w:rPr>
        <w:t xml:space="preserve"> регламент</w:t>
      </w:r>
      <w:r>
        <w:rPr>
          <w:rFonts w:eastAsia="Times New Roman"/>
          <w:kern w:val="0"/>
          <w:lang w:eastAsia="ru-RU"/>
        </w:rPr>
        <w:t>ом</w:t>
      </w:r>
      <w:r w:rsidRPr="004F61A0">
        <w:rPr>
          <w:rFonts w:eastAsia="Times New Roman"/>
          <w:kern w:val="0"/>
          <w:lang w:eastAsia="ru-RU"/>
        </w:rPr>
        <w:t xml:space="preserve"> (копия/оригинал);</w:t>
      </w:r>
    </w:p>
    <w:p w14:paraId="63C872AD" w14:textId="77777777" w:rsidR="004F61A0" w:rsidRPr="004F61A0" w:rsidRDefault="004F61A0" w:rsidP="004F61A0">
      <w:pPr>
        <w:suppressAutoHyphens w:val="0"/>
        <w:autoSpaceDE w:val="0"/>
        <w:autoSpaceDN w:val="0"/>
        <w:ind w:firstLine="709"/>
        <w:jc w:val="both"/>
        <w:rPr>
          <w:rFonts w:eastAsia="Times New Roman"/>
          <w:kern w:val="0"/>
          <w:lang w:eastAsia="ru-RU"/>
        </w:rPr>
      </w:pPr>
      <w:r w:rsidRPr="004F61A0">
        <w:rPr>
          <w:rFonts w:eastAsia="Times New Roman"/>
          <w:kern w:val="0"/>
          <w:lang w:eastAsia="ru-RU"/>
        </w:rPr>
        <w:t>- данные документа, удостоверяющего личность, соответствуют данным, указанным в документе, подтверждающем полномочия представителя в случае обращения полномочного представителя за предоставлением муниципальной услуги;</w:t>
      </w:r>
    </w:p>
    <w:p w14:paraId="1BE431D0" w14:textId="2A835E7C" w:rsidR="004F61A0" w:rsidRPr="004F61A0" w:rsidRDefault="004F61A0" w:rsidP="004F61A0">
      <w:pPr>
        <w:suppressAutoHyphens w:val="0"/>
        <w:autoSpaceDE w:val="0"/>
        <w:autoSpaceDN w:val="0"/>
        <w:ind w:firstLine="709"/>
        <w:jc w:val="both"/>
        <w:rPr>
          <w:rFonts w:eastAsia="Times New Roman"/>
          <w:kern w:val="0"/>
          <w:lang w:eastAsia="ru-RU"/>
        </w:rPr>
      </w:pPr>
      <w:r w:rsidRPr="004F61A0">
        <w:rPr>
          <w:rFonts w:eastAsia="Times New Roman"/>
          <w:kern w:val="0"/>
          <w:lang w:eastAsia="ru-RU"/>
        </w:rPr>
        <w:t>- заявление о предоставлении муниципальной услуги оформлено согласно приложению № _</w:t>
      </w:r>
      <w:r>
        <w:rPr>
          <w:rFonts w:eastAsia="Times New Roman"/>
          <w:kern w:val="0"/>
          <w:lang w:eastAsia="ru-RU"/>
        </w:rPr>
        <w:t>1</w:t>
      </w:r>
      <w:r w:rsidRPr="004F61A0">
        <w:rPr>
          <w:rFonts w:eastAsia="Times New Roman"/>
          <w:kern w:val="0"/>
          <w:lang w:eastAsia="ru-RU"/>
        </w:rPr>
        <w:t>__к настоящему административному регламенту;</w:t>
      </w:r>
    </w:p>
    <w:p w14:paraId="1C57BFAC" w14:textId="77777777" w:rsidR="004F61A0" w:rsidRPr="004F61A0" w:rsidRDefault="004F61A0" w:rsidP="004F61A0">
      <w:pPr>
        <w:suppressAutoHyphens w:val="0"/>
        <w:autoSpaceDE w:val="0"/>
        <w:autoSpaceDN w:val="0"/>
        <w:ind w:firstLine="709"/>
        <w:jc w:val="both"/>
        <w:rPr>
          <w:rFonts w:eastAsia="Times New Roman"/>
          <w:kern w:val="0"/>
          <w:lang w:eastAsia="ru-RU"/>
        </w:rPr>
      </w:pPr>
      <w:r w:rsidRPr="004F61A0">
        <w:rPr>
          <w:rFonts w:eastAsia="Times New Roman"/>
          <w:kern w:val="0"/>
          <w:lang w:eastAsia="ru-RU"/>
        </w:rPr>
        <w:t>- заявление подписано заявителем;</w:t>
      </w:r>
    </w:p>
    <w:p w14:paraId="3A346214" w14:textId="43273E24" w:rsidR="004F61A0" w:rsidRPr="004F61A0" w:rsidRDefault="004F61A0" w:rsidP="004F61A0">
      <w:pPr>
        <w:suppressAutoHyphens w:val="0"/>
        <w:autoSpaceDE w:val="0"/>
        <w:autoSpaceDN w:val="0"/>
        <w:ind w:firstLine="709"/>
        <w:jc w:val="both"/>
        <w:rPr>
          <w:rFonts w:eastAsia="Times New Roman"/>
          <w:kern w:val="0"/>
          <w:lang w:eastAsia="ru-RU"/>
        </w:rPr>
      </w:pPr>
      <w:r w:rsidRPr="004F61A0">
        <w:rPr>
          <w:rFonts w:eastAsia="Times New Roman"/>
          <w:kern w:val="0"/>
          <w:lang w:eastAsia="ru-RU"/>
        </w:rPr>
        <w:t>-</w:t>
      </w:r>
      <w:r w:rsidR="000810A9">
        <w:rPr>
          <w:rFonts w:eastAsia="Times New Roman"/>
          <w:kern w:val="0"/>
          <w:lang w:eastAsia="ru-RU"/>
        </w:rPr>
        <w:t xml:space="preserve"> </w:t>
      </w:r>
      <w:r w:rsidRPr="004F61A0">
        <w:rPr>
          <w:rFonts w:eastAsia="Times New Roman"/>
          <w:kern w:val="0"/>
          <w:lang w:eastAsia="ru-RU"/>
        </w:rPr>
        <w:t>в заявлении заявителем указан способ получения результата оказания муниципальной услуги.</w:t>
      </w:r>
    </w:p>
    <w:p w14:paraId="14CF2407" w14:textId="04234716" w:rsidR="004F61A0" w:rsidRDefault="00091BA6" w:rsidP="004F61A0">
      <w:pPr>
        <w:suppressAutoHyphens w:val="0"/>
        <w:autoSpaceDE w:val="0"/>
        <w:autoSpaceDN w:val="0"/>
        <w:ind w:firstLine="709"/>
        <w:jc w:val="both"/>
        <w:rPr>
          <w:rFonts w:eastAsia="Times New Roman"/>
          <w:kern w:val="0"/>
          <w:lang w:eastAsia="ru-RU"/>
        </w:rPr>
      </w:pPr>
      <w:r>
        <w:rPr>
          <w:rFonts w:eastAsia="Times New Roman"/>
          <w:kern w:val="0"/>
          <w:lang w:eastAsia="ru-RU"/>
        </w:rPr>
        <w:t xml:space="preserve">3.2.1.4. </w:t>
      </w:r>
      <w:r w:rsidR="004F61A0" w:rsidRPr="004F61A0">
        <w:rPr>
          <w:rFonts w:eastAsia="Times New Roman"/>
          <w:kern w:val="0"/>
          <w:lang w:eastAsia="ru-RU"/>
        </w:rPr>
        <w:t xml:space="preserve">Если представленные вместе с оригиналами копии документов нотариально не заверены, сличив копии документов с их оригиналами, </w:t>
      </w:r>
      <w:r w:rsidR="00B06939">
        <w:rPr>
          <w:rFonts w:eastAsia="Times New Roman"/>
          <w:kern w:val="0"/>
          <w:lang w:eastAsia="ru-RU"/>
        </w:rPr>
        <w:t>специалист бюро документооборота</w:t>
      </w:r>
      <w:r w:rsidR="004F61A0" w:rsidRPr="004F61A0">
        <w:rPr>
          <w:rFonts w:eastAsia="Times New Roman"/>
          <w:kern w:val="0"/>
          <w:lang w:eastAsia="ru-RU"/>
        </w:rPr>
        <w:t xml:space="preserve"> выполняет на таких копиях надпись об их соответствии оригиналам, заверяет своей подписью с указанием фамилии и инициалов</w:t>
      </w:r>
      <w:r w:rsidR="004F61A0">
        <w:rPr>
          <w:rFonts w:eastAsia="Times New Roman"/>
          <w:kern w:val="0"/>
          <w:lang w:eastAsia="ru-RU"/>
        </w:rPr>
        <w:t>.</w:t>
      </w:r>
    </w:p>
    <w:p w14:paraId="03838A5A" w14:textId="14BDC592" w:rsidR="00653695" w:rsidRDefault="0051609E" w:rsidP="004F61A0">
      <w:pPr>
        <w:suppressAutoHyphens w:val="0"/>
        <w:autoSpaceDE w:val="0"/>
        <w:autoSpaceDN w:val="0"/>
        <w:ind w:firstLine="709"/>
        <w:jc w:val="both"/>
        <w:rPr>
          <w:rFonts w:eastAsia="Times New Roman"/>
          <w:kern w:val="0"/>
          <w:lang w:eastAsia="ru-RU"/>
        </w:rPr>
      </w:pPr>
      <w:r>
        <w:rPr>
          <w:rFonts w:eastAsia="Times New Roman"/>
          <w:kern w:val="0"/>
          <w:lang w:eastAsia="ru-RU"/>
        </w:rPr>
        <w:t>3.2.1.</w:t>
      </w:r>
      <w:r w:rsidR="00091BA6">
        <w:rPr>
          <w:rFonts w:eastAsia="Times New Roman"/>
          <w:kern w:val="0"/>
          <w:lang w:eastAsia="ru-RU"/>
        </w:rPr>
        <w:t>5</w:t>
      </w:r>
      <w:r>
        <w:rPr>
          <w:rFonts w:eastAsia="Times New Roman"/>
          <w:kern w:val="0"/>
          <w:lang w:eastAsia="ru-RU"/>
        </w:rPr>
        <w:t>. В</w:t>
      </w:r>
      <w:r w:rsidR="00C522BE" w:rsidRPr="00C522BE">
        <w:rPr>
          <w:rFonts w:eastAsia="Times New Roman"/>
          <w:kern w:val="0"/>
          <w:lang w:eastAsia="ru-RU"/>
        </w:rPr>
        <w:t xml:space="preserve"> случае отсутствия оснований для отказа в приеме документов</w:t>
      </w:r>
      <w:r w:rsidR="00C522BE">
        <w:rPr>
          <w:rFonts w:eastAsia="Times New Roman"/>
          <w:kern w:val="0"/>
          <w:lang w:eastAsia="ru-RU"/>
        </w:rPr>
        <w:t xml:space="preserve">, </w:t>
      </w:r>
      <w:r>
        <w:rPr>
          <w:rFonts w:eastAsia="Times New Roman"/>
          <w:kern w:val="0"/>
          <w:lang w:eastAsia="ru-RU"/>
        </w:rPr>
        <w:t xml:space="preserve">специалист </w:t>
      </w:r>
      <w:r w:rsidR="00653695" w:rsidRPr="00653695">
        <w:rPr>
          <w:rFonts w:eastAsia="Times New Roman"/>
          <w:kern w:val="0"/>
          <w:lang w:eastAsia="ru-RU"/>
        </w:rPr>
        <w:t xml:space="preserve">регистрирует </w:t>
      </w:r>
      <w:r w:rsidR="009C1418" w:rsidRPr="009C1418">
        <w:rPr>
          <w:rFonts w:eastAsia="Times New Roman"/>
          <w:kern w:val="0"/>
          <w:lang w:eastAsia="ru-RU"/>
        </w:rPr>
        <w:t>заявлени</w:t>
      </w:r>
      <w:r w:rsidR="009C1418">
        <w:rPr>
          <w:rFonts w:eastAsia="Times New Roman"/>
          <w:kern w:val="0"/>
          <w:lang w:eastAsia="ru-RU"/>
        </w:rPr>
        <w:t>е</w:t>
      </w:r>
      <w:r w:rsidR="008B69F2">
        <w:rPr>
          <w:rFonts w:eastAsia="Times New Roman"/>
          <w:kern w:val="0"/>
          <w:lang w:eastAsia="ru-RU"/>
        </w:rPr>
        <w:t xml:space="preserve"> </w:t>
      </w:r>
      <w:r w:rsidR="009C1418">
        <w:rPr>
          <w:rFonts w:eastAsia="Times New Roman"/>
          <w:kern w:val="0"/>
          <w:lang w:eastAsia="ru-RU"/>
        </w:rPr>
        <w:t xml:space="preserve">на </w:t>
      </w:r>
      <w:r w:rsidR="009C1418" w:rsidRPr="009C1418">
        <w:rPr>
          <w:rFonts w:eastAsia="Times New Roman"/>
          <w:kern w:val="0"/>
          <w:lang w:eastAsia="ru-RU"/>
        </w:rPr>
        <w:t>предоставлени</w:t>
      </w:r>
      <w:r w:rsidR="009C1418">
        <w:rPr>
          <w:rFonts w:eastAsia="Times New Roman"/>
          <w:kern w:val="0"/>
          <w:lang w:eastAsia="ru-RU"/>
        </w:rPr>
        <w:t>е</w:t>
      </w:r>
      <w:r w:rsidR="009C1418" w:rsidRPr="009C1418">
        <w:rPr>
          <w:rFonts w:eastAsia="Times New Roman"/>
          <w:kern w:val="0"/>
          <w:lang w:eastAsia="ru-RU"/>
        </w:rPr>
        <w:t xml:space="preserve"> муниципальной услуги</w:t>
      </w:r>
      <w:r w:rsidR="00653695" w:rsidRPr="00653695">
        <w:rPr>
          <w:rFonts w:eastAsia="Times New Roman"/>
          <w:kern w:val="0"/>
          <w:lang w:eastAsia="ru-RU"/>
        </w:rPr>
        <w:t xml:space="preserve"> в электронном журнале СЭД «ДЕЛО», обеспечивающем сохранность сведений о регистрации документов</w:t>
      </w:r>
      <w:r>
        <w:rPr>
          <w:rFonts w:eastAsia="Times New Roman"/>
          <w:kern w:val="0"/>
          <w:lang w:eastAsia="ru-RU"/>
        </w:rPr>
        <w:t xml:space="preserve"> и</w:t>
      </w:r>
      <w:r w:rsidR="00653695" w:rsidRPr="00653695">
        <w:rPr>
          <w:rFonts w:eastAsia="Times New Roman"/>
          <w:kern w:val="0"/>
          <w:lang w:eastAsia="ru-RU"/>
        </w:rPr>
        <w:t xml:space="preserve"> передает </w:t>
      </w:r>
      <w:r w:rsidR="009C1418">
        <w:rPr>
          <w:rFonts w:eastAsia="Times New Roman"/>
          <w:kern w:val="0"/>
          <w:lang w:eastAsia="ru-RU"/>
        </w:rPr>
        <w:t>заявление с прилагаемыми документами</w:t>
      </w:r>
      <w:r w:rsidR="00653695" w:rsidRPr="00653695">
        <w:rPr>
          <w:rFonts w:eastAsia="Times New Roman"/>
          <w:kern w:val="0"/>
          <w:lang w:eastAsia="ru-RU"/>
        </w:rPr>
        <w:t xml:space="preserve"> специалист</w:t>
      </w:r>
      <w:r w:rsidR="009C1418">
        <w:rPr>
          <w:rFonts w:eastAsia="Times New Roman"/>
          <w:kern w:val="0"/>
          <w:lang w:eastAsia="ru-RU"/>
        </w:rPr>
        <w:t xml:space="preserve">у </w:t>
      </w:r>
      <w:r w:rsidR="00305A73">
        <w:rPr>
          <w:rFonts w:eastAsia="Times New Roman"/>
          <w:kern w:val="0"/>
          <w:lang w:eastAsia="ru-RU"/>
        </w:rPr>
        <w:t>Департамента</w:t>
      </w:r>
      <w:r w:rsidR="00653695" w:rsidRPr="00653695">
        <w:rPr>
          <w:rFonts w:eastAsia="Times New Roman"/>
          <w:kern w:val="0"/>
          <w:lang w:eastAsia="ru-RU"/>
        </w:rPr>
        <w:t>.</w:t>
      </w:r>
    </w:p>
    <w:p w14:paraId="0AC4FEC8" w14:textId="109EADD5" w:rsidR="00091BA6" w:rsidRDefault="00D921EF" w:rsidP="00333803">
      <w:pPr>
        <w:suppressAutoHyphens w:val="0"/>
        <w:autoSpaceDE w:val="0"/>
        <w:autoSpaceDN w:val="0"/>
        <w:ind w:firstLine="709"/>
        <w:jc w:val="both"/>
        <w:rPr>
          <w:rFonts w:eastAsia="Times New Roman"/>
          <w:kern w:val="0"/>
          <w:lang w:eastAsia="ru-RU"/>
        </w:rPr>
      </w:pPr>
      <w:bookmarkStart w:id="18" w:name="_Hlk116463884"/>
      <w:r>
        <w:rPr>
          <w:rFonts w:eastAsia="Times New Roman"/>
          <w:kern w:val="0"/>
          <w:lang w:eastAsia="ru-RU"/>
        </w:rPr>
        <w:t>3.2.1.</w:t>
      </w:r>
      <w:r w:rsidR="00091BA6">
        <w:rPr>
          <w:rFonts w:eastAsia="Times New Roman"/>
          <w:kern w:val="0"/>
          <w:lang w:eastAsia="ru-RU"/>
        </w:rPr>
        <w:t>6</w:t>
      </w:r>
      <w:r>
        <w:rPr>
          <w:rFonts w:eastAsia="Times New Roman"/>
          <w:kern w:val="0"/>
          <w:lang w:eastAsia="ru-RU"/>
        </w:rPr>
        <w:t xml:space="preserve">. </w:t>
      </w:r>
      <w:r w:rsidR="00091BA6" w:rsidRPr="00091BA6">
        <w:rPr>
          <w:rFonts w:eastAsia="Times New Roman"/>
          <w:kern w:val="0"/>
          <w:lang w:eastAsia="ru-RU"/>
        </w:rPr>
        <w:t>Максимальный срок выполнения административной процедуры, предусмотренной пунктом 3.2.1.5 Административного регламента, составляет 30 минут.</w:t>
      </w:r>
    </w:p>
    <w:p w14:paraId="3F278A4A" w14:textId="20026387" w:rsidR="0051609E" w:rsidRPr="00653695" w:rsidRDefault="00091BA6" w:rsidP="00333803">
      <w:pPr>
        <w:suppressAutoHyphens w:val="0"/>
        <w:autoSpaceDE w:val="0"/>
        <w:autoSpaceDN w:val="0"/>
        <w:ind w:firstLine="709"/>
        <w:jc w:val="both"/>
        <w:rPr>
          <w:rFonts w:eastAsia="Times New Roman"/>
          <w:kern w:val="0"/>
          <w:lang w:eastAsia="ru-RU"/>
        </w:rPr>
      </w:pPr>
      <w:r w:rsidRPr="00091BA6">
        <w:rPr>
          <w:rFonts w:eastAsia="Times New Roman"/>
          <w:kern w:val="0"/>
          <w:lang w:eastAsia="ru-RU"/>
        </w:rPr>
        <w:t xml:space="preserve">3.2.1.7. </w:t>
      </w:r>
      <w:r w:rsidR="00D921EF" w:rsidRPr="00D921EF">
        <w:rPr>
          <w:rFonts w:eastAsia="Times New Roman"/>
          <w:kern w:val="0"/>
          <w:lang w:eastAsia="ru-RU"/>
        </w:rPr>
        <w:t>При наличии оснований для отказа в приеме документов</w:t>
      </w:r>
      <w:r w:rsidR="0051609E">
        <w:rPr>
          <w:rFonts w:eastAsia="Times New Roman"/>
          <w:kern w:val="0"/>
          <w:lang w:eastAsia="ru-RU"/>
        </w:rPr>
        <w:t>,</w:t>
      </w:r>
      <w:r w:rsidR="00D921EF" w:rsidRPr="00D921EF">
        <w:rPr>
          <w:rFonts w:eastAsia="Times New Roman"/>
          <w:kern w:val="0"/>
          <w:lang w:eastAsia="ru-RU"/>
        </w:rPr>
        <w:t xml:space="preserve"> </w:t>
      </w:r>
      <w:r w:rsidR="0051609E" w:rsidRPr="0051609E">
        <w:rPr>
          <w:rFonts w:eastAsia="Times New Roman"/>
          <w:kern w:val="0"/>
          <w:lang w:eastAsia="ru-RU"/>
        </w:rPr>
        <w:t>указанных в пункте 2.9 настоящего Регламента</w:t>
      </w:r>
      <w:r w:rsidR="00D921EF" w:rsidRPr="00D921EF">
        <w:rPr>
          <w:rFonts w:eastAsia="Times New Roman"/>
          <w:kern w:val="0"/>
          <w:lang w:eastAsia="ru-RU"/>
        </w:rPr>
        <w:t>, специалист уведомляет заявителя о наличии препятствий для приема документов, необходимых для предоставления муниципальной услуги, разъясняет заявителю содержание недостатков, выявленных в представленных документах, и возвращает документы заявителю с мотивированным отказом в их принятии для устранения замечаний</w:t>
      </w:r>
      <w:r w:rsidR="0051609E">
        <w:rPr>
          <w:rFonts w:eastAsia="Times New Roman"/>
          <w:kern w:val="0"/>
          <w:lang w:eastAsia="ru-RU"/>
        </w:rPr>
        <w:t>.</w:t>
      </w:r>
    </w:p>
    <w:bookmarkEnd w:id="18"/>
    <w:p w14:paraId="58A95137" w14:textId="3ABE2D08" w:rsidR="00B06939" w:rsidRDefault="00091BA6" w:rsidP="00653695">
      <w:pPr>
        <w:suppressAutoHyphens w:val="0"/>
        <w:autoSpaceDE w:val="0"/>
        <w:autoSpaceDN w:val="0"/>
        <w:ind w:firstLine="709"/>
        <w:jc w:val="both"/>
        <w:rPr>
          <w:rFonts w:eastAsia="Times New Roman"/>
          <w:kern w:val="0"/>
          <w:lang w:eastAsia="ru-RU"/>
        </w:rPr>
      </w:pPr>
      <w:r>
        <w:rPr>
          <w:rFonts w:eastAsia="Times New Roman"/>
          <w:kern w:val="0"/>
          <w:lang w:eastAsia="ru-RU"/>
        </w:rPr>
        <w:t xml:space="preserve">3.2.1.8. </w:t>
      </w:r>
      <w:r w:rsidR="00B06939" w:rsidRPr="00B06939">
        <w:rPr>
          <w:rFonts w:eastAsia="Times New Roman"/>
          <w:kern w:val="0"/>
          <w:lang w:eastAsia="ru-RU"/>
        </w:rPr>
        <w:t xml:space="preserve">В случае истребования заявителем письменного отказа в приеме документов для получения муниципальной услуги </w:t>
      </w:r>
      <w:r w:rsidR="008C01D0">
        <w:rPr>
          <w:rFonts w:eastAsia="Times New Roman"/>
          <w:kern w:val="0"/>
          <w:lang w:eastAsia="ru-RU"/>
        </w:rPr>
        <w:t>с</w:t>
      </w:r>
      <w:r w:rsidR="008C01D0" w:rsidRPr="008C01D0">
        <w:rPr>
          <w:rFonts w:eastAsia="Times New Roman"/>
          <w:kern w:val="0"/>
          <w:lang w:eastAsia="ru-RU"/>
        </w:rPr>
        <w:t>пециалист бюро документооборота Департамента</w:t>
      </w:r>
      <w:r w:rsidR="00B06939" w:rsidRPr="00B06939">
        <w:rPr>
          <w:rFonts w:eastAsia="Times New Roman"/>
          <w:kern w:val="0"/>
          <w:lang w:eastAsia="ru-RU"/>
        </w:rPr>
        <w:t xml:space="preserve"> осуществляет подготовку уведомления за подписью руководителя </w:t>
      </w:r>
      <w:r w:rsidR="00B06939">
        <w:rPr>
          <w:rFonts w:eastAsia="Times New Roman"/>
          <w:kern w:val="0"/>
          <w:lang w:eastAsia="ru-RU"/>
        </w:rPr>
        <w:t>Департамента</w:t>
      </w:r>
      <w:r w:rsidR="00B06939" w:rsidRPr="00B06939">
        <w:rPr>
          <w:rFonts w:eastAsia="Times New Roman"/>
          <w:kern w:val="0"/>
          <w:lang w:eastAsia="ru-RU"/>
        </w:rPr>
        <w:t xml:space="preserve"> об отказе в приеме документов для получения муниципальной услуги с указанием оснований такого отказа, указанных в пункте 2.9 настоящего административного регламента. Мотивированный отказ в приеме документов направляется заявителю в течение пяти рабочих дней с момента обращения, по адресу, указанному в заявлении, либо выдается на руки при личном обращении заявителя в МАУ «МФЦ» (по желанию заявителя).</w:t>
      </w:r>
    </w:p>
    <w:p w14:paraId="09843D3E" w14:textId="43034DDC" w:rsidR="00965D6A" w:rsidRDefault="00653695" w:rsidP="00653695">
      <w:pPr>
        <w:suppressAutoHyphens w:val="0"/>
        <w:autoSpaceDE w:val="0"/>
        <w:autoSpaceDN w:val="0"/>
        <w:ind w:firstLine="709"/>
        <w:jc w:val="both"/>
        <w:rPr>
          <w:rFonts w:eastAsia="Times New Roman"/>
          <w:kern w:val="0"/>
          <w:lang w:eastAsia="ru-RU"/>
        </w:rPr>
      </w:pPr>
      <w:r w:rsidRPr="00653695">
        <w:rPr>
          <w:rFonts w:eastAsia="Times New Roman"/>
          <w:kern w:val="0"/>
          <w:lang w:eastAsia="ru-RU"/>
        </w:rPr>
        <w:t>3.2.1.</w:t>
      </w:r>
      <w:r w:rsidR="00091BA6">
        <w:rPr>
          <w:rFonts w:eastAsia="Times New Roman"/>
          <w:kern w:val="0"/>
          <w:lang w:eastAsia="ru-RU"/>
        </w:rPr>
        <w:t>9</w:t>
      </w:r>
      <w:r w:rsidRPr="00653695">
        <w:rPr>
          <w:rFonts w:eastAsia="Times New Roman"/>
          <w:kern w:val="0"/>
          <w:lang w:eastAsia="ru-RU"/>
        </w:rPr>
        <w:t>. Результат административной процедуры</w:t>
      </w:r>
      <w:r w:rsidR="00965D6A">
        <w:rPr>
          <w:rFonts w:eastAsia="Times New Roman"/>
          <w:kern w:val="0"/>
          <w:lang w:eastAsia="ru-RU"/>
        </w:rPr>
        <w:t>:</w:t>
      </w:r>
    </w:p>
    <w:p w14:paraId="173E387F" w14:textId="77777777" w:rsidR="00965D6A" w:rsidRDefault="00653695" w:rsidP="00653695">
      <w:pPr>
        <w:suppressAutoHyphens w:val="0"/>
        <w:autoSpaceDE w:val="0"/>
        <w:autoSpaceDN w:val="0"/>
        <w:ind w:firstLine="709"/>
        <w:jc w:val="both"/>
        <w:rPr>
          <w:rFonts w:eastAsia="Times New Roman"/>
          <w:kern w:val="0"/>
          <w:lang w:eastAsia="ru-RU"/>
        </w:rPr>
      </w:pPr>
      <w:r w:rsidRPr="00653695">
        <w:rPr>
          <w:rFonts w:eastAsia="Times New Roman"/>
          <w:kern w:val="0"/>
          <w:lang w:eastAsia="ru-RU"/>
        </w:rPr>
        <w:t xml:space="preserve"> </w:t>
      </w:r>
      <w:r w:rsidR="00965D6A">
        <w:rPr>
          <w:rFonts w:eastAsia="Times New Roman"/>
          <w:kern w:val="0"/>
          <w:lang w:eastAsia="ru-RU"/>
        </w:rPr>
        <w:t>-зарегистрированное заявление и документы;</w:t>
      </w:r>
    </w:p>
    <w:p w14:paraId="29E92A4A" w14:textId="34A38005" w:rsidR="00653695" w:rsidRDefault="00965D6A" w:rsidP="00653695">
      <w:pPr>
        <w:suppressAutoHyphens w:val="0"/>
        <w:autoSpaceDE w:val="0"/>
        <w:autoSpaceDN w:val="0"/>
        <w:ind w:firstLine="709"/>
        <w:jc w:val="both"/>
        <w:rPr>
          <w:rFonts w:eastAsia="Times New Roman"/>
          <w:kern w:val="0"/>
          <w:lang w:eastAsia="ru-RU"/>
        </w:rPr>
      </w:pPr>
      <w:r>
        <w:rPr>
          <w:rFonts w:eastAsia="Times New Roman"/>
          <w:kern w:val="0"/>
          <w:lang w:eastAsia="ru-RU"/>
        </w:rPr>
        <w:t>-</w:t>
      </w:r>
      <w:r w:rsidRPr="00965D6A">
        <w:rPr>
          <w:rFonts w:eastAsia="Times New Roman"/>
          <w:kern w:val="0"/>
          <w:lang w:eastAsia="ru-RU"/>
        </w:rPr>
        <w:t>мотивированный отказ в</w:t>
      </w:r>
      <w:r w:rsidR="005E1DBE">
        <w:rPr>
          <w:rFonts w:eastAsia="Times New Roman"/>
          <w:kern w:val="0"/>
          <w:lang w:eastAsia="ru-RU"/>
        </w:rPr>
        <w:t xml:space="preserve"> </w:t>
      </w:r>
      <w:r w:rsidRPr="00965D6A">
        <w:rPr>
          <w:rFonts w:eastAsia="Times New Roman"/>
          <w:kern w:val="0"/>
          <w:lang w:eastAsia="ru-RU"/>
        </w:rPr>
        <w:t>приеме заявления и документов в устной или письменной форме</w:t>
      </w:r>
      <w:r>
        <w:rPr>
          <w:rFonts w:eastAsia="Times New Roman"/>
          <w:kern w:val="0"/>
          <w:lang w:eastAsia="ru-RU"/>
        </w:rPr>
        <w:t>.</w:t>
      </w:r>
    </w:p>
    <w:p w14:paraId="7F73203F" w14:textId="7FC0839D" w:rsidR="000810A9" w:rsidRPr="00653695" w:rsidRDefault="000810A9" w:rsidP="00653695">
      <w:pPr>
        <w:suppressAutoHyphens w:val="0"/>
        <w:autoSpaceDE w:val="0"/>
        <w:autoSpaceDN w:val="0"/>
        <w:ind w:firstLine="709"/>
        <w:jc w:val="both"/>
        <w:rPr>
          <w:rFonts w:eastAsia="Times New Roman"/>
          <w:kern w:val="0"/>
          <w:lang w:eastAsia="ru-RU"/>
        </w:rPr>
      </w:pPr>
      <w:r>
        <w:rPr>
          <w:rFonts w:eastAsia="Times New Roman"/>
          <w:kern w:val="0"/>
          <w:lang w:eastAsia="ru-RU"/>
        </w:rPr>
        <w:t xml:space="preserve">3.2.1.10. </w:t>
      </w:r>
      <w:r w:rsidRPr="000810A9">
        <w:rPr>
          <w:rFonts w:eastAsia="Times New Roman"/>
          <w:kern w:val="0"/>
          <w:lang w:eastAsia="ru-RU"/>
        </w:rPr>
        <w:t>Срок предоставления муниципальной услуги исчисляется с даты поступления заявления на предоставление муниципальной услуги.</w:t>
      </w:r>
    </w:p>
    <w:p w14:paraId="71082A8D" w14:textId="4A841157" w:rsidR="00653695" w:rsidRDefault="000810A9" w:rsidP="009624B7">
      <w:pPr>
        <w:suppressAutoHyphens w:val="0"/>
        <w:autoSpaceDE w:val="0"/>
        <w:autoSpaceDN w:val="0"/>
        <w:ind w:firstLine="709"/>
        <w:jc w:val="both"/>
        <w:rPr>
          <w:rFonts w:eastAsia="Times New Roman"/>
          <w:kern w:val="0"/>
          <w:lang w:eastAsia="ru-RU"/>
        </w:rPr>
      </w:pPr>
      <w:r>
        <w:rPr>
          <w:rFonts w:eastAsia="Times New Roman"/>
          <w:kern w:val="0"/>
          <w:lang w:eastAsia="ru-RU"/>
        </w:rPr>
        <w:t xml:space="preserve">3.2.1.11. </w:t>
      </w:r>
      <w:r w:rsidR="00C522BE" w:rsidRPr="00C522BE">
        <w:rPr>
          <w:rFonts w:eastAsia="Times New Roman"/>
          <w:kern w:val="0"/>
          <w:lang w:eastAsia="ru-RU"/>
        </w:rPr>
        <w:t xml:space="preserve">Способом фиксации результата административной процедуры является регистрация заявления и приложенных документов, необходимых для предоставления муниципальной услуги в </w:t>
      </w:r>
      <w:r w:rsidR="00653695" w:rsidRPr="00653695">
        <w:rPr>
          <w:rFonts w:eastAsia="Times New Roman"/>
          <w:kern w:val="0"/>
          <w:lang w:eastAsia="ru-RU"/>
        </w:rPr>
        <w:t>СЭД «ДЕЛО».</w:t>
      </w:r>
    </w:p>
    <w:p w14:paraId="615562F9" w14:textId="41E7354E" w:rsidR="009624B7" w:rsidRPr="008E7FEE" w:rsidRDefault="009624B7" w:rsidP="007D21B0">
      <w:pPr>
        <w:suppressAutoHyphens w:val="0"/>
        <w:autoSpaceDE w:val="0"/>
        <w:autoSpaceDN w:val="0"/>
        <w:spacing w:before="240"/>
        <w:ind w:firstLine="709"/>
        <w:jc w:val="both"/>
        <w:rPr>
          <w:rFonts w:eastAsia="Times New Roman"/>
          <w:kern w:val="0"/>
          <w:lang w:eastAsia="ru-RU"/>
        </w:rPr>
      </w:pPr>
      <w:r w:rsidRPr="009624B7">
        <w:rPr>
          <w:rFonts w:eastAsia="Times New Roman"/>
          <w:kern w:val="0"/>
          <w:lang w:eastAsia="ru-RU"/>
        </w:rPr>
        <w:t>3.2.2. Прием, проверка и регистрация</w:t>
      </w:r>
      <w:r w:rsidR="0025284D">
        <w:rPr>
          <w:rFonts w:eastAsia="Times New Roman"/>
          <w:kern w:val="0"/>
          <w:lang w:eastAsia="ru-RU"/>
        </w:rPr>
        <w:t xml:space="preserve"> </w:t>
      </w:r>
      <w:r w:rsidR="00855940" w:rsidRPr="00855940">
        <w:rPr>
          <w:rFonts w:eastAsia="Times New Roman"/>
          <w:kern w:val="0"/>
          <w:lang w:eastAsia="ru-RU"/>
        </w:rPr>
        <w:t>заявления и документов, необходимых для предоставления муниципальной услуги</w:t>
      </w:r>
      <w:r w:rsidRPr="009624B7">
        <w:rPr>
          <w:rFonts w:eastAsia="Times New Roman"/>
          <w:kern w:val="0"/>
          <w:lang w:eastAsia="ru-RU"/>
        </w:rPr>
        <w:t>,</w:t>
      </w:r>
      <w:r w:rsidR="002E1354">
        <w:rPr>
          <w:rFonts w:eastAsia="Times New Roman"/>
          <w:kern w:val="0"/>
          <w:lang w:eastAsia="ru-RU"/>
        </w:rPr>
        <w:t xml:space="preserve"> </w:t>
      </w:r>
      <w:r w:rsidR="005D0F49">
        <w:rPr>
          <w:rFonts w:eastAsia="Times New Roman"/>
          <w:kern w:val="0"/>
          <w:lang w:eastAsia="ru-RU"/>
        </w:rPr>
        <w:t xml:space="preserve">поступившего </w:t>
      </w:r>
      <w:r w:rsidRPr="009624B7">
        <w:rPr>
          <w:rFonts w:eastAsia="Times New Roman"/>
          <w:kern w:val="0"/>
          <w:lang w:eastAsia="ru-RU"/>
        </w:rPr>
        <w:t>посредством почтового отправления</w:t>
      </w:r>
      <w:r w:rsidR="008E7FEE">
        <w:rPr>
          <w:rFonts w:eastAsia="Times New Roman"/>
          <w:kern w:val="0"/>
          <w:lang w:eastAsia="ru-RU"/>
        </w:rPr>
        <w:t>.</w:t>
      </w:r>
    </w:p>
    <w:p w14:paraId="23C2DF1F" w14:textId="3234B462" w:rsidR="009624B7" w:rsidRPr="009624B7" w:rsidRDefault="009624B7" w:rsidP="009624B7">
      <w:pPr>
        <w:suppressAutoHyphens w:val="0"/>
        <w:autoSpaceDE w:val="0"/>
        <w:autoSpaceDN w:val="0"/>
        <w:ind w:firstLine="709"/>
        <w:jc w:val="both"/>
        <w:rPr>
          <w:rFonts w:eastAsia="Times New Roman"/>
          <w:kern w:val="0"/>
          <w:lang w:eastAsia="ru-RU"/>
        </w:rPr>
      </w:pPr>
      <w:r w:rsidRPr="009624B7">
        <w:rPr>
          <w:rFonts w:eastAsia="Times New Roman"/>
          <w:kern w:val="0"/>
          <w:lang w:eastAsia="ru-RU"/>
        </w:rPr>
        <w:t>3.2.2.1. Основанием</w:t>
      </w:r>
      <w:r w:rsidR="002E1354">
        <w:rPr>
          <w:rFonts w:eastAsia="Times New Roman"/>
          <w:kern w:val="0"/>
          <w:lang w:eastAsia="ru-RU"/>
        </w:rPr>
        <w:t xml:space="preserve"> </w:t>
      </w:r>
      <w:r w:rsidRPr="009624B7">
        <w:rPr>
          <w:rFonts w:eastAsia="Times New Roman"/>
          <w:kern w:val="0"/>
          <w:lang w:eastAsia="ru-RU"/>
        </w:rPr>
        <w:t xml:space="preserve">для начала административной процедуры, является поступление в </w:t>
      </w:r>
      <w:r w:rsidR="00DA12E8">
        <w:rPr>
          <w:rFonts w:eastAsia="Times New Roman"/>
          <w:kern w:val="0"/>
          <w:lang w:eastAsia="ru-RU"/>
        </w:rPr>
        <w:t>Администрацию</w:t>
      </w:r>
      <w:r w:rsidRPr="009624B7">
        <w:rPr>
          <w:rFonts w:eastAsia="Times New Roman"/>
          <w:kern w:val="0"/>
          <w:lang w:eastAsia="ru-RU"/>
        </w:rPr>
        <w:t xml:space="preserve"> по почте </w:t>
      </w:r>
      <w:r w:rsidR="008E7FEE">
        <w:rPr>
          <w:rFonts w:eastAsia="Times New Roman"/>
          <w:kern w:val="0"/>
          <w:lang w:eastAsia="ru-RU"/>
        </w:rPr>
        <w:t>заявления о предоставлении муниципальной услуги</w:t>
      </w:r>
      <w:r w:rsidRPr="009624B7">
        <w:rPr>
          <w:rFonts w:eastAsia="Times New Roman"/>
          <w:kern w:val="0"/>
          <w:lang w:eastAsia="ru-RU"/>
        </w:rPr>
        <w:t>.</w:t>
      </w:r>
    </w:p>
    <w:p w14:paraId="05F67AFD" w14:textId="76019CBC" w:rsidR="009624B7" w:rsidRPr="009624B7" w:rsidRDefault="009624B7" w:rsidP="009624B7">
      <w:pPr>
        <w:suppressAutoHyphens w:val="0"/>
        <w:autoSpaceDE w:val="0"/>
        <w:autoSpaceDN w:val="0"/>
        <w:ind w:firstLine="709"/>
        <w:jc w:val="both"/>
        <w:rPr>
          <w:rFonts w:eastAsia="Times New Roman"/>
          <w:kern w:val="0"/>
          <w:lang w:eastAsia="ru-RU"/>
        </w:rPr>
      </w:pPr>
      <w:r w:rsidRPr="009624B7">
        <w:rPr>
          <w:rFonts w:eastAsia="Times New Roman"/>
          <w:kern w:val="0"/>
          <w:lang w:eastAsia="ru-RU"/>
        </w:rPr>
        <w:t>3.2.2.2.</w:t>
      </w:r>
      <w:r w:rsidR="00965D6A">
        <w:rPr>
          <w:rFonts w:eastAsia="Times New Roman"/>
          <w:kern w:val="0"/>
          <w:lang w:eastAsia="ru-RU"/>
        </w:rPr>
        <w:t xml:space="preserve"> Специалист</w:t>
      </w:r>
      <w:r w:rsidRPr="009624B7">
        <w:rPr>
          <w:rFonts w:eastAsia="Times New Roman"/>
          <w:kern w:val="0"/>
          <w:lang w:eastAsia="ru-RU"/>
        </w:rPr>
        <w:t xml:space="preserve"> бюро документооборота Д</w:t>
      </w:r>
      <w:r w:rsidR="00305A73">
        <w:rPr>
          <w:rFonts w:eastAsia="Times New Roman"/>
          <w:kern w:val="0"/>
          <w:lang w:eastAsia="ru-RU"/>
        </w:rPr>
        <w:t>епартамента</w:t>
      </w:r>
      <w:r w:rsidRPr="009624B7">
        <w:rPr>
          <w:rFonts w:eastAsia="Times New Roman"/>
          <w:kern w:val="0"/>
          <w:lang w:eastAsia="ru-RU"/>
        </w:rPr>
        <w:t>:</w:t>
      </w:r>
    </w:p>
    <w:p w14:paraId="22428CED" w14:textId="77777777" w:rsidR="000810A9" w:rsidRDefault="009624B7" w:rsidP="009624B7">
      <w:pPr>
        <w:suppressAutoHyphens w:val="0"/>
        <w:autoSpaceDE w:val="0"/>
        <w:autoSpaceDN w:val="0"/>
        <w:ind w:firstLine="709"/>
        <w:jc w:val="both"/>
        <w:rPr>
          <w:rFonts w:eastAsia="Times New Roman"/>
          <w:kern w:val="0"/>
          <w:lang w:eastAsia="ru-RU"/>
        </w:rPr>
      </w:pPr>
      <w:r w:rsidRPr="009624B7">
        <w:rPr>
          <w:rFonts w:eastAsia="Times New Roman"/>
          <w:kern w:val="0"/>
          <w:lang w:eastAsia="ru-RU"/>
        </w:rPr>
        <w:t xml:space="preserve">1) </w:t>
      </w:r>
      <w:r w:rsidR="001F7147" w:rsidRPr="001F7147">
        <w:rPr>
          <w:rFonts w:eastAsia="Times New Roman"/>
          <w:kern w:val="0"/>
          <w:lang w:eastAsia="ru-RU"/>
        </w:rPr>
        <w:t>проверяет комплектность представленных заявителем документов, исходя из требований пункт</w:t>
      </w:r>
      <w:r w:rsidR="00EA7083">
        <w:rPr>
          <w:rFonts w:eastAsia="Times New Roman"/>
          <w:kern w:val="0"/>
          <w:lang w:eastAsia="ru-RU"/>
        </w:rPr>
        <w:t>а</w:t>
      </w:r>
      <w:r w:rsidR="001F7147" w:rsidRPr="001F7147">
        <w:rPr>
          <w:rFonts w:eastAsia="Times New Roman"/>
          <w:kern w:val="0"/>
          <w:lang w:eastAsia="ru-RU"/>
        </w:rPr>
        <w:t xml:space="preserve"> 2.8 Административного регламента,</w:t>
      </w:r>
      <w:r w:rsidR="00333803">
        <w:rPr>
          <w:rFonts w:eastAsia="Times New Roman"/>
          <w:kern w:val="0"/>
          <w:lang w:eastAsia="ru-RU"/>
        </w:rPr>
        <w:t xml:space="preserve"> </w:t>
      </w:r>
      <w:r w:rsidR="00333803" w:rsidRPr="00333803">
        <w:rPr>
          <w:rFonts w:eastAsia="Times New Roman"/>
          <w:kern w:val="0"/>
          <w:lang w:eastAsia="ru-RU"/>
        </w:rPr>
        <w:t xml:space="preserve">а </w:t>
      </w:r>
      <w:bookmarkStart w:id="19" w:name="_Hlk116480339"/>
      <w:r w:rsidR="00333803" w:rsidRPr="00333803">
        <w:rPr>
          <w:rFonts w:eastAsia="Times New Roman"/>
          <w:kern w:val="0"/>
          <w:lang w:eastAsia="ru-RU"/>
        </w:rPr>
        <w:t>также проверяет представленные документы на наличие оснований, являющихся основанием для отказа в приеме документов, в соответствии с пункт</w:t>
      </w:r>
      <w:r w:rsidR="00091BA6">
        <w:rPr>
          <w:rFonts w:eastAsia="Times New Roman"/>
          <w:kern w:val="0"/>
          <w:lang w:eastAsia="ru-RU"/>
        </w:rPr>
        <w:t>ом</w:t>
      </w:r>
      <w:r w:rsidR="00333803" w:rsidRPr="00333803">
        <w:rPr>
          <w:rFonts w:eastAsia="Times New Roman"/>
          <w:kern w:val="0"/>
          <w:lang w:eastAsia="ru-RU"/>
        </w:rPr>
        <w:t xml:space="preserve"> 2.9</w:t>
      </w:r>
      <w:r w:rsidR="005E1DBE">
        <w:rPr>
          <w:rFonts w:eastAsia="Times New Roman"/>
          <w:kern w:val="0"/>
          <w:lang w:eastAsia="ru-RU"/>
        </w:rPr>
        <w:t xml:space="preserve"> </w:t>
      </w:r>
      <w:r w:rsidR="00333803" w:rsidRPr="00333803">
        <w:rPr>
          <w:rFonts w:eastAsia="Times New Roman"/>
          <w:kern w:val="0"/>
          <w:lang w:eastAsia="ru-RU"/>
        </w:rPr>
        <w:t>настоящего Административного регламента</w:t>
      </w:r>
      <w:bookmarkEnd w:id="19"/>
      <w:r w:rsidR="005E1DBE">
        <w:rPr>
          <w:rFonts w:eastAsia="Times New Roman"/>
          <w:kern w:val="0"/>
          <w:lang w:eastAsia="ru-RU"/>
        </w:rPr>
        <w:t xml:space="preserve">, </w:t>
      </w:r>
      <w:r w:rsidR="001F7147" w:rsidRPr="001F7147">
        <w:rPr>
          <w:rFonts w:eastAsia="Times New Roman"/>
          <w:kern w:val="0"/>
          <w:lang w:eastAsia="ru-RU"/>
        </w:rPr>
        <w:t>формирует комплект документов, представленных заявителем</w:t>
      </w:r>
      <w:r w:rsidR="000810A9">
        <w:rPr>
          <w:rFonts w:eastAsia="Times New Roman"/>
          <w:kern w:val="0"/>
          <w:lang w:eastAsia="ru-RU"/>
        </w:rPr>
        <w:t>, удостоверяется что:</w:t>
      </w:r>
    </w:p>
    <w:p w14:paraId="4501A40E" w14:textId="77777777" w:rsidR="000810A9" w:rsidRPr="000810A9" w:rsidRDefault="000810A9" w:rsidP="000810A9">
      <w:pPr>
        <w:suppressAutoHyphens w:val="0"/>
        <w:autoSpaceDE w:val="0"/>
        <w:autoSpaceDN w:val="0"/>
        <w:ind w:firstLine="709"/>
        <w:jc w:val="both"/>
        <w:rPr>
          <w:rFonts w:eastAsia="Times New Roman"/>
          <w:kern w:val="0"/>
          <w:lang w:eastAsia="ru-RU"/>
        </w:rPr>
      </w:pPr>
      <w:r w:rsidRPr="000810A9">
        <w:rPr>
          <w:rFonts w:eastAsia="Times New Roman"/>
          <w:kern w:val="0"/>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14:paraId="6AFF78C3" w14:textId="77777777" w:rsidR="000810A9" w:rsidRPr="000810A9" w:rsidRDefault="000810A9" w:rsidP="000810A9">
      <w:pPr>
        <w:suppressAutoHyphens w:val="0"/>
        <w:autoSpaceDE w:val="0"/>
        <w:autoSpaceDN w:val="0"/>
        <w:ind w:firstLine="709"/>
        <w:jc w:val="both"/>
        <w:rPr>
          <w:rFonts w:eastAsia="Times New Roman"/>
          <w:kern w:val="0"/>
          <w:lang w:eastAsia="ru-RU"/>
        </w:rPr>
      </w:pPr>
      <w:r w:rsidRPr="000810A9">
        <w:rPr>
          <w:rFonts w:eastAsia="Times New Roman"/>
          <w:kern w:val="0"/>
          <w:lang w:eastAsia="ru-RU"/>
        </w:rPr>
        <w:t>- тексты заявления и документов написаны разборчиво, наименование юридических лиц - без сокращения, с указанием их мест нахождения;</w:t>
      </w:r>
    </w:p>
    <w:p w14:paraId="65C8BC36" w14:textId="77777777" w:rsidR="000810A9" w:rsidRPr="000810A9" w:rsidRDefault="000810A9" w:rsidP="000810A9">
      <w:pPr>
        <w:suppressAutoHyphens w:val="0"/>
        <w:autoSpaceDE w:val="0"/>
        <w:autoSpaceDN w:val="0"/>
        <w:ind w:firstLine="709"/>
        <w:jc w:val="both"/>
        <w:rPr>
          <w:rFonts w:eastAsia="Times New Roman"/>
          <w:kern w:val="0"/>
          <w:lang w:eastAsia="ru-RU"/>
        </w:rPr>
      </w:pPr>
      <w:r w:rsidRPr="000810A9">
        <w:rPr>
          <w:rFonts w:eastAsia="Times New Roman"/>
          <w:kern w:val="0"/>
          <w:lang w:eastAsia="ru-RU"/>
        </w:rPr>
        <w:t>- фамилии, имена и отчества (последнее - при наличии) физических лиц, адреса их места жительства написаны полностью;</w:t>
      </w:r>
    </w:p>
    <w:p w14:paraId="60E948B2" w14:textId="77777777" w:rsidR="000810A9" w:rsidRPr="000810A9" w:rsidRDefault="000810A9" w:rsidP="000810A9">
      <w:pPr>
        <w:suppressAutoHyphens w:val="0"/>
        <w:autoSpaceDE w:val="0"/>
        <w:autoSpaceDN w:val="0"/>
        <w:ind w:firstLine="709"/>
        <w:jc w:val="both"/>
        <w:rPr>
          <w:rFonts w:eastAsia="Times New Roman"/>
          <w:kern w:val="0"/>
          <w:lang w:eastAsia="ru-RU"/>
        </w:rPr>
      </w:pPr>
      <w:r w:rsidRPr="000810A9">
        <w:rPr>
          <w:rFonts w:eastAsia="Times New Roman"/>
          <w:kern w:val="0"/>
          <w:lang w:eastAsia="ru-RU"/>
        </w:rPr>
        <w:t>- в заявлении и документах нет подчисток, приписок, зачеркнутых слов и иных неоговоренных исправлений;</w:t>
      </w:r>
    </w:p>
    <w:p w14:paraId="7096AFC6" w14:textId="77777777" w:rsidR="000810A9" w:rsidRPr="000810A9" w:rsidRDefault="000810A9" w:rsidP="000810A9">
      <w:pPr>
        <w:suppressAutoHyphens w:val="0"/>
        <w:autoSpaceDE w:val="0"/>
        <w:autoSpaceDN w:val="0"/>
        <w:ind w:firstLine="709"/>
        <w:jc w:val="both"/>
        <w:rPr>
          <w:rFonts w:eastAsia="Times New Roman"/>
          <w:kern w:val="0"/>
          <w:lang w:eastAsia="ru-RU"/>
        </w:rPr>
      </w:pPr>
      <w:r w:rsidRPr="000810A9">
        <w:rPr>
          <w:rFonts w:eastAsia="Times New Roman"/>
          <w:kern w:val="0"/>
          <w:lang w:eastAsia="ru-RU"/>
        </w:rPr>
        <w:t>- заявление и документы не имеют серьезных повреждений, наличие которых не позволяет однозначно истолковывать их содержание;</w:t>
      </w:r>
    </w:p>
    <w:p w14:paraId="5FE23A56" w14:textId="77777777" w:rsidR="000810A9" w:rsidRPr="000810A9" w:rsidRDefault="000810A9" w:rsidP="000810A9">
      <w:pPr>
        <w:suppressAutoHyphens w:val="0"/>
        <w:autoSpaceDE w:val="0"/>
        <w:autoSpaceDN w:val="0"/>
        <w:ind w:firstLine="709"/>
        <w:jc w:val="both"/>
        <w:rPr>
          <w:rFonts w:eastAsia="Times New Roman"/>
          <w:kern w:val="0"/>
          <w:lang w:eastAsia="ru-RU"/>
        </w:rPr>
      </w:pPr>
      <w:r w:rsidRPr="000810A9">
        <w:rPr>
          <w:rFonts w:eastAsia="Times New Roman"/>
          <w:kern w:val="0"/>
          <w:lang w:eastAsia="ru-RU"/>
        </w:rPr>
        <w:t>- форма представления документов соответствует требованиям, установленным административным регламентом (копия/оригинал);</w:t>
      </w:r>
    </w:p>
    <w:p w14:paraId="04E4D561" w14:textId="77777777" w:rsidR="000810A9" w:rsidRPr="000810A9" w:rsidRDefault="000810A9" w:rsidP="000810A9">
      <w:pPr>
        <w:suppressAutoHyphens w:val="0"/>
        <w:autoSpaceDE w:val="0"/>
        <w:autoSpaceDN w:val="0"/>
        <w:ind w:firstLine="709"/>
        <w:jc w:val="both"/>
        <w:rPr>
          <w:rFonts w:eastAsia="Times New Roman"/>
          <w:kern w:val="0"/>
          <w:lang w:eastAsia="ru-RU"/>
        </w:rPr>
      </w:pPr>
      <w:r w:rsidRPr="000810A9">
        <w:rPr>
          <w:rFonts w:eastAsia="Times New Roman"/>
          <w:kern w:val="0"/>
          <w:lang w:eastAsia="ru-RU"/>
        </w:rPr>
        <w:t>- данные документа, удостоверяющего личность, соответствуют данным, указанным в документе, подтверждающем полномочия представителя в случае обращения полномочного представителя за предоставлением муниципальной услуги;</w:t>
      </w:r>
    </w:p>
    <w:p w14:paraId="59DA9F70" w14:textId="77777777" w:rsidR="000810A9" w:rsidRPr="000810A9" w:rsidRDefault="000810A9" w:rsidP="000810A9">
      <w:pPr>
        <w:suppressAutoHyphens w:val="0"/>
        <w:autoSpaceDE w:val="0"/>
        <w:autoSpaceDN w:val="0"/>
        <w:ind w:firstLine="709"/>
        <w:jc w:val="both"/>
        <w:rPr>
          <w:rFonts w:eastAsia="Times New Roman"/>
          <w:kern w:val="0"/>
          <w:lang w:eastAsia="ru-RU"/>
        </w:rPr>
      </w:pPr>
      <w:r w:rsidRPr="000810A9">
        <w:rPr>
          <w:rFonts w:eastAsia="Times New Roman"/>
          <w:kern w:val="0"/>
          <w:lang w:eastAsia="ru-RU"/>
        </w:rPr>
        <w:t>- заявление о предоставлении муниципальной услуги оформлено согласно приложению № _1__к настоящему административному регламенту;</w:t>
      </w:r>
    </w:p>
    <w:p w14:paraId="3323642E" w14:textId="77777777" w:rsidR="000810A9" w:rsidRPr="000810A9" w:rsidRDefault="000810A9" w:rsidP="000810A9">
      <w:pPr>
        <w:suppressAutoHyphens w:val="0"/>
        <w:autoSpaceDE w:val="0"/>
        <w:autoSpaceDN w:val="0"/>
        <w:ind w:firstLine="709"/>
        <w:jc w:val="both"/>
        <w:rPr>
          <w:rFonts w:eastAsia="Times New Roman"/>
          <w:kern w:val="0"/>
          <w:lang w:eastAsia="ru-RU"/>
        </w:rPr>
      </w:pPr>
      <w:r w:rsidRPr="000810A9">
        <w:rPr>
          <w:rFonts w:eastAsia="Times New Roman"/>
          <w:kern w:val="0"/>
          <w:lang w:eastAsia="ru-RU"/>
        </w:rPr>
        <w:t>- заявление подписано заявителем;</w:t>
      </w:r>
    </w:p>
    <w:p w14:paraId="6FC7000A" w14:textId="77777777" w:rsidR="000810A9" w:rsidRPr="000810A9" w:rsidRDefault="000810A9" w:rsidP="000810A9">
      <w:pPr>
        <w:suppressAutoHyphens w:val="0"/>
        <w:autoSpaceDE w:val="0"/>
        <w:autoSpaceDN w:val="0"/>
        <w:ind w:firstLine="709"/>
        <w:jc w:val="both"/>
        <w:rPr>
          <w:rFonts w:eastAsia="Times New Roman"/>
          <w:kern w:val="0"/>
          <w:lang w:eastAsia="ru-RU"/>
        </w:rPr>
      </w:pPr>
      <w:r w:rsidRPr="000810A9">
        <w:rPr>
          <w:rFonts w:eastAsia="Times New Roman"/>
          <w:kern w:val="0"/>
          <w:lang w:eastAsia="ru-RU"/>
        </w:rPr>
        <w:t>- если заявление и пакет документов, необходимых для оказания услуги, представляются посредством почтового отправления, подлинность подписи заявителя на заявлении засвидетельствована в нотариальном порядке;</w:t>
      </w:r>
    </w:p>
    <w:p w14:paraId="5BD8DD67" w14:textId="40597CD7" w:rsidR="001F7147" w:rsidRDefault="000810A9" w:rsidP="000810A9">
      <w:pPr>
        <w:suppressAutoHyphens w:val="0"/>
        <w:autoSpaceDE w:val="0"/>
        <w:autoSpaceDN w:val="0"/>
        <w:ind w:firstLine="709"/>
        <w:jc w:val="both"/>
        <w:rPr>
          <w:rFonts w:eastAsia="Times New Roman"/>
          <w:kern w:val="0"/>
          <w:lang w:eastAsia="ru-RU"/>
        </w:rPr>
      </w:pPr>
      <w:r w:rsidRPr="000810A9">
        <w:rPr>
          <w:rFonts w:eastAsia="Times New Roman"/>
          <w:kern w:val="0"/>
          <w:lang w:eastAsia="ru-RU"/>
        </w:rPr>
        <w:t>- в заявлении заявителем указан способ получения результата оказания муниципальной услуги.</w:t>
      </w:r>
      <w:r w:rsidR="001F7147" w:rsidRPr="001F7147">
        <w:rPr>
          <w:rFonts w:eastAsia="Times New Roman"/>
          <w:kern w:val="0"/>
          <w:lang w:eastAsia="ru-RU"/>
        </w:rPr>
        <w:t>;</w:t>
      </w:r>
    </w:p>
    <w:p w14:paraId="3A96AD5A" w14:textId="381A7430" w:rsidR="005E1DBE" w:rsidRPr="005E1DBE" w:rsidRDefault="009624B7" w:rsidP="005E1DBE">
      <w:pPr>
        <w:suppressAutoHyphens w:val="0"/>
        <w:autoSpaceDE w:val="0"/>
        <w:autoSpaceDN w:val="0"/>
        <w:ind w:firstLine="709"/>
        <w:jc w:val="both"/>
        <w:rPr>
          <w:rFonts w:eastAsia="Times New Roman"/>
          <w:kern w:val="0"/>
          <w:lang w:eastAsia="ru-RU"/>
        </w:rPr>
      </w:pPr>
      <w:r w:rsidRPr="009624B7">
        <w:rPr>
          <w:rFonts w:eastAsia="Times New Roman"/>
          <w:kern w:val="0"/>
          <w:lang w:eastAsia="ru-RU"/>
        </w:rPr>
        <w:t xml:space="preserve">2) </w:t>
      </w:r>
      <w:r w:rsidR="005E1DBE">
        <w:rPr>
          <w:rFonts w:eastAsia="Times New Roman"/>
          <w:kern w:val="0"/>
          <w:lang w:eastAsia="ru-RU"/>
        </w:rPr>
        <w:t>в</w:t>
      </w:r>
      <w:r w:rsidR="005E1DBE" w:rsidRPr="005E1DBE">
        <w:rPr>
          <w:rFonts w:eastAsia="Times New Roman"/>
          <w:kern w:val="0"/>
          <w:lang w:eastAsia="ru-RU"/>
        </w:rPr>
        <w:t xml:space="preserve"> случае отсутствия оснований для отказа в приеме документов, специалист регистрирует заявление на предоставление муниципальной услуги в электронном журнале СЭД «ДЕЛО», обеспечивающем сохранность сведений о регистрации документов и передает заявление с прилагаемыми документами специалисту Департамента.</w:t>
      </w:r>
    </w:p>
    <w:p w14:paraId="43BE52D8" w14:textId="2D7A0571" w:rsidR="00CB59F2" w:rsidRPr="009624B7" w:rsidRDefault="00CB59F2" w:rsidP="009624B7">
      <w:pPr>
        <w:suppressAutoHyphens w:val="0"/>
        <w:autoSpaceDE w:val="0"/>
        <w:autoSpaceDN w:val="0"/>
        <w:ind w:firstLine="709"/>
        <w:jc w:val="both"/>
        <w:rPr>
          <w:rFonts w:eastAsia="Times New Roman"/>
          <w:kern w:val="0"/>
          <w:lang w:eastAsia="ru-RU"/>
        </w:rPr>
      </w:pPr>
      <w:r>
        <w:rPr>
          <w:rFonts w:eastAsia="Times New Roman"/>
          <w:kern w:val="0"/>
          <w:lang w:eastAsia="ru-RU"/>
        </w:rPr>
        <w:t xml:space="preserve">3) </w:t>
      </w:r>
      <w:r w:rsidRPr="00CB59F2">
        <w:rPr>
          <w:rFonts w:eastAsia="Times New Roman"/>
          <w:kern w:val="0"/>
          <w:lang w:eastAsia="ru-RU"/>
        </w:rPr>
        <w:t>уведомляет заявителя по телефону, либо подготавливает, подписывает и направляет заявителю по почте на бумажном носителе или в электронной форме (при наличии электронного адреса) уведомление о регистрации заявления о предоставлении муниципальной услуги.</w:t>
      </w:r>
      <w:r w:rsidR="0048475F" w:rsidRPr="0048475F">
        <w:t xml:space="preserve"> </w:t>
      </w:r>
      <w:r w:rsidR="0048475F" w:rsidRPr="0048475F">
        <w:rPr>
          <w:rFonts w:eastAsia="Times New Roman"/>
          <w:kern w:val="0"/>
          <w:lang w:eastAsia="ru-RU"/>
        </w:rPr>
        <w:t>Второй экземпляр уведомления на бумажном носителе хранится в Д</w:t>
      </w:r>
      <w:r w:rsidR="0048475F">
        <w:rPr>
          <w:rFonts w:eastAsia="Times New Roman"/>
          <w:kern w:val="0"/>
          <w:lang w:eastAsia="ru-RU"/>
        </w:rPr>
        <w:t>епартаменте.</w:t>
      </w:r>
      <w:r w:rsidRPr="00CB59F2">
        <w:rPr>
          <w:rFonts w:eastAsia="Times New Roman"/>
          <w:kern w:val="0"/>
          <w:lang w:eastAsia="ru-RU"/>
        </w:rPr>
        <w:t xml:space="preserve"> Датой приема указанного заявления является дата его регистрации в информационной системе.</w:t>
      </w:r>
    </w:p>
    <w:p w14:paraId="7E32D9E3" w14:textId="2D1CE5A7" w:rsidR="00EA7083" w:rsidRDefault="00CB59F2" w:rsidP="00EA7083">
      <w:pPr>
        <w:suppressAutoHyphens w:val="0"/>
        <w:autoSpaceDE w:val="0"/>
        <w:autoSpaceDN w:val="0"/>
        <w:ind w:firstLine="709"/>
        <w:jc w:val="both"/>
        <w:rPr>
          <w:rFonts w:eastAsia="Times New Roman"/>
          <w:kern w:val="0"/>
          <w:lang w:eastAsia="ru-RU"/>
        </w:rPr>
      </w:pPr>
      <w:r>
        <w:rPr>
          <w:rFonts w:eastAsia="Times New Roman"/>
          <w:kern w:val="0"/>
          <w:lang w:eastAsia="ru-RU"/>
        </w:rPr>
        <w:t>4</w:t>
      </w:r>
      <w:r w:rsidR="009624B7" w:rsidRPr="009624B7">
        <w:rPr>
          <w:rFonts w:eastAsia="Times New Roman"/>
          <w:kern w:val="0"/>
          <w:lang w:eastAsia="ru-RU"/>
        </w:rPr>
        <w:t xml:space="preserve">) передает </w:t>
      </w:r>
      <w:r w:rsidR="00F8386D" w:rsidRPr="00F8386D">
        <w:rPr>
          <w:rFonts w:eastAsia="Times New Roman"/>
          <w:kern w:val="0"/>
          <w:lang w:eastAsia="ru-RU"/>
        </w:rPr>
        <w:t>заявление на предоставление муниципальной услуги</w:t>
      </w:r>
      <w:r w:rsidR="009624B7" w:rsidRPr="009624B7">
        <w:rPr>
          <w:rFonts w:eastAsia="Times New Roman"/>
          <w:kern w:val="0"/>
          <w:lang w:eastAsia="ru-RU"/>
        </w:rPr>
        <w:t xml:space="preserve"> специалисту </w:t>
      </w:r>
      <w:r w:rsidR="00F8386D" w:rsidRPr="00F8386D">
        <w:rPr>
          <w:rFonts w:eastAsia="Times New Roman"/>
          <w:kern w:val="0"/>
          <w:lang w:eastAsia="ru-RU"/>
        </w:rPr>
        <w:t>УМУ и МГД</w:t>
      </w:r>
      <w:r w:rsidR="00EA7083">
        <w:rPr>
          <w:rFonts w:eastAsia="Times New Roman"/>
          <w:kern w:val="0"/>
          <w:lang w:eastAsia="ru-RU"/>
        </w:rPr>
        <w:t>.</w:t>
      </w:r>
    </w:p>
    <w:p w14:paraId="48A2F209" w14:textId="0CD15361" w:rsidR="00EA7083" w:rsidRPr="009624B7" w:rsidRDefault="00EA7083" w:rsidP="00EA7083">
      <w:pPr>
        <w:suppressAutoHyphens w:val="0"/>
        <w:autoSpaceDE w:val="0"/>
        <w:autoSpaceDN w:val="0"/>
        <w:ind w:firstLine="709"/>
        <w:jc w:val="both"/>
        <w:rPr>
          <w:rFonts w:eastAsia="Times New Roman"/>
          <w:kern w:val="0"/>
          <w:lang w:eastAsia="ru-RU"/>
        </w:rPr>
      </w:pPr>
      <w:r w:rsidRPr="00EA7083">
        <w:rPr>
          <w:rFonts w:eastAsia="Times New Roman"/>
          <w:kern w:val="0"/>
          <w:lang w:eastAsia="ru-RU"/>
        </w:rPr>
        <w:t>3.2.2.</w:t>
      </w:r>
      <w:r>
        <w:rPr>
          <w:rFonts w:eastAsia="Times New Roman"/>
          <w:kern w:val="0"/>
          <w:lang w:eastAsia="ru-RU"/>
        </w:rPr>
        <w:t>3</w:t>
      </w:r>
      <w:r w:rsidRPr="00EA7083">
        <w:rPr>
          <w:rFonts w:eastAsia="Times New Roman"/>
          <w:kern w:val="0"/>
          <w:lang w:eastAsia="ru-RU"/>
        </w:rPr>
        <w:t>. Максимальный срок административной процедуры не может превышать 1 рабочий день.</w:t>
      </w:r>
    </w:p>
    <w:p w14:paraId="10BE758E" w14:textId="08E09AC6" w:rsidR="0048475F" w:rsidRDefault="0048475F" w:rsidP="009624B7">
      <w:pPr>
        <w:suppressAutoHyphens w:val="0"/>
        <w:autoSpaceDE w:val="0"/>
        <w:autoSpaceDN w:val="0"/>
        <w:ind w:firstLine="709"/>
        <w:jc w:val="both"/>
        <w:rPr>
          <w:rFonts w:eastAsia="Times New Roman"/>
          <w:kern w:val="0"/>
          <w:lang w:eastAsia="ru-RU"/>
        </w:rPr>
      </w:pPr>
      <w:r w:rsidRPr="0048475F">
        <w:rPr>
          <w:rFonts w:eastAsia="Times New Roman"/>
          <w:kern w:val="0"/>
          <w:lang w:eastAsia="ru-RU"/>
        </w:rPr>
        <w:t>3.2.</w:t>
      </w:r>
      <w:r>
        <w:rPr>
          <w:rFonts w:eastAsia="Times New Roman"/>
          <w:kern w:val="0"/>
          <w:lang w:eastAsia="ru-RU"/>
        </w:rPr>
        <w:t>2</w:t>
      </w:r>
      <w:r w:rsidRPr="0048475F">
        <w:rPr>
          <w:rFonts w:eastAsia="Times New Roman"/>
          <w:kern w:val="0"/>
          <w:lang w:eastAsia="ru-RU"/>
        </w:rPr>
        <w:t>.</w:t>
      </w:r>
      <w:r w:rsidR="00EA7083">
        <w:rPr>
          <w:rFonts w:eastAsia="Times New Roman"/>
          <w:kern w:val="0"/>
          <w:lang w:eastAsia="ru-RU"/>
        </w:rPr>
        <w:t>4</w:t>
      </w:r>
      <w:r w:rsidRPr="0048475F">
        <w:rPr>
          <w:rFonts w:eastAsia="Times New Roman"/>
          <w:kern w:val="0"/>
          <w:lang w:eastAsia="ru-RU"/>
        </w:rPr>
        <w:t>. При наличии оснований для отказа в приеме документов, указанных в пункте 2.9 настоящего Регламента, специалист уведомляет заявителя по телефону</w:t>
      </w:r>
      <w:r>
        <w:rPr>
          <w:rFonts w:eastAsia="Times New Roman"/>
          <w:kern w:val="0"/>
          <w:lang w:eastAsia="ru-RU"/>
        </w:rPr>
        <w:t xml:space="preserve"> </w:t>
      </w:r>
      <w:r w:rsidRPr="0048475F">
        <w:rPr>
          <w:rFonts w:eastAsia="Times New Roman"/>
          <w:kern w:val="0"/>
          <w:lang w:eastAsia="ru-RU"/>
        </w:rPr>
        <w:t>или в электронной форме (при наличии электронного адреса) о наличии препятствий для приема документов, необходимых для предоставления муниципальной услуги, разъясняет заявителю содержание недостатков, выявленных в представленных документах.</w:t>
      </w:r>
    </w:p>
    <w:p w14:paraId="6CCFD4C3" w14:textId="74130F89" w:rsidR="0048475F" w:rsidRDefault="0048475F" w:rsidP="009624B7">
      <w:pPr>
        <w:suppressAutoHyphens w:val="0"/>
        <w:autoSpaceDE w:val="0"/>
        <w:autoSpaceDN w:val="0"/>
        <w:ind w:firstLine="709"/>
        <w:jc w:val="both"/>
        <w:rPr>
          <w:rFonts w:eastAsia="Times New Roman"/>
          <w:kern w:val="0"/>
          <w:lang w:eastAsia="ru-RU"/>
        </w:rPr>
      </w:pPr>
      <w:r>
        <w:rPr>
          <w:rFonts w:eastAsia="Times New Roman"/>
          <w:kern w:val="0"/>
          <w:lang w:eastAsia="ru-RU"/>
        </w:rPr>
        <w:t>3.2.2.</w:t>
      </w:r>
      <w:r w:rsidR="00EA7083">
        <w:rPr>
          <w:rFonts w:eastAsia="Times New Roman"/>
          <w:kern w:val="0"/>
          <w:lang w:eastAsia="ru-RU"/>
        </w:rPr>
        <w:t>5</w:t>
      </w:r>
      <w:r>
        <w:rPr>
          <w:rFonts w:eastAsia="Times New Roman"/>
          <w:kern w:val="0"/>
          <w:lang w:eastAsia="ru-RU"/>
        </w:rPr>
        <w:t xml:space="preserve">. </w:t>
      </w:r>
      <w:r w:rsidRPr="0048475F">
        <w:rPr>
          <w:rFonts w:eastAsia="Times New Roman"/>
          <w:kern w:val="0"/>
          <w:lang w:eastAsia="ru-RU"/>
        </w:rPr>
        <w:t xml:space="preserve">В случае истребования заявителем письменного отказа в приеме документов для получения муниципальной услуги </w:t>
      </w:r>
      <w:r w:rsidR="008C01D0">
        <w:rPr>
          <w:rFonts w:eastAsia="Times New Roman"/>
          <w:kern w:val="0"/>
          <w:lang w:eastAsia="ru-RU"/>
        </w:rPr>
        <w:t>с</w:t>
      </w:r>
      <w:r w:rsidR="008C01D0" w:rsidRPr="008C01D0">
        <w:rPr>
          <w:rFonts w:eastAsia="Times New Roman"/>
          <w:kern w:val="0"/>
          <w:lang w:eastAsia="ru-RU"/>
        </w:rPr>
        <w:t>пециалист бюро документооборота Департамента</w:t>
      </w:r>
      <w:r w:rsidRPr="0048475F">
        <w:rPr>
          <w:rFonts w:eastAsia="Times New Roman"/>
          <w:kern w:val="0"/>
          <w:lang w:eastAsia="ru-RU"/>
        </w:rPr>
        <w:t xml:space="preserve"> осуществляет подготовку уведомления за подписью руководителя Департамента об отказе в приеме документов для получения муниципальной услуги с указанием оснований такого отказа, указанных в пункте 2.9 настоящего административного регламента. Мотивированный отказ в приеме документов направляется заявителю в течение пяти рабочих дней с момента обращения, по адресу, указанному в заявлении, либо выдается на руки при личном обращении заявителя в МАУ «МФЦ» (по желанию заявителя).</w:t>
      </w:r>
    </w:p>
    <w:p w14:paraId="13D6AAF7" w14:textId="753A7F71" w:rsidR="009624B7" w:rsidRPr="009624B7" w:rsidRDefault="000810A9" w:rsidP="009624B7">
      <w:pPr>
        <w:suppressAutoHyphens w:val="0"/>
        <w:autoSpaceDE w:val="0"/>
        <w:autoSpaceDN w:val="0"/>
        <w:ind w:firstLine="709"/>
        <w:jc w:val="both"/>
        <w:rPr>
          <w:rFonts w:eastAsia="Times New Roman"/>
          <w:kern w:val="0"/>
          <w:lang w:eastAsia="ru-RU"/>
        </w:rPr>
      </w:pPr>
      <w:r>
        <w:rPr>
          <w:rFonts w:eastAsia="Times New Roman"/>
          <w:kern w:val="0"/>
          <w:lang w:eastAsia="ru-RU"/>
        </w:rPr>
        <w:t xml:space="preserve">3.2.2.6. </w:t>
      </w:r>
      <w:r w:rsidR="009624B7" w:rsidRPr="009624B7">
        <w:rPr>
          <w:rFonts w:eastAsia="Times New Roman"/>
          <w:kern w:val="0"/>
          <w:lang w:eastAsia="ru-RU"/>
        </w:rPr>
        <w:t xml:space="preserve">Срок предоставления муниципальной услуги исчисляется с даты </w:t>
      </w:r>
      <w:r>
        <w:rPr>
          <w:rFonts w:eastAsia="Times New Roman"/>
          <w:kern w:val="0"/>
          <w:lang w:eastAsia="ru-RU"/>
        </w:rPr>
        <w:t>поступления</w:t>
      </w:r>
      <w:r w:rsidR="009624B7" w:rsidRPr="009624B7">
        <w:rPr>
          <w:rFonts w:eastAsia="Times New Roman"/>
          <w:kern w:val="0"/>
          <w:lang w:eastAsia="ru-RU"/>
        </w:rPr>
        <w:t xml:space="preserve"> </w:t>
      </w:r>
      <w:r w:rsidR="00F8386D" w:rsidRPr="00F8386D">
        <w:rPr>
          <w:rFonts w:eastAsia="Times New Roman"/>
          <w:kern w:val="0"/>
          <w:lang w:eastAsia="ru-RU"/>
        </w:rPr>
        <w:t>заявлени</w:t>
      </w:r>
      <w:r>
        <w:rPr>
          <w:rFonts w:eastAsia="Times New Roman"/>
          <w:kern w:val="0"/>
          <w:lang w:eastAsia="ru-RU"/>
        </w:rPr>
        <w:t>я</w:t>
      </w:r>
      <w:r w:rsidR="00F8386D" w:rsidRPr="00F8386D">
        <w:rPr>
          <w:rFonts w:eastAsia="Times New Roman"/>
          <w:kern w:val="0"/>
          <w:lang w:eastAsia="ru-RU"/>
        </w:rPr>
        <w:t xml:space="preserve"> на предоставление муниципальной услуги</w:t>
      </w:r>
      <w:r w:rsidR="009624B7" w:rsidRPr="009624B7">
        <w:rPr>
          <w:rFonts w:eastAsia="Times New Roman"/>
          <w:kern w:val="0"/>
          <w:lang w:eastAsia="ru-RU"/>
        </w:rPr>
        <w:t>.</w:t>
      </w:r>
    </w:p>
    <w:p w14:paraId="53396946" w14:textId="5ECE3FA4" w:rsidR="0048475F" w:rsidRPr="0048475F" w:rsidRDefault="009624B7" w:rsidP="0048475F">
      <w:pPr>
        <w:suppressAutoHyphens w:val="0"/>
        <w:autoSpaceDE w:val="0"/>
        <w:autoSpaceDN w:val="0"/>
        <w:ind w:firstLine="709"/>
        <w:jc w:val="both"/>
        <w:rPr>
          <w:rFonts w:eastAsia="Times New Roman"/>
          <w:kern w:val="0"/>
          <w:lang w:eastAsia="ru-RU"/>
        </w:rPr>
      </w:pPr>
      <w:r w:rsidRPr="009624B7">
        <w:rPr>
          <w:rFonts w:eastAsia="Times New Roman"/>
          <w:kern w:val="0"/>
          <w:lang w:eastAsia="ru-RU"/>
        </w:rPr>
        <w:t>3.2.2.</w:t>
      </w:r>
      <w:r w:rsidR="000810A9">
        <w:rPr>
          <w:rFonts w:eastAsia="Times New Roman"/>
          <w:kern w:val="0"/>
          <w:lang w:eastAsia="ru-RU"/>
        </w:rPr>
        <w:t>7</w:t>
      </w:r>
      <w:r w:rsidRPr="009624B7">
        <w:rPr>
          <w:rFonts w:eastAsia="Times New Roman"/>
          <w:kern w:val="0"/>
          <w:lang w:eastAsia="ru-RU"/>
        </w:rPr>
        <w:t xml:space="preserve">. </w:t>
      </w:r>
      <w:r w:rsidR="0048475F" w:rsidRPr="0048475F">
        <w:rPr>
          <w:rFonts w:eastAsia="Times New Roman"/>
          <w:kern w:val="0"/>
          <w:lang w:eastAsia="ru-RU"/>
        </w:rPr>
        <w:t>Результат административной процедуры:</w:t>
      </w:r>
    </w:p>
    <w:p w14:paraId="5C888E8D" w14:textId="77777777" w:rsidR="0048475F" w:rsidRPr="0048475F" w:rsidRDefault="0048475F" w:rsidP="0048475F">
      <w:pPr>
        <w:suppressAutoHyphens w:val="0"/>
        <w:autoSpaceDE w:val="0"/>
        <w:autoSpaceDN w:val="0"/>
        <w:ind w:firstLine="709"/>
        <w:jc w:val="both"/>
        <w:rPr>
          <w:rFonts w:eastAsia="Times New Roman"/>
          <w:kern w:val="0"/>
          <w:lang w:eastAsia="ru-RU"/>
        </w:rPr>
      </w:pPr>
      <w:r w:rsidRPr="0048475F">
        <w:rPr>
          <w:rFonts w:eastAsia="Times New Roman"/>
          <w:kern w:val="0"/>
          <w:lang w:eastAsia="ru-RU"/>
        </w:rPr>
        <w:t xml:space="preserve"> -зарегистрированное заявление и документы;</w:t>
      </w:r>
    </w:p>
    <w:p w14:paraId="458093B7" w14:textId="2CD26E70" w:rsidR="00E12EC6" w:rsidRPr="009624B7" w:rsidRDefault="0048475F" w:rsidP="0048475F">
      <w:pPr>
        <w:suppressAutoHyphens w:val="0"/>
        <w:autoSpaceDE w:val="0"/>
        <w:autoSpaceDN w:val="0"/>
        <w:ind w:firstLine="709"/>
        <w:jc w:val="both"/>
        <w:rPr>
          <w:rFonts w:eastAsia="Times New Roman"/>
          <w:kern w:val="0"/>
          <w:lang w:eastAsia="ru-RU"/>
        </w:rPr>
      </w:pPr>
      <w:r w:rsidRPr="0048475F">
        <w:rPr>
          <w:rFonts w:eastAsia="Times New Roman"/>
          <w:kern w:val="0"/>
          <w:lang w:eastAsia="ru-RU"/>
        </w:rPr>
        <w:t>-мотивированный отказ в приеме заявления и документов в устной или письменной форме.</w:t>
      </w:r>
    </w:p>
    <w:p w14:paraId="1E14BA6A" w14:textId="3B250CBE" w:rsidR="00F8386D" w:rsidRDefault="00E12EC6" w:rsidP="009624B7">
      <w:pPr>
        <w:suppressAutoHyphens w:val="0"/>
        <w:autoSpaceDE w:val="0"/>
        <w:autoSpaceDN w:val="0"/>
        <w:ind w:firstLine="709"/>
        <w:jc w:val="both"/>
        <w:rPr>
          <w:rFonts w:eastAsia="Times New Roman"/>
          <w:kern w:val="0"/>
          <w:lang w:eastAsia="ru-RU"/>
        </w:rPr>
      </w:pPr>
      <w:r w:rsidRPr="00E12EC6">
        <w:rPr>
          <w:rFonts w:eastAsia="Times New Roman"/>
          <w:kern w:val="0"/>
          <w:lang w:eastAsia="ru-RU"/>
        </w:rPr>
        <w:t>3.2.2.</w:t>
      </w:r>
      <w:r w:rsidR="000810A9">
        <w:rPr>
          <w:rFonts w:eastAsia="Times New Roman"/>
          <w:kern w:val="0"/>
          <w:lang w:eastAsia="ru-RU"/>
        </w:rPr>
        <w:t>8</w:t>
      </w:r>
      <w:r w:rsidRPr="00E12EC6">
        <w:rPr>
          <w:rFonts w:eastAsia="Times New Roman"/>
          <w:kern w:val="0"/>
          <w:lang w:eastAsia="ru-RU"/>
        </w:rPr>
        <w:t>. Способом фиксации результата административной процедуры является регистрация заявления в СЭД «ДЕЛО», уведомление заявителя.</w:t>
      </w:r>
    </w:p>
    <w:p w14:paraId="1C40254A" w14:textId="77777777" w:rsidR="00DB5A87" w:rsidRDefault="00DB5A87" w:rsidP="0072110C">
      <w:pPr>
        <w:pStyle w:val="ConsPlusNormal"/>
        <w:jc w:val="both"/>
        <w:rPr>
          <w:rFonts w:ascii="Times New Roman" w:hAnsi="Times New Roman" w:cs="Times New Roman"/>
          <w:color w:val="000000"/>
          <w:sz w:val="24"/>
          <w:szCs w:val="24"/>
        </w:rPr>
      </w:pPr>
    </w:p>
    <w:p w14:paraId="63E344DF" w14:textId="77777777" w:rsidR="00F8386D" w:rsidRPr="00F8386D" w:rsidRDefault="00F8386D" w:rsidP="007D21B0">
      <w:pPr>
        <w:pStyle w:val="ConsPlusNormal"/>
        <w:ind w:firstLine="567"/>
        <w:jc w:val="both"/>
        <w:rPr>
          <w:rFonts w:ascii="Times New Roman" w:hAnsi="Times New Roman" w:cs="Times New Roman"/>
          <w:color w:val="000000"/>
          <w:sz w:val="24"/>
          <w:szCs w:val="24"/>
        </w:rPr>
      </w:pPr>
      <w:r w:rsidRPr="00F8386D">
        <w:rPr>
          <w:rFonts w:ascii="Times New Roman" w:hAnsi="Times New Roman" w:cs="Times New Roman"/>
          <w:color w:val="000000"/>
          <w:sz w:val="24"/>
          <w:szCs w:val="24"/>
        </w:rPr>
        <w:t>3.2.</w:t>
      </w:r>
      <w:r w:rsidR="0072110C">
        <w:rPr>
          <w:rFonts w:ascii="Times New Roman" w:hAnsi="Times New Roman" w:cs="Times New Roman"/>
          <w:color w:val="000000"/>
          <w:sz w:val="24"/>
          <w:szCs w:val="24"/>
        </w:rPr>
        <w:t>3</w:t>
      </w:r>
      <w:r w:rsidRPr="00F8386D">
        <w:rPr>
          <w:rFonts w:ascii="Times New Roman" w:hAnsi="Times New Roman" w:cs="Times New Roman"/>
          <w:color w:val="000000"/>
          <w:sz w:val="24"/>
          <w:szCs w:val="24"/>
        </w:rPr>
        <w:t xml:space="preserve">. Прием, проверка и регистрация </w:t>
      </w:r>
      <w:r>
        <w:rPr>
          <w:rFonts w:ascii="Times New Roman" w:hAnsi="Times New Roman" w:cs="Times New Roman"/>
          <w:color w:val="000000"/>
          <w:sz w:val="24"/>
          <w:szCs w:val="24"/>
        </w:rPr>
        <w:t xml:space="preserve">заявления </w:t>
      </w:r>
      <w:r w:rsidRPr="00F8386D">
        <w:rPr>
          <w:rFonts w:ascii="Times New Roman" w:hAnsi="Times New Roman" w:cs="Times New Roman"/>
          <w:color w:val="000000"/>
          <w:sz w:val="24"/>
          <w:szCs w:val="24"/>
        </w:rPr>
        <w:t>и документов, необходимых для предоставления муниципальной услуги, в случае обращения заявителя в МАУ «МФЦ»</w:t>
      </w:r>
      <w:r w:rsidR="007D21B0">
        <w:rPr>
          <w:rFonts w:ascii="Times New Roman" w:hAnsi="Times New Roman" w:cs="Times New Roman"/>
          <w:color w:val="000000"/>
          <w:sz w:val="24"/>
          <w:szCs w:val="24"/>
        </w:rPr>
        <w:t>.</w:t>
      </w:r>
    </w:p>
    <w:p w14:paraId="20D619AC" w14:textId="3CFE95DC" w:rsidR="00F8386D" w:rsidRPr="00F8386D" w:rsidRDefault="00F8386D" w:rsidP="00F8386D">
      <w:pPr>
        <w:pStyle w:val="ConsPlusNormal"/>
        <w:ind w:firstLine="540"/>
        <w:jc w:val="both"/>
        <w:rPr>
          <w:rFonts w:ascii="Times New Roman" w:hAnsi="Times New Roman" w:cs="Times New Roman"/>
          <w:color w:val="000000"/>
          <w:sz w:val="24"/>
          <w:szCs w:val="24"/>
        </w:rPr>
      </w:pPr>
      <w:r w:rsidRPr="00F8386D">
        <w:rPr>
          <w:rFonts w:ascii="Times New Roman" w:hAnsi="Times New Roman" w:cs="Times New Roman"/>
          <w:color w:val="000000"/>
          <w:sz w:val="24"/>
          <w:szCs w:val="24"/>
        </w:rPr>
        <w:t>3.2.</w:t>
      </w:r>
      <w:r w:rsidR="0072110C">
        <w:rPr>
          <w:rFonts w:ascii="Times New Roman" w:hAnsi="Times New Roman" w:cs="Times New Roman"/>
          <w:color w:val="000000"/>
          <w:sz w:val="24"/>
          <w:szCs w:val="24"/>
        </w:rPr>
        <w:t>3</w:t>
      </w:r>
      <w:r w:rsidRPr="00F8386D">
        <w:rPr>
          <w:rFonts w:ascii="Times New Roman" w:hAnsi="Times New Roman" w:cs="Times New Roman"/>
          <w:color w:val="000000"/>
          <w:sz w:val="24"/>
          <w:szCs w:val="24"/>
        </w:rPr>
        <w:t>.1. Основанием</w:t>
      </w:r>
      <w:r w:rsidR="008B69F2">
        <w:rPr>
          <w:rFonts w:ascii="Times New Roman" w:hAnsi="Times New Roman" w:cs="Times New Roman"/>
          <w:color w:val="000000"/>
          <w:sz w:val="24"/>
          <w:szCs w:val="24"/>
        </w:rPr>
        <w:t xml:space="preserve"> </w:t>
      </w:r>
      <w:r w:rsidRPr="00F8386D">
        <w:rPr>
          <w:rFonts w:ascii="Times New Roman" w:hAnsi="Times New Roman" w:cs="Times New Roman"/>
          <w:color w:val="000000"/>
          <w:sz w:val="24"/>
          <w:szCs w:val="24"/>
        </w:rPr>
        <w:t xml:space="preserve">для приема документов МАУ «МФЦ» является личное обращение заявителя (или его полномочного представителя) с </w:t>
      </w:r>
      <w:r w:rsidR="000F143A">
        <w:rPr>
          <w:rFonts w:ascii="Times New Roman" w:hAnsi="Times New Roman" w:cs="Times New Roman"/>
          <w:color w:val="000000"/>
          <w:sz w:val="24"/>
          <w:szCs w:val="24"/>
        </w:rPr>
        <w:t>заявлением</w:t>
      </w:r>
      <w:r w:rsidRPr="00F8386D">
        <w:rPr>
          <w:rFonts w:ascii="Times New Roman" w:hAnsi="Times New Roman" w:cs="Times New Roman"/>
          <w:color w:val="000000"/>
          <w:sz w:val="24"/>
          <w:szCs w:val="24"/>
        </w:rPr>
        <w:t xml:space="preserve"> и документами, необходимыми для предоставления муниципальной услуги, в МАУ «МФЦ».</w:t>
      </w:r>
    </w:p>
    <w:p w14:paraId="50A39C39" w14:textId="2A08CDDC" w:rsidR="00F8386D" w:rsidRPr="00F8386D" w:rsidRDefault="00F8386D" w:rsidP="00F8386D">
      <w:pPr>
        <w:pStyle w:val="ConsPlusNormal"/>
        <w:ind w:firstLine="540"/>
        <w:jc w:val="both"/>
        <w:rPr>
          <w:rFonts w:ascii="Times New Roman" w:hAnsi="Times New Roman"/>
          <w:color w:val="000000"/>
          <w:sz w:val="24"/>
          <w:szCs w:val="24"/>
        </w:rPr>
      </w:pPr>
      <w:r w:rsidRPr="00F8386D">
        <w:rPr>
          <w:rFonts w:ascii="Times New Roman" w:hAnsi="Times New Roman" w:cs="Times New Roman"/>
          <w:color w:val="000000"/>
          <w:sz w:val="24"/>
          <w:szCs w:val="24"/>
        </w:rPr>
        <w:t>3.2.</w:t>
      </w:r>
      <w:r w:rsidR="0072110C">
        <w:rPr>
          <w:rFonts w:ascii="Times New Roman" w:hAnsi="Times New Roman" w:cs="Times New Roman"/>
          <w:color w:val="000000"/>
          <w:sz w:val="24"/>
          <w:szCs w:val="24"/>
        </w:rPr>
        <w:t>3</w:t>
      </w:r>
      <w:r w:rsidRPr="00F8386D">
        <w:rPr>
          <w:rFonts w:ascii="Times New Roman" w:hAnsi="Times New Roman" w:cs="Times New Roman"/>
          <w:color w:val="000000"/>
          <w:sz w:val="24"/>
          <w:szCs w:val="24"/>
        </w:rPr>
        <w:t>.2. Выполнение административной процедуры осуществляет сотрудник МАУ «МФЦ», ответственный за прием и регистрацию документов,</w:t>
      </w:r>
      <w:r w:rsidRPr="00F8386D">
        <w:rPr>
          <w:rFonts w:ascii="Times New Roman" w:hAnsi="Times New Roman"/>
          <w:color w:val="000000"/>
          <w:sz w:val="24"/>
          <w:szCs w:val="24"/>
        </w:rPr>
        <w:t xml:space="preserve"> сотрудник МАУ «МФЦ», ответственный за отправку документов, </w:t>
      </w:r>
      <w:r w:rsidR="00BE014A">
        <w:rPr>
          <w:rFonts w:ascii="Times New Roman" w:hAnsi="Times New Roman"/>
          <w:color w:val="000000"/>
          <w:sz w:val="24"/>
          <w:szCs w:val="24"/>
        </w:rPr>
        <w:t xml:space="preserve">курьер МАУ «МФЦ», </w:t>
      </w:r>
      <w:r w:rsidRPr="00F8386D">
        <w:rPr>
          <w:rFonts w:ascii="Times New Roman" w:hAnsi="Times New Roman"/>
          <w:color w:val="000000"/>
          <w:sz w:val="24"/>
          <w:szCs w:val="24"/>
        </w:rPr>
        <w:t>делопроизводитель бюро документооборота Д</w:t>
      </w:r>
      <w:r w:rsidR="00305A73">
        <w:rPr>
          <w:rFonts w:ascii="Times New Roman" w:hAnsi="Times New Roman"/>
          <w:color w:val="000000"/>
          <w:sz w:val="24"/>
          <w:szCs w:val="24"/>
        </w:rPr>
        <w:t>епартамента</w:t>
      </w:r>
      <w:r w:rsidRPr="00F8386D">
        <w:rPr>
          <w:rFonts w:ascii="Times New Roman" w:hAnsi="Times New Roman"/>
          <w:color w:val="000000"/>
          <w:sz w:val="24"/>
          <w:szCs w:val="24"/>
        </w:rPr>
        <w:t>.</w:t>
      </w:r>
    </w:p>
    <w:p w14:paraId="1D04A0AC" w14:textId="68DA2EDA" w:rsidR="00F8386D" w:rsidRPr="00F8386D" w:rsidRDefault="00F8386D" w:rsidP="00ED699D">
      <w:pPr>
        <w:pStyle w:val="ConsPlusNormal"/>
        <w:ind w:firstLine="540"/>
        <w:jc w:val="both"/>
        <w:rPr>
          <w:rFonts w:ascii="Times New Roman" w:hAnsi="Times New Roman" w:cs="Times New Roman"/>
          <w:color w:val="000000"/>
          <w:sz w:val="24"/>
          <w:szCs w:val="24"/>
        </w:rPr>
      </w:pPr>
      <w:r w:rsidRPr="00F8386D">
        <w:rPr>
          <w:rFonts w:ascii="Times New Roman" w:hAnsi="Times New Roman" w:cs="Times New Roman"/>
          <w:color w:val="000000"/>
          <w:sz w:val="24"/>
          <w:szCs w:val="24"/>
        </w:rPr>
        <w:t>Сотрудник МАУ «МФЦ», ответственный за прием и регистрацию документов, устанавливает предмет обращения заявителя</w:t>
      </w:r>
      <w:r w:rsidR="008B60F1">
        <w:rPr>
          <w:rFonts w:ascii="Times New Roman" w:hAnsi="Times New Roman" w:cs="Times New Roman"/>
          <w:color w:val="000000"/>
          <w:sz w:val="24"/>
          <w:szCs w:val="24"/>
        </w:rPr>
        <w:t xml:space="preserve">, проверяет документ, </w:t>
      </w:r>
      <w:r w:rsidRPr="00F8386D">
        <w:rPr>
          <w:rFonts w:ascii="Times New Roman" w:hAnsi="Times New Roman" w:cs="Times New Roman"/>
          <w:color w:val="000000"/>
          <w:sz w:val="24"/>
          <w:szCs w:val="24"/>
        </w:rPr>
        <w:t xml:space="preserve"> </w:t>
      </w:r>
      <w:r w:rsidR="008B60F1">
        <w:rPr>
          <w:rFonts w:ascii="Times New Roman" w:hAnsi="Times New Roman" w:cs="Times New Roman"/>
          <w:color w:val="000000"/>
          <w:sz w:val="24"/>
          <w:szCs w:val="24"/>
        </w:rPr>
        <w:t xml:space="preserve">удостоверяющий личность заявителя, а именно: срок действия документа, наличие записи об органе, выдавшем документ, дату выдачи, подписи и фамилии должностных лиц, оттиск печати, а также соответствие данных документа, удостоверяющего личность, данным, указанным в документе, подтверждающем полномочия представителя, в случае обращения полномочного представителя за предоставлением муниципальной услуги. </w:t>
      </w:r>
    </w:p>
    <w:p w14:paraId="5594AA4B" w14:textId="77777777" w:rsidR="00F8386D" w:rsidRPr="00F8386D" w:rsidRDefault="00F8386D" w:rsidP="00F8386D">
      <w:pPr>
        <w:pStyle w:val="ConsPlusNormal"/>
        <w:ind w:firstLine="540"/>
        <w:jc w:val="both"/>
        <w:rPr>
          <w:rFonts w:ascii="Times New Roman" w:hAnsi="Times New Roman" w:cs="Times New Roman"/>
          <w:color w:val="000000"/>
          <w:sz w:val="24"/>
          <w:szCs w:val="24"/>
        </w:rPr>
      </w:pPr>
      <w:r w:rsidRPr="00F8386D">
        <w:rPr>
          <w:rFonts w:ascii="Times New Roman" w:hAnsi="Times New Roman" w:cs="Times New Roman"/>
          <w:color w:val="000000"/>
          <w:sz w:val="24"/>
          <w:szCs w:val="24"/>
        </w:rPr>
        <w:t>Сотрудник МАУ «МФЦ», ответственный за прием и регистрацию документов, проверяет комплектность и правильность оформления документов, необходимых для предоставления муниципальной услуги, удостоверяется, что:</w:t>
      </w:r>
    </w:p>
    <w:p w14:paraId="4355E7D9" w14:textId="77777777" w:rsidR="00F8386D" w:rsidRPr="00F8386D" w:rsidRDefault="00F8386D" w:rsidP="00F8386D">
      <w:pPr>
        <w:pStyle w:val="ConsPlusNormal"/>
        <w:widowControl w:val="0"/>
        <w:numPr>
          <w:ilvl w:val="0"/>
          <w:numId w:val="3"/>
        </w:numPr>
        <w:adjustRightInd/>
        <w:ind w:left="0" w:firstLine="567"/>
        <w:jc w:val="both"/>
        <w:rPr>
          <w:rFonts w:ascii="Times New Roman" w:hAnsi="Times New Roman" w:cs="Times New Roman"/>
          <w:color w:val="000000"/>
          <w:sz w:val="24"/>
          <w:szCs w:val="24"/>
        </w:rPr>
      </w:pPr>
      <w:r w:rsidRPr="00F8386D">
        <w:rPr>
          <w:rFonts w:ascii="Times New Roman" w:hAnsi="Times New Roman" w:cs="Times New Roman"/>
          <w:color w:val="000000"/>
          <w:sz w:val="24"/>
          <w:szCs w:val="24"/>
        </w:rPr>
        <w:t xml:space="preserve">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14:paraId="51AC3930" w14:textId="77777777" w:rsidR="00F8386D" w:rsidRPr="00F8386D" w:rsidRDefault="00F8386D" w:rsidP="00F8386D">
      <w:pPr>
        <w:pStyle w:val="ConsPlusNormal"/>
        <w:widowControl w:val="0"/>
        <w:numPr>
          <w:ilvl w:val="0"/>
          <w:numId w:val="3"/>
        </w:numPr>
        <w:adjustRightInd/>
        <w:ind w:left="0" w:firstLine="567"/>
        <w:jc w:val="both"/>
        <w:rPr>
          <w:rFonts w:ascii="Times New Roman" w:hAnsi="Times New Roman" w:cs="Times New Roman"/>
          <w:color w:val="000000"/>
          <w:sz w:val="24"/>
          <w:szCs w:val="24"/>
        </w:rPr>
      </w:pPr>
      <w:r w:rsidRPr="00F8386D">
        <w:rPr>
          <w:rFonts w:ascii="Times New Roman" w:hAnsi="Times New Roman" w:cs="Times New Roman"/>
          <w:color w:val="000000"/>
          <w:sz w:val="24"/>
          <w:szCs w:val="24"/>
        </w:rPr>
        <w:t xml:space="preserve"> тексты </w:t>
      </w:r>
      <w:r w:rsidR="000F143A">
        <w:rPr>
          <w:rFonts w:ascii="Times New Roman" w:hAnsi="Times New Roman" w:cs="Times New Roman"/>
          <w:color w:val="000000"/>
          <w:sz w:val="24"/>
          <w:szCs w:val="24"/>
        </w:rPr>
        <w:t>заявл</w:t>
      </w:r>
      <w:r w:rsidRPr="00F8386D">
        <w:rPr>
          <w:rFonts w:ascii="Times New Roman" w:hAnsi="Times New Roman" w:cs="Times New Roman"/>
          <w:color w:val="000000"/>
          <w:sz w:val="24"/>
          <w:szCs w:val="24"/>
        </w:rPr>
        <w:t>ения и документов написаны разборчиво, наименования юридических лиц без сокращения, с указанием мест их нахождения;</w:t>
      </w:r>
    </w:p>
    <w:p w14:paraId="571AB99B" w14:textId="77777777" w:rsidR="00F8386D" w:rsidRPr="00F8386D" w:rsidRDefault="00F8386D" w:rsidP="00F8386D">
      <w:pPr>
        <w:pStyle w:val="ConsPlusNormal"/>
        <w:widowControl w:val="0"/>
        <w:numPr>
          <w:ilvl w:val="0"/>
          <w:numId w:val="3"/>
        </w:numPr>
        <w:adjustRightInd/>
        <w:ind w:left="0" w:firstLine="567"/>
        <w:jc w:val="both"/>
        <w:rPr>
          <w:rFonts w:ascii="Times New Roman" w:hAnsi="Times New Roman" w:cs="Times New Roman"/>
          <w:color w:val="000000"/>
          <w:sz w:val="24"/>
          <w:szCs w:val="24"/>
        </w:rPr>
      </w:pPr>
      <w:r w:rsidRPr="00F8386D">
        <w:rPr>
          <w:rFonts w:ascii="Times New Roman" w:hAnsi="Times New Roman" w:cs="Times New Roman"/>
          <w:color w:val="000000"/>
          <w:sz w:val="24"/>
          <w:szCs w:val="24"/>
        </w:rPr>
        <w:t xml:space="preserve"> фамилии, имена и отчества (последнее - при наличии) физических лиц, адреса их места жительства написаны полностью;</w:t>
      </w:r>
    </w:p>
    <w:p w14:paraId="374F60FA" w14:textId="77777777" w:rsidR="00F8386D" w:rsidRPr="00F8386D" w:rsidRDefault="00F8386D" w:rsidP="00F8386D">
      <w:pPr>
        <w:pStyle w:val="ConsPlusNormal"/>
        <w:widowControl w:val="0"/>
        <w:numPr>
          <w:ilvl w:val="0"/>
          <w:numId w:val="3"/>
        </w:numPr>
        <w:adjustRightInd/>
        <w:ind w:left="0" w:firstLine="567"/>
        <w:jc w:val="both"/>
        <w:rPr>
          <w:rFonts w:ascii="Times New Roman" w:hAnsi="Times New Roman" w:cs="Times New Roman"/>
          <w:color w:val="000000"/>
          <w:sz w:val="24"/>
          <w:szCs w:val="24"/>
        </w:rPr>
      </w:pPr>
      <w:r w:rsidRPr="00F8386D">
        <w:rPr>
          <w:rFonts w:ascii="Times New Roman" w:hAnsi="Times New Roman" w:cs="Times New Roman"/>
          <w:color w:val="000000"/>
          <w:sz w:val="24"/>
          <w:szCs w:val="24"/>
        </w:rPr>
        <w:t xml:space="preserve"> в </w:t>
      </w:r>
      <w:r w:rsidR="000F143A">
        <w:rPr>
          <w:rFonts w:ascii="Times New Roman" w:hAnsi="Times New Roman" w:cs="Times New Roman"/>
          <w:color w:val="000000"/>
          <w:sz w:val="24"/>
          <w:szCs w:val="24"/>
        </w:rPr>
        <w:t>заявл</w:t>
      </w:r>
      <w:r w:rsidRPr="00F8386D">
        <w:rPr>
          <w:rFonts w:ascii="Times New Roman" w:hAnsi="Times New Roman" w:cs="Times New Roman"/>
          <w:color w:val="000000"/>
          <w:sz w:val="24"/>
          <w:szCs w:val="24"/>
        </w:rPr>
        <w:t>ении и документах нет подчисток, приписок, зачеркнутых слов и иных неоговоренных исправлений;</w:t>
      </w:r>
    </w:p>
    <w:p w14:paraId="7B481F59" w14:textId="77777777" w:rsidR="00F8386D" w:rsidRPr="00F8386D" w:rsidRDefault="000F143A" w:rsidP="00F8386D">
      <w:pPr>
        <w:pStyle w:val="ConsPlusNormal"/>
        <w:widowControl w:val="0"/>
        <w:numPr>
          <w:ilvl w:val="0"/>
          <w:numId w:val="3"/>
        </w:numPr>
        <w:adjustRightInd/>
        <w:ind w:left="0"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заявление</w:t>
      </w:r>
      <w:r w:rsidR="00F8386D" w:rsidRPr="00F8386D">
        <w:rPr>
          <w:rFonts w:ascii="Times New Roman" w:hAnsi="Times New Roman" w:cs="Times New Roman"/>
          <w:color w:val="000000"/>
          <w:sz w:val="24"/>
          <w:szCs w:val="24"/>
        </w:rPr>
        <w:t xml:space="preserve"> и документы не исполнены карандашом;</w:t>
      </w:r>
    </w:p>
    <w:p w14:paraId="18E792F2" w14:textId="77777777" w:rsidR="00F8386D" w:rsidRPr="00F8386D" w:rsidRDefault="000F143A" w:rsidP="00F8386D">
      <w:pPr>
        <w:pStyle w:val="ConsPlusNormal"/>
        <w:widowControl w:val="0"/>
        <w:numPr>
          <w:ilvl w:val="0"/>
          <w:numId w:val="3"/>
        </w:numPr>
        <w:adjustRightInd/>
        <w:ind w:left="0"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заявл</w:t>
      </w:r>
      <w:r w:rsidR="00F8386D" w:rsidRPr="00F8386D">
        <w:rPr>
          <w:rFonts w:ascii="Times New Roman" w:hAnsi="Times New Roman" w:cs="Times New Roman"/>
          <w:color w:val="000000"/>
          <w:sz w:val="24"/>
          <w:szCs w:val="24"/>
        </w:rPr>
        <w:t>ение и документы не имеют серьезных повреждений, наличие которых не позволяет однозначно истолковывать их содержание;</w:t>
      </w:r>
    </w:p>
    <w:p w14:paraId="631F972E" w14:textId="77777777" w:rsidR="004F61A0" w:rsidRDefault="00F8386D" w:rsidP="00F8386D">
      <w:pPr>
        <w:pStyle w:val="ConsPlusNormal"/>
        <w:widowControl w:val="0"/>
        <w:numPr>
          <w:ilvl w:val="0"/>
          <w:numId w:val="3"/>
        </w:numPr>
        <w:adjustRightInd/>
        <w:ind w:left="0" w:firstLine="567"/>
        <w:jc w:val="both"/>
        <w:rPr>
          <w:rFonts w:ascii="Times New Roman" w:hAnsi="Times New Roman" w:cs="Times New Roman"/>
          <w:color w:val="000000"/>
          <w:sz w:val="24"/>
          <w:szCs w:val="24"/>
        </w:rPr>
      </w:pPr>
      <w:r w:rsidRPr="00F8386D">
        <w:rPr>
          <w:rFonts w:ascii="Times New Roman" w:hAnsi="Times New Roman" w:cs="Times New Roman"/>
          <w:color w:val="000000"/>
          <w:sz w:val="24"/>
          <w:szCs w:val="24"/>
        </w:rPr>
        <w:t xml:space="preserve"> форма предоставления документов, соответствует требованиям, установленным административным регламентом (копия/оригинал)</w:t>
      </w:r>
      <w:r w:rsidR="004F61A0">
        <w:rPr>
          <w:rFonts w:ascii="Times New Roman" w:hAnsi="Times New Roman" w:cs="Times New Roman"/>
          <w:color w:val="000000"/>
          <w:sz w:val="24"/>
          <w:szCs w:val="24"/>
        </w:rPr>
        <w:t>;</w:t>
      </w:r>
    </w:p>
    <w:p w14:paraId="290C5AD8" w14:textId="183D6AAF" w:rsidR="004F61A0" w:rsidRPr="004F61A0" w:rsidRDefault="004F61A0" w:rsidP="004F61A0">
      <w:pPr>
        <w:pStyle w:val="ConsPlusNormal"/>
        <w:numPr>
          <w:ilvl w:val="0"/>
          <w:numId w:val="3"/>
        </w:numPr>
        <w:ind w:left="0" w:firstLine="360"/>
        <w:jc w:val="both"/>
        <w:rPr>
          <w:rFonts w:ascii="Times New Roman" w:hAnsi="Times New Roman" w:cs="Times New Roman"/>
          <w:color w:val="000000"/>
          <w:sz w:val="24"/>
          <w:szCs w:val="24"/>
        </w:rPr>
      </w:pPr>
      <w:r w:rsidRPr="004F61A0">
        <w:rPr>
          <w:rFonts w:ascii="Times New Roman" w:hAnsi="Times New Roman" w:cs="Times New Roman"/>
          <w:color w:val="000000"/>
          <w:sz w:val="24"/>
          <w:szCs w:val="24"/>
        </w:rPr>
        <w:t>данные документа, удостоверяющего личность, соответствуют данным, указанным</w:t>
      </w:r>
      <w:r>
        <w:rPr>
          <w:rFonts w:ascii="Times New Roman" w:hAnsi="Times New Roman" w:cs="Times New Roman"/>
          <w:color w:val="000000"/>
          <w:sz w:val="24"/>
          <w:szCs w:val="24"/>
        </w:rPr>
        <w:t xml:space="preserve"> </w:t>
      </w:r>
      <w:r w:rsidRPr="004F61A0">
        <w:rPr>
          <w:rFonts w:ascii="Times New Roman" w:hAnsi="Times New Roman" w:cs="Times New Roman"/>
          <w:color w:val="000000"/>
          <w:sz w:val="24"/>
          <w:szCs w:val="24"/>
        </w:rPr>
        <w:t>в документе, подтверждающем полномочия представителя в случае обращения полномочного представителя за предоставлением муниципальной услуги;</w:t>
      </w:r>
    </w:p>
    <w:p w14:paraId="5A05CCA3" w14:textId="29BD9E3A" w:rsidR="004F61A0" w:rsidRPr="004F61A0" w:rsidRDefault="004F61A0" w:rsidP="004F61A0">
      <w:pPr>
        <w:pStyle w:val="ConsPlusNormal"/>
        <w:numPr>
          <w:ilvl w:val="0"/>
          <w:numId w:val="3"/>
        </w:numPr>
        <w:ind w:left="0" w:firstLine="360"/>
        <w:jc w:val="both"/>
        <w:rPr>
          <w:rFonts w:ascii="Times New Roman" w:hAnsi="Times New Roman" w:cs="Times New Roman"/>
          <w:color w:val="000000"/>
          <w:sz w:val="24"/>
          <w:szCs w:val="24"/>
        </w:rPr>
      </w:pPr>
      <w:r w:rsidRPr="004F61A0">
        <w:rPr>
          <w:rFonts w:ascii="Times New Roman" w:hAnsi="Times New Roman" w:cs="Times New Roman"/>
          <w:color w:val="000000"/>
          <w:sz w:val="24"/>
          <w:szCs w:val="24"/>
        </w:rPr>
        <w:t xml:space="preserve">заявление о предоставлении муниципальной услуги оформлено согласно приложению № </w:t>
      </w:r>
      <w:r>
        <w:rPr>
          <w:rFonts w:ascii="Times New Roman" w:hAnsi="Times New Roman" w:cs="Times New Roman"/>
          <w:color w:val="000000"/>
          <w:sz w:val="24"/>
          <w:szCs w:val="24"/>
        </w:rPr>
        <w:t xml:space="preserve">1 </w:t>
      </w:r>
      <w:r w:rsidRPr="004F61A0">
        <w:rPr>
          <w:rFonts w:ascii="Times New Roman" w:hAnsi="Times New Roman" w:cs="Times New Roman"/>
          <w:color w:val="000000"/>
          <w:sz w:val="24"/>
          <w:szCs w:val="24"/>
        </w:rPr>
        <w:t>к настоящему административному регламенту;</w:t>
      </w:r>
    </w:p>
    <w:p w14:paraId="06FCF9E7" w14:textId="720868CA" w:rsidR="00F8386D" w:rsidRDefault="004F61A0" w:rsidP="004F61A0">
      <w:pPr>
        <w:pStyle w:val="ConsPlusNormal"/>
        <w:widowControl w:val="0"/>
        <w:numPr>
          <w:ilvl w:val="0"/>
          <w:numId w:val="3"/>
        </w:numPr>
        <w:adjustRightInd/>
        <w:jc w:val="both"/>
        <w:rPr>
          <w:rFonts w:ascii="Times New Roman" w:hAnsi="Times New Roman" w:cs="Times New Roman"/>
          <w:color w:val="000000"/>
          <w:sz w:val="24"/>
          <w:szCs w:val="24"/>
        </w:rPr>
      </w:pPr>
      <w:r w:rsidRPr="004F61A0">
        <w:rPr>
          <w:rFonts w:ascii="Times New Roman" w:hAnsi="Times New Roman" w:cs="Times New Roman"/>
          <w:color w:val="000000"/>
          <w:sz w:val="24"/>
          <w:szCs w:val="24"/>
        </w:rPr>
        <w:t>заявление подписано заявителем</w:t>
      </w:r>
      <w:r w:rsidR="00F8386D" w:rsidRPr="00F8386D">
        <w:rPr>
          <w:rFonts w:ascii="Times New Roman" w:hAnsi="Times New Roman" w:cs="Times New Roman"/>
          <w:color w:val="000000"/>
          <w:sz w:val="24"/>
          <w:szCs w:val="24"/>
        </w:rPr>
        <w:t>.</w:t>
      </w:r>
    </w:p>
    <w:p w14:paraId="0E1AA74A" w14:textId="77777777" w:rsidR="00ED699D" w:rsidRPr="00ED699D" w:rsidRDefault="00ED699D" w:rsidP="00ED699D">
      <w:pPr>
        <w:pStyle w:val="ConsPlusNormal"/>
        <w:ind w:firstLine="567"/>
        <w:jc w:val="both"/>
        <w:rPr>
          <w:rFonts w:ascii="Times New Roman" w:hAnsi="Times New Roman" w:cs="Times New Roman"/>
          <w:color w:val="000000"/>
          <w:sz w:val="24"/>
          <w:szCs w:val="24"/>
        </w:rPr>
      </w:pPr>
      <w:r w:rsidRPr="00ED699D">
        <w:rPr>
          <w:rFonts w:ascii="Times New Roman" w:hAnsi="Times New Roman" w:cs="Times New Roman"/>
          <w:color w:val="000000"/>
          <w:sz w:val="24"/>
          <w:szCs w:val="24"/>
        </w:rPr>
        <w:t>В случае необходимости предоставления копии документа и отсутствия её у заявителя, сотрудник МАУ «МФЦ», ответственный за прием и регистрацию документов, в установленных правовыми актами случаях осуществляет бесплатное копирование документа с оригинала, после чего делает запись об их соответствии подлинным экземплярам, заверяет своей подписью с указанием фамилии и инициалов, проставляет соответствующий штамп (при наличии), ставит дату.</w:t>
      </w:r>
    </w:p>
    <w:p w14:paraId="2F9074D6" w14:textId="77777777" w:rsidR="00ED699D" w:rsidRPr="00ED699D" w:rsidRDefault="00ED699D" w:rsidP="00ED699D">
      <w:pPr>
        <w:pStyle w:val="ConsPlusNormal"/>
        <w:ind w:firstLine="567"/>
        <w:jc w:val="both"/>
        <w:rPr>
          <w:rFonts w:ascii="Times New Roman" w:hAnsi="Times New Roman" w:cs="Times New Roman"/>
          <w:color w:val="000000"/>
          <w:sz w:val="24"/>
          <w:szCs w:val="24"/>
        </w:rPr>
      </w:pPr>
      <w:r w:rsidRPr="00ED699D">
        <w:rPr>
          <w:rFonts w:ascii="Times New Roman" w:hAnsi="Times New Roman" w:cs="Times New Roman"/>
          <w:color w:val="000000"/>
          <w:sz w:val="24"/>
          <w:szCs w:val="24"/>
        </w:rPr>
        <w:t>В случае наличия оснований для отказа в приеме документов, указанных в пункте 2.9 настоящего Регламента, сотрудник МАУ «МФЦ», ответственный за прием и регистрацию документов, уведомляет заявителя о наличии препятствий для приема документов, необходимых для предоставления муниципальной услуги, разъясняет заявителю содержание недостатков, выявленных в предоставленных документах, и возвращает документы заявителю для устранения недостатков.</w:t>
      </w:r>
    </w:p>
    <w:p w14:paraId="02383A4A" w14:textId="49A3684F" w:rsidR="00ED699D" w:rsidRPr="00F8386D" w:rsidRDefault="00ED699D" w:rsidP="00ED699D">
      <w:pPr>
        <w:pStyle w:val="ConsPlusNormal"/>
        <w:widowControl w:val="0"/>
        <w:adjustRightInd/>
        <w:ind w:firstLine="567"/>
        <w:jc w:val="both"/>
        <w:rPr>
          <w:rFonts w:ascii="Times New Roman" w:hAnsi="Times New Roman" w:cs="Times New Roman"/>
          <w:color w:val="000000"/>
          <w:sz w:val="24"/>
          <w:szCs w:val="24"/>
        </w:rPr>
      </w:pPr>
      <w:r w:rsidRPr="00ED699D">
        <w:rPr>
          <w:rFonts w:ascii="Times New Roman" w:hAnsi="Times New Roman" w:cs="Times New Roman"/>
          <w:color w:val="000000"/>
          <w:sz w:val="24"/>
          <w:szCs w:val="24"/>
        </w:rPr>
        <w:t>В случае требования заявителя предоставить письменный отказа в приеме документов на получение муниципальной услуги специалист МАУ «МФЦ» оформляет мотивированный отказ в приеме документов с указанием оснований, предусмотренных пунктом 2.9 настоящего Регламента. Мотивированный отказ в приеме документов направляется заявителю в течени</w:t>
      </w:r>
      <w:r w:rsidR="003C47AB">
        <w:rPr>
          <w:rFonts w:ascii="Times New Roman" w:hAnsi="Times New Roman" w:cs="Times New Roman"/>
          <w:color w:val="000000"/>
          <w:sz w:val="24"/>
          <w:szCs w:val="24"/>
        </w:rPr>
        <w:t>е</w:t>
      </w:r>
      <w:r w:rsidRPr="00ED699D">
        <w:rPr>
          <w:rFonts w:ascii="Times New Roman" w:hAnsi="Times New Roman" w:cs="Times New Roman"/>
          <w:color w:val="000000"/>
          <w:sz w:val="24"/>
          <w:szCs w:val="24"/>
        </w:rPr>
        <w:t xml:space="preserve"> 5 рабочих дней с момента обращения, по адресу, указанному заявителем, либо выдается на руки при личном обращении заявителя в МАУ «МФЦ» (по желанию заявителя)».</w:t>
      </w:r>
    </w:p>
    <w:p w14:paraId="2DD10E47" w14:textId="228E24FF" w:rsidR="00F8386D" w:rsidRPr="00F8386D" w:rsidRDefault="00F42198" w:rsidP="00F8386D">
      <w:pPr>
        <w:ind w:firstLine="709"/>
        <w:jc w:val="both"/>
        <w:rPr>
          <w:color w:val="000000"/>
        </w:rPr>
      </w:pPr>
      <w:r>
        <w:rPr>
          <w:color w:val="000000"/>
        </w:rPr>
        <w:t>Сотруд</w:t>
      </w:r>
      <w:r w:rsidR="00F8386D" w:rsidRPr="00F8386D">
        <w:rPr>
          <w:color w:val="000000"/>
        </w:rPr>
        <w:t>ник</w:t>
      </w:r>
      <w:r w:rsidRPr="00F42198">
        <w:rPr>
          <w:color w:val="000000"/>
        </w:rPr>
        <w:t xml:space="preserve"> </w:t>
      </w:r>
      <w:r w:rsidR="00F8386D" w:rsidRPr="00F8386D">
        <w:rPr>
          <w:color w:val="000000"/>
        </w:rPr>
        <w:t>МАУ «МФЦ», ответственный за прием и регистрацию документов, осуществляет ввод информации в ГИС СО «МФЦ» (далее – Электронный журнал) с указанием следующих сведений:</w:t>
      </w:r>
    </w:p>
    <w:p w14:paraId="481D8C70" w14:textId="77777777" w:rsidR="00F8386D" w:rsidRPr="00F8386D" w:rsidRDefault="00F8386D" w:rsidP="00F8386D">
      <w:pPr>
        <w:pStyle w:val="ac"/>
        <w:numPr>
          <w:ilvl w:val="0"/>
          <w:numId w:val="3"/>
        </w:numPr>
        <w:spacing w:after="0" w:line="240" w:lineRule="auto"/>
        <w:ind w:left="0" w:firstLine="567"/>
        <w:jc w:val="both"/>
        <w:rPr>
          <w:color w:val="000000"/>
        </w:rPr>
      </w:pPr>
      <w:r w:rsidRPr="00F8386D">
        <w:rPr>
          <w:color w:val="000000"/>
        </w:rPr>
        <w:t xml:space="preserve"> фамилии, имени, отчества (последнее – при наличии);</w:t>
      </w:r>
    </w:p>
    <w:p w14:paraId="30A18BF1" w14:textId="77777777" w:rsidR="00F8386D" w:rsidRPr="00F8386D" w:rsidRDefault="00F8386D" w:rsidP="00F8386D">
      <w:pPr>
        <w:pStyle w:val="ac"/>
        <w:numPr>
          <w:ilvl w:val="0"/>
          <w:numId w:val="3"/>
        </w:numPr>
        <w:spacing w:after="0" w:line="240" w:lineRule="auto"/>
        <w:ind w:left="0" w:firstLine="567"/>
        <w:jc w:val="both"/>
        <w:rPr>
          <w:color w:val="000000"/>
        </w:rPr>
      </w:pPr>
      <w:r w:rsidRPr="00F8386D">
        <w:rPr>
          <w:color w:val="000000"/>
        </w:rPr>
        <w:t xml:space="preserve"> даты рождения;</w:t>
      </w:r>
    </w:p>
    <w:p w14:paraId="40825B91" w14:textId="77777777" w:rsidR="00F8386D" w:rsidRPr="00F8386D" w:rsidRDefault="00F8386D" w:rsidP="00F8386D">
      <w:pPr>
        <w:pStyle w:val="ac"/>
        <w:numPr>
          <w:ilvl w:val="0"/>
          <w:numId w:val="3"/>
        </w:numPr>
        <w:spacing w:after="0" w:line="240" w:lineRule="auto"/>
        <w:ind w:left="0" w:firstLine="567"/>
        <w:jc w:val="both"/>
        <w:rPr>
          <w:color w:val="000000"/>
        </w:rPr>
      </w:pPr>
      <w:r w:rsidRPr="00F8386D">
        <w:rPr>
          <w:color w:val="000000"/>
        </w:rPr>
        <w:t xml:space="preserve"> документа, удостоверяющего личность;</w:t>
      </w:r>
    </w:p>
    <w:p w14:paraId="63FF9A4C" w14:textId="77777777" w:rsidR="00F8386D" w:rsidRPr="00F8386D" w:rsidRDefault="00F8386D" w:rsidP="00F8386D">
      <w:pPr>
        <w:pStyle w:val="ac"/>
        <w:numPr>
          <w:ilvl w:val="0"/>
          <w:numId w:val="3"/>
        </w:numPr>
        <w:spacing w:after="0" w:line="240" w:lineRule="auto"/>
        <w:ind w:left="0" w:firstLine="567"/>
        <w:jc w:val="both"/>
        <w:rPr>
          <w:color w:val="000000"/>
        </w:rPr>
      </w:pPr>
      <w:r w:rsidRPr="00F8386D">
        <w:rPr>
          <w:color w:val="000000"/>
        </w:rPr>
        <w:t xml:space="preserve"> серии, номера и даты выдачи документа, удостоверяющего личность; </w:t>
      </w:r>
    </w:p>
    <w:p w14:paraId="5FCF4088" w14:textId="7C01F23D" w:rsidR="00F8386D" w:rsidRPr="00F8386D" w:rsidRDefault="00F8386D" w:rsidP="00F8386D">
      <w:pPr>
        <w:pStyle w:val="ac"/>
        <w:numPr>
          <w:ilvl w:val="0"/>
          <w:numId w:val="3"/>
        </w:numPr>
        <w:spacing w:after="0" w:line="240" w:lineRule="auto"/>
        <w:ind w:left="0" w:firstLine="567"/>
        <w:jc w:val="both"/>
        <w:rPr>
          <w:color w:val="000000"/>
        </w:rPr>
      </w:pPr>
      <w:r w:rsidRPr="00F8386D">
        <w:rPr>
          <w:color w:val="000000"/>
        </w:rPr>
        <w:t xml:space="preserve"> фамилии, имени и отчества (последнее – при наличии) представителя, если </w:t>
      </w:r>
      <w:r w:rsidR="000810A9">
        <w:rPr>
          <w:color w:val="000000"/>
        </w:rPr>
        <w:t xml:space="preserve">заявление </w:t>
      </w:r>
      <w:r w:rsidRPr="00F8386D">
        <w:rPr>
          <w:color w:val="000000"/>
        </w:rPr>
        <w:t>подается не лично заявителем;</w:t>
      </w:r>
    </w:p>
    <w:p w14:paraId="2CEB82F7" w14:textId="77777777" w:rsidR="00F8386D" w:rsidRPr="00F8386D" w:rsidRDefault="00F8386D" w:rsidP="00F8386D">
      <w:pPr>
        <w:pStyle w:val="ac"/>
        <w:numPr>
          <w:ilvl w:val="0"/>
          <w:numId w:val="3"/>
        </w:numPr>
        <w:spacing w:after="0" w:line="240" w:lineRule="auto"/>
        <w:ind w:left="0" w:firstLine="567"/>
        <w:jc w:val="both"/>
        <w:rPr>
          <w:color w:val="000000"/>
        </w:rPr>
      </w:pPr>
      <w:r w:rsidRPr="00F8386D">
        <w:rPr>
          <w:color w:val="000000"/>
        </w:rPr>
        <w:t xml:space="preserve"> адреса регистрации, адреса фактического проживания;</w:t>
      </w:r>
    </w:p>
    <w:p w14:paraId="620C043C" w14:textId="77777777" w:rsidR="00F8386D" w:rsidRPr="00F8386D" w:rsidRDefault="00F8386D" w:rsidP="00F8386D">
      <w:pPr>
        <w:pStyle w:val="ac"/>
        <w:numPr>
          <w:ilvl w:val="0"/>
          <w:numId w:val="3"/>
        </w:numPr>
        <w:spacing w:after="0" w:line="240" w:lineRule="auto"/>
        <w:ind w:left="0" w:firstLine="567"/>
        <w:jc w:val="both"/>
        <w:rPr>
          <w:color w:val="000000"/>
        </w:rPr>
      </w:pPr>
      <w:r w:rsidRPr="00F8386D">
        <w:rPr>
          <w:color w:val="000000"/>
        </w:rPr>
        <w:t xml:space="preserve"> номеров телефонов.</w:t>
      </w:r>
    </w:p>
    <w:p w14:paraId="020B6F15" w14:textId="6A1AE5FC" w:rsidR="00F8386D" w:rsidRPr="00F8386D" w:rsidRDefault="00F8386D" w:rsidP="00F8386D">
      <w:pPr>
        <w:ind w:firstLine="709"/>
        <w:jc w:val="both"/>
        <w:rPr>
          <w:color w:val="000000"/>
        </w:rPr>
      </w:pPr>
      <w:r w:rsidRPr="00F8386D">
        <w:rPr>
          <w:color w:val="000000"/>
        </w:rPr>
        <w:t xml:space="preserve">Сотрудник МАУ «МФЦ», ответственный за прием и регистрацию документов, регистрирует </w:t>
      </w:r>
      <w:r w:rsidR="000F143A">
        <w:rPr>
          <w:color w:val="000000"/>
        </w:rPr>
        <w:t>заявл</w:t>
      </w:r>
      <w:r w:rsidRPr="00F8386D">
        <w:rPr>
          <w:color w:val="000000"/>
        </w:rPr>
        <w:t>ение на предоставление услуги и прилагаемые к нему документы в Электронном журнале.</w:t>
      </w:r>
    </w:p>
    <w:p w14:paraId="46D654B0" w14:textId="1BD62240" w:rsidR="00F8386D" w:rsidRPr="00F8386D" w:rsidRDefault="00F8386D" w:rsidP="00ED699D">
      <w:pPr>
        <w:ind w:firstLine="708"/>
        <w:jc w:val="both"/>
        <w:rPr>
          <w:color w:val="000000"/>
        </w:rPr>
      </w:pPr>
      <w:r w:rsidRPr="00F8386D">
        <w:rPr>
          <w:color w:val="000000"/>
        </w:rPr>
        <w:t xml:space="preserve">Сотрудник МАУ «МФЦ», ответственный за прием и регистрацию документов, формирует </w:t>
      </w:r>
      <w:r w:rsidR="0033542C">
        <w:rPr>
          <w:color w:val="000000"/>
        </w:rPr>
        <w:t>заявление-</w:t>
      </w:r>
      <w:r w:rsidRPr="00F8386D">
        <w:rPr>
          <w:color w:val="000000"/>
        </w:rPr>
        <w:t xml:space="preserve">расписку </w:t>
      </w:r>
      <w:r w:rsidR="0033542C">
        <w:rPr>
          <w:color w:val="000000"/>
        </w:rPr>
        <w:t>на предоставление услуги с</w:t>
      </w:r>
      <w:r w:rsidRPr="00F8386D">
        <w:rPr>
          <w:color w:val="000000"/>
        </w:rPr>
        <w:t xml:space="preserve"> использованием программных средств в двух экземплярах, в которой указываются: </w:t>
      </w:r>
    </w:p>
    <w:p w14:paraId="277BADA2" w14:textId="77777777" w:rsidR="00F8386D" w:rsidRPr="00F8386D" w:rsidRDefault="00F8386D" w:rsidP="00F8386D">
      <w:pPr>
        <w:jc w:val="both"/>
        <w:rPr>
          <w:color w:val="000000"/>
        </w:rPr>
      </w:pPr>
      <w:r w:rsidRPr="00F8386D">
        <w:rPr>
          <w:color w:val="000000"/>
        </w:rPr>
        <w:tab/>
        <w:t>- наименование МАУ «МФЦ»;</w:t>
      </w:r>
    </w:p>
    <w:p w14:paraId="4EC0D8CC" w14:textId="77777777" w:rsidR="00F8386D" w:rsidRPr="00F8386D" w:rsidRDefault="00F8386D" w:rsidP="00F8386D">
      <w:pPr>
        <w:ind w:firstLine="709"/>
        <w:jc w:val="both"/>
        <w:rPr>
          <w:color w:val="000000"/>
        </w:rPr>
      </w:pPr>
      <w:r w:rsidRPr="00F8386D">
        <w:rPr>
          <w:color w:val="000000"/>
        </w:rPr>
        <w:t xml:space="preserve">- дата и номер регистрации заявления и документов в Электронном журнале; </w:t>
      </w:r>
    </w:p>
    <w:p w14:paraId="5749E5BF" w14:textId="77777777" w:rsidR="00F8386D" w:rsidRPr="00F8386D" w:rsidRDefault="00F8386D" w:rsidP="00F8386D">
      <w:pPr>
        <w:ind w:firstLine="709"/>
        <w:jc w:val="both"/>
        <w:rPr>
          <w:color w:val="000000"/>
        </w:rPr>
      </w:pPr>
      <w:r w:rsidRPr="00F8386D">
        <w:rPr>
          <w:color w:val="000000"/>
        </w:rPr>
        <w:t>- информация о заявителе (фамилия, имя, отчество (последнее – при наличии), данные документа, удостоверяющего личность);</w:t>
      </w:r>
    </w:p>
    <w:p w14:paraId="48FFAFD8" w14:textId="77777777" w:rsidR="00F8386D" w:rsidRPr="00F8386D" w:rsidRDefault="00F8386D" w:rsidP="00F8386D">
      <w:pPr>
        <w:ind w:firstLine="709"/>
        <w:jc w:val="both"/>
        <w:rPr>
          <w:color w:val="000000"/>
        </w:rPr>
      </w:pPr>
      <w:r w:rsidRPr="00F8386D">
        <w:rPr>
          <w:color w:val="000000"/>
        </w:rPr>
        <w:t xml:space="preserve">-  срок оказания услуги; </w:t>
      </w:r>
    </w:p>
    <w:p w14:paraId="1409DB0C" w14:textId="78BEB335" w:rsidR="00F8386D" w:rsidRPr="00F8386D" w:rsidRDefault="00F8386D" w:rsidP="00F8386D">
      <w:pPr>
        <w:ind w:firstLine="709"/>
        <w:jc w:val="both"/>
        <w:rPr>
          <w:color w:val="000000"/>
        </w:rPr>
      </w:pPr>
      <w:r w:rsidRPr="00F8386D">
        <w:rPr>
          <w:color w:val="000000"/>
        </w:rPr>
        <w:t xml:space="preserve">- номер дела и PIN-код для мониторинга статуса предоставления услуги посредством сервиса «Проверить статус оказания услуги» на портале </w:t>
      </w:r>
      <w:r w:rsidR="00860509">
        <w:rPr>
          <w:color w:val="000000"/>
        </w:rPr>
        <w:t>«</w:t>
      </w:r>
      <w:r w:rsidRPr="00F8386D">
        <w:rPr>
          <w:color w:val="000000"/>
        </w:rPr>
        <w:t>М</w:t>
      </w:r>
      <w:r w:rsidR="00860509">
        <w:rPr>
          <w:color w:val="000000"/>
        </w:rPr>
        <w:t>ои документы»</w:t>
      </w:r>
      <w:r w:rsidRPr="00F8386D">
        <w:rPr>
          <w:color w:val="000000"/>
        </w:rPr>
        <w:t xml:space="preserve"> по Самарской области;</w:t>
      </w:r>
    </w:p>
    <w:p w14:paraId="59250C36" w14:textId="77777777" w:rsidR="00F8386D" w:rsidRPr="00F8386D" w:rsidRDefault="00F8386D" w:rsidP="00F8386D">
      <w:pPr>
        <w:ind w:firstLine="709"/>
        <w:jc w:val="both"/>
        <w:rPr>
          <w:color w:val="000000"/>
        </w:rPr>
      </w:pPr>
      <w:r w:rsidRPr="00F8386D">
        <w:rPr>
          <w:color w:val="000000"/>
        </w:rPr>
        <w:t xml:space="preserve">- фамилия и инициалы сотрудника МАУ «МФЦ», принявшего документы; </w:t>
      </w:r>
    </w:p>
    <w:p w14:paraId="7D525DF0" w14:textId="77777777" w:rsidR="00F8386D" w:rsidRPr="00F8386D" w:rsidRDefault="00F8386D" w:rsidP="00F8386D">
      <w:pPr>
        <w:ind w:firstLine="709"/>
        <w:jc w:val="both"/>
        <w:rPr>
          <w:color w:val="000000"/>
        </w:rPr>
      </w:pPr>
      <w:r w:rsidRPr="00F8386D">
        <w:rPr>
          <w:color w:val="000000"/>
        </w:rPr>
        <w:t>- справочный телефон МАУ «МФЦ», по которому заявитель может уточнить ход предоставления услуги.</w:t>
      </w:r>
    </w:p>
    <w:p w14:paraId="5BEAB6B9" w14:textId="6708CB94" w:rsidR="00F8386D" w:rsidRPr="00F8386D" w:rsidRDefault="00F8386D" w:rsidP="00F8386D">
      <w:pPr>
        <w:ind w:firstLine="709"/>
        <w:jc w:val="both"/>
        <w:rPr>
          <w:color w:val="000000"/>
        </w:rPr>
      </w:pPr>
      <w:r w:rsidRPr="00F8386D">
        <w:rPr>
          <w:color w:val="000000"/>
        </w:rPr>
        <w:t xml:space="preserve">Сотрудник МАУ «МФЦ», ответственный за прием и регистрацию документов, ставит подпись на </w:t>
      </w:r>
      <w:r w:rsidR="00C37F0E">
        <w:rPr>
          <w:color w:val="000000"/>
        </w:rPr>
        <w:t>заявлении-</w:t>
      </w:r>
      <w:r w:rsidRPr="00F8386D">
        <w:rPr>
          <w:color w:val="000000"/>
        </w:rPr>
        <w:t xml:space="preserve">расписке и передает ее для подписания заявителю, выдает первый экземпляр </w:t>
      </w:r>
      <w:r w:rsidR="00C37F0E">
        <w:rPr>
          <w:color w:val="000000"/>
        </w:rPr>
        <w:t>заявления-</w:t>
      </w:r>
      <w:r w:rsidRPr="00F8386D">
        <w:rPr>
          <w:color w:val="000000"/>
        </w:rPr>
        <w:t xml:space="preserve">расписки заявителю. Второй экземпляр </w:t>
      </w:r>
      <w:r w:rsidR="00C37F0E">
        <w:rPr>
          <w:color w:val="000000"/>
        </w:rPr>
        <w:t>заявления-расписки хранится в МАУ «МФЦ»</w:t>
      </w:r>
      <w:r w:rsidRPr="00F8386D">
        <w:rPr>
          <w:color w:val="000000"/>
        </w:rPr>
        <w:t xml:space="preserve">.  </w:t>
      </w:r>
    </w:p>
    <w:p w14:paraId="3E55D33C" w14:textId="77777777" w:rsidR="00F8386D" w:rsidRPr="00F8386D" w:rsidRDefault="00F8386D" w:rsidP="00F8386D">
      <w:pPr>
        <w:ind w:firstLine="709"/>
        <w:jc w:val="both"/>
        <w:rPr>
          <w:color w:val="000000"/>
        </w:rPr>
      </w:pPr>
      <w:r w:rsidRPr="00F8386D">
        <w:rPr>
          <w:color w:val="000000"/>
        </w:rPr>
        <w:t>Максимальный срок выполнения действий устанавливается МАУ «МФЦ», но не может превышать 30 минут.</w:t>
      </w:r>
    </w:p>
    <w:p w14:paraId="7D95872D" w14:textId="77777777" w:rsidR="00F8386D" w:rsidRPr="00F8386D" w:rsidRDefault="00F8386D" w:rsidP="00F8386D">
      <w:pPr>
        <w:ind w:firstLine="709"/>
        <w:jc w:val="both"/>
        <w:rPr>
          <w:color w:val="000000"/>
        </w:rPr>
      </w:pPr>
      <w:r w:rsidRPr="00F8386D">
        <w:rPr>
          <w:color w:val="000000"/>
        </w:rPr>
        <w:t xml:space="preserve">Сотрудник МАУ «МФЦ», ответственный за прием и регистрацию документов, не позднее рабочего дня, следующего за днем подачи </w:t>
      </w:r>
      <w:r w:rsidR="000F143A">
        <w:rPr>
          <w:color w:val="000000"/>
        </w:rPr>
        <w:t>заяв</w:t>
      </w:r>
      <w:r w:rsidRPr="00F8386D">
        <w:rPr>
          <w:color w:val="000000"/>
        </w:rPr>
        <w:t>ления и документов, передает документы сотруднику МАУ «МФЦ», ответственному за отправку документов, с отметкой в Электронном журнале.</w:t>
      </w:r>
    </w:p>
    <w:p w14:paraId="6C6FB624" w14:textId="77777777" w:rsidR="00F8386D" w:rsidRPr="00F8386D" w:rsidRDefault="00F8386D" w:rsidP="00F8386D">
      <w:pPr>
        <w:ind w:firstLine="709"/>
        <w:jc w:val="both"/>
        <w:rPr>
          <w:color w:val="000000"/>
        </w:rPr>
      </w:pPr>
      <w:r w:rsidRPr="00F8386D">
        <w:rPr>
          <w:color w:val="000000"/>
        </w:rPr>
        <w:t>3.2.</w:t>
      </w:r>
      <w:r w:rsidR="0072110C">
        <w:rPr>
          <w:color w:val="000000"/>
        </w:rPr>
        <w:t>3</w:t>
      </w:r>
      <w:r w:rsidRPr="00F8386D">
        <w:rPr>
          <w:color w:val="000000"/>
        </w:rPr>
        <w:t xml:space="preserve">.3. Сотрудник МАУ «МФЦ», ответственный за отправку документов, не позднее дня, следующего за днем поступления документов, формирует реестр передачи документов в </w:t>
      </w:r>
      <w:r w:rsidR="00FC186F">
        <w:rPr>
          <w:color w:val="000000"/>
        </w:rPr>
        <w:t>Департамент</w:t>
      </w:r>
      <w:r w:rsidRPr="00F8386D">
        <w:rPr>
          <w:color w:val="000000"/>
        </w:rPr>
        <w:t xml:space="preserve"> в 2-х экземплярах с указанием номера, даты регистрации </w:t>
      </w:r>
      <w:r w:rsidR="003A7765">
        <w:rPr>
          <w:color w:val="000000"/>
        </w:rPr>
        <w:t>заяв</w:t>
      </w:r>
      <w:r w:rsidRPr="00F8386D">
        <w:rPr>
          <w:color w:val="000000"/>
        </w:rPr>
        <w:t>ления и документов, необходимых для предоставления муниципальной услуги, в Электронном журнале, количества листов в документах, поданных заявителем для предоставления муниципальной услуги, и передает курьеру МАУ «МФЦ».</w:t>
      </w:r>
    </w:p>
    <w:p w14:paraId="14AB7965" w14:textId="2D5BF4A1" w:rsidR="00F8386D" w:rsidRPr="00F8386D" w:rsidRDefault="00F8386D" w:rsidP="00F8386D">
      <w:pPr>
        <w:ind w:firstLine="709"/>
        <w:jc w:val="both"/>
        <w:rPr>
          <w:color w:val="000000"/>
        </w:rPr>
      </w:pPr>
      <w:r w:rsidRPr="00F8386D">
        <w:rPr>
          <w:color w:val="000000"/>
        </w:rPr>
        <w:t>3.2.</w:t>
      </w:r>
      <w:r w:rsidR="0072110C">
        <w:rPr>
          <w:color w:val="000000"/>
        </w:rPr>
        <w:t>3</w:t>
      </w:r>
      <w:r w:rsidRPr="00F8386D">
        <w:rPr>
          <w:color w:val="000000"/>
        </w:rPr>
        <w:t xml:space="preserve">.4. Курьер МАУ «МФЦ» не позднее дня, следующего за днем формирования реестра, передает документы, необходимые для предоставления муниципальной услуги, реестры передачи документов в </w:t>
      </w:r>
      <w:r w:rsidR="00FC186F">
        <w:rPr>
          <w:color w:val="000000"/>
        </w:rPr>
        <w:t>Департамент</w:t>
      </w:r>
      <w:r w:rsidRPr="00F8386D">
        <w:rPr>
          <w:color w:val="000000"/>
        </w:rPr>
        <w:t xml:space="preserve">. Максимальный срок выполнения данного действия не может превышать </w:t>
      </w:r>
      <w:r w:rsidR="003C47AB">
        <w:rPr>
          <w:color w:val="000000"/>
        </w:rPr>
        <w:t>2</w:t>
      </w:r>
      <w:r w:rsidRPr="00F8386D">
        <w:rPr>
          <w:color w:val="000000"/>
        </w:rPr>
        <w:t xml:space="preserve"> рабочих дней с момента непосредственного обращения заявителя с </w:t>
      </w:r>
      <w:r w:rsidR="003A7765">
        <w:rPr>
          <w:color w:val="000000"/>
        </w:rPr>
        <w:t>заяв</w:t>
      </w:r>
      <w:r w:rsidRPr="00F8386D">
        <w:rPr>
          <w:color w:val="000000"/>
        </w:rPr>
        <w:t xml:space="preserve">лением и документами в МАУ «МФЦ».  </w:t>
      </w:r>
    </w:p>
    <w:p w14:paraId="115CC3FA" w14:textId="77777777" w:rsidR="00F8386D" w:rsidRPr="00F8386D" w:rsidRDefault="00F8386D" w:rsidP="00F8386D">
      <w:pPr>
        <w:ind w:firstLine="709"/>
        <w:jc w:val="both"/>
        <w:rPr>
          <w:color w:val="000000"/>
        </w:rPr>
      </w:pPr>
      <w:r w:rsidRPr="00F8386D">
        <w:rPr>
          <w:color w:val="000000"/>
        </w:rPr>
        <w:t>3.2.</w:t>
      </w:r>
      <w:r w:rsidR="0072110C">
        <w:rPr>
          <w:color w:val="000000"/>
        </w:rPr>
        <w:t>3</w:t>
      </w:r>
      <w:r w:rsidRPr="00F8386D">
        <w:rPr>
          <w:color w:val="000000"/>
        </w:rPr>
        <w:t>.5. Делопроизводитель бюро документооборота Д</w:t>
      </w:r>
      <w:r w:rsidR="00FC186F">
        <w:rPr>
          <w:color w:val="000000"/>
        </w:rPr>
        <w:t>епартамента</w:t>
      </w:r>
      <w:r w:rsidRPr="00F8386D">
        <w:rPr>
          <w:color w:val="000000"/>
        </w:rPr>
        <w:t xml:space="preserve"> при обращении курьера МАУ «МФЦ» ставит отметку в реестре передачи документов, возвращает 1-й экземпляр реестра передачи документов курьеру МАУ «МФЦ». Максимальный срок выполнения действия составляет 10 минут.</w:t>
      </w:r>
    </w:p>
    <w:p w14:paraId="2ED70EB6" w14:textId="77777777" w:rsidR="00F8386D" w:rsidRPr="00F8386D" w:rsidRDefault="00F8386D" w:rsidP="00F8386D">
      <w:pPr>
        <w:ind w:firstLine="709"/>
        <w:jc w:val="both"/>
        <w:rPr>
          <w:color w:val="000000"/>
        </w:rPr>
      </w:pPr>
      <w:r w:rsidRPr="00F8386D">
        <w:rPr>
          <w:color w:val="000000"/>
        </w:rPr>
        <w:t>Делопроизводитель бюро документооборота Д</w:t>
      </w:r>
      <w:r w:rsidR="00FC186F">
        <w:rPr>
          <w:color w:val="000000"/>
        </w:rPr>
        <w:t>епартамента</w:t>
      </w:r>
      <w:r w:rsidRPr="00F8386D">
        <w:rPr>
          <w:color w:val="000000"/>
        </w:rPr>
        <w:t xml:space="preserve"> передает </w:t>
      </w:r>
      <w:r w:rsidR="003A7765">
        <w:rPr>
          <w:color w:val="000000"/>
        </w:rPr>
        <w:t>заяв</w:t>
      </w:r>
      <w:r w:rsidRPr="00F8386D">
        <w:rPr>
          <w:color w:val="000000"/>
        </w:rPr>
        <w:t xml:space="preserve">ление </w:t>
      </w:r>
      <w:r w:rsidR="003A7765">
        <w:rPr>
          <w:color w:val="000000"/>
        </w:rPr>
        <w:t>на предоставление муниципальной услуги</w:t>
      </w:r>
      <w:r w:rsidRPr="00F8386D">
        <w:rPr>
          <w:color w:val="000000"/>
        </w:rPr>
        <w:t xml:space="preserve"> специалисту </w:t>
      </w:r>
      <w:r w:rsidR="00FC186F">
        <w:rPr>
          <w:color w:val="000000"/>
        </w:rPr>
        <w:t>Департамента</w:t>
      </w:r>
      <w:r w:rsidRPr="00F8386D">
        <w:rPr>
          <w:color w:val="000000"/>
        </w:rPr>
        <w:t>.</w:t>
      </w:r>
    </w:p>
    <w:p w14:paraId="0B5C1B23" w14:textId="77777777" w:rsidR="00F8386D" w:rsidRPr="00F8386D" w:rsidRDefault="00F8386D" w:rsidP="00F8386D">
      <w:pPr>
        <w:ind w:firstLine="709"/>
        <w:jc w:val="both"/>
        <w:rPr>
          <w:color w:val="000000"/>
        </w:rPr>
      </w:pPr>
      <w:r w:rsidRPr="00F8386D">
        <w:rPr>
          <w:color w:val="000000"/>
        </w:rPr>
        <w:t>Курьер доставляет реестр передачи документов в МАУ «МФЦ».</w:t>
      </w:r>
    </w:p>
    <w:p w14:paraId="6789B7F9" w14:textId="77777777" w:rsidR="00F8386D" w:rsidRPr="00F8386D" w:rsidRDefault="00F8386D" w:rsidP="00F8386D">
      <w:pPr>
        <w:ind w:firstLine="709"/>
        <w:jc w:val="both"/>
        <w:rPr>
          <w:color w:val="000000"/>
        </w:rPr>
      </w:pPr>
      <w:r w:rsidRPr="00F8386D">
        <w:rPr>
          <w:color w:val="000000"/>
        </w:rPr>
        <w:t xml:space="preserve">Реестр передачи документов с отметками о принятии документов специалистом </w:t>
      </w:r>
      <w:r w:rsidR="00FC186F">
        <w:rPr>
          <w:color w:val="000000"/>
        </w:rPr>
        <w:t>Департамента</w:t>
      </w:r>
      <w:r w:rsidRPr="00F8386D">
        <w:rPr>
          <w:color w:val="000000"/>
        </w:rPr>
        <w:t xml:space="preserve"> хранятся в МАУ «МФЦ».</w:t>
      </w:r>
    </w:p>
    <w:p w14:paraId="2963B662" w14:textId="2AF1883D" w:rsidR="00F8386D" w:rsidRPr="00F8386D" w:rsidRDefault="000810A9" w:rsidP="00F8386D">
      <w:pPr>
        <w:ind w:firstLine="709"/>
        <w:jc w:val="both"/>
        <w:rPr>
          <w:color w:val="000000"/>
        </w:rPr>
      </w:pPr>
      <w:r>
        <w:rPr>
          <w:color w:val="000000"/>
        </w:rPr>
        <w:t xml:space="preserve">3.2.3.6. </w:t>
      </w:r>
      <w:r w:rsidR="00F8386D" w:rsidRPr="00F8386D">
        <w:rPr>
          <w:color w:val="000000"/>
        </w:rPr>
        <w:t xml:space="preserve">Срок предоставления муниципальной услуги исчисляется с даты </w:t>
      </w:r>
      <w:r>
        <w:rPr>
          <w:color w:val="000000"/>
        </w:rPr>
        <w:t>поступления</w:t>
      </w:r>
      <w:r w:rsidR="00F8386D" w:rsidRPr="00F8386D">
        <w:rPr>
          <w:color w:val="000000"/>
        </w:rPr>
        <w:t xml:space="preserve"> </w:t>
      </w:r>
      <w:bookmarkStart w:id="20" w:name="_Hlk90905697"/>
      <w:r w:rsidR="003A7765">
        <w:rPr>
          <w:color w:val="000000"/>
        </w:rPr>
        <w:t>заяв</w:t>
      </w:r>
      <w:r w:rsidR="00F8386D" w:rsidRPr="00F8386D">
        <w:rPr>
          <w:color w:val="000000"/>
        </w:rPr>
        <w:t xml:space="preserve">ления </w:t>
      </w:r>
      <w:r w:rsidR="003A7765" w:rsidRPr="003A7765">
        <w:rPr>
          <w:color w:val="000000"/>
        </w:rPr>
        <w:t>на предоставление муниципальной услуги</w:t>
      </w:r>
      <w:bookmarkEnd w:id="20"/>
      <w:r w:rsidR="008B69F2">
        <w:rPr>
          <w:color w:val="000000"/>
        </w:rPr>
        <w:t xml:space="preserve"> </w:t>
      </w:r>
      <w:r w:rsidR="00F8386D" w:rsidRPr="00F8386D">
        <w:rPr>
          <w:color w:val="000000"/>
        </w:rPr>
        <w:t>в электронном журнале СЭД «ДЕЛО».</w:t>
      </w:r>
    </w:p>
    <w:p w14:paraId="04079194" w14:textId="77777777" w:rsidR="00761F89" w:rsidRDefault="00F8386D" w:rsidP="00F8386D">
      <w:pPr>
        <w:ind w:firstLine="709"/>
        <w:jc w:val="both"/>
        <w:rPr>
          <w:color w:val="000000"/>
        </w:rPr>
      </w:pPr>
      <w:r w:rsidRPr="00F8386D">
        <w:rPr>
          <w:color w:val="000000"/>
        </w:rPr>
        <w:t>3.2.</w:t>
      </w:r>
      <w:r w:rsidR="0072110C">
        <w:rPr>
          <w:color w:val="000000"/>
        </w:rPr>
        <w:t>3</w:t>
      </w:r>
      <w:r w:rsidRPr="00F8386D">
        <w:rPr>
          <w:color w:val="000000"/>
        </w:rPr>
        <w:t>.</w:t>
      </w:r>
      <w:r w:rsidR="000810A9">
        <w:rPr>
          <w:color w:val="000000"/>
        </w:rPr>
        <w:t>7</w:t>
      </w:r>
      <w:r w:rsidRPr="00F8386D">
        <w:rPr>
          <w:color w:val="000000"/>
        </w:rPr>
        <w:t>. Результатом административной процедуры является</w:t>
      </w:r>
      <w:r w:rsidR="00761F89">
        <w:rPr>
          <w:color w:val="000000"/>
        </w:rPr>
        <w:t>:</w:t>
      </w:r>
    </w:p>
    <w:p w14:paraId="26DBB1D4" w14:textId="77777777" w:rsidR="00761F89" w:rsidRDefault="00761F89" w:rsidP="00F8386D">
      <w:pPr>
        <w:ind w:firstLine="709"/>
        <w:jc w:val="both"/>
        <w:rPr>
          <w:color w:val="000000"/>
        </w:rPr>
      </w:pPr>
      <w:r>
        <w:rPr>
          <w:color w:val="000000"/>
        </w:rPr>
        <w:t xml:space="preserve">- </w:t>
      </w:r>
      <w:r w:rsidR="00F8386D" w:rsidRPr="00F8386D">
        <w:rPr>
          <w:color w:val="000000"/>
        </w:rPr>
        <w:t xml:space="preserve"> </w:t>
      </w:r>
      <w:r w:rsidR="00C37F0E">
        <w:rPr>
          <w:color w:val="000000"/>
        </w:rPr>
        <w:t>передача</w:t>
      </w:r>
      <w:r w:rsidR="00F8386D" w:rsidRPr="00F8386D">
        <w:rPr>
          <w:color w:val="000000"/>
        </w:rPr>
        <w:t xml:space="preserve"> в </w:t>
      </w:r>
      <w:r w:rsidR="00FC186F">
        <w:rPr>
          <w:color w:val="000000"/>
        </w:rPr>
        <w:t>Департамент</w:t>
      </w:r>
      <w:r w:rsidR="008B69F2">
        <w:rPr>
          <w:color w:val="000000"/>
        </w:rPr>
        <w:t xml:space="preserve"> </w:t>
      </w:r>
      <w:r w:rsidR="003A7765">
        <w:rPr>
          <w:color w:val="000000"/>
        </w:rPr>
        <w:t>заяв</w:t>
      </w:r>
      <w:r w:rsidR="00F8386D" w:rsidRPr="00F8386D">
        <w:rPr>
          <w:color w:val="000000"/>
        </w:rPr>
        <w:t xml:space="preserve">ления </w:t>
      </w:r>
      <w:r w:rsidR="003A7765" w:rsidRPr="003A7765">
        <w:rPr>
          <w:color w:val="000000"/>
        </w:rPr>
        <w:t xml:space="preserve">на предоставление муниципальной услуги </w:t>
      </w:r>
      <w:r w:rsidR="00F8386D" w:rsidRPr="00F8386D">
        <w:rPr>
          <w:color w:val="000000"/>
        </w:rPr>
        <w:t>и представленных заявителем в МАУ «МФЦ» документов</w:t>
      </w:r>
      <w:r>
        <w:rPr>
          <w:color w:val="000000"/>
        </w:rPr>
        <w:t>;</w:t>
      </w:r>
    </w:p>
    <w:p w14:paraId="715888CB" w14:textId="154EBCFD" w:rsidR="00F8386D" w:rsidRPr="00F8386D" w:rsidRDefault="00761F89" w:rsidP="00F8386D">
      <w:pPr>
        <w:ind w:firstLine="709"/>
        <w:jc w:val="both"/>
        <w:rPr>
          <w:color w:val="000000"/>
        </w:rPr>
      </w:pPr>
      <w:r>
        <w:rPr>
          <w:color w:val="000000"/>
        </w:rPr>
        <w:t xml:space="preserve">- </w:t>
      </w:r>
      <w:r w:rsidRPr="00761F89">
        <w:rPr>
          <w:color w:val="000000"/>
        </w:rPr>
        <w:t>-мотивированный отказ в приеме заявления и документов в устной или письменной форме.</w:t>
      </w:r>
      <w:r w:rsidR="00F8386D" w:rsidRPr="00F8386D">
        <w:rPr>
          <w:color w:val="000000"/>
        </w:rPr>
        <w:t xml:space="preserve"> </w:t>
      </w:r>
    </w:p>
    <w:p w14:paraId="6C84C09D" w14:textId="13BBED9A" w:rsidR="00F8386D" w:rsidRPr="00F8386D" w:rsidRDefault="00F8386D" w:rsidP="00F8386D">
      <w:pPr>
        <w:ind w:firstLine="709"/>
        <w:jc w:val="both"/>
        <w:rPr>
          <w:color w:val="000000"/>
        </w:rPr>
      </w:pPr>
      <w:r w:rsidRPr="00F8386D">
        <w:rPr>
          <w:color w:val="000000"/>
        </w:rPr>
        <w:t>3.2.</w:t>
      </w:r>
      <w:r w:rsidR="0072110C">
        <w:rPr>
          <w:color w:val="000000"/>
        </w:rPr>
        <w:t>3</w:t>
      </w:r>
      <w:r w:rsidR="000810A9">
        <w:rPr>
          <w:color w:val="000000"/>
        </w:rPr>
        <w:t>.8</w:t>
      </w:r>
      <w:r w:rsidRPr="00F8386D">
        <w:rPr>
          <w:color w:val="000000"/>
        </w:rPr>
        <w:t>. Способами фиксации результата административной процедуры являются отметка в Электронном журнале, сделанная сотрудником МАУ «МФЦ», ответственным за отправку документов, и реестр передачи документов с отметкой д</w:t>
      </w:r>
      <w:r w:rsidRPr="00F8386D">
        <w:rPr>
          <w:color w:val="000000"/>
          <w:lang w:eastAsia="ru-RU"/>
        </w:rPr>
        <w:t xml:space="preserve">елопроизводителя бюро документооборота </w:t>
      </w:r>
      <w:r w:rsidRPr="00F8386D">
        <w:rPr>
          <w:color w:val="000000"/>
        </w:rPr>
        <w:t>ДГД о получении.</w:t>
      </w:r>
    </w:p>
    <w:p w14:paraId="3BDE4464" w14:textId="77777777" w:rsidR="00AF3A82" w:rsidRPr="00C85C11" w:rsidRDefault="00AF3A82" w:rsidP="00680E2B">
      <w:pPr>
        <w:pStyle w:val="10"/>
        <w:ind w:firstLine="708"/>
        <w:jc w:val="both"/>
        <w:rPr>
          <w:rFonts w:ascii="Times New Roman" w:hAnsi="Times New Roman"/>
          <w:b w:val="0"/>
          <w:bCs w:val="0"/>
          <w:sz w:val="24"/>
          <w:szCs w:val="24"/>
        </w:rPr>
      </w:pPr>
      <w:r w:rsidRPr="00C85C11">
        <w:rPr>
          <w:rFonts w:ascii="Times New Roman" w:hAnsi="Times New Roman"/>
          <w:b w:val="0"/>
          <w:bCs w:val="0"/>
          <w:sz w:val="24"/>
          <w:szCs w:val="24"/>
        </w:rPr>
        <w:t>3.3. Рассмотрение заявления и документов, необходимых для предоставления муниципальной услуги</w:t>
      </w:r>
      <w:r w:rsidR="00656F3E" w:rsidRPr="00C85C11">
        <w:rPr>
          <w:rFonts w:ascii="Times New Roman" w:hAnsi="Times New Roman"/>
          <w:b w:val="0"/>
          <w:bCs w:val="0"/>
          <w:sz w:val="24"/>
          <w:szCs w:val="24"/>
        </w:rPr>
        <w:t xml:space="preserve">, подготовка проекта решения о предоставлении услуги. </w:t>
      </w:r>
    </w:p>
    <w:p w14:paraId="58F285D2" w14:textId="6D528056" w:rsidR="00AF3A82" w:rsidRDefault="00AF3A82" w:rsidP="00FB26B6">
      <w:pPr>
        <w:ind w:firstLine="709"/>
        <w:jc w:val="both"/>
        <w:rPr>
          <w:color w:val="000000"/>
        </w:rPr>
      </w:pPr>
      <w:r w:rsidRPr="00AF3A82">
        <w:rPr>
          <w:color w:val="000000"/>
        </w:rPr>
        <w:t xml:space="preserve"> 3.3.1. Основание</w:t>
      </w:r>
      <w:r w:rsidR="001E715E">
        <w:rPr>
          <w:color w:val="000000"/>
        </w:rPr>
        <w:t xml:space="preserve">м </w:t>
      </w:r>
      <w:r w:rsidRPr="00AF3A82">
        <w:rPr>
          <w:color w:val="000000"/>
        </w:rPr>
        <w:t>для начала административной процедуры является поступление зарегистрированного</w:t>
      </w:r>
      <w:r w:rsidR="008B69F2">
        <w:rPr>
          <w:color w:val="000000"/>
        </w:rPr>
        <w:t xml:space="preserve"> </w:t>
      </w:r>
      <w:r w:rsidRPr="00AF3A82">
        <w:rPr>
          <w:color w:val="000000"/>
        </w:rPr>
        <w:t xml:space="preserve">заявления на предоставление муниципальной услуги и документов, необходимых для предоставления муниципальной услуги, к специалисту </w:t>
      </w:r>
      <w:r w:rsidR="00FC186F">
        <w:rPr>
          <w:color w:val="000000"/>
        </w:rPr>
        <w:t>Департамента</w:t>
      </w:r>
      <w:r w:rsidRPr="00AF3A82">
        <w:rPr>
          <w:color w:val="000000"/>
        </w:rPr>
        <w:t>, уполномоченному</w:t>
      </w:r>
      <w:r w:rsidR="008B69F2">
        <w:rPr>
          <w:color w:val="000000"/>
        </w:rPr>
        <w:t xml:space="preserve"> </w:t>
      </w:r>
      <w:r w:rsidRPr="00AF3A82">
        <w:rPr>
          <w:color w:val="000000"/>
        </w:rPr>
        <w:t xml:space="preserve">на анализ документов (информации), необходимых для предоставления муниципальной услуги (далее – специалист </w:t>
      </w:r>
      <w:r w:rsidR="00A77F7E">
        <w:rPr>
          <w:color w:val="000000"/>
        </w:rPr>
        <w:t>Департамента</w:t>
      </w:r>
      <w:r w:rsidRPr="00AF3A82">
        <w:rPr>
          <w:color w:val="000000"/>
        </w:rPr>
        <w:t>).</w:t>
      </w:r>
    </w:p>
    <w:p w14:paraId="6B04ACCB" w14:textId="77777777" w:rsidR="004D1350" w:rsidRPr="00AF3A82" w:rsidRDefault="004D1350" w:rsidP="00AF3A82">
      <w:pPr>
        <w:ind w:firstLine="709"/>
        <w:jc w:val="both"/>
        <w:rPr>
          <w:color w:val="000000"/>
        </w:rPr>
      </w:pPr>
      <w:r w:rsidRPr="004D1350">
        <w:rPr>
          <w:color w:val="000000"/>
        </w:rPr>
        <w:t>3.3</w:t>
      </w:r>
      <w:r w:rsidR="00704078">
        <w:rPr>
          <w:color w:val="000000"/>
        </w:rPr>
        <w:t>.</w:t>
      </w:r>
      <w:r w:rsidRPr="004D1350">
        <w:rPr>
          <w:color w:val="000000"/>
        </w:rPr>
        <w:t>2. Выполнение административной процедуры осуществляет сотрудник, ответственный за рассмотрение документов, сотрудник, ответственный за подготовку и направление межведомственного запроса.</w:t>
      </w:r>
    </w:p>
    <w:p w14:paraId="2D65C9FB" w14:textId="77777777" w:rsidR="00AF3A82" w:rsidRDefault="00AF3A82" w:rsidP="00AF3A82">
      <w:pPr>
        <w:ind w:firstLine="709"/>
        <w:jc w:val="both"/>
        <w:rPr>
          <w:color w:val="000000"/>
        </w:rPr>
      </w:pPr>
      <w:r w:rsidRPr="00AF3A82">
        <w:rPr>
          <w:color w:val="000000"/>
        </w:rPr>
        <w:t xml:space="preserve"> 3.3</w:t>
      </w:r>
      <w:r w:rsidR="00FB26B6">
        <w:rPr>
          <w:color w:val="000000"/>
        </w:rPr>
        <w:t>.</w:t>
      </w:r>
      <w:r w:rsidR="005C5F31">
        <w:rPr>
          <w:color w:val="000000"/>
        </w:rPr>
        <w:t>3</w:t>
      </w:r>
      <w:r w:rsidRPr="00AF3A82">
        <w:rPr>
          <w:color w:val="000000"/>
        </w:rPr>
        <w:t xml:space="preserve">. Специалист </w:t>
      </w:r>
      <w:r w:rsidR="00FC186F">
        <w:rPr>
          <w:color w:val="000000"/>
        </w:rPr>
        <w:t>Департамента</w:t>
      </w:r>
      <w:r w:rsidRPr="00AF3A82">
        <w:rPr>
          <w:color w:val="000000"/>
        </w:rPr>
        <w:t xml:space="preserve"> осуществляет в срок не позднее одного рабочего дня со дня получения заявления на предоставление муниципальной услуги и прилагаемых к нему документов их проверку на предмет возможного предоставления заявителем по собственной инициативе документов, которые подлежат получению в рамках межведомственного информационного взаимодействия в соответствии с перечнем документов, указанным в пункте 2.8. настоящего Административного регламента.</w:t>
      </w:r>
    </w:p>
    <w:p w14:paraId="35025AC1" w14:textId="77777777" w:rsidR="004D1350" w:rsidRDefault="004D1350" w:rsidP="00AF3A82">
      <w:pPr>
        <w:ind w:firstLine="709"/>
        <w:jc w:val="both"/>
        <w:rPr>
          <w:color w:val="000000"/>
        </w:rPr>
      </w:pPr>
      <w:r w:rsidRPr="004D1350">
        <w:rPr>
          <w:color w:val="000000"/>
        </w:rPr>
        <w:t>3.3</w:t>
      </w:r>
      <w:r w:rsidR="004B7320">
        <w:rPr>
          <w:color w:val="000000"/>
        </w:rPr>
        <w:t>.</w:t>
      </w:r>
      <w:r w:rsidR="005C5F31">
        <w:rPr>
          <w:color w:val="000000"/>
        </w:rPr>
        <w:t>4</w:t>
      </w:r>
      <w:r w:rsidRPr="004D1350">
        <w:rPr>
          <w:color w:val="000000"/>
        </w:rPr>
        <w:t>. В случае представления заявителем по собственной инициативе документа, подлежащего получению в порядке межведомственного информационного взаимодействия, орган администрации имеет право самостоятельно запросить подтверждение предоставленных сведений в органе, являющемся поставщиком данных.</w:t>
      </w:r>
    </w:p>
    <w:p w14:paraId="36607D46" w14:textId="77777777" w:rsidR="004D1350" w:rsidRDefault="004D1350" w:rsidP="00AF3A82">
      <w:pPr>
        <w:ind w:firstLine="709"/>
        <w:jc w:val="both"/>
        <w:rPr>
          <w:color w:val="000000"/>
        </w:rPr>
      </w:pPr>
      <w:r w:rsidRPr="004D1350">
        <w:rPr>
          <w:color w:val="000000"/>
        </w:rPr>
        <w:t>3.3</w:t>
      </w:r>
      <w:r w:rsidR="004B7320">
        <w:rPr>
          <w:color w:val="000000"/>
        </w:rPr>
        <w:t>.</w:t>
      </w:r>
      <w:r w:rsidR="005C5F31">
        <w:rPr>
          <w:color w:val="000000"/>
        </w:rPr>
        <w:t>5</w:t>
      </w:r>
      <w:r w:rsidRPr="004D1350">
        <w:rPr>
          <w:color w:val="000000"/>
        </w:rPr>
        <w:t>. В случае непредставления заявителем документов, получаемых в рамках межведомственного информационного взаимодействия, сотрудник, ответственный за рассмотрение документов, подготавливает в течение 1 рабочего дня межведомственный запрос на получение документов или информации и передает специалисту, ответственному за направление межведомственного запроса.</w:t>
      </w:r>
    </w:p>
    <w:p w14:paraId="2EB2B422" w14:textId="77777777" w:rsidR="006B3C2C" w:rsidRDefault="006B3C2C" w:rsidP="00AF3A82">
      <w:pPr>
        <w:ind w:firstLine="709"/>
        <w:jc w:val="both"/>
        <w:rPr>
          <w:color w:val="000000"/>
        </w:rPr>
      </w:pPr>
      <w:r w:rsidRPr="006B3C2C">
        <w:rPr>
          <w:color w:val="000000"/>
        </w:rPr>
        <w:t>3.3</w:t>
      </w:r>
      <w:r w:rsidR="005C5F31">
        <w:rPr>
          <w:color w:val="000000"/>
        </w:rPr>
        <w:t>.</w:t>
      </w:r>
      <w:r>
        <w:rPr>
          <w:color w:val="000000"/>
        </w:rPr>
        <w:t>6</w:t>
      </w:r>
      <w:r w:rsidRPr="006B3C2C">
        <w:rPr>
          <w:color w:val="000000"/>
        </w:rPr>
        <w:t>. Сотрудник, ответственный за рассмотрение документов несет ответственность за правильность оформления и своевременность подготовки межведомственного запроса.</w:t>
      </w:r>
    </w:p>
    <w:p w14:paraId="18B53DB1" w14:textId="77777777" w:rsidR="005C5F31" w:rsidRDefault="006B3C2C" w:rsidP="00AF3A82">
      <w:pPr>
        <w:ind w:firstLine="709"/>
        <w:jc w:val="both"/>
        <w:rPr>
          <w:color w:val="000000"/>
        </w:rPr>
      </w:pPr>
      <w:r w:rsidRPr="006B3C2C">
        <w:rPr>
          <w:color w:val="000000"/>
        </w:rPr>
        <w:t>3.3</w:t>
      </w:r>
      <w:r w:rsidR="005C5F31">
        <w:rPr>
          <w:color w:val="000000"/>
        </w:rPr>
        <w:t>.</w:t>
      </w:r>
      <w:r>
        <w:rPr>
          <w:color w:val="000000"/>
        </w:rPr>
        <w:t>7</w:t>
      </w:r>
      <w:r w:rsidRPr="006B3C2C">
        <w:rPr>
          <w:color w:val="000000"/>
        </w:rPr>
        <w:t xml:space="preserve">. Сотрудник, ответственный </w:t>
      </w:r>
      <w:r w:rsidR="005C5F31" w:rsidRPr="005C5F31">
        <w:rPr>
          <w:color w:val="000000"/>
        </w:rPr>
        <w:t>за рассмотрение документов, несет ответственность за правильность оформления межведомственного запроса.</w:t>
      </w:r>
    </w:p>
    <w:p w14:paraId="7C0C71C2" w14:textId="77777777" w:rsidR="006B3C2C" w:rsidRPr="00AF3A82" w:rsidRDefault="005C5F31" w:rsidP="00AF3A82">
      <w:pPr>
        <w:ind w:firstLine="709"/>
        <w:jc w:val="both"/>
        <w:rPr>
          <w:color w:val="000000"/>
        </w:rPr>
      </w:pPr>
      <w:r>
        <w:rPr>
          <w:color w:val="000000"/>
        </w:rPr>
        <w:t xml:space="preserve">3.3.8. </w:t>
      </w:r>
      <w:r w:rsidRPr="005C5F31">
        <w:rPr>
          <w:color w:val="000000"/>
        </w:rPr>
        <w:t xml:space="preserve">Сотрудник, ответственный </w:t>
      </w:r>
      <w:r w:rsidR="006B3C2C" w:rsidRPr="006B3C2C">
        <w:rPr>
          <w:color w:val="000000"/>
        </w:rPr>
        <w:t>за направление межведомственного запроса, осуществляет направление межведомственного запроса в электронной форме посредством СМЭВ.</w:t>
      </w:r>
    </w:p>
    <w:p w14:paraId="0475241B" w14:textId="77777777" w:rsidR="006B3C2C" w:rsidRDefault="006B3C2C" w:rsidP="00AF3A82">
      <w:pPr>
        <w:ind w:firstLine="709"/>
        <w:jc w:val="both"/>
        <w:rPr>
          <w:color w:val="000000"/>
        </w:rPr>
      </w:pPr>
      <w:r w:rsidRPr="006B3C2C">
        <w:rPr>
          <w:color w:val="000000"/>
        </w:rPr>
        <w:t xml:space="preserve">Направление межведомственного запроса в бумажной форме допускается в случае невозможности направления межведомственного запроса в электронной форме в связи с технической недоступностью или неработоспособностью СМЭВ, либо отсутствия возможности у органа, являющегося поставщиком данных, подключения к СМЭВ. </w:t>
      </w:r>
    </w:p>
    <w:p w14:paraId="1CF6C068" w14:textId="77777777" w:rsidR="00AF3A82" w:rsidRDefault="006B3C2C" w:rsidP="00AF3A82">
      <w:pPr>
        <w:ind w:firstLine="709"/>
        <w:jc w:val="both"/>
        <w:rPr>
          <w:color w:val="000000"/>
        </w:rPr>
      </w:pPr>
      <w:r w:rsidRPr="006B3C2C">
        <w:rPr>
          <w:color w:val="000000"/>
        </w:rPr>
        <w:t>Межведомственные запросы в бумажной форме оформляются в соответствии с требованиями Федерального закона №</w:t>
      </w:r>
      <w:r w:rsidR="00D704F6">
        <w:rPr>
          <w:color w:val="000000"/>
        </w:rPr>
        <w:t xml:space="preserve"> </w:t>
      </w:r>
      <w:r w:rsidRPr="006B3C2C">
        <w:rPr>
          <w:color w:val="000000"/>
        </w:rPr>
        <w:t>210-ФЗ и органа, являющегося поставщиком данных, и направляются средствами почтовой связи или курьером в порядке, определенном в Регламенте делопроизводства и документооборота администрации.</w:t>
      </w:r>
    </w:p>
    <w:p w14:paraId="414009C8" w14:textId="0C8A002D" w:rsidR="006B3C2C" w:rsidRDefault="006B3C2C" w:rsidP="00AF3A82">
      <w:pPr>
        <w:ind w:firstLine="709"/>
        <w:jc w:val="both"/>
        <w:rPr>
          <w:color w:val="000000"/>
        </w:rPr>
      </w:pPr>
      <w:r w:rsidRPr="006B3C2C">
        <w:rPr>
          <w:color w:val="000000"/>
        </w:rPr>
        <w:t>3.</w:t>
      </w:r>
      <w:r w:rsidR="005C5F31">
        <w:rPr>
          <w:color w:val="000000"/>
        </w:rPr>
        <w:t>3.9</w:t>
      </w:r>
      <w:r w:rsidR="00123C6C" w:rsidRPr="00123C6C">
        <w:t xml:space="preserve"> </w:t>
      </w:r>
      <w:r w:rsidR="00123C6C" w:rsidRPr="00123C6C">
        <w:rPr>
          <w:color w:val="000000"/>
        </w:rPr>
        <w:t>Предельный срок для подготовки и направления межведомственных запросов составляет 3 рабочих дня со дня регистрации заявления и документов, необходимых для предоставления муниципальной услуги</w:t>
      </w:r>
      <w:r w:rsidRPr="006B3C2C">
        <w:rPr>
          <w:color w:val="000000"/>
        </w:rPr>
        <w:t>.</w:t>
      </w:r>
    </w:p>
    <w:p w14:paraId="50C419BE" w14:textId="77777777" w:rsidR="0045458E" w:rsidRDefault="0045458E" w:rsidP="00AF3A82">
      <w:pPr>
        <w:ind w:firstLine="709"/>
        <w:jc w:val="both"/>
        <w:rPr>
          <w:color w:val="000000"/>
        </w:rPr>
      </w:pPr>
      <w:r w:rsidRPr="0045458E">
        <w:rPr>
          <w:color w:val="000000"/>
        </w:rPr>
        <w:t>3.3</w:t>
      </w:r>
      <w:r w:rsidR="005C5F31">
        <w:rPr>
          <w:color w:val="000000"/>
        </w:rPr>
        <w:t>.10</w:t>
      </w:r>
      <w:r w:rsidRPr="0045458E">
        <w:rPr>
          <w:color w:val="000000"/>
        </w:rPr>
        <w:t>. Подготовленный межведомственный запрос в электронной форме заверяется электронной подписью сотрудника, ответственного за направление межведомственного запроса, в бумажной форме – подписывается ответственным должностным лицом, определенным в соответствии с действующим законодательством</w:t>
      </w:r>
      <w:r w:rsidR="00680E2B">
        <w:rPr>
          <w:color w:val="000000"/>
        </w:rPr>
        <w:t>,</w:t>
      </w:r>
      <w:r w:rsidRPr="0045458E">
        <w:rPr>
          <w:color w:val="000000"/>
        </w:rPr>
        <w:t xml:space="preserve"> и направляется в орган, являющийся поставщиком данных.</w:t>
      </w:r>
    </w:p>
    <w:p w14:paraId="0E1C70EF" w14:textId="02942E02" w:rsidR="0045458E" w:rsidRPr="0045458E" w:rsidRDefault="0045458E" w:rsidP="0045458E">
      <w:pPr>
        <w:ind w:firstLine="709"/>
        <w:jc w:val="both"/>
        <w:rPr>
          <w:color w:val="000000"/>
        </w:rPr>
      </w:pPr>
      <w:r w:rsidRPr="0045458E">
        <w:rPr>
          <w:color w:val="000000"/>
        </w:rPr>
        <w:t>3.3.11. Факт направления межведомственного информационного запроса в электронной либо бумажной форме сотрудник, ответственный за направление межведомственного запроса, вносит в журнал, оформленный в бумажной/электронной форме</w:t>
      </w:r>
      <w:r w:rsidR="004661F2">
        <w:rPr>
          <w:color w:val="000000"/>
        </w:rPr>
        <w:t xml:space="preserve">, </w:t>
      </w:r>
      <w:r w:rsidRPr="0045458E">
        <w:rPr>
          <w:color w:val="000000"/>
        </w:rPr>
        <w:t>в соответствии с приложением №</w:t>
      </w:r>
      <w:r w:rsidR="002E1354">
        <w:rPr>
          <w:color w:val="000000"/>
        </w:rPr>
        <w:t xml:space="preserve"> </w:t>
      </w:r>
      <w:r w:rsidR="00274D23">
        <w:rPr>
          <w:color w:val="000000"/>
        </w:rPr>
        <w:t>3</w:t>
      </w:r>
      <w:r w:rsidR="00816E0A">
        <w:rPr>
          <w:color w:val="000000"/>
        </w:rPr>
        <w:t xml:space="preserve"> </w:t>
      </w:r>
      <w:r w:rsidRPr="0045458E">
        <w:rPr>
          <w:color w:val="000000"/>
        </w:rPr>
        <w:t>к настоящему административному регламенту.</w:t>
      </w:r>
    </w:p>
    <w:p w14:paraId="74252B4E" w14:textId="77777777" w:rsidR="0045458E" w:rsidRPr="0045458E" w:rsidRDefault="0045458E" w:rsidP="0045458E">
      <w:pPr>
        <w:ind w:firstLine="709"/>
        <w:jc w:val="both"/>
        <w:rPr>
          <w:color w:val="000000"/>
        </w:rPr>
      </w:pPr>
      <w:r w:rsidRPr="0045458E">
        <w:rPr>
          <w:color w:val="000000"/>
        </w:rPr>
        <w:t>3.3</w:t>
      </w:r>
      <w:r w:rsidR="005C0A38">
        <w:rPr>
          <w:color w:val="000000"/>
        </w:rPr>
        <w:t>.</w:t>
      </w:r>
      <w:r w:rsidR="00351805">
        <w:rPr>
          <w:color w:val="000000"/>
        </w:rPr>
        <w:t>1</w:t>
      </w:r>
      <w:r w:rsidR="005C0A38">
        <w:rPr>
          <w:color w:val="000000"/>
        </w:rPr>
        <w:t>2</w:t>
      </w:r>
      <w:r w:rsidRPr="0045458E">
        <w:rPr>
          <w:color w:val="000000"/>
        </w:rPr>
        <w:t>. Сотрудник, ответственный за подготовку и направление межведомственного запроса, имеет право направлять межведомственный запрос и получать ответ на него только в целях, связанных с предоставлением муниципальной услуги и делегированными полномочиями.</w:t>
      </w:r>
    </w:p>
    <w:p w14:paraId="50FB4F2A" w14:textId="77777777" w:rsidR="0045458E" w:rsidRPr="0045458E" w:rsidRDefault="0045458E" w:rsidP="0045458E">
      <w:pPr>
        <w:ind w:firstLine="709"/>
        <w:jc w:val="both"/>
        <w:rPr>
          <w:color w:val="000000"/>
        </w:rPr>
      </w:pPr>
      <w:r w:rsidRPr="0045458E">
        <w:rPr>
          <w:color w:val="000000"/>
        </w:rPr>
        <w:t>3.3</w:t>
      </w:r>
      <w:r w:rsidR="005C0A38">
        <w:rPr>
          <w:color w:val="000000"/>
        </w:rPr>
        <w:t>.</w:t>
      </w:r>
      <w:r w:rsidRPr="0045458E">
        <w:rPr>
          <w:color w:val="000000"/>
        </w:rPr>
        <w:t>1</w:t>
      </w:r>
      <w:r w:rsidR="005C0A38">
        <w:rPr>
          <w:color w:val="000000"/>
        </w:rPr>
        <w:t>3</w:t>
      </w:r>
      <w:r w:rsidRPr="0045458E">
        <w:rPr>
          <w:color w:val="000000"/>
        </w:rPr>
        <w:t>. Сотрудник, ответственный за подготовку и направление межведомственного запроса, несет ответственность за своевременность подготовки и направления межведомственного запроса.</w:t>
      </w:r>
    </w:p>
    <w:p w14:paraId="5418D39A" w14:textId="77777777" w:rsidR="0045458E" w:rsidRPr="0045458E" w:rsidRDefault="0045458E" w:rsidP="0045458E">
      <w:pPr>
        <w:ind w:firstLine="709"/>
        <w:jc w:val="both"/>
        <w:rPr>
          <w:color w:val="000000"/>
        </w:rPr>
      </w:pPr>
      <w:r w:rsidRPr="0045458E">
        <w:rPr>
          <w:color w:val="000000"/>
        </w:rPr>
        <w:t>3.3</w:t>
      </w:r>
      <w:r w:rsidR="005C0A38">
        <w:rPr>
          <w:color w:val="000000"/>
        </w:rPr>
        <w:t>.</w:t>
      </w:r>
      <w:r w:rsidRPr="0045458E">
        <w:rPr>
          <w:color w:val="000000"/>
        </w:rPr>
        <w:t>1</w:t>
      </w:r>
      <w:r w:rsidR="005C0A38">
        <w:rPr>
          <w:color w:val="000000"/>
        </w:rPr>
        <w:t>4</w:t>
      </w:r>
      <w:r w:rsidRPr="0045458E">
        <w:rPr>
          <w:color w:val="000000"/>
        </w:rPr>
        <w:t>. Сотрудник, ответственный за подготовку и направление межведомственного запроса, обязан принять необходимые меры для своевременности получение ответа на межведомственный запрос.</w:t>
      </w:r>
    </w:p>
    <w:p w14:paraId="577A9083" w14:textId="77777777" w:rsidR="0045458E" w:rsidRPr="0045458E" w:rsidRDefault="0045458E" w:rsidP="0045458E">
      <w:pPr>
        <w:ind w:firstLine="709"/>
        <w:jc w:val="both"/>
        <w:rPr>
          <w:color w:val="000000"/>
        </w:rPr>
      </w:pPr>
      <w:r w:rsidRPr="0045458E">
        <w:rPr>
          <w:color w:val="000000"/>
        </w:rPr>
        <w:t>Не допускается отказывать в предоставлении муниципальной услуги в случае не поступления ответа на межведомственный запрос.</w:t>
      </w:r>
    </w:p>
    <w:p w14:paraId="1406DC11" w14:textId="77777777" w:rsidR="0045458E" w:rsidRPr="0045458E" w:rsidRDefault="0045458E" w:rsidP="0045458E">
      <w:pPr>
        <w:ind w:firstLine="709"/>
        <w:jc w:val="both"/>
        <w:rPr>
          <w:color w:val="000000"/>
        </w:rPr>
      </w:pPr>
      <w:r w:rsidRPr="0045458E">
        <w:rPr>
          <w:color w:val="000000"/>
        </w:rPr>
        <w:t>3.3</w:t>
      </w:r>
      <w:r w:rsidR="005C0A38">
        <w:rPr>
          <w:color w:val="000000"/>
        </w:rPr>
        <w:t>.</w:t>
      </w:r>
      <w:r w:rsidRPr="0045458E">
        <w:rPr>
          <w:color w:val="000000"/>
        </w:rPr>
        <w:t xml:space="preserve">15. Если органы (организации), участвующие в межведомственном информационном взаимодействии, в распоряжении которых находятся документы и информация, не направляют ответ на межведомственный запрос в установленный законодательством срок, </w:t>
      </w:r>
      <w:r w:rsidR="005C0A38">
        <w:rPr>
          <w:color w:val="000000"/>
        </w:rPr>
        <w:t xml:space="preserve">администрация </w:t>
      </w:r>
      <w:r w:rsidRPr="0045458E">
        <w:rPr>
          <w:color w:val="000000"/>
        </w:rPr>
        <w:t>принимает меры для привлечения к установленной законодательством ответственности лиц, виновных в непредставлении документов и информации. В этом случае в адрес руководителя органа (организации), участвующих в межведомственном информационном взаимодействии, и допустившего (допустившей) нарушение срока предоставления документов и информации, направляется обращение о привлечении к ответственности лиц, виновных в нарушении законодательства.</w:t>
      </w:r>
    </w:p>
    <w:p w14:paraId="66352FEC" w14:textId="77777777" w:rsidR="0045458E" w:rsidRPr="0045458E" w:rsidRDefault="0045458E" w:rsidP="0045458E">
      <w:pPr>
        <w:ind w:firstLine="709"/>
        <w:jc w:val="both"/>
        <w:rPr>
          <w:color w:val="000000"/>
        </w:rPr>
      </w:pPr>
      <w:r w:rsidRPr="0045458E">
        <w:rPr>
          <w:color w:val="000000"/>
        </w:rPr>
        <w:t>3.3</w:t>
      </w:r>
      <w:r w:rsidR="005C0A38">
        <w:rPr>
          <w:color w:val="000000"/>
        </w:rPr>
        <w:t>.</w:t>
      </w:r>
      <w:r w:rsidRPr="0045458E">
        <w:rPr>
          <w:color w:val="000000"/>
        </w:rPr>
        <w:t>16. При получении ответа на межведомственный запрос в электронной форме проверяется наличие электронной подписи органа (организации), направившего электронный документ. Ответ, в котором отсутствует электронная подпись, рассмотрению и исполнению не подлежит.</w:t>
      </w:r>
    </w:p>
    <w:p w14:paraId="217C4FF8" w14:textId="77777777" w:rsidR="0045458E" w:rsidRPr="0045458E" w:rsidRDefault="0045458E" w:rsidP="0045458E">
      <w:pPr>
        <w:ind w:firstLine="709"/>
        <w:jc w:val="both"/>
        <w:rPr>
          <w:color w:val="000000"/>
        </w:rPr>
      </w:pPr>
      <w:r w:rsidRPr="0045458E">
        <w:rPr>
          <w:color w:val="000000"/>
        </w:rPr>
        <w:t>В этом случае в течение трех часов с момента получения ответа на межведомственный запрос в электронной форме органу (организации), направившему указанный документ, направляется уведомление об отказе в приеме ответа с указанием причин отказа.</w:t>
      </w:r>
    </w:p>
    <w:p w14:paraId="3914B1C3" w14:textId="18305C31" w:rsidR="0045458E" w:rsidRPr="0045458E" w:rsidRDefault="0045458E" w:rsidP="0045458E">
      <w:pPr>
        <w:ind w:firstLine="709"/>
        <w:jc w:val="both"/>
        <w:rPr>
          <w:color w:val="000000"/>
        </w:rPr>
      </w:pPr>
      <w:r w:rsidRPr="0045458E">
        <w:rPr>
          <w:color w:val="000000"/>
        </w:rPr>
        <w:t>3.3.17. Факт получения ответа на межведомственный запрос в электронной либо бумажной форме сотрудник, ответственный за направление межведомственного запроса</w:t>
      </w:r>
      <w:r w:rsidR="00827335">
        <w:rPr>
          <w:color w:val="000000"/>
        </w:rPr>
        <w:t>,</w:t>
      </w:r>
      <w:r w:rsidR="00D704F6">
        <w:rPr>
          <w:color w:val="000000"/>
        </w:rPr>
        <w:t xml:space="preserve"> </w:t>
      </w:r>
      <w:r w:rsidR="00E57298">
        <w:t xml:space="preserve">вносит в журнал, </w:t>
      </w:r>
      <w:r w:rsidR="00827335" w:rsidRPr="00827335">
        <w:rPr>
          <w:color w:val="000000"/>
        </w:rPr>
        <w:t xml:space="preserve">в соответствии с приложением № </w:t>
      </w:r>
      <w:r w:rsidR="00274D23">
        <w:rPr>
          <w:color w:val="000000"/>
        </w:rPr>
        <w:t>3</w:t>
      </w:r>
      <w:r w:rsidR="00827335" w:rsidRPr="00827335">
        <w:rPr>
          <w:color w:val="000000"/>
        </w:rPr>
        <w:t xml:space="preserve"> к настоящему административному регламенту</w:t>
      </w:r>
      <w:r w:rsidR="00827335">
        <w:rPr>
          <w:color w:val="000000"/>
        </w:rPr>
        <w:t>.</w:t>
      </w:r>
    </w:p>
    <w:p w14:paraId="69F4696B" w14:textId="77777777" w:rsidR="0045458E" w:rsidRPr="0045458E" w:rsidRDefault="0045458E" w:rsidP="0045458E">
      <w:pPr>
        <w:ind w:firstLine="709"/>
        <w:jc w:val="both"/>
        <w:rPr>
          <w:color w:val="000000"/>
        </w:rPr>
      </w:pPr>
      <w:r w:rsidRPr="0045458E">
        <w:rPr>
          <w:color w:val="000000"/>
        </w:rPr>
        <w:t>3.3</w:t>
      </w:r>
      <w:r w:rsidR="00827335">
        <w:rPr>
          <w:color w:val="000000"/>
        </w:rPr>
        <w:t>.</w:t>
      </w:r>
      <w:r w:rsidRPr="0045458E">
        <w:rPr>
          <w:color w:val="000000"/>
        </w:rPr>
        <w:t xml:space="preserve">18. Ответ на межведомственный запрос, полученный в электронной форме, при необходимости распечатывается и заверяется личной подписью сотрудника, ответственного за направление межведомственного запроса. </w:t>
      </w:r>
    </w:p>
    <w:p w14:paraId="607D1712" w14:textId="77777777" w:rsidR="0045458E" w:rsidRPr="0045458E" w:rsidRDefault="0045458E" w:rsidP="0045458E">
      <w:pPr>
        <w:ind w:firstLine="709"/>
        <w:jc w:val="both"/>
        <w:rPr>
          <w:color w:val="000000"/>
        </w:rPr>
      </w:pPr>
      <w:r w:rsidRPr="0045458E">
        <w:rPr>
          <w:color w:val="000000"/>
        </w:rPr>
        <w:t>3.3</w:t>
      </w:r>
      <w:r w:rsidR="00827335">
        <w:rPr>
          <w:color w:val="000000"/>
        </w:rPr>
        <w:t>.</w:t>
      </w:r>
      <w:r w:rsidRPr="0045458E">
        <w:rPr>
          <w:color w:val="000000"/>
        </w:rPr>
        <w:t>19. Сотрудник, ответственный за направление межведомственного запроса, в течение одного рабочего дня с момента поступления ответов на межведомственные запросы передает полученные документы и (или) информацию в электронной или бумажной форме сотруднику, ответственному за рассмотрение документов.</w:t>
      </w:r>
    </w:p>
    <w:p w14:paraId="6DC2CBB8" w14:textId="2A5873EF" w:rsidR="0045102D" w:rsidRPr="0045102D" w:rsidRDefault="0045458E" w:rsidP="00123C6C">
      <w:pPr>
        <w:ind w:firstLine="709"/>
        <w:jc w:val="both"/>
        <w:rPr>
          <w:color w:val="000000"/>
        </w:rPr>
      </w:pPr>
      <w:r w:rsidRPr="00B1163F">
        <w:rPr>
          <w:color w:val="000000"/>
        </w:rPr>
        <w:t>3.3</w:t>
      </w:r>
      <w:r w:rsidR="00827335" w:rsidRPr="00B1163F">
        <w:rPr>
          <w:color w:val="000000"/>
        </w:rPr>
        <w:t>.</w:t>
      </w:r>
      <w:r w:rsidRPr="00B1163F">
        <w:rPr>
          <w:color w:val="000000"/>
        </w:rPr>
        <w:t>20.</w:t>
      </w:r>
      <w:r w:rsidRPr="0045458E">
        <w:rPr>
          <w:color w:val="000000"/>
        </w:rPr>
        <w:t xml:space="preserve"> </w:t>
      </w:r>
      <w:r w:rsidR="00AA51EA" w:rsidRPr="00AA51EA">
        <w:rPr>
          <w:color w:val="000000"/>
        </w:rPr>
        <w:t>Специалист, ответственный за рассмотрение документов, по результатам экспертизы представленных документов</w:t>
      </w:r>
      <w:r w:rsidR="00AA51EA">
        <w:rPr>
          <w:color w:val="000000"/>
        </w:rPr>
        <w:t xml:space="preserve">, </w:t>
      </w:r>
      <w:r w:rsidR="00AA51EA" w:rsidRPr="00AA51EA">
        <w:rPr>
          <w:color w:val="000000"/>
        </w:rPr>
        <w:t>полученных в рамках межведомственного информационного взаимодействия</w:t>
      </w:r>
      <w:r w:rsidR="00AA51EA">
        <w:rPr>
          <w:color w:val="000000"/>
        </w:rPr>
        <w:t>,</w:t>
      </w:r>
      <w:r w:rsidR="00AA51EA" w:rsidRPr="00AA51EA">
        <w:rPr>
          <w:color w:val="000000"/>
        </w:rPr>
        <w:t xml:space="preserve"> определяет наличие либо отсутствие оснований для отказа в предоставлении муниципальной услуги</w:t>
      </w:r>
      <w:r w:rsidR="0045102D">
        <w:rPr>
          <w:color w:val="000000"/>
        </w:rPr>
        <w:t xml:space="preserve">, </w:t>
      </w:r>
      <w:r w:rsidR="0045102D" w:rsidRPr="0045102D">
        <w:rPr>
          <w:color w:val="000000"/>
        </w:rPr>
        <w:t>осуществляет проверку документов (информации, содержащейся в них), необходимых для предоставления муниципальной услуги в соответствии с пунктами 2.8, 2.10 Административного регламента</w:t>
      </w:r>
      <w:r w:rsidR="00EC16E3">
        <w:rPr>
          <w:color w:val="000000"/>
        </w:rPr>
        <w:t>.</w:t>
      </w:r>
    </w:p>
    <w:p w14:paraId="7272FD89" w14:textId="3800782D" w:rsidR="00EC16E3" w:rsidRPr="00EC16E3" w:rsidRDefault="00AA51EA" w:rsidP="00EC16E3">
      <w:pPr>
        <w:ind w:firstLine="709"/>
        <w:jc w:val="both"/>
        <w:rPr>
          <w:color w:val="000000"/>
        </w:rPr>
      </w:pPr>
      <w:r w:rsidRPr="00AA51EA">
        <w:rPr>
          <w:color w:val="000000"/>
        </w:rPr>
        <w:t xml:space="preserve">3.3.22. </w:t>
      </w:r>
      <w:r w:rsidR="00EC16E3" w:rsidRPr="00EC16E3">
        <w:rPr>
          <w:color w:val="000000"/>
        </w:rPr>
        <w:t xml:space="preserve">В случае отсутствия оснований для отказа в предоставлении услуги, указанных в п.2.10 настоящего административного регламента, специалист подготавливает проект </w:t>
      </w:r>
      <w:r w:rsidR="001A7F3D">
        <w:rPr>
          <w:color w:val="000000"/>
        </w:rPr>
        <w:t>решения</w:t>
      </w:r>
      <w:r w:rsidR="00EC16E3" w:rsidRPr="00EC16E3">
        <w:rPr>
          <w:color w:val="000000"/>
        </w:rPr>
        <w:t xml:space="preserve"> о проведении аукциона на право заключения договора на размещение Объекта, оформленный в виде проекта </w:t>
      </w:r>
      <w:r w:rsidR="001A7F3D">
        <w:rPr>
          <w:color w:val="000000"/>
        </w:rPr>
        <w:t>распоряжения</w:t>
      </w:r>
      <w:r w:rsidR="00EC16E3" w:rsidRPr="00EC16E3">
        <w:rPr>
          <w:color w:val="000000"/>
        </w:rPr>
        <w:t xml:space="preserve"> администрации городского округа Тольятти.</w:t>
      </w:r>
    </w:p>
    <w:p w14:paraId="21EEFE90" w14:textId="77777777" w:rsidR="00EC16E3" w:rsidRDefault="00EC16E3" w:rsidP="00EC16E3">
      <w:pPr>
        <w:ind w:firstLine="709"/>
        <w:jc w:val="both"/>
        <w:rPr>
          <w:color w:val="000000"/>
        </w:rPr>
      </w:pPr>
      <w:r w:rsidRPr="00EC16E3">
        <w:rPr>
          <w:color w:val="000000"/>
        </w:rPr>
        <w:t>Примерная форма решения о проведении аукциона на право заключения договора на размещение Объекта установлена приложением № 5 к Административному регламенту.</w:t>
      </w:r>
    </w:p>
    <w:p w14:paraId="477888AF" w14:textId="06A5FCB5" w:rsidR="0045102D" w:rsidRPr="0045102D" w:rsidRDefault="00EC16E3" w:rsidP="00EC16E3">
      <w:pPr>
        <w:ind w:firstLine="709"/>
        <w:jc w:val="both"/>
        <w:rPr>
          <w:color w:val="000000"/>
        </w:rPr>
      </w:pPr>
      <w:r>
        <w:rPr>
          <w:color w:val="000000"/>
        </w:rPr>
        <w:t xml:space="preserve">3.3.23. </w:t>
      </w:r>
      <w:r w:rsidR="00AA51EA" w:rsidRPr="00AA51EA">
        <w:rPr>
          <w:color w:val="000000"/>
        </w:rPr>
        <w:t>В случае наличия оснований для отказа в предоставлении услуги, указанных в п.</w:t>
      </w:r>
      <w:r w:rsidR="005A3125" w:rsidRPr="005A3125">
        <w:rPr>
          <w:color w:val="000000"/>
        </w:rPr>
        <w:t>2.</w:t>
      </w:r>
      <w:r w:rsidR="0045102D">
        <w:rPr>
          <w:color w:val="000000"/>
        </w:rPr>
        <w:t>10</w:t>
      </w:r>
      <w:r w:rsidR="00AA51EA" w:rsidRPr="00AA51EA">
        <w:rPr>
          <w:color w:val="000000"/>
        </w:rPr>
        <w:t xml:space="preserve"> настоящего административного регламента, специалист подготавливает </w:t>
      </w:r>
      <w:r w:rsidR="00CA2F49">
        <w:rPr>
          <w:color w:val="000000"/>
        </w:rPr>
        <w:t xml:space="preserve">проект </w:t>
      </w:r>
      <w:bookmarkStart w:id="21" w:name="_Hlk99014906"/>
      <w:r w:rsidR="001A7F3D">
        <w:rPr>
          <w:color w:val="000000"/>
        </w:rPr>
        <w:t>распоряжения</w:t>
      </w:r>
      <w:r w:rsidR="002E1354">
        <w:rPr>
          <w:color w:val="000000"/>
        </w:rPr>
        <w:t xml:space="preserve"> об отказе в проведении </w:t>
      </w:r>
      <w:r w:rsidR="005A3125" w:rsidRPr="005A3125">
        <w:rPr>
          <w:color w:val="000000"/>
        </w:rPr>
        <w:t>аукциона на право заключения договора на размещение Объекта</w:t>
      </w:r>
      <w:bookmarkEnd w:id="21"/>
      <w:r w:rsidR="0045102D">
        <w:rPr>
          <w:color w:val="000000"/>
        </w:rPr>
        <w:t xml:space="preserve">, </w:t>
      </w:r>
      <w:r w:rsidR="0045102D" w:rsidRPr="0045102D">
        <w:rPr>
          <w:color w:val="000000"/>
        </w:rPr>
        <w:t>оформленный в виде мотивированного отказа.</w:t>
      </w:r>
    </w:p>
    <w:p w14:paraId="762072B8" w14:textId="43DF1238" w:rsidR="00AA51EA" w:rsidRDefault="0045102D" w:rsidP="0045102D">
      <w:pPr>
        <w:ind w:firstLine="709"/>
        <w:jc w:val="both"/>
        <w:rPr>
          <w:color w:val="000000"/>
        </w:rPr>
      </w:pPr>
      <w:r w:rsidRPr="0045102D">
        <w:rPr>
          <w:color w:val="000000"/>
        </w:rPr>
        <w:t xml:space="preserve">Примерная форма решения об отказе в проведении аукциона на право заключения договора на размещение Объекта установлена приложением № </w:t>
      </w:r>
      <w:r w:rsidR="00274D23">
        <w:rPr>
          <w:color w:val="000000"/>
        </w:rPr>
        <w:t>6</w:t>
      </w:r>
      <w:r w:rsidRPr="0045102D">
        <w:rPr>
          <w:color w:val="000000"/>
        </w:rPr>
        <w:t xml:space="preserve"> к Административному регламенту.</w:t>
      </w:r>
    </w:p>
    <w:p w14:paraId="3709DCE4" w14:textId="77777777" w:rsidR="00CA2F49" w:rsidRDefault="00CA2F49" w:rsidP="0045458E">
      <w:pPr>
        <w:ind w:firstLine="709"/>
        <w:jc w:val="both"/>
        <w:rPr>
          <w:color w:val="000000"/>
        </w:rPr>
      </w:pPr>
      <w:r w:rsidRPr="00CA2F49">
        <w:rPr>
          <w:color w:val="000000"/>
        </w:rPr>
        <w:t>3.3.24. Результатом административной процедуры является</w:t>
      </w:r>
      <w:r w:rsidR="00914183">
        <w:rPr>
          <w:color w:val="000000"/>
        </w:rPr>
        <w:t>:</w:t>
      </w:r>
    </w:p>
    <w:p w14:paraId="106BF338" w14:textId="593E32EC" w:rsidR="00914183" w:rsidRPr="00914183" w:rsidRDefault="00914183" w:rsidP="00914183">
      <w:pPr>
        <w:ind w:firstLine="709"/>
        <w:jc w:val="both"/>
        <w:rPr>
          <w:color w:val="000000"/>
        </w:rPr>
      </w:pPr>
      <w:r w:rsidRPr="00914183">
        <w:rPr>
          <w:color w:val="000000"/>
        </w:rPr>
        <w:t xml:space="preserve">- проект </w:t>
      </w:r>
      <w:r w:rsidR="001A7F3D">
        <w:rPr>
          <w:color w:val="000000"/>
        </w:rPr>
        <w:t xml:space="preserve">распоряжения </w:t>
      </w:r>
      <w:r w:rsidRPr="00914183">
        <w:rPr>
          <w:color w:val="000000"/>
        </w:rPr>
        <w:t>об отказе в проведении аукциона на право размещения Объекта;</w:t>
      </w:r>
    </w:p>
    <w:p w14:paraId="185E5D66" w14:textId="1113EAD7" w:rsidR="00914183" w:rsidRDefault="00914183" w:rsidP="00914183">
      <w:pPr>
        <w:ind w:firstLine="709"/>
        <w:jc w:val="both"/>
        <w:rPr>
          <w:color w:val="000000"/>
        </w:rPr>
      </w:pPr>
      <w:r w:rsidRPr="00914183">
        <w:rPr>
          <w:color w:val="000000"/>
        </w:rPr>
        <w:t>- проект р</w:t>
      </w:r>
      <w:r w:rsidR="001A7F3D">
        <w:rPr>
          <w:color w:val="000000"/>
        </w:rPr>
        <w:t>аспоряжения</w:t>
      </w:r>
      <w:r w:rsidRPr="00914183">
        <w:rPr>
          <w:color w:val="000000"/>
        </w:rPr>
        <w:t xml:space="preserve"> о проведении аукциона на право размещения Объекта</w:t>
      </w:r>
    </w:p>
    <w:p w14:paraId="7731D26A" w14:textId="03B0122E" w:rsidR="00A17DF3" w:rsidRDefault="00A17DF3" w:rsidP="0045458E">
      <w:pPr>
        <w:ind w:firstLine="709"/>
        <w:jc w:val="both"/>
        <w:rPr>
          <w:color w:val="000000"/>
        </w:rPr>
      </w:pPr>
      <w:r w:rsidRPr="00A17DF3">
        <w:rPr>
          <w:color w:val="000000"/>
        </w:rPr>
        <w:t>3.3.25</w:t>
      </w:r>
      <w:r w:rsidR="002A0E0E">
        <w:rPr>
          <w:color w:val="000000"/>
        </w:rPr>
        <w:t xml:space="preserve">. </w:t>
      </w:r>
      <w:r w:rsidR="00B1163F" w:rsidRPr="00B1163F">
        <w:rPr>
          <w:color w:val="000000"/>
        </w:rPr>
        <w:t>Способом фиксации результата административной процедуры является</w:t>
      </w:r>
      <w:r w:rsidR="00C3382B">
        <w:rPr>
          <w:color w:val="000000"/>
        </w:rPr>
        <w:t xml:space="preserve"> регистрация проекта р</w:t>
      </w:r>
      <w:r w:rsidR="006334D3">
        <w:rPr>
          <w:color w:val="000000"/>
        </w:rPr>
        <w:t>ешения</w:t>
      </w:r>
      <w:r w:rsidR="00C3382B">
        <w:rPr>
          <w:color w:val="000000"/>
        </w:rPr>
        <w:t xml:space="preserve"> о предоставлении (отказе в предоставлении) муниципальной услуги в СЭД «Дело»</w:t>
      </w:r>
      <w:r w:rsidR="00B1163F" w:rsidRPr="00B1163F">
        <w:rPr>
          <w:color w:val="000000"/>
        </w:rPr>
        <w:t>.</w:t>
      </w:r>
    </w:p>
    <w:p w14:paraId="6B11F492" w14:textId="77777777" w:rsidR="002B3E4D" w:rsidRDefault="002B3E4D" w:rsidP="00FB26B6">
      <w:pPr>
        <w:pStyle w:val="10"/>
        <w:ind w:firstLine="708"/>
        <w:jc w:val="both"/>
        <w:rPr>
          <w:rFonts w:ascii="Times New Roman" w:hAnsi="Times New Roman"/>
          <w:b w:val="0"/>
          <w:bCs w:val="0"/>
          <w:sz w:val="24"/>
          <w:szCs w:val="24"/>
        </w:rPr>
      </w:pPr>
    </w:p>
    <w:p w14:paraId="4D622DD5" w14:textId="1B92F281" w:rsidR="00B365E6" w:rsidRPr="00352F26" w:rsidRDefault="00B365E6" w:rsidP="00FB26B6">
      <w:pPr>
        <w:pStyle w:val="10"/>
        <w:ind w:firstLine="708"/>
        <w:jc w:val="both"/>
        <w:rPr>
          <w:rFonts w:ascii="Times New Roman" w:hAnsi="Times New Roman"/>
          <w:b w:val="0"/>
          <w:bCs w:val="0"/>
          <w:sz w:val="24"/>
          <w:szCs w:val="24"/>
        </w:rPr>
      </w:pPr>
      <w:r w:rsidRPr="00352F26">
        <w:rPr>
          <w:rFonts w:ascii="Times New Roman" w:hAnsi="Times New Roman"/>
          <w:b w:val="0"/>
          <w:bCs w:val="0"/>
          <w:sz w:val="24"/>
          <w:szCs w:val="24"/>
        </w:rPr>
        <w:t xml:space="preserve">3.4.  </w:t>
      </w:r>
      <w:r w:rsidR="006334D3">
        <w:rPr>
          <w:rFonts w:ascii="Times New Roman" w:hAnsi="Times New Roman"/>
          <w:b w:val="0"/>
          <w:bCs w:val="0"/>
          <w:sz w:val="24"/>
          <w:szCs w:val="24"/>
        </w:rPr>
        <w:t>П</w:t>
      </w:r>
      <w:r w:rsidR="00CC070D" w:rsidRPr="00352F26">
        <w:rPr>
          <w:rFonts w:ascii="Times New Roman" w:hAnsi="Times New Roman"/>
          <w:b w:val="0"/>
          <w:bCs w:val="0"/>
          <w:sz w:val="24"/>
          <w:szCs w:val="24"/>
        </w:rPr>
        <w:t>ринятие решения о предоставлении муниципальной услуги.</w:t>
      </w:r>
    </w:p>
    <w:p w14:paraId="4A853200" w14:textId="77777777" w:rsidR="00B365E6" w:rsidRPr="00B365E6" w:rsidRDefault="00B365E6" w:rsidP="00B365E6">
      <w:pPr>
        <w:ind w:firstLine="709"/>
        <w:jc w:val="both"/>
        <w:rPr>
          <w:color w:val="000000"/>
        </w:rPr>
      </w:pPr>
      <w:r w:rsidRPr="00B365E6">
        <w:rPr>
          <w:color w:val="000000"/>
        </w:rPr>
        <w:t>3.</w:t>
      </w:r>
      <w:r>
        <w:rPr>
          <w:color w:val="000000"/>
        </w:rPr>
        <w:t>4.</w:t>
      </w:r>
      <w:r w:rsidRPr="00B365E6">
        <w:rPr>
          <w:color w:val="000000"/>
        </w:rPr>
        <w:t>1. Основанием</w:t>
      </w:r>
      <w:r w:rsidR="0072110C">
        <w:rPr>
          <w:color w:val="000000"/>
        </w:rPr>
        <w:t xml:space="preserve"> </w:t>
      </w:r>
      <w:r w:rsidRPr="00B365E6">
        <w:rPr>
          <w:color w:val="000000"/>
        </w:rPr>
        <w:t xml:space="preserve">начала выполнения административной процедуры </w:t>
      </w:r>
      <w:r w:rsidR="00CC070D" w:rsidRPr="00CC070D">
        <w:rPr>
          <w:color w:val="000000"/>
        </w:rPr>
        <w:t>является направление проекта решения о предоставлении муниципальной услуги на согласование.</w:t>
      </w:r>
    </w:p>
    <w:p w14:paraId="72DBF9DF" w14:textId="34BDA110" w:rsidR="000207BF" w:rsidRDefault="00B365E6" w:rsidP="00C3382B">
      <w:pPr>
        <w:ind w:firstLine="709"/>
        <w:jc w:val="both"/>
        <w:rPr>
          <w:color w:val="000000"/>
        </w:rPr>
      </w:pPr>
      <w:r w:rsidRPr="00B365E6">
        <w:rPr>
          <w:color w:val="000000"/>
        </w:rPr>
        <w:t>3.</w:t>
      </w:r>
      <w:r w:rsidR="00DA2611">
        <w:rPr>
          <w:color w:val="000000"/>
        </w:rPr>
        <w:t>4.</w:t>
      </w:r>
      <w:r w:rsidRPr="00B365E6">
        <w:rPr>
          <w:color w:val="000000"/>
        </w:rPr>
        <w:t xml:space="preserve">2. </w:t>
      </w:r>
      <w:r w:rsidR="00F12532" w:rsidRPr="00F12532">
        <w:rPr>
          <w:color w:val="000000"/>
        </w:rPr>
        <w:t>Выполнение административной процедуры осуществляет</w:t>
      </w:r>
      <w:r w:rsidR="0025284D">
        <w:rPr>
          <w:color w:val="000000"/>
        </w:rPr>
        <w:t xml:space="preserve"> </w:t>
      </w:r>
      <w:r w:rsidR="00322872" w:rsidRPr="00322872">
        <w:rPr>
          <w:color w:val="000000"/>
        </w:rPr>
        <w:t xml:space="preserve">специалист, </w:t>
      </w:r>
      <w:r w:rsidR="00C3382B" w:rsidRPr="00C3382B">
        <w:rPr>
          <w:color w:val="000000"/>
        </w:rPr>
        <w:t>ответственный за рассмотрение документов, заместитель главы городского округа по имуществу и градостроительству.</w:t>
      </w:r>
    </w:p>
    <w:p w14:paraId="7C0DD1F9" w14:textId="310555E9" w:rsidR="000207BF" w:rsidRPr="000207BF" w:rsidRDefault="000207BF" w:rsidP="000207BF">
      <w:pPr>
        <w:ind w:firstLine="709"/>
        <w:jc w:val="both"/>
        <w:rPr>
          <w:color w:val="000000"/>
        </w:rPr>
      </w:pPr>
      <w:r w:rsidRPr="000207BF">
        <w:rPr>
          <w:color w:val="000000"/>
        </w:rPr>
        <w:t>3.4.</w:t>
      </w:r>
      <w:r>
        <w:rPr>
          <w:color w:val="000000"/>
        </w:rPr>
        <w:t>3</w:t>
      </w:r>
      <w:r w:rsidRPr="000207BF">
        <w:rPr>
          <w:color w:val="000000"/>
        </w:rPr>
        <w:t xml:space="preserve">. В соответствии с Регламентом делопроизводства и документооборота в администрации городского округа Тольятти проект </w:t>
      </w:r>
      <w:r w:rsidR="0099629E">
        <w:rPr>
          <w:color w:val="000000"/>
        </w:rPr>
        <w:t>распоряже</w:t>
      </w:r>
      <w:r w:rsidRPr="000207BF">
        <w:rPr>
          <w:color w:val="000000"/>
        </w:rPr>
        <w:t xml:space="preserve">ния администрации городского округа Тольятти о проведении </w:t>
      </w:r>
      <w:r w:rsidR="00245CF8">
        <w:rPr>
          <w:color w:val="000000"/>
        </w:rPr>
        <w:t>/ отказе в проведении</w:t>
      </w:r>
      <w:r w:rsidR="0025284D">
        <w:rPr>
          <w:color w:val="000000"/>
        </w:rPr>
        <w:t xml:space="preserve"> </w:t>
      </w:r>
      <w:r w:rsidR="00245CF8" w:rsidRPr="00245CF8">
        <w:rPr>
          <w:color w:val="000000"/>
        </w:rPr>
        <w:t xml:space="preserve">аукциона </w:t>
      </w:r>
      <w:r w:rsidRPr="000207BF">
        <w:rPr>
          <w:color w:val="000000"/>
        </w:rPr>
        <w:t xml:space="preserve">на размещение Объекта проходит процедуру согласования, юридическую экспертизу в правовом департаменте администрации, а также процедуры подписания уполномоченным должностным лицом и регистрацию </w:t>
      </w:r>
      <w:r w:rsidR="00245CF8">
        <w:rPr>
          <w:color w:val="000000"/>
        </w:rPr>
        <w:t>распоряжения</w:t>
      </w:r>
      <w:r w:rsidRPr="000207BF">
        <w:rPr>
          <w:color w:val="000000"/>
        </w:rPr>
        <w:t xml:space="preserve"> администрации городского округа Тольятти.</w:t>
      </w:r>
    </w:p>
    <w:p w14:paraId="393D484D" w14:textId="77777777" w:rsidR="000207BF" w:rsidRPr="000207BF" w:rsidRDefault="000207BF" w:rsidP="000207BF">
      <w:pPr>
        <w:ind w:firstLine="709"/>
        <w:jc w:val="both"/>
        <w:rPr>
          <w:color w:val="000000"/>
        </w:rPr>
      </w:pPr>
      <w:r w:rsidRPr="000207BF">
        <w:rPr>
          <w:color w:val="000000"/>
        </w:rPr>
        <w:t>3.4.</w:t>
      </w:r>
      <w:r>
        <w:rPr>
          <w:color w:val="000000"/>
        </w:rPr>
        <w:t>4</w:t>
      </w:r>
      <w:r w:rsidRPr="000207BF">
        <w:rPr>
          <w:color w:val="000000"/>
        </w:rPr>
        <w:t>. Заместитель главы городского округа по имуществу и градостроительству рассматривает представленный пакет документов на наличие оснований для отказа в предоставлении муниципальной услуги в соответствии с пунктом 2.10. настоящего Административного регламента, принимает решение и подписывает проект решения о предоставлении муниципальной услуги.</w:t>
      </w:r>
    </w:p>
    <w:p w14:paraId="769857E8" w14:textId="15E5EEFE" w:rsidR="004000AA" w:rsidRPr="004000AA" w:rsidRDefault="000207BF" w:rsidP="006334D3">
      <w:pPr>
        <w:ind w:firstLine="709"/>
        <w:jc w:val="both"/>
        <w:rPr>
          <w:color w:val="000000"/>
        </w:rPr>
      </w:pPr>
      <w:r w:rsidRPr="000207BF">
        <w:rPr>
          <w:color w:val="000000"/>
        </w:rPr>
        <w:t>3.4.</w:t>
      </w:r>
      <w:r>
        <w:rPr>
          <w:color w:val="000000"/>
        </w:rPr>
        <w:t>5</w:t>
      </w:r>
      <w:r w:rsidRPr="000207BF">
        <w:rPr>
          <w:color w:val="000000"/>
        </w:rPr>
        <w:t xml:space="preserve">. </w:t>
      </w:r>
      <w:r w:rsidR="004000AA" w:rsidRPr="004000AA">
        <w:rPr>
          <w:color w:val="000000"/>
        </w:rPr>
        <w:t>Способом</w:t>
      </w:r>
      <w:r w:rsidR="00F95932">
        <w:rPr>
          <w:color w:val="000000"/>
        </w:rPr>
        <w:t xml:space="preserve"> </w:t>
      </w:r>
      <w:r w:rsidR="004000AA" w:rsidRPr="004000AA">
        <w:rPr>
          <w:color w:val="000000"/>
        </w:rPr>
        <w:t>фиксации результата</w:t>
      </w:r>
      <w:r w:rsidR="00F95932">
        <w:rPr>
          <w:color w:val="000000"/>
        </w:rPr>
        <w:t xml:space="preserve"> </w:t>
      </w:r>
      <w:r w:rsidR="004000AA" w:rsidRPr="004000AA">
        <w:rPr>
          <w:color w:val="000000"/>
        </w:rPr>
        <w:t>административной</w:t>
      </w:r>
      <w:r w:rsidR="00F95932">
        <w:rPr>
          <w:color w:val="000000"/>
        </w:rPr>
        <w:t xml:space="preserve"> </w:t>
      </w:r>
      <w:r w:rsidR="004000AA" w:rsidRPr="004000AA">
        <w:rPr>
          <w:color w:val="000000"/>
        </w:rPr>
        <w:t>процедуры является</w:t>
      </w:r>
      <w:r w:rsidR="00F95932">
        <w:rPr>
          <w:color w:val="000000"/>
        </w:rPr>
        <w:t xml:space="preserve"> </w:t>
      </w:r>
      <w:r w:rsidR="004000AA" w:rsidRPr="004000AA">
        <w:rPr>
          <w:color w:val="000000"/>
        </w:rPr>
        <w:t>регистрация</w:t>
      </w:r>
      <w:r w:rsidR="00F95932">
        <w:rPr>
          <w:color w:val="000000"/>
        </w:rPr>
        <w:t xml:space="preserve"> </w:t>
      </w:r>
      <w:r w:rsidR="004000AA" w:rsidRPr="004000AA">
        <w:rPr>
          <w:color w:val="000000"/>
        </w:rPr>
        <w:t>решения</w:t>
      </w:r>
      <w:r w:rsidR="00F95932">
        <w:rPr>
          <w:color w:val="000000"/>
        </w:rPr>
        <w:t xml:space="preserve"> </w:t>
      </w:r>
      <w:r w:rsidR="004000AA" w:rsidRPr="004000AA">
        <w:rPr>
          <w:color w:val="000000"/>
        </w:rPr>
        <w:t>о</w:t>
      </w:r>
      <w:r w:rsidR="00F95932">
        <w:rPr>
          <w:color w:val="000000"/>
        </w:rPr>
        <w:t xml:space="preserve"> </w:t>
      </w:r>
      <w:r w:rsidR="004000AA" w:rsidRPr="004000AA">
        <w:rPr>
          <w:color w:val="000000"/>
        </w:rPr>
        <w:t>предоставлении</w:t>
      </w:r>
      <w:r w:rsidR="00F95932">
        <w:rPr>
          <w:color w:val="000000"/>
        </w:rPr>
        <w:t xml:space="preserve"> </w:t>
      </w:r>
      <w:r w:rsidR="004000AA" w:rsidRPr="004000AA">
        <w:rPr>
          <w:color w:val="000000"/>
        </w:rPr>
        <w:t>(отказе</w:t>
      </w:r>
      <w:r w:rsidR="00F95932">
        <w:rPr>
          <w:color w:val="000000"/>
        </w:rPr>
        <w:t xml:space="preserve"> </w:t>
      </w:r>
      <w:r w:rsidR="004000AA" w:rsidRPr="004000AA">
        <w:rPr>
          <w:color w:val="000000"/>
        </w:rPr>
        <w:t>в</w:t>
      </w:r>
      <w:r w:rsidR="00F95932">
        <w:rPr>
          <w:color w:val="000000"/>
        </w:rPr>
        <w:t xml:space="preserve"> </w:t>
      </w:r>
      <w:r w:rsidR="004000AA" w:rsidRPr="004000AA">
        <w:rPr>
          <w:color w:val="000000"/>
        </w:rPr>
        <w:t>предоставлении)</w:t>
      </w:r>
      <w:r w:rsidR="00F95932">
        <w:rPr>
          <w:color w:val="000000"/>
        </w:rPr>
        <w:t xml:space="preserve"> </w:t>
      </w:r>
      <w:r w:rsidR="004000AA" w:rsidRPr="004000AA">
        <w:rPr>
          <w:color w:val="000000"/>
        </w:rPr>
        <w:t>муниципальной</w:t>
      </w:r>
      <w:r w:rsidR="00F95932">
        <w:rPr>
          <w:color w:val="000000"/>
        </w:rPr>
        <w:t xml:space="preserve"> </w:t>
      </w:r>
      <w:r w:rsidR="004000AA" w:rsidRPr="004000AA">
        <w:rPr>
          <w:color w:val="000000"/>
        </w:rPr>
        <w:t>услуги</w:t>
      </w:r>
    </w:p>
    <w:p w14:paraId="4D715E95" w14:textId="77777777" w:rsidR="00B365E6" w:rsidRDefault="004000AA" w:rsidP="004000AA">
      <w:pPr>
        <w:jc w:val="both"/>
        <w:rPr>
          <w:color w:val="000000"/>
        </w:rPr>
      </w:pPr>
      <w:r>
        <w:rPr>
          <w:color w:val="000000"/>
        </w:rPr>
        <w:t xml:space="preserve">в </w:t>
      </w:r>
      <w:r w:rsidRPr="004000AA">
        <w:rPr>
          <w:color w:val="000000"/>
        </w:rPr>
        <w:t>СЭД</w:t>
      </w:r>
      <w:r w:rsidR="00F95932">
        <w:rPr>
          <w:color w:val="000000"/>
        </w:rPr>
        <w:t xml:space="preserve"> </w:t>
      </w:r>
      <w:r w:rsidRPr="004000AA">
        <w:rPr>
          <w:color w:val="000000"/>
        </w:rPr>
        <w:t>«Дело»</w:t>
      </w:r>
      <w:r w:rsidR="00B365E6" w:rsidRPr="00B365E6">
        <w:rPr>
          <w:color w:val="000000"/>
        </w:rPr>
        <w:t>.</w:t>
      </w:r>
    </w:p>
    <w:p w14:paraId="2F8B1644" w14:textId="6C2A5BF4" w:rsidR="006334D3" w:rsidRDefault="006926BA" w:rsidP="000207BF">
      <w:pPr>
        <w:ind w:firstLine="709"/>
        <w:jc w:val="both"/>
        <w:rPr>
          <w:color w:val="000000"/>
        </w:rPr>
      </w:pPr>
      <w:r w:rsidRPr="006926BA">
        <w:rPr>
          <w:color w:val="000000"/>
        </w:rPr>
        <w:t>3.4.</w:t>
      </w:r>
      <w:r w:rsidR="000207BF">
        <w:rPr>
          <w:color w:val="000000"/>
        </w:rPr>
        <w:t>7</w:t>
      </w:r>
      <w:r w:rsidRPr="006926BA">
        <w:rPr>
          <w:color w:val="000000"/>
        </w:rPr>
        <w:t>.</w:t>
      </w:r>
      <w:r w:rsidR="008F49FA">
        <w:rPr>
          <w:color w:val="000000"/>
        </w:rPr>
        <w:t xml:space="preserve"> </w:t>
      </w:r>
      <w:r w:rsidR="006334D3" w:rsidRPr="006334D3">
        <w:rPr>
          <w:color w:val="000000"/>
        </w:rPr>
        <w:t>Срок выполнения административной процедуры составляет 5 (пять) дней.</w:t>
      </w:r>
    </w:p>
    <w:p w14:paraId="5590FA6A" w14:textId="39521EAC" w:rsidR="00DA2611" w:rsidRPr="00204A71" w:rsidRDefault="00E97C7F" w:rsidP="00204A71">
      <w:pPr>
        <w:ind w:firstLine="709"/>
        <w:jc w:val="both"/>
        <w:rPr>
          <w:color w:val="000000"/>
        </w:rPr>
      </w:pPr>
      <w:r w:rsidRPr="00352F26">
        <w:t>3.4.</w:t>
      </w:r>
      <w:r w:rsidR="000207BF">
        <w:t>8</w:t>
      </w:r>
      <w:r>
        <w:rPr>
          <w:color w:val="000000"/>
        </w:rPr>
        <w:t>.</w:t>
      </w:r>
      <w:r w:rsidR="006334D3">
        <w:rPr>
          <w:color w:val="000000"/>
        </w:rPr>
        <w:t xml:space="preserve"> </w:t>
      </w:r>
      <w:r w:rsidR="006334D3" w:rsidRPr="006334D3">
        <w:rPr>
          <w:color w:val="000000"/>
        </w:rPr>
        <w:t>Результатом выполнения административной процедуры является зарегистрированное р</w:t>
      </w:r>
      <w:r w:rsidR="00EE7DBF">
        <w:rPr>
          <w:color w:val="000000"/>
        </w:rPr>
        <w:t>ешение</w:t>
      </w:r>
      <w:r w:rsidR="006334D3" w:rsidRPr="006334D3">
        <w:rPr>
          <w:color w:val="000000"/>
        </w:rPr>
        <w:t xml:space="preserve"> о предоставлении либо отказе в предоставлении муниципальной услуги.</w:t>
      </w:r>
    </w:p>
    <w:p w14:paraId="35E3A07B" w14:textId="77777777" w:rsidR="00E37BBD" w:rsidRDefault="00E37BBD" w:rsidP="0072110C">
      <w:pPr>
        <w:ind w:firstLine="709"/>
        <w:jc w:val="both"/>
      </w:pPr>
    </w:p>
    <w:p w14:paraId="78905EB4" w14:textId="3A2BCF6D" w:rsidR="0072110C" w:rsidRPr="00FE14E9" w:rsidRDefault="0072110C" w:rsidP="0072110C">
      <w:pPr>
        <w:ind w:firstLine="709"/>
        <w:jc w:val="both"/>
      </w:pPr>
      <w:r w:rsidRPr="00FE14E9">
        <w:t xml:space="preserve">3.5. Выдача </w:t>
      </w:r>
      <w:r w:rsidR="006334D3">
        <w:t xml:space="preserve">(направление) </w:t>
      </w:r>
      <w:r w:rsidRPr="00FE14E9">
        <w:t>заявителю результата предоставления муниципальной услуги.</w:t>
      </w:r>
    </w:p>
    <w:p w14:paraId="558E1F4B" w14:textId="77777777" w:rsidR="008F49FA" w:rsidRPr="00FE14E9" w:rsidRDefault="008F49FA" w:rsidP="008F49FA">
      <w:pPr>
        <w:pStyle w:val="ConsTitle"/>
        <w:numPr>
          <w:ilvl w:val="0"/>
          <w:numId w:val="0"/>
        </w:numPr>
        <w:shd w:val="clear" w:color="auto" w:fill="auto"/>
        <w:ind w:firstLine="709"/>
      </w:pPr>
      <w:r w:rsidRPr="00FE14E9">
        <w:t xml:space="preserve">3.5.1. Выдача результата предоставления муниципальной услуги в </w:t>
      </w:r>
      <w:r w:rsidR="00FE14E9" w:rsidRPr="00FE14E9">
        <w:t>Департаменте</w:t>
      </w:r>
      <w:r w:rsidRPr="00FE14E9">
        <w:t>.</w:t>
      </w:r>
    </w:p>
    <w:p w14:paraId="48535C7C" w14:textId="77777777" w:rsidR="008F49FA" w:rsidRDefault="008F49FA" w:rsidP="008F49FA">
      <w:pPr>
        <w:pStyle w:val="ConsTitle"/>
        <w:numPr>
          <w:ilvl w:val="0"/>
          <w:numId w:val="0"/>
        </w:numPr>
        <w:shd w:val="clear" w:color="auto" w:fill="auto"/>
        <w:tabs>
          <w:tab w:val="left" w:pos="1701"/>
        </w:tabs>
        <w:ind w:firstLine="709"/>
      </w:pPr>
      <w:r>
        <w:t xml:space="preserve">3.5.1.1. </w:t>
      </w:r>
      <w:r w:rsidRPr="000B09D5">
        <w:t xml:space="preserve">Основанием для начала административной процедуры является поступление в </w:t>
      </w:r>
      <w:r w:rsidR="00FE14E9" w:rsidRPr="00FE14E9">
        <w:t>Департамент</w:t>
      </w:r>
      <w:r w:rsidRPr="000B09D5">
        <w:t xml:space="preserve"> утвержденного решения о предоставлении муниципальной услуги.</w:t>
      </w:r>
    </w:p>
    <w:p w14:paraId="410FCB87" w14:textId="556D51A3" w:rsidR="008F49FA" w:rsidRDefault="008F49FA" w:rsidP="008F49FA">
      <w:pPr>
        <w:pStyle w:val="ConsTitle"/>
        <w:numPr>
          <w:ilvl w:val="0"/>
          <w:numId w:val="0"/>
        </w:numPr>
        <w:shd w:val="clear" w:color="auto" w:fill="auto"/>
        <w:tabs>
          <w:tab w:val="left" w:pos="1701"/>
        </w:tabs>
        <w:ind w:firstLine="709"/>
      </w:pPr>
      <w:r>
        <w:t xml:space="preserve">3.5.1.2. </w:t>
      </w:r>
      <w:r w:rsidRPr="000B09D5">
        <w:t xml:space="preserve">Выполнение административной процедуры осуществляет </w:t>
      </w:r>
      <w:r w:rsidR="00001A51" w:rsidRPr="00001A51">
        <w:t>сотрудник</w:t>
      </w:r>
      <w:r w:rsidR="007B4A75">
        <w:t xml:space="preserve"> Департамента</w:t>
      </w:r>
      <w:r w:rsidRPr="00001A51">
        <w:t xml:space="preserve">, </w:t>
      </w:r>
      <w:r w:rsidRPr="000B09D5">
        <w:t xml:space="preserve">ответственный за выдачу результата предоставления услуги заявителю. </w:t>
      </w:r>
    </w:p>
    <w:p w14:paraId="15FFC2A7" w14:textId="77777777" w:rsidR="008F49FA" w:rsidRDefault="008F49FA" w:rsidP="008F49FA">
      <w:pPr>
        <w:pStyle w:val="ConsTitle"/>
        <w:numPr>
          <w:ilvl w:val="0"/>
          <w:numId w:val="0"/>
        </w:numPr>
        <w:shd w:val="clear" w:color="auto" w:fill="auto"/>
        <w:tabs>
          <w:tab w:val="left" w:pos="1701"/>
        </w:tabs>
        <w:ind w:firstLine="709"/>
      </w:pPr>
      <w:r>
        <w:t xml:space="preserve">3.5.1.3. </w:t>
      </w:r>
      <w:r w:rsidRPr="000B09D5">
        <w:t xml:space="preserve">В случае если заявитель указал в заявлении способ получения результата муниципальной услуги личное обращение в </w:t>
      </w:r>
      <w:r w:rsidR="00001A51" w:rsidRPr="00001A51">
        <w:t>Департамент</w:t>
      </w:r>
      <w:r w:rsidRPr="000B09D5">
        <w:t xml:space="preserve">, то </w:t>
      </w:r>
      <w:r w:rsidR="00001A51" w:rsidRPr="00001A51">
        <w:t>специалист, обеспечивающий</w:t>
      </w:r>
      <w:r w:rsidRPr="00001A51">
        <w:t xml:space="preserve"> предоставление муниципальной услуги</w:t>
      </w:r>
      <w:r w:rsidR="00001A51" w:rsidRPr="00001A51">
        <w:t>,</w:t>
      </w:r>
      <w:r w:rsidRPr="000B09D5">
        <w:t xml:space="preserve"> производит уведомление заявителя о готовности результата предоставления муниципальной услуги (по мобильному телефону, по городскому телефону, e-mail, почте) в соответствии с информацией, указанной в заявлении.</w:t>
      </w:r>
    </w:p>
    <w:p w14:paraId="0FDB3486" w14:textId="77777777" w:rsidR="008F49FA" w:rsidRDefault="008F49FA" w:rsidP="008F49FA">
      <w:pPr>
        <w:pStyle w:val="ConsTitle"/>
        <w:numPr>
          <w:ilvl w:val="0"/>
          <w:numId w:val="0"/>
        </w:numPr>
        <w:shd w:val="clear" w:color="auto" w:fill="auto"/>
        <w:tabs>
          <w:tab w:val="left" w:pos="1701"/>
        </w:tabs>
        <w:ind w:firstLine="709"/>
      </w:pPr>
      <w:r>
        <w:t xml:space="preserve">3.5.1.4. </w:t>
      </w:r>
      <w:r w:rsidRPr="000B09D5">
        <w:t xml:space="preserve">При личном обращении заявителя за получением результата предоставления муниципальной услуги </w:t>
      </w:r>
      <w:r w:rsidR="00001A51" w:rsidRPr="00001A51">
        <w:t>специалист, обеспечивающий</w:t>
      </w:r>
      <w:r w:rsidRPr="00001A51">
        <w:t xml:space="preserve"> предоставление муниципальной услуги</w:t>
      </w:r>
      <w:r w:rsidR="00001A51" w:rsidRPr="00001A51">
        <w:t>,</w:t>
      </w:r>
      <w:r w:rsidR="00001A51">
        <w:rPr>
          <w:color w:val="FF0000"/>
        </w:rPr>
        <w:t xml:space="preserve"> </w:t>
      </w:r>
      <w:r w:rsidRPr="000B09D5">
        <w:t xml:space="preserve">осуществляет проверку документа, удостоверяющего личность заявителя или его полномочного представителя. </w:t>
      </w:r>
    </w:p>
    <w:p w14:paraId="677AA077" w14:textId="77777777" w:rsidR="008F49FA" w:rsidRDefault="008F49FA" w:rsidP="008F49FA">
      <w:pPr>
        <w:pStyle w:val="ConsTitle"/>
        <w:numPr>
          <w:ilvl w:val="0"/>
          <w:numId w:val="0"/>
        </w:numPr>
        <w:shd w:val="clear" w:color="auto" w:fill="auto"/>
        <w:tabs>
          <w:tab w:val="left" w:pos="1701"/>
        </w:tabs>
        <w:ind w:firstLine="709"/>
      </w:pPr>
      <w:r w:rsidRPr="00001A51">
        <w:t xml:space="preserve">3.5.1.5. </w:t>
      </w:r>
      <w:r w:rsidR="00001A51" w:rsidRPr="00001A51">
        <w:t>Специалист, обеспечивающий</w:t>
      </w:r>
      <w:r w:rsidRPr="00001A51">
        <w:t xml:space="preserve"> предоставление муниципальной услуги</w:t>
      </w:r>
      <w:r w:rsidR="00001A51" w:rsidRPr="00001A51">
        <w:t>,</w:t>
      </w:r>
      <w:r w:rsidR="00001A51">
        <w:rPr>
          <w:color w:val="FF0000"/>
        </w:rPr>
        <w:t xml:space="preserve"> </w:t>
      </w:r>
      <w:r w:rsidRPr="000B09D5">
        <w:t>производит выдачу заявителю р</w:t>
      </w:r>
      <w:r>
        <w:t>езультата предоставления услуги.</w:t>
      </w:r>
    </w:p>
    <w:p w14:paraId="666AE060" w14:textId="77777777" w:rsidR="008F49FA" w:rsidRPr="00180148" w:rsidRDefault="008F49FA" w:rsidP="008F49FA">
      <w:pPr>
        <w:pStyle w:val="ConsTitle"/>
        <w:numPr>
          <w:ilvl w:val="0"/>
          <w:numId w:val="0"/>
        </w:numPr>
        <w:shd w:val="clear" w:color="auto" w:fill="auto"/>
        <w:tabs>
          <w:tab w:val="left" w:pos="1701"/>
        </w:tabs>
        <w:ind w:firstLine="709"/>
      </w:pPr>
      <w:r>
        <w:t xml:space="preserve">3.5.1.6. </w:t>
      </w:r>
      <w:r w:rsidRPr="00180148">
        <w:t>Результат предоставления услуги, может быть предоставлен по выбору заявителя на бумажном носителе или в форме электронных документов, подписанных усиленной квалифицированной электронной подписью, за исключением случаев, если иной порядок предоставления установлен федеральными законами или иными нормативными правовыми актами Российской Федерации, регулирующими правоотношения в установленной сфере деятельности.</w:t>
      </w:r>
    </w:p>
    <w:p w14:paraId="2D2EB957" w14:textId="77777777" w:rsidR="008F49FA" w:rsidRDefault="008F49FA" w:rsidP="008F49FA">
      <w:pPr>
        <w:pStyle w:val="ConsTitle"/>
        <w:numPr>
          <w:ilvl w:val="0"/>
          <w:numId w:val="0"/>
        </w:numPr>
        <w:shd w:val="clear" w:color="auto" w:fill="auto"/>
        <w:tabs>
          <w:tab w:val="left" w:pos="1701"/>
        </w:tabs>
        <w:ind w:firstLine="709"/>
      </w:pPr>
      <w:r>
        <w:t xml:space="preserve">3.5.1.7. </w:t>
      </w:r>
      <w:r w:rsidRPr="000B09D5">
        <w:t xml:space="preserve">Заявитель ставит подпись и дату получения результата предоставления муниципальной услуги </w:t>
      </w:r>
      <w:r w:rsidR="00FD118D" w:rsidRPr="00FD118D">
        <w:t>в журнале</w:t>
      </w:r>
      <w:r w:rsidR="00FD118D">
        <w:rPr>
          <w:color w:val="FF0000"/>
        </w:rPr>
        <w:t xml:space="preserve"> </w:t>
      </w:r>
      <w:r w:rsidR="00FD118D">
        <w:t>регистрации исходящих документов.</w:t>
      </w:r>
    </w:p>
    <w:p w14:paraId="7488F8BF" w14:textId="77777777" w:rsidR="008F49FA" w:rsidRDefault="008F49FA" w:rsidP="008F49FA">
      <w:pPr>
        <w:pStyle w:val="ConsTitle"/>
        <w:numPr>
          <w:ilvl w:val="0"/>
          <w:numId w:val="0"/>
        </w:numPr>
        <w:shd w:val="clear" w:color="auto" w:fill="auto"/>
        <w:tabs>
          <w:tab w:val="left" w:pos="1701"/>
        </w:tabs>
        <w:ind w:firstLine="709"/>
      </w:pPr>
      <w:r>
        <w:t xml:space="preserve">3.5.1.8. </w:t>
      </w:r>
      <w:r w:rsidRPr="000B09D5">
        <w:t>Результатом выполнения административной процедуры является выдача результата предоставления муниципальной услуги заявителю.</w:t>
      </w:r>
    </w:p>
    <w:p w14:paraId="45BBB5CA" w14:textId="77777777" w:rsidR="008F49FA" w:rsidRDefault="008F49FA" w:rsidP="008F49FA">
      <w:pPr>
        <w:pStyle w:val="ConsTitle"/>
        <w:numPr>
          <w:ilvl w:val="0"/>
          <w:numId w:val="0"/>
        </w:numPr>
        <w:shd w:val="clear" w:color="auto" w:fill="auto"/>
        <w:tabs>
          <w:tab w:val="left" w:pos="1701"/>
        </w:tabs>
        <w:ind w:firstLine="709"/>
      </w:pPr>
      <w:r>
        <w:t xml:space="preserve">3.5.1.9. </w:t>
      </w:r>
      <w:r w:rsidRPr="000B09D5">
        <w:t xml:space="preserve">Срок выполнения административной процедуры составляет </w:t>
      </w:r>
      <w:r w:rsidR="00BF114E" w:rsidRPr="00BF114E">
        <w:t>3 (три) рабочих дня</w:t>
      </w:r>
      <w:r w:rsidRPr="000B09D5">
        <w:t xml:space="preserve"> (за исключением случая неявки заявителя, извещенного надлежащим образом о готовности результата предоставления муниципальной услуги).</w:t>
      </w:r>
    </w:p>
    <w:p w14:paraId="4D39F0B5" w14:textId="77777777" w:rsidR="0072110C" w:rsidRPr="002955F6" w:rsidRDefault="0072110C" w:rsidP="0072110C">
      <w:pPr>
        <w:suppressAutoHyphens w:val="0"/>
        <w:autoSpaceDE w:val="0"/>
        <w:autoSpaceDN w:val="0"/>
        <w:ind w:firstLine="709"/>
        <w:jc w:val="both"/>
        <w:rPr>
          <w:rFonts w:eastAsia="Times New Roman"/>
          <w:color w:val="FF0000"/>
          <w:kern w:val="0"/>
          <w:lang w:eastAsia="ru-RU"/>
        </w:rPr>
      </w:pPr>
    </w:p>
    <w:p w14:paraId="42D41FED" w14:textId="77777777" w:rsidR="00F8386D" w:rsidRDefault="00F8386D" w:rsidP="009624B7">
      <w:pPr>
        <w:suppressAutoHyphens w:val="0"/>
        <w:autoSpaceDE w:val="0"/>
        <w:autoSpaceDN w:val="0"/>
        <w:ind w:firstLine="709"/>
        <w:jc w:val="both"/>
        <w:rPr>
          <w:rFonts w:eastAsia="Times New Roman"/>
          <w:kern w:val="0"/>
          <w:lang w:eastAsia="ru-RU"/>
        </w:rPr>
      </w:pPr>
    </w:p>
    <w:p w14:paraId="5ED9AE92" w14:textId="77777777" w:rsidR="00EC41B6" w:rsidRPr="00216D4C" w:rsidRDefault="00EC41B6" w:rsidP="00216D4C">
      <w:pPr>
        <w:pStyle w:val="10"/>
        <w:rPr>
          <w:rFonts w:ascii="Times New Roman" w:hAnsi="Times New Roman"/>
          <w:b w:val="0"/>
          <w:bCs w:val="0"/>
          <w:sz w:val="24"/>
          <w:szCs w:val="24"/>
          <w:lang w:eastAsia="ru-RU"/>
        </w:rPr>
      </w:pPr>
      <w:r w:rsidRPr="00216D4C">
        <w:rPr>
          <w:rFonts w:ascii="Times New Roman" w:hAnsi="Times New Roman"/>
          <w:b w:val="0"/>
          <w:bCs w:val="0"/>
          <w:sz w:val="24"/>
          <w:szCs w:val="24"/>
          <w:lang w:eastAsia="ru-RU"/>
        </w:rPr>
        <w:t>IV. Формы контроля за исполнением Административного регламента</w:t>
      </w:r>
    </w:p>
    <w:p w14:paraId="600B1152" w14:textId="77777777" w:rsidR="00EC41B6" w:rsidRPr="00216D4C" w:rsidRDefault="00EC41B6" w:rsidP="008B69F2">
      <w:pPr>
        <w:pStyle w:val="10"/>
        <w:spacing w:after="0"/>
        <w:ind w:firstLine="708"/>
        <w:jc w:val="both"/>
        <w:rPr>
          <w:rFonts w:ascii="Times New Roman" w:hAnsi="Times New Roman"/>
          <w:b w:val="0"/>
          <w:bCs w:val="0"/>
          <w:sz w:val="24"/>
          <w:szCs w:val="24"/>
          <w:lang w:eastAsia="ru-RU"/>
        </w:rPr>
      </w:pPr>
      <w:r w:rsidRPr="00216D4C">
        <w:rPr>
          <w:rFonts w:ascii="Times New Roman" w:hAnsi="Times New Roman"/>
          <w:b w:val="0"/>
          <w:bCs w:val="0"/>
          <w:sz w:val="24"/>
          <w:szCs w:val="24"/>
          <w:lang w:eastAsia="ru-RU"/>
        </w:rPr>
        <w:t xml:space="preserve">4.1. Порядок </w:t>
      </w:r>
      <w:r w:rsidR="00EB5A79">
        <w:rPr>
          <w:rFonts w:ascii="Times New Roman" w:hAnsi="Times New Roman"/>
          <w:b w:val="0"/>
          <w:bCs w:val="0"/>
          <w:sz w:val="24"/>
          <w:szCs w:val="24"/>
          <w:lang w:eastAsia="ru-RU"/>
        </w:rPr>
        <w:t xml:space="preserve">осуществления текущего контроля </w:t>
      </w:r>
      <w:r w:rsidRPr="00216D4C">
        <w:rPr>
          <w:rFonts w:ascii="Times New Roman" w:hAnsi="Times New Roman"/>
          <w:b w:val="0"/>
          <w:bCs w:val="0"/>
          <w:sz w:val="24"/>
          <w:szCs w:val="24"/>
          <w:lang w:eastAsia="ru-RU"/>
        </w:rPr>
        <w:t>за исполнением Административного регламента</w:t>
      </w:r>
      <w:r w:rsidR="00FC23CF" w:rsidRPr="00216D4C">
        <w:rPr>
          <w:rFonts w:ascii="Times New Roman" w:hAnsi="Times New Roman"/>
          <w:b w:val="0"/>
          <w:bCs w:val="0"/>
          <w:sz w:val="24"/>
          <w:szCs w:val="24"/>
          <w:lang w:eastAsia="ru-RU"/>
        </w:rPr>
        <w:t>.</w:t>
      </w:r>
    </w:p>
    <w:p w14:paraId="23A4616A" w14:textId="77777777" w:rsidR="00EC41B6" w:rsidRPr="00EC41B6" w:rsidRDefault="00EC41B6" w:rsidP="008B69F2">
      <w:pPr>
        <w:suppressAutoHyphens w:val="0"/>
        <w:autoSpaceDE w:val="0"/>
        <w:autoSpaceDN w:val="0"/>
        <w:ind w:firstLine="709"/>
        <w:jc w:val="both"/>
        <w:rPr>
          <w:rFonts w:eastAsia="Times New Roman"/>
          <w:kern w:val="0"/>
          <w:lang w:eastAsia="ru-RU"/>
        </w:rPr>
      </w:pPr>
      <w:r w:rsidRPr="00EC41B6">
        <w:rPr>
          <w:rFonts w:eastAsia="Times New Roman"/>
          <w:kern w:val="0"/>
          <w:lang w:eastAsia="ru-RU"/>
        </w:rPr>
        <w:t xml:space="preserve">4.1.1. Текущий контроль за соблюдением и исполнением ответственными должностными лицами предоставления муниципальной услуги,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w:t>
      </w:r>
      <w:r>
        <w:rPr>
          <w:rFonts w:eastAsia="Times New Roman"/>
          <w:kern w:val="0"/>
          <w:lang w:eastAsia="ru-RU"/>
        </w:rPr>
        <w:t>г</w:t>
      </w:r>
      <w:r w:rsidRPr="00EC41B6">
        <w:rPr>
          <w:rFonts w:eastAsia="Times New Roman"/>
          <w:kern w:val="0"/>
          <w:lang w:eastAsia="ru-RU"/>
        </w:rPr>
        <w:t>лавой городского округа Тольятти, заместителем главы городского округа по имуществу и градостроительству либо лицом его замещающим, руководителем департамента градостроительной деятельности.</w:t>
      </w:r>
    </w:p>
    <w:p w14:paraId="7439E530" w14:textId="77777777" w:rsidR="00EC41B6" w:rsidRPr="00EC41B6" w:rsidRDefault="00EC41B6" w:rsidP="00EC41B6">
      <w:pPr>
        <w:suppressAutoHyphens w:val="0"/>
        <w:autoSpaceDE w:val="0"/>
        <w:autoSpaceDN w:val="0"/>
        <w:ind w:firstLine="709"/>
        <w:jc w:val="both"/>
        <w:rPr>
          <w:rFonts w:eastAsia="Times New Roman"/>
          <w:kern w:val="0"/>
          <w:lang w:eastAsia="ru-RU"/>
        </w:rPr>
      </w:pPr>
      <w:r w:rsidRPr="00EC41B6">
        <w:rPr>
          <w:rFonts w:eastAsia="Times New Roman"/>
          <w:kern w:val="0"/>
          <w:lang w:eastAsia="ru-RU"/>
        </w:rPr>
        <w:t xml:space="preserve">4.1.2. Текущий контроль осуществляется путем проведения проверок </w:t>
      </w:r>
      <w:r w:rsidR="00FC23CF" w:rsidRPr="00FC23CF">
        <w:rPr>
          <w:rFonts w:eastAsia="Times New Roman"/>
          <w:kern w:val="0"/>
          <w:lang w:eastAsia="ru-RU"/>
        </w:rPr>
        <w:t>выявление и устранение нарушений, рассмотрение, принятие решений и подготовку ответов на обращения заинтересованных лиц, содержащие жалобы на решения, действия (бездействие) должностных лиц администрации</w:t>
      </w:r>
      <w:r w:rsidRPr="00EC41B6">
        <w:rPr>
          <w:rFonts w:eastAsia="Times New Roman"/>
          <w:kern w:val="0"/>
          <w:lang w:eastAsia="ru-RU"/>
        </w:rPr>
        <w:t>.</w:t>
      </w:r>
    </w:p>
    <w:p w14:paraId="6C1A5FCA" w14:textId="77777777" w:rsidR="00EC41B6" w:rsidRPr="00216D4C" w:rsidRDefault="00EC41B6" w:rsidP="00216D4C">
      <w:pPr>
        <w:pStyle w:val="10"/>
        <w:ind w:firstLine="708"/>
        <w:jc w:val="both"/>
        <w:rPr>
          <w:rFonts w:ascii="Times New Roman" w:hAnsi="Times New Roman"/>
          <w:b w:val="0"/>
          <w:bCs w:val="0"/>
          <w:sz w:val="24"/>
          <w:szCs w:val="24"/>
          <w:lang w:eastAsia="ru-RU"/>
        </w:rPr>
      </w:pPr>
      <w:r w:rsidRPr="00216D4C">
        <w:rPr>
          <w:rFonts w:ascii="Times New Roman" w:hAnsi="Times New Roman"/>
          <w:b w:val="0"/>
          <w:bCs w:val="0"/>
          <w:sz w:val="24"/>
          <w:szCs w:val="24"/>
          <w:lang w:eastAsia="ru-RU"/>
        </w:rPr>
        <w:t>4.2. Порядок и периодичность плановых и внеплановых проверок по выполнению требований настоящего Административного регламента</w:t>
      </w:r>
    </w:p>
    <w:p w14:paraId="4AD9C43D" w14:textId="77777777" w:rsidR="00EC41B6" w:rsidRPr="00EC41B6" w:rsidRDefault="00EC41B6" w:rsidP="00EC41B6">
      <w:pPr>
        <w:suppressAutoHyphens w:val="0"/>
        <w:autoSpaceDE w:val="0"/>
        <w:autoSpaceDN w:val="0"/>
        <w:ind w:firstLine="709"/>
        <w:jc w:val="both"/>
        <w:rPr>
          <w:rFonts w:eastAsia="Times New Roman"/>
          <w:kern w:val="0"/>
          <w:lang w:eastAsia="ru-RU"/>
        </w:rPr>
      </w:pPr>
      <w:r w:rsidRPr="00EC41B6">
        <w:rPr>
          <w:rFonts w:eastAsia="Times New Roman"/>
          <w:kern w:val="0"/>
          <w:lang w:eastAsia="ru-RU"/>
        </w:rPr>
        <w:t>4.2.1. Контроль за полнотой и качеством предоставления муниципальной услуги осуществляется в формах:</w:t>
      </w:r>
    </w:p>
    <w:p w14:paraId="1F4A3BBE" w14:textId="77777777" w:rsidR="00EC41B6" w:rsidRPr="00EC41B6" w:rsidRDefault="00EC41B6" w:rsidP="00EC41B6">
      <w:pPr>
        <w:suppressAutoHyphens w:val="0"/>
        <w:autoSpaceDE w:val="0"/>
        <w:autoSpaceDN w:val="0"/>
        <w:ind w:firstLine="709"/>
        <w:jc w:val="both"/>
        <w:rPr>
          <w:rFonts w:eastAsia="Times New Roman"/>
          <w:kern w:val="0"/>
          <w:lang w:eastAsia="ru-RU"/>
        </w:rPr>
      </w:pPr>
      <w:r w:rsidRPr="00EC41B6">
        <w:rPr>
          <w:rFonts w:eastAsia="Times New Roman"/>
          <w:kern w:val="0"/>
          <w:lang w:eastAsia="ru-RU"/>
        </w:rPr>
        <w:t>проведения проверок;</w:t>
      </w:r>
    </w:p>
    <w:p w14:paraId="7DE2AADB" w14:textId="69D8BF59" w:rsidR="00EC41B6" w:rsidRPr="00EC41B6" w:rsidRDefault="00EC41B6" w:rsidP="00EC41B6">
      <w:pPr>
        <w:suppressAutoHyphens w:val="0"/>
        <w:autoSpaceDE w:val="0"/>
        <w:autoSpaceDN w:val="0"/>
        <w:ind w:firstLine="709"/>
        <w:jc w:val="both"/>
        <w:rPr>
          <w:rFonts w:eastAsia="Times New Roman"/>
          <w:kern w:val="0"/>
          <w:lang w:eastAsia="ru-RU"/>
        </w:rPr>
      </w:pPr>
      <w:r w:rsidRPr="00EC41B6">
        <w:rPr>
          <w:rFonts w:eastAsia="Times New Roman"/>
          <w:kern w:val="0"/>
          <w:lang w:eastAsia="ru-RU"/>
        </w:rPr>
        <w:t>рассмотрения обращений (жалоб) на действия (бездействие) должностных лиц, ответственных за предоставление муниципальной</w:t>
      </w:r>
      <w:r w:rsidR="0025284D">
        <w:rPr>
          <w:rFonts w:eastAsia="Times New Roman"/>
          <w:kern w:val="0"/>
          <w:lang w:eastAsia="ru-RU"/>
        </w:rPr>
        <w:t xml:space="preserve"> </w:t>
      </w:r>
      <w:r w:rsidRPr="00EC41B6">
        <w:rPr>
          <w:rFonts w:eastAsia="Times New Roman"/>
          <w:kern w:val="0"/>
          <w:lang w:eastAsia="ru-RU"/>
        </w:rPr>
        <w:t>услуги.</w:t>
      </w:r>
    </w:p>
    <w:p w14:paraId="7BC194A8" w14:textId="77777777" w:rsidR="00EC41B6" w:rsidRPr="00EC41B6" w:rsidRDefault="00EC41B6" w:rsidP="00EC41B6">
      <w:pPr>
        <w:suppressAutoHyphens w:val="0"/>
        <w:autoSpaceDE w:val="0"/>
        <w:autoSpaceDN w:val="0"/>
        <w:ind w:firstLine="709"/>
        <w:jc w:val="both"/>
        <w:rPr>
          <w:rFonts w:eastAsia="Times New Roman"/>
          <w:kern w:val="0"/>
          <w:lang w:eastAsia="ru-RU"/>
        </w:rPr>
      </w:pPr>
      <w:r w:rsidRPr="00EC41B6">
        <w:rPr>
          <w:rFonts w:eastAsia="Times New Roman"/>
          <w:kern w:val="0"/>
          <w:lang w:eastAsia="ru-RU"/>
        </w:rPr>
        <w:t>4.2.2. Проверки могут быть плановыми и внеплановыми.</w:t>
      </w:r>
    </w:p>
    <w:p w14:paraId="4C70F009" w14:textId="77777777" w:rsidR="00EC41B6" w:rsidRPr="00EC41B6" w:rsidRDefault="00FC23CF" w:rsidP="00EC41B6">
      <w:pPr>
        <w:suppressAutoHyphens w:val="0"/>
        <w:autoSpaceDE w:val="0"/>
        <w:autoSpaceDN w:val="0"/>
        <w:ind w:firstLine="709"/>
        <w:jc w:val="both"/>
        <w:rPr>
          <w:rFonts w:eastAsia="Times New Roman"/>
          <w:kern w:val="0"/>
          <w:lang w:eastAsia="ru-RU"/>
        </w:rPr>
      </w:pPr>
      <w:r w:rsidRPr="00FC23CF">
        <w:rPr>
          <w:rFonts w:eastAsia="Times New Roman"/>
          <w:kern w:val="0"/>
          <w:lang w:eastAsia="ru-RU"/>
        </w:rPr>
        <w:t>Плановые проверки проводятся должностными лицами администрации с периодичностью, определяемой правовыми актами администрации, но не чаще одного раза в год</w:t>
      </w:r>
      <w:r w:rsidR="00EC41B6" w:rsidRPr="00EC41B6">
        <w:rPr>
          <w:rFonts w:eastAsia="Times New Roman"/>
          <w:kern w:val="0"/>
          <w:lang w:eastAsia="ru-RU"/>
        </w:rPr>
        <w:t>.</w:t>
      </w:r>
      <w:r w:rsidR="00DB017F">
        <w:rPr>
          <w:rFonts w:eastAsia="Times New Roman"/>
          <w:kern w:val="0"/>
          <w:lang w:eastAsia="ru-RU"/>
        </w:rPr>
        <w:t xml:space="preserve"> </w:t>
      </w:r>
      <w:r w:rsidR="00EC41B6" w:rsidRPr="00EC41B6">
        <w:rPr>
          <w:rFonts w:eastAsia="Times New Roman"/>
          <w:kern w:val="0"/>
          <w:lang w:eastAsia="ru-RU"/>
        </w:rPr>
        <w:t>При проверке</w:t>
      </w:r>
      <w:r w:rsidR="00DB017F">
        <w:rPr>
          <w:rFonts w:eastAsia="Times New Roman"/>
          <w:kern w:val="0"/>
          <w:lang w:eastAsia="ru-RU"/>
        </w:rPr>
        <w:t xml:space="preserve"> </w:t>
      </w:r>
      <w:r w:rsidR="00EC41B6" w:rsidRPr="00EC41B6">
        <w:rPr>
          <w:rFonts w:eastAsia="Times New Roman"/>
          <w:kern w:val="0"/>
          <w:lang w:eastAsia="ru-RU"/>
        </w:rPr>
        <w:t xml:space="preserve">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14:paraId="23B55E9D" w14:textId="77777777" w:rsidR="00EC41B6" w:rsidRPr="00EC41B6" w:rsidRDefault="00EC41B6" w:rsidP="00EC41B6">
      <w:pPr>
        <w:suppressAutoHyphens w:val="0"/>
        <w:autoSpaceDE w:val="0"/>
        <w:autoSpaceDN w:val="0"/>
        <w:ind w:firstLine="709"/>
        <w:jc w:val="both"/>
        <w:rPr>
          <w:rFonts w:eastAsia="Times New Roman"/>
          <w:kern w:val="0"/>
          <w:lang w:eastAsia="ru-RU"/>
        </w:rPr>
      </w:pPr>
      <w:r w:rsidRPr="00EC41B6">
        <w:rPr>
          <w:rFonts w:eastAsia="Times New Roman"/>
          <w:kern w:val="0"/>
          <w:lang w:eastAsia="ru-RU"/>
        </w:rPr>
        <w:t>4.2.3. Внеплановые проверки проводятся в связи с проверкой устранения ранее выявленных нарушений требований настоящего Административного регламента, а также в случаях получения обращений (жалоб) заявителей на действия (бездействие) должностных лиц, ответственных за предоставление муниципальной услуги.</w:t>
      </w:r>
    </w:p>
    <w:p w14:paraId="7FFB829A" w14:textId="77777777" w:rsidR="00EC41B6" w:rsidRPr="00216D4C" w:rsidRDefault="00EC41B6" w:rsidP="00216D4C">
      <w:pPr>
        <w:pStyle w:val="10"/>
        <w:ind w:firstLine="708"/>
        <w:jc w:val="both"/>
        <w:rPr>
          <w:rFonts w:ascii="Times New Roman" w:hAnsi="Times New Roman"/>
          <w:b w:val="0"/>
          <w:bCs w:val="0"/>
          <w:sz w:val="24"/>
          <w:szCs w:val="24"/>
          <w:lang w:eastAsia="ru-RU"/>
        </w:rPr>
      </w:pPr>
      <w:r w:rsidRPr="00216D4C">
        <w:rPr>
          <w:rFonts w:ascii="Times New Roman" w:hAnsi="Times New Roman"/>
          <w:b w:val="0"/>
          <w:bCs w:val="0"/>
          <w:sz w:val="24"/>
          <w:szCs w:val="24"/>
          <w:lang w:eastAsia="ru-RU"/>
        </w:rPr>
        <w:t>4.3. Ответственность должностных лиц за решения и действия (бездействие), принимаемые и осуществляемые в ходе предоставления муниципальной услуги</w:t>
      </w:r>
      <w:r w:rsidR="00911FA0" w:rsidRPr="00216D4C">
        <w:rPr>
          <w:rFonts w:ascii="Times New Roman" w:hAnsi="Times New Roman"/>
          <w:b w:val="0"/>
          <w:bCs w:val="0"/>
          <w:sz w:val="24"/>
          <w:szCs w:val="24"/>
          <w:lang w:eastAsia="ru-RU"/>
        </w:rPr>
        <w:t>.</w:t>
      </w:r>
    </w:p>
    <w:p w14:paraId="6ECE386A" w14:textId="77777777" w:rsidR="00EC41B6" w:rsidRPr="00EC41B6" w:rsidRDefault="00EC41B6" w:rsidP="00EC41B6">
      <w:pPr>
        <w:suppressAutoHyphens w:val="0"/>
        <w:autoSpaceDE w:val="0"/>
        <w:autoSpaceDN w:val="0"/>
        <w:ind w:firstLine="709"/>
        <w:jc w:val="both"/>
        <w:rPr>
          <w:rFonts w:eastAsia="Times New Roman"/>
          <w:kern w:val="0"/>
          <w:lang w:eastAsia="ru-RU"/>
        </w:rPr>
      </w:pPr>
    </w:p>
    <w:p w14:paraId="78573F0E" w14:textId="77777777" w:rsidR="00EC41B6" w:rsidRPr="00EC41B6" w:rsidRDefault="00EC41B6" w:rsidP="00EC41B6">
      <w:pPr>
        <w:suppressAutoHyphens w:val="0"/>
        <w:autoSpaceDE w:val="0"/>
        <w:autoSpaceDN w:val="0"/>
        <w:ind w:firstLine="709"/>
        <w:jc w:val="both"/>
        <w:rPr>
          <w:rFonts w:eastAsia="Times New Roman"/>
          <w:kern w:val="0"/>
          <w:lang w:eastAsia="ru-RU"/>
        </w:rPr>
      </w:pPr>
      <w:r w:rsidRPr="00EC41B6">
        <w:rPr>
          <w:rFonts w:eastAsia="Times New Roman"/>
          <w:kern w:val="0"/>
          <w:lang w:eastAsia="ru-RU"/>
        </w:rPr>
        <w:t>4.3.1. По результатам проверок в случае выявления нарушений соблюдения положений Административного регламента и иных нормативных правовых актов виновные должностные лица несут персональную ответственность за решения и действия (бездействие), принимаемые и осуществляемые в ходе предоставления муниципальной услуги.</w:t>
      </w:r>
    </w:p>
    <w:p w14:paraId="461AE25D" w14:textId="77777777" w:rsidR="00911FA0" w:rsidRDefault="00EC41B6" w:rsidP="00085CD9">
      <w:pPr>
        <w:suppressAutoHyphens w:val="0"/>
        <w:autoSpaceDE w:val="0"/>
        <w:autoSpaceDN w:val="0"/>
        <w:ind w:firstLine="709"/>
        <w:jc w:val="both"/>
        <w:rPr>
          <w:rFonts w:eastAsia="Times New Roman"/>
          <w:kern w:val="0"/>
          <w:lang w:eastAsia="ru-RU"/>
        </w:rPr>
      </w:pPr>
      <w:r w:rsidRPr="00EC41B6">
        <w:rPr>
          <w:rFonts w:eastAsia="Times New Roman"/>
          <w:kern w:val="0"/>
          <w:lang w:eastAsia="ru-RU"/>
        </w:rPr>
        <w:t xml:space="preserve">4.3.2. </w:t>
      </w:r>
      <w:r w:rsidR="00911FA0" w:rsidRPr="00911FA0">
        <w:rPr>
          <w:rFonts w:eastAsia="Times New Roman"/>
          <w:kern w:val="0"/>
          <w:lang w:eastAsia="ru-RU"/>
        </w:rPr>
        <w:t>Руководитель Д</w:t>
      </w:r>
      <w:r w:rsidR="000C2BE0">
        <w:rPr>
          <w:rFonts w:eastAsia="Times New Roman"/>
          <w:kern w:val="0"/>
          <w:lang w:eastAsia="ru-RU"/>
        </w:rPr>
        <w:t>епартамента</w:t>
      </w:r>
      <w:r w:rsidR="00911FA0" w:rsidRPr="00911FA0">
        <w:rPr>
          <w:rFonts w:eastAsia="Times New Roman"/>
          <w:kern w:val="0"/>
          <w:lang w:eastAsia="ru-RU"/>
        </w:rPr>
        <w:t xml:space="preserve"> несет ответственность за предоставление муниципальной услуги в соответствии с настоящим административным регламентом, в том числе за порядок и сроки выполнения административных процедур.</w:t>
      </w:r>
    </w:p>
    <w:p w14:paraId="106AE161" w14:textId="77777777" w:rsidR="00EC41B6" w:rsidRDefault="00911FA0" w:rsidP="00EC41B6">
      <w:pPr>
        <w:suppressAutoHyphens w:val="0"/>
        <w:autoSpaceDE w:val="0"/>
        <w:autoSpaceDN w:val="0"/>
        <w:ind w:firstLine="709"/>
        <w:jc w:val="both"/>
        <w:rPr>
          <w:rFonts w:eastAsia="Times New Roman"/>
          <w:kern w:val="0"/>
          <w:lang w:eastAsia="ru-RU"/>
        </w:rPr>
      </w:pPr>
      <w:r>
        <w:rPr>
          <w:rFonts w:eastAsia="Times New Roman"/>
          <w:kern w:val="0"/>
          <w:lang w:eastAsia="ru-RU"/>
        </w:rPr>
        <w:t xml:space="preserve">4.3.3. </w:t>
      </w:r>
      <w:r w:rsidR="00EC41B6" w:rsidRPr="00EC41B6">
        <w:rPr>
          <w:rFonts w:eastAsia="Times New Roman"/>
          <w:kern w:val="0"/>
          <w:lang w:eastAsia="ru-RU"/>
        </w:rPr>
        <w:t>Персональная ответственность должностных лиц закрепляется в их должностных инструкциях (регламентах) в соответствии с требованиями законодательства Российской Федерации.</w:t>
      </w:r>
    </w:p>
    <w:p w14:paraId="6F5506AD" w14:textId="77777777" w:rsidR="00073465" w:rsidRPr="00EC41B6" w:rsidRDefault="00073465" w:rsidP="00EC41B6">
      <w:pPr>
        <w:suppressAutoHyphens w:val="0"/>
        <w:autoSpaceDE w:val="0"/>
        <w:autoSpaceDN w:val="0"/>
        <w:ind w:firstLine="709"/>
        <w:jc w:val="both"/>
        <w:rPr>
          <w:rFonts w:eastAsia="Times New Roman"/>
          <w:kern w:val="0"/>
          <w:lang w:eastAsia="ru-RU"/>
        </w:rPr>
      </w:pPr>
      <w:r w:rsidRPr="00073465">
        <w:rPr>
          <w:rFonts w:eastAsia="Times New Roman"/>
          <w:kern w:val="0"/>
          <w:lang w:eastAsia="ru-RU"/>
        </w:rPr>
        <w:t>4.</w:t>
      </w:r>
      <w:r>
        <w:rPr>
          <w:rFonts w:eastAsia="Times New Roman"/>
          <w:kern w:val="0"/>
          <w:lang w:eastAsia="ru-RU"/>
        </w:rPr>
        <w:t>3.</w:t>
      </w:r>
      <w:r w:rsidR="00911FA0">
        <w:rPr>
          <w:rFonts w:eastAsia="Times New Roman"/>
          <w:kern w:val="0"/>
          <w:lang w:eastAsia="ru-RU"/>
        </w:rPr>
        <w:t>4</w:t>
      </w:r>
      <w:r w:rsidRPr="00073465">
        <w:rPr>
          <w:rFonts w:eastAsia="Times New Roman"/>
          <w:kern w:val="0"/>
          <w:lang w:eastAsia="ru-RU"/>
        </w:rPr>
        <w:t>. Должностн</w:t>
      </w:r>
      <w:r w:rsidR="00911FA0">
        <w:rPr>
          <w:rFonts w:eastAsia="Times New Roman"/>
          <w:kern w:val="0"/>
          <w:lang w:eastAsia="ru-RU"/>
        </w:rPr>
        <w:t>ые</w:t>
      </w:r>
      <w:r w:rsidRPr="00073465">
        <w:rPr>
          <w:rFonts w:eastAsia="Times New Roman"/>
          <w:kern w:val="0"/>
          <w:lang w:eastAsia="ru-RU"/>
        </w:rPr>
        <w:t xml:space="preserve"> лиц</w:t>
      </w:r>
      <w:r w:rsidR="00911FA0">
        <w:rPr>
          <w:rFonts w:eastAsia="Times New Roman"/>
          <w:kern w:val="0"/>
          <w:lang w:eastAsia="ru-RU"/>
        </w:rPr>
        <w:t>а</w:t>
      </w:r>
      <w:r w:rsidRPr="00073465">
        <w:rPr>
          <w:rFonts w:eastAsia="Times New Roman"/>
          <w:kern w:val="0"/>
          <w:lang w:eastAsia="ru-RU"/>
        </w:rPr>
        <w:t xml:space="preserve"> администрации, на котор</w:t>
      </w:r>
      <w:r w:rsidR="00911FA0">
        <w:rPr>
          <w:rFonts w:eastAsia="Times New Roman"/>
          <w:kern w:val="0"/>
          <w:lang w:eastAsia="ru-RU"/>
        </w:rPr>
        <w:t>ые</w:t>
      </w:r>
      <w:r w:rsidRPr="00073465">
        <w:rPr>
          <w:rFonts w:eastAsia="Times New Roman"/>
          <w:kern w:val="0"/>
          <w:lang w:eastAsia="ru-RU"/>
        </w:rPr>
        <w:t xml:space="preserve"> возложено кадровое обеспечение деятельности, ведет учет случаев ненадлежащего исполнения должностными лицами</w:t>
      </w:r>
      <w:r w:rsidR="00911FA0">
        <w:rPr>
          <w:rFonts w:eastAsia="Times New Roman"/>
          <w:kern w:val="0"/>
          <w:lang w:eastAsia="ru-RU"/>
        </w:rPr>
        <w:t xml:space="preserve"> администрации</w:t>
      </w:r>
      <w:r w:rsidRPr="00073465">
        <w:rPr>
          <w:rFonts w:eastAsia="Times New Roman"/>
          <w:kern w:val="0"/>
          <w:lang w:eastAsia="ru-RU"/>
        </w:rPr>
        <w:t xml:space="preserve"> служебных обязанностей, в том числе касающихся предоставления муниципальной услуги, проводит служебные проверки в отношении должностных лиц, допустивших подобные нарушения. Заместитель главы городского округа -руководитель аппарата администрации либо лицо, его замещающее, принимает меры в отношение таких должностных лиц в соответствии с законодательством Российской Федерации</w:t>
      </w:r>
      <w:r w:rsidR="00911FA0">
        <w:rPr>
          <w:rFonts w:eastAsia="Times New Roman"/>
          <w:kern w:val="0"/>
          <w:lang w:eastAsia="ru-RU"/>
        </w:rPr>
        <w:t>.</w:t>
      </w:r>
    </w:p>
    <w:p w14:paraId="2BEDFCC8" w14:textId="77777777" w:rsidR="00EC41B6" w:rsidRPr="00216D4C" w:rsidRDefault="00EC41B6" w:rsidP="00216D4C">
      <w:pPr>
        <w:pStyle w:val="10"/>
        <w:ind w:firstLine="708"/>
        <w:jc w:val="both"/>
        <w:rPr>
          <w:rFonts w:ascii="Times New Roman" w:hAnsi="Times New Roman"/>
          <w:b w:val="0"/>
          <w:bCs w:val="0"/>
          <w:sz w:val="24"/>
          <w:szCs w:val="24"/>
          <w:lang w:eastAsia="ru-RU"/>
        </w:rPr>
      </w:pPr>
      <w:r w:rsidRPr="00216D4C">
        <w:rPr>
          <w:rFonts w:ascii="Times New Roman" w:hAnsi="Times New Roman"/>
          <w:b w:val="0"/>
          <w:bCs w:val="0"/>
          <w:sz w:val="24"/>
          <w:szCs w:val="24"/>
          <w:lang w:eastAsia="ru-RU"/>
        </w:rPr>
        <w:t>4.4. Положения, устанавливающие требования к порядку и формам контроля за предоставлением муниципальной услуги, в том числе со стороны граждан, объединений граждан и организаций</w:t>
      </w:r>
      <w:r w:rsidR="00911FA0" w:rsidRPr="00216D4C">
        <w:rPr>
          <w:rFonts w:ascii="Times New Roman" w:hAnsi="Times New Roman"/>
          <w:b w:val="0"/>
          <w:bCs w:val="0"/>
          <w:sz w:val="24"/>
          <w:szCs w:val="24"/>
          <w:lang w:eastAsia="ru-RU"/>
        </w:rPr>
        <w:t>.</w:t>
      </w:r>
    </w:p>
    <w:p w14:paraId="640747B7" w14:textId="77777777" w:rsidR="00EC41B6" w:rsidRDefault="00EC41B6" w:rsidP="00EC41B6">
      <w:pPr>
        <w:suppressAutoHyphens w:val="0"/>
        <w:autoSpaceDE w:val="0"/>
        <w:autoSpaceDN w:val="0"/>
        <w:ind w:firstLine="709"/>
        <w:jc w:val="both"/>
        <w:rPr>
          <w:rFonts w:eastAsia="Times New Roman"/>
          <w:kern w:val="0"/>
          <w:lang w:eastAsia="ru-RU"/>
        </w:rPr>
      </w:pPr>
      <w:r w:rsidRPr="00EC41B6">
        <w:rPr>
          <w:rFonts w:eastAsia="Times New Roman"/>
          <w:kern w:val="0"/>
          <w:lang w:eastAsia="ru-RU"/>
        </w:rPr>
        <w:t xml:space="preserve">4.4.1. Контроль за предоставлением муниципальной услуги, в том числе со стороны граждан, объединений граждан и организаций, осуществляется посредством открытости деятельности </w:t>
      </w:r>
      <w:r w:rsidR="003C54FB">
        <w:rPr>
          <w:rFonts w:eastAsia="Times New Roman"/>
          <w:kern w:val="0"/>
          <w:lang w:eastAsia="ru-RU"/>
        </w:rPr>
        <w:t>администрации</w:t>
      </w:r>
      <w:r w:rsidRPr="00EC41B6">
        <w:rPr>
          <w:rFonts w:eastAsia="Times New Roman"/>
          <w:kern w:val="0"/>
          <w:lang w:eastAsia="ru-RU"/>
        </w:rPr>
        <w:t>,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06572721" w14:textId="77777777" w:rsidR="00680E2B" w:rsidRPr="00EC41B6" w:rsidRDefault="00680E2B" w:rsidP="00EC41B6">
      <w:pPr>
        <w:suppressAutoHyphens w:val="0"/>
        <w:autoSpaceDE w:val="0"/>
        <w:autoSpaceDN w:val="0"/>
        <w:ind w:firstLine="709"/>
        <w:jc w:val="both"/>
        <w:rPr>
          <w:rFonts w:eastAsia="Times New Roman"/>
          <w:kern w:val="0"/>
          <w:lang w:eastAsia="ru-RU"/>
        </w:rPr>
      </w:pPr>
    </w:p>
    <w:p w14:paraId="5884C2D3" w14:textId="77777777" w:rsidR="00680E2B" w:rsidRPr="00680E2B" w:rsidRDefault="00680E2B" w:rsidP="00680E2B">
      <w:pPr>
        <w:pStyle w:val="10"/>
        <w:ind w:firstLine="708"/>
        <w:rPr>
          <w:rFonts w:ascii="Times New Roman" w:hAnsi="Times New Roman"/>
          <w:sz w:val="24"/>
          <w:szCs w:val="24"/>
          <w:lang w:eastAsia="ru-RU"/>
        </w:rPr>
      </w:pPr>
      <w:r w:rsidRPr="00680E2B">
        <w:rPr>
          <w:rFonts w:ascii="Times New Roman" w:hAnsi="Times New Roman"/>
          <w:sz w:val="24"/>
          <w:szCs w:val="24"/>
          <w:lang w:eastAsia="ru-RU"/>
        </w:rPr>
        <w:t>V.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привлекаемых к реализации функций многофункциональных центров, а также их должностных лиц, муниципальных служащих, работников</w:t>
      </w:r>
    </w:p>
    <w:p w14:paraId="78330E70"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5.1. Информация для заявителей об их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14:paraId="59BDCD35"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 xml:space="preserve">5.1.1. Заявители имеют право на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w:t>
      </w:r>
      <w:r>
        <w:rPr>
          <w:rFonts w:ascii="Times New Roman" w:hAnsi="Times New Roman"/>
          <w:b w:val="0"/>
          <w:bCs w:val="0"/>
          <w:sz w:val="24"/>
          <w:szCs w:val="24"/>
          <w:lang w:eastAsia="ru-RU"/>
        </w:rPr>
        <w:t>№</w:t>
      </w:r>
      <w:r w:rsidRPr="00680E2B">
        <w:rPr>
          <w:rFonts w:ascii="Times New Roman" w:hAnsi="Times New Roman"/>
          <w:b w:val="0"/>
          <w:bCs w:val="0"/>
          <w:sz w:val="24"/>
          <w:szCs w:val="24"/>
          <w:lang w:eastAsia="ru-RU"/>
        </w:rPr>
        <w:t xml:space="preserve"> 210-ФЗ, или их работников.</w:t>
      </w:r>
    </w:p>
    <w:p w14:paraId="61764118" w14:textId="240A0A8D" w:rsidR="00680E2B" w:rsidRPr="00E37BBD"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 xml:space="preserve">5.1.2.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частью 1.1 статьи 16 Федерального закона </w:t>
      </w:r>
      <w:r>
        <w:rPr>
          <w:rFonts w:ascii="Times New Roman" w:hAnsi="Times New Roman"/>
          <w:b w:val="0"/>
          <w:bCs w:val="0"/>
          <w:sz w:val="24"/>
          <w:szCs w:val="24"/>
          <w:lang w:eastAsia="ru-RU"/>
        </w:rPr>
        <w:t>№</w:t>
      </w:r>
      <w:r w:rsidRPr="00680E2B">
        <w:rPr>
          <w:rFonts w:ascii="Times New Roman" w:hAnsi="Times New Roman"/>
          <w:b w:val="0"/>
          <w:bCs w:val="0"/>
          <w:sz w:val="24"/>
          <w:szCs w:val="24"/>
          <w:lang w:eastAsia="ru-RU"/>
        </w:rPr>
        <w:t xml:space="preserve"> 210-ФЗ.</w:t>
      </w:r>
      <w:r w:rsidR="00211B74">
        <w:rPr>
          <w:rFonts w:ascii="Times New Roman" w:hAnsi="Times New Roman"/>
          <w:b w:val="0"/>
          <w:bCs w:val="0"/>
          <w:sz w:val="24"/>
          <w:szCs w:val="24"/>
          <w:lang w:eastAsia="ru-RU"/>
        </w:rPr>
        <w:t xml:space="preserve"> </w:t>
      </w:r>
      <w:r w:rsidR="00211B74" w:rsidRPr="00211B74">
        <w:rPr>
          <w:rFonts w:ascii="Times New Roman" w:hAnsi="Times New Roman"/>
          <w:b w:val="0"/>
          <w:kern w:val="0"/>
          <w:sz w:val="24"/>
          <w:szCs w:val="24"/>
          <w:lang w:eastAsia="ru-RU"/>
        </w:rPr>
        <w:t>Типовая форма</w:t>
      </w:r>
      <w:r w:rsidR="009D5F34">
        <w:rPr>
          <w:rFonts w:ascii="Times New Roman" w:hAnsi="Times New Roman"/>
          <w:b w:val="0"/>
          <w:kern w:val="0"/>
          <w:sz w:val="24"/>
          <w:szCs w:val="24"/>
          <w:lang w:eastAsia="ru-RU"/>
        </w:rPr>
        <w:t xml:space="preserve"> жалобы согласно приложению № </w:t>
      </w:r>
      <w:r w:rsidR="00274D23">
        <w:rPr>
          <w:rFonts w:ascii="Times New Roman" w:hAnsi="Times New Roman"/>
          <w:b w:val="0"/>
          <w:kern w:val="0"/>
          <w:sz w:val="24"/>
          <w:szCs w:val="24"/>
          <w:lang w:eastAsia="ru-RU"/>
        </w:rPr>
        <w:t>7</w:t>
      </w:r>
      <w:r w:rsidR="00211B74" w:rsidRPr="00211B74">
        <w:rPr>
          <w:rFonts w:ascii="Times New Roman" w:hAnsi="Times New Roman"/>
          <w:b w:val="0"/>
          <w:kern w:val="0"/>
          <w:sz w:val="24"/>
          <w:szCs w:val="24"/>
          <w:lang w:eastAsia="ru-RU"/>
        </w:rPr>
        <w:t xml:space="preserve"> к Административному регламенту</w:t>
      </w:r>
      <w:r w:rsidR="00211B74">
        <w:rPr>
          <w:rFonts w:ascii="Times New Roman" w:hAnsi="Times New Roman"/>
          <w:b w:val="0"/>
          <w:kern w:val="0"/>
          <w:sz w:val="24"/>
          <w:szCs w:val="24"/>
          <w:lang w:eastAsia="ru-RU"/>
        </w:rPr>
        <w:t>.</w:t>
      </w:r>
    </w:p>
    <w:p w14:paraId="10AC2391"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14:paraId="36DD3018"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Жалобы на решения и действия (бездействие) работника многофункционального центра подаются руководителю этого многофункционального центра.</w:t>
      </w:r>
    </w:p>
    <w:p w14:paraId="5E8AC7F5"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
    <w:p w14:paraId="0D25E789"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 xml:space="preserve">Жалобы на решения и действия (бездействие) работников организаций, предусмотренных частью 1.1 статьи 16 Федерального закона </w:t>
      </w:r>
      <w:r>
        <w:rPr>
          <w:rFonts w:ascii="Times New Roman" w:hAnsi="Times New Roman"/>
          <w:b w:val="0"/>
          <w:bCs w:val="0"/>
          <w:sz w:val="24"/>
          <w:szCs w:val="24"/>
          <w:lang w:eastAsia="ru-RU"/>
        </w:rPr>
        <w:t>№</w:t>
      </w:r>
      <w:r w:rsidRPr="00680E2B">
        <w:rPr>
          <w:rFonts w:ascii="Times New Roman" w:hAnsi="Times New Roman"/>
          <w:b w:val="0"/>
          <w:bCs w:val="0"/>
          <w:sz w:val="24"/>
          <w:szCs w:val="24"/>
          <w:lang w:eastAsia="ru-RU"/>
        </w:rPr>
        <w:t xml:space="preserve"> 210-ФЗ, подаются руководителям этих организаций.</w:t>
      </w:r>
    </w:p>
    <w:p w14:paraId="02302AF8"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5.1.3.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(портала)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0CED286A"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01342675"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 xml:space="preserve">Жалоба на решения и действия (бездействие) организаций, предусмотренных частью 1.1 статьи 16 Федерального закона </w:t>
      </w:r>
      <w:r>
        <w:rPr>
          <w:rFonts w:ascii="Times New Roman" w:hAnsi="Times New Roman"/>
          <w:b w:val="0"/>
          <w:bCs w:val="0"/>
          <w:sz w:val="24"/>
          <w:szCs w:val="24"/>
          <w:lang w:eastAsia="ru-RU"/>
        </w:rPr>
        <w:t>№</w:t>
      </w:r>
      <w:r w:rsidRPr="00680E2B">
        <w:rPr>
          <w:rFonts w:ascii="Times New Roman" w:hAnsi="Times New Roman"/>
          <w:b w:val="0"/>
          <w:bCs w:val="0"/>
          <w:sz w:val="24"/>
          <w:szCs w:val="24"/>
          <w:lang w:eastAsia="ru-RU"/>
        </w:rPr>
        <w:t xml:space="preserve">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48B40699"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Порядок подачи и рассмотрения жалоб на решения и действия (бездействие) организаций, предусмотренных частью 1.1</w:t>
      </w:r>
      <w:r w:rsidR="009D5F34">
        <w:rPr>
          <w:rFonts w:ascii="Times New Roman" w:hAnsi="Times New Roman"/>
          <w:b w:val="0"/>
          <w:bCs w:val="0"/>
          <w:sz w:val="24"/>
          <w:szCs w:val="24"/>
          <w:lang w:eastAsia="ru-RU"/>
        </w:rPr>
        <w:t xml:space="preserve"> статьи 16 Федерального закона №</w:t>
      </w:r>
      <w:r w:rsidRPr="00680E2B">
        <w:rPr>
          <w:rFonts w:ascii="Times New Roman" w:hAnsi="Times New Roman"/>
          <w:b w:val="0"/>
          <w:bCs w:val="0"/>
          <w:sz w:val="24"/>
          <w:szCs w:val="24"/>
          <w:lang w:eastAsia="ru-RU"/>
        </w:rPr>
        <w:t xml:space="preserve"> 210-ФЗ,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14:paraId="3D6DFDB1"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5.1.4. Жалоба должна содержать:</w:t>
      </w:r>
    </w:p>
    <w:p w14:paraId="3FAA531B"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w:t>
      </w:r>
      <w:r>
        <w:rPr>
          <w:rFonts w:ascii="Times New Roman" w:hAnsi="Times New Roman"/>
          <w:b w:val="0"/>
          <w:bCs w:val="0"/>
          <w:sz w:val="24"/>
          <w:szCs w:val="24"/>
          <w:lang w:eastAsia="ru-RU"/>
        </w:rPr>
        <w:t>№</w:t>
      </w:r>
      <w:r w:rsidRPr="00680E2B">
        <w:rPr>
          <w:rFonts w:ascii="Times New Roman" w:hAnsi="Times New Roman"/>
          <w:b w:val="0"/>
          <w:bCs w:val="0"/>
          <w:sz w:val="24"/>
          <w:szCs w:val="24"/>
          <w:lang w:eastAsia="ru-RU"/>
        </w:rPr>
        <w:t xml:space="preserve"> 210-ФЗ, их руководителей и (или) работников, решения и действия (бездействие) которых обжалуются;</w:t>
      </w:r>
    </w:p>
    <w:p w14:paraId="04430A8E"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1AF8919A"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w:t>
      </w:r>
      <w:r>
        <w:rPr>
          <w:rFonts w:ascii="Times New Roman" w:hAnsi="Times New Roman"/>
          <w:b w:val="0"/>
          <w:bCs w:val="0"/>
          <w:sz w:val="24"/>
          <w:szCs w:val="24"/>
          <w:lang w:eastAsia="ru-RU"/>
        </w:rPr>
        <w:t>№</w:t>
      </w:r>
      <w:r w:rsidRPr="00680E2B">
        <w:rPr>
          <w:rFonts w:ascii="Times New Roman" w:hAnsi="Times New Roman"/>
          <w:b w:val="0"/>
          <w:bCs w:val="0"/>
          <w:sz w:val="24"/>
          <w:szCs w:val="24"/>
          <w:lang w:eastAsia="ru-RU"/>
        </w:rPr>
        <w:t xml:space="preserve"> 210-ФЗ, их работников;</w:t>
      </w:r>
    </w:p>
    <w:p w14:paraId="4CF67445"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N 210-ФЗ, их работников. Заявителем могут быть представлены документы (при наличии), подтверждающие доводы заявителя, либо их копии.</w:t>
      </w:r>
    </w:p>
    <w:p w14:paraId="25D7652B"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5.2. Предмет досудебного (внесудебного) обжалования.</w:t>
      </w:r>
    </w:p>
    <w:p w14:paraId="5350DDE3"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Предметом досудебного (внесудебного) обжалования являются в том числе:</w:t>
      </w:r>
    </w:p>
    <w:p w14:paraId="605D414D"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 нарушение срока регистрации запроса о предоставлении муниципальной услуги, запроса, указанного в статье 15.1 Федерального закона N 210-ФЗ;</w:t>
      </w:r>
    </w:p>
    <w:p w14:paraId="749F2021"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N 210-ФЗ;</w:t>
      </w:r>
    </w:p>
    <w:p w14:paraId="17A0872E"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046EA67D"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23F5B46C"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N 210-ФЗ;</w:t>
      </w:r>
    </w:p>
    <w:p w14:paraId="241750C1"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D81B476"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N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N 210-ФЗ;</w:t>
      </w:r>
    </w:p>
    <w:p w14:paraId="63F4DD1F"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 нарушение срока или порядка выдачи документов по результатам предоставления муниципальной услуги;</w:t>
      </w:r>
    </w:p>
    <w:p w14:paraId="43D3C853"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N 210-ФЗ;</w:t>
      </w:r>
    </w:p>
    <w:p w14:paraId="2EB8FEBB"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N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w:t>
      </w:r>
      <w:r w:rsidR="009D5F34">
        <w:rPr>
          <w:rFonts w:ascii="Times New Roman" w:hAnsi="Times New Roman"/>
          <w:b w:val="0"/>
          <w:bCs w:val="0"/>
          <w:sz w:val="24"/>
          <w:szCs w:val="24"/>
          <w:lang w:eastAsia="ru-RU"/>
        </w:rPr>
        <w:t xml:space="preserve"> статьи 16 Федерального закона №</w:t>
      </w:r>
      <w:r w:rsidRPr="00680E2B">
        <w:rPr>
          <w:rFonts w:ascii="Times New Roman" w:hAnsi="Times New Roman"/>
          <w:b w:val="0"/>
          <w:bCs w:val="0"/>
          <w:sz w:val="24"/>
          <w:szCs w:val="24"/>
          <w:lang w:eastAsia="ru-RU"/>
        </w:rPr>
        <w:t xml:space="preserve"> 210-ФЗ.</w:t>
      </w:r>
    </w:p>
    <w:p w14:paraId="0A1118F7"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5.3. Основанием для начала процедуры досудебного (внесудебного) обжалования является поступление жалобы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частью 1.1</w:t>
      </w:r>
      <w:r w:rsidR="00EB5A79">
        <w:rPr>
          <w:rFonts w:ascii="Times New Roman" w:hAnsi="Times New Roman"/>
          <w:b w:val="0"/>
          <w:bCs w:val="0"/>
          <w:sz w:val="24"/>
          <w:szCs w:val="24"/>
          <w:lang w:eastAsia="ru-RU"/>
        </w:rPr>
        <w:t xml:space="preserve"> статьи 16 Федерального закона №</w:t>
      </w:r>
      <w:r w:rsidRPr="00680E2B">
        <w:rPr>
          <w:rFonts w:ascii="Times New Roman" w:hAnsi="Times New Roman"/>
          <w:b w:val="0"/>
          <w:bCs w:val="0"/>
          <w:sz w:val="24"/>
          <w:szCs w:val="24"/>
          <w:lang w:eastAsia="ru-RU"/>
        </w:rPr>
        <w:t xml:space="preserve"> 210-ФЗ от заявителя (получателя) или иного уполномоченного им лица.</w:t>
      </w:r>
    </w:p>
    <w:p w14:paraId="4CF764B7"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5.4. Заявитель имеет право на получение информации и документов, необходимых для обоснования и рассмотрения жалобы.</w:t>
      </w:r>
    </w:p>
    <w:p w14:paraId="49DFA808"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5.5. Сроки рассмотрения жалобы.</w:t>
      </w:r>
    </w:p>
    <w:p w14:paraId="243E15CC"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5.5.1.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w:t>
      </w:r>
      <w:r w:rsidR="00EB5A79">
        <w:rPr>
          <w:rFonts w:ascii="Times New Roman" w:hAnsi="Times New Roman"/>
          <w:b w:val="0"/>
          <w:bCs w:val="0"/>
          <w:sz w:val="24"/>
          <w:szCs w:val="24"/>
          <w:lang w:eastAsia="ru-RU"/>
        </w:rPr>
        <w:t xml:space="preserve"> статьи 16 Федерального закона №</w:t>
      </w:r>
      <w:r w:rsidRPr="00680E2B">
        <w:rPr>
          <w:rFonts w:ascii="Times New Roman" w:hAnsi="Times New Roman"/>
          <w:b w:val="0"/>
          <w:bCs w:val="0"/>
          <w:sz w:val="24"/>
          <w:szCs w:val="24"/>
          <w:lang w:eastAsia="ru-RU"/>
        </w:rPr>
        <w:t xml:space="preserve">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w:t>
      </w:r>
      <w:r w:rsidR="00EB5A79">
        <w:rPr>
          <w:rFonts w:ascii="Times New Roman" w:hAnsi="Times New Roman"/>
          <w:b w:val="0"/>
          <w:bCs w:val="0"/>
          <w:sz w:val="24"/>
          <w:szCs w:val="24"/>
          <w:lang w:eastAsia="ru-RU"/>
        </w:rPr>
        <w:t>едерального закона №</w:t>
      </w:r>
      <w:r w:rsidRPr="00680E2B">
        <w:rPr>
          <w:rFonts w:ascii="Times New Roman" w:hAnsi="Times New Roman"/>
          <w:b w:val="0"/>
          <w:bCs w:val="0"/>
          <w:sz w:val="24"/>
          <w:szCs w:val="24"/>
          <w:lang w:eastAsia="ru-RU"/>
        </w:rPr>
        <w:t xml:space="preserve">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7CD6F33F"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5.6. Результат досудебного (внесудебного) обжалования.</w:t>
      </w:r>
    </w:p>
    <w:p w14:paraId="5D3EA44E"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5.6.1. По результатам рассмотрения жалобы принимается одно из следующих решений:</w:t>
      </w:r>
    </w:p>
    <w:p w14:paraId="47323E3F"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6D8ABEAA"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2) в удовлетворении жалобы отказывается.</w:t>
      </w:r>
    </w:p>
    <w:p w14:paraId="7EC18068"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5.6.2. Мотивированный ответ о результатах рассмотрения жалобы направляется заявителю в письменной форме и по желанию заявителя - в электронной форме не позднее дня, следующего за днем принятия решения, указанного в подпункте 5.6.1 настоящего административного регламента.</w:t>
      </w:r>
    </w:p>
    <w:p w14:paraId="60681156"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5.6.3. В случае признания жалобы подлежащей удовлетворению в ответе заявителю, указанном в подпункте 5.6.2 настоящего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w:t>
      </w:r>
      <w:r w:rsidR="00EB5A79">
        <w:rPr>
          <w:rFonts w:ascii="Times New Roman" w:hAnsi="Times New Roman"/>
          <w:b w:val="0"/>
          <w:bCs w:val="0"/>
          <w:sz w:val="24"/>
          <w:szCs w:val="24"/>
          <w:lang w:eastAsia="ru-RU"/>
        </w:rPr>
        <w:t xml:space="preserve"> статьи 16 Федерального закона №</w:t>
      </w:r>
      <w:r w:rsidRPr="00680E2B">
        <w:rPr>
          <w:rFonts w:ascii="Times New Roman" w:hAnsi="Times New Roman"/>
          <w:b w:val="0"/>
          <w:bCs w:val="0"/>
          <w:sz w:val="24"/>
          <w:szCs w:val="24"/>
          <w:lang w:eastAsia="ru-RU"/>
        </w:rPr>
        <w:t xml:space="preserve">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136DFE51"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5.6.4. В случае признания</w:t>
      </w:r>
      <w:r w:rsidR="00DB017F">
        <w:rPr>
          <w:rFonts w:ascii="Times New Roman" w:hAnsi="Times New Roman"/>
          <w:b w:val="0"/>
          <w:bCs w:val="0"/>
          <w:sz w:val="24"/>
          <w:szCs w:val="24"/>
          <w:lang w:eastAsia="ru-RU"/>
        </w:rPr>
        <w:t xml:space="preserve"> </w:t>
      </w:r>
      <w:r w:rsidRPr="00680E2B">
        <w:rPr>
          <w:rFonts w:ascii="Times New Roman" w:hAnsi="Times New Roman"/>
          <w:b w:val="0"/>
          <w:bCs w:val="0"/>
          <w:sz w:val="24"/>
          <w:szCs w:val="24"/>
          <w:lang w:eastAsia="ru-RU"/>
        </w:rPr>
        <w:t>жалобы</w:t>
      </w:r>
      <w:r w:rsidR="00F36550">
        <w:rPr>
          <w:rFonts w:ascii="Times New Roman" w:hAnsi="Times New Roman"/>
          <w:b w:val="0"/>
          <w:bCs w:val="0"/>
          <w:sz w:val="24"/>
          <w:szCs w:val="24"/>
          <w:lang w:eastAsia="ru-RU"/>
        </w:rPr>
        <w:t>,</w:t>
      </w:r>
      <w:r w:rsidRPr="00680E2B">
        <w:rPr>
          <w:rFonts w:ascii="Times New Roman" w:hAnsi="Times New Roman"/>
          <w:b w:val="0"/>
          <w:bCs w:val="0"/>
          <w:sz w:val="24"/>
          <w:szCs w:val="24"/>
          <w:lang w:eastAsia="ru-RU"/>
        </w:rPr>
        <w:t xml:space="preserve"> не подлежащей удовлетворению в ответе заявителю, указанном в подпункте 5.6.2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14:paraId="7DC21661" w14:textId="77777777" w:rsidR="00680E2B" w:rsidRDefault="00680E2B" w:rsidP="00680E2B">
      <w:pPr>
        <w:pStyle w:val="10"/>
        <w:ind w:firstLine="708"/>
        <w:jc w:val="both"/>
        <w:rPr>
          <w:rFonts w:ascii="Times New Roman" w:hAnsi="Times New Roman"/>
          <w:b w:val="0"/>
          <w:bCs w:val="0"/>
          <w:sz w:val="24"/>
          <w:szCs w:val="24"/>
          <w:lang w:eastAsia="ru-RU"/>
        </w:rPr>
        <w:sectPr w:rsidR="00680E2B" w:rsidSect="00872F88">
          <w:pgSz w:w="11906" w:h="16838"/>
          <w:pgMar w:top="1134" w:right="851" w:bottom="1134" w:left="1701" w:header="709" w:footer="709" w:gutter="0"/>
          <w:cols w:space="708"/>
          <w:docGrid w:linePitch="360"/>
        </w:sectPr>
      </w:pPr>
      <w:r w:rsidRPr="00680E2B">
        <w:rPr>
          <w:rFonts w:ascii="Times New Roman" w:hAnsi="Times New Roman"/>
          <w:b w:val="0"/>
          <w:bCs w:val="0"/>
          <w:sz w:val="24"/>
          <w:szCs w:val="24"/>
          <w:lang w:eastAsia="ru-RU"/>
        </w:rPr>
        <w:t>5.6.5.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bookmarkStart w:id="22" w:name="_Hlk93392216"/>
    </w:p>
    <w:p w14:paraId="19E186D8" w14:textId="77777777" w:rsidR="00450D36" w:rsidRPr="00680E2B" w:rsidRDefault="00450D36" w:rsidP="00153ED7">
      <w:pPr>
        <w:pStyle w:val="10"/>
        <w:jc w:val="both"/>
        <w:rPr>
          <w:rFonts w:ascii="Times New Roman" w:hAnsi="Times New Roman"/>
          <w:b w:val="0"/>
          <w:bCs w:val="0"/>
          <w:sz w:val="24"/>
          <w:szCs w:val="24"/>
          <w:lang w:eastAsia="ru-RU"/>
        </w:rPr>
      </w:pPr>
    </w:p>
    <w:p w14:paraId="7BFECCD4" w14:textId="77777777" w:rsidR="00175F93" w:rsidRPr="00336544" w:rsidRDefault="00175F93" w:rsidP="00175F93">
      <w:pPr>
        <w:pStyle w:val="ConsPlusNormal"/>
        <w:jc w:val="right"/>
        <w:outlineLvl w:val="1"/>
        <w:rPr>
          <w:rFonts w:ascii="Times New Roman" w:hAnsi="Times New Roman" w:cs="Times New Roman"/>
        </w:rPr>
      </w:pPr>
      <w:r w:rsidRPr="00336544">
        <w:rPr>
          <w:rFonts w:ascii="Times New Roman" w:hAnsi="Times New Roman" w:cs="Times New Roman"/>
        </w:rPr>
        <w:t xml:space="preserve">Приложение </w:t>
      </w:r>
      <w:r w:rsidR="006F079B">
        <w:rPr>
          <w:rFonts w:ascii="Times New Roman" w:hAnsi="Times New Roman" w:cs="Times New Roman"/>
        </w:rPr>
        <w:t>№</w:t>
      </w:r>
      <w:r w:rsidRPr="00336544">
        <w:rPr>
          <w:rFonts w:ascii="Times New Roman" w:hAnsi="Times New Roman" w:cs="Times New Roman"/>
        </w:rPr>
        <w:t xml:space="preserve"> 1</w:t>
      </w:r>
    </w:p>
    <w:p w14:paraId="7904E257" w14:textId="77777777" w:rsidR="00153ED7" w:rsidRDefault="00175F93" w:rsidP="00C80330">
      <w:pPr>
        <w:pStyle w:val="ConsPlusNormal"/>
        <w:jc w:val="right"/>
        <w:rPr>
          <w:rFonts w:ascii="Times New Roman" w:hAnsi="Times New Roman" w:cs="Times New Roman"/>
        </w:rPr>
      </w:pPr>
      <w:bookmarkStart w:id="23" w:name="_Hlk99531188"/>
      <w:r w:rsidRPr="00336544">
        <w:rPr>
          <w:rFonts w:ascii="Times New Roman" w:hAnsi="Times New Roman" w:cs="Times New Roman"/>
        </w:rPr>
        <w:t>к Административному регламенту</w:t>
      </w:r>
    </w:p>
    <w:p w14:paraId="4B6C113A" w14:textId="77777777" w:rsidR="00153ED7" w:rsidRDefault="00175F93" w:rsidP="00153ED7">
      <w:pPr>
        <w:pStyle w:val="ConsPlusNormal"/>
        <w:jc w:val="right"/>
        <w:rPr>
          <w:rFonts w:ascii="Times New Roman" w:hAnsi="Times New Roman" w:cs="Times New Roman"/>
        </w:rPr>
      </w:pPr>
      <w:r w:rsidRPr="00336544">
        <w:rPr>
          <w:rFonts w:ascii="Times New Roman" w:hAnsi="Times New Roman" w:cs="Times New Roman"/>
        </w:rPr>
        <w:t>предоставления муниципальной услуги</w:t>
      </w:r>
    </w:p>
    <w:p w14:paraId="0BDDAE06" w14:textId="77777777" w:rsidR="00204A71" w:rsidRDefault="000C40DA" w:rsidP="00204A71">
      <w:pPr>
        <w:pStyle w:val="ConsPlusNormal"/>
        <w:jc w:val="right"/>
        <w:rPr>
          <w:rFonts w:ascii="Times New Roman" w:hAnsi="Times New Roman" w:cs="Times New Roman"/>
        </w:rPr>
      </w:pPr>
      <w:bookmarkStart w:id="24" w:name="_Hlk105075193"/>
      <w:r>
        <w:rPr>
          <w:rFonts w:ascii="Times New Roman" w:hAnsi="Times New Roman" w:cs="Times New Roman"/>
        </w:rPr>
        <w:t>«</w:t>
      </w:r>
      <w:r w:rsidR="00204A71" w:rsidRPr="00204A71">
        <w:rPr>
          <w:rFonts w:ascii="Times New Roman" w:hAnsi="Times New Roman" w:cs="Times New Roman"/>
        </w:rPr>
        <w:t xml:space="preserve">Принятие решения о проведении аукциона </w:t>
      </w:r>
    </w:p>
    <w:p w14:paraId="5269C863" w14:textId="77777777" w:rsidR="00204A71" w:rsidRDefault="009C4188" w:rsidP="00204A71">
      <w:pPr>
        <w:pStyle w:val="ConsPlusNormal"/>
        <w:jc w:val="right"/>
        <w:rPr>
          <w:rFonts w:ascii="Times New Roman" w:hAnsi="Times New Roman" w:cs="Times New Roman"/>
        </w:rPr>
      </w:pPr>
      <w:r>
        <w:rPr>
          <w:rFonts w:ascii="Times New Roman" w:hAnsi="Times New Roman" w:cs="Times New Roman"/>
        </w:rPr>
        <w:t>(</w:t>
      </w:r>
      <w:r w:rsidR="00204A71" w:rsidRPr="00204A71">
        <w:rPr>
          <w:rFonts w:ascii="Times New Roman" w:hAnsi="Times New Roman" w:cs="Times New Roman"/>
        </w:rPr>
        <w:t>об отказе в проведении аукциона</w:t>
      </w:r>
      <w:r>
        <w:rPr>
          <w:rFonts w:ascii="Times New Roman" w:hAnsi="Times New Roman" w:cs="Times New Roman"/>
        </w:rPr>
        <w:t>)</w:t>
      </w:r>
      <w:r w:rsidR="00204A71" w:rsidRPr="00204A71">
        <w:rPr>
          <w:rFonts w:ascii="Times New Roman" w:hAnsi="Times New Roman" w:cs="Times New Roman"/>
        </w:rPr>
        <w:t xml:space="preserve">на право </w:t>
      </w:r>
    </w:p>
    <w:p w14:paraId="3F395E40" w14:textId="77777777" w:rsidR="00F73AE9" w:rsidRDefault="00204A71" w:rsidP="00F73AE9">
      <w:pPr>
        <w:pStyle w:val="ConsPlusNormal"/>
        <w:jc w:val="right"/>
        <w:rPr>
          <w:rFonts w:ascii="Times New Roman" w:hAnsi="Times New Roman" w:cs="Times New Roman"/>
        </w:rPr>
      </w:pPr>
      <w:r w:rsidRPr="00204A71">
        <w:rPr>
          <w:rFonts w:ascii="Times New Roman" w:hAnsi="Times New Roman" w:cs="Times New Roman"/>
        </w:rPr>
        <w:t xml:space="preserve">заключения договора на возведение гаража, </w:t>
      </w:r>
    </w:p>
    <w:p w14:paraId="16E18063" w14:textId="77777777" w:rsidR="00204A71" w:rsidRPr="00204A71" w:rsidRDefault="00204A71" w:rsidP="00F73AE9">
      <w:pPr>
        <w:pStyle w:val="ConsPlusNormal"/>
        <w:jc w:val="right"/>
        <w:rPr>
          <w:rFonts w:ascii="Times New Roman" w:hAnsi="Times New Roman" w:cs="Times New Roman"/>
        </w:rPr>
      </w:pPr>
      <w:r w:rsidRPr="00204A71">
        <w:rPr>
          <w:rFonts w:ascii="Times New Roman" w:hAnsi="Times New Roman" w:cs="Times New Roman"/>
        </w:rPr>
        <w:t xml:space="preserve">являющегося некапитальным сооружением, </w:t>
      </w:r>
    </w:p>
    <w:p w14:paraId="64072636" w14:textId="77777777" w:rsidR="00F73AE9" w:rsidRDefault="00204A71" w:rsidP="00F73AE9">
      <w:pPr>
        <w:pStyle w:val="ConsPlusNormal"/>
        <w:jc w:val="right"/>
        <w:rPr>
          <w:rFonts w:ascii="Times New Roman" w:hAnsi="Times New Roman" w:cs="Times New Roman"/>
        </w:rPr>
      </w:pPr>
      <w:r w:rsidRPr="00204A71">
        <w:rPr>
          <w:rFonts w:ascii="Times New Roman" w:hAnsi="Times New Roman" w:cs="Times New Roman"/>
        </w:rPr>
        <w:t xml:space="preserve">без предоставления земельных участков и </w:t>
      </w:r>
    </w:p>
    <w:p w14:paraId="0151D411" w14:textId="77777777" w:rsidR="00175F93" w:rsidRPr="00336544" w:rsidRDefault="00204A71" w:rsidP="00F73AE9">
      <w:pPr>
        <w:pStyle w:val="ConsPlusNormal"/>
        <w:jc w:val="right"/>
        <w:rPr>
          <w:rFonts w:ascii="Times New Roman" w:hAnsi="Times New Roman" w:cs="Times New Roman"/>
        </w:rPr>
      </w:pPr>
      <w:r w:rsidRPr="00204A71">
        <w:rPr>
          <w:rFonts w:ascii="Times New Roman" w:hAnsi="Times New Roman" w:cs="Times New Roman"/>
        </w:rPr>
        <w:t>установления сервитута, публичного сервитута</w:t>
      </w:r>
      <w:r w:rsidR="000C40DA">
        <w:rPr>
          <w:rFonts w:ascii="Times New Roman" w:hAnsi="Times New Roman" w:cs="Times New Roman"/>
        </w:rPr>
        <w:t>»</w:t>
      </w:r>
    </w:p>
    <w:bookmarkEnd w:id="22"/>
    <w:bookmarkEnd w:id="23"/>
    <w:bookmarkEnd w:id="24"/>
    <w:p w14:paraId="3B41399D" w14:textId="77777777" w:rsidR="00175F93" w:rsidRDefault="00175F93" w:rsidP="00175F93">
      <w:pPr>
        <w:pStyle w:val="ConsPlusNormal"/>
        <w:jc w:val="both"/>
      </w:pPr>
    </w:p>
    <w:tbl>
      <w:tblPr>
        <w:tblW w:w="11165" w:type="dxa"/>
        <w:tblLayout w:type="fixed"/>
        <w:tblCellMar>
          <w:top w:w="102" w:type="dxa"/>
          <w:left w:w="62" w:type="dxa"/>
          <w:bottom w:w="102" w:type="dxa"/>
          <w:right w:w="62" w:type="dxa"/>
        </w:tblCellMar>
        <w:tblLook w:val="0000" w:firstRow="0" w:lastRow="0" w:firstColumn="0" w:lastColumn="0" w:noHBand="0" w:noVBand="0"/>
      </w:tblPr>
      <w:tblGrid>
        <w:gridCol w:w="340"/>
        <w:gridCol w:w="4201"/>
        <w:gridCol w:w="306"/>
        <w:gridCol w:w="4201"/>
        <w:gridCol w:w="2117"/>
      </w:tblGrid>
      <w:tr w:rsidR="00175F93" w14:paraId="231948DE" w14:textId="77777777" w:rsidTr="00261B58">
        <w:trPr>
          <w:gridAfter w:val="1"/>
          <w:wAfter w:w="2117" w:type="dxa"/>
        </w:trPr>
        <w:tc>
          <w:tcPr>
            <w:tcW w:w="9048" w:type="dxa"/>
            <w:gridSpan w:val="4"/>
            <w:tcBorders>
              <w:top w:val="nil"/>
              <w:left w:val="nil"/>
              <w:bottom w:val="nil"/>
              <w:right w:val="nil"/>
            </w:tcBorders>
          </w:tcPr>
          <w:p w14:paraId="504C00AC" w14:textId="77777777" w:rsidR="00F96BE1" w:rsidRDefault="00175F93" w:rsidP="00F96BE1">
            <w:pPr>
              <w:pStyle w:val="ConsPlusNormal"/>
              <w:jc w:val="center"/>
              <w:rPr>
                <w:rFonts w:ascii="Times New Roman" w:hAnsi="Times New Roman" w:cs="Times New Roman"/>
                <w:sz w:val="22"/>
                <w:szCs w:val="22"/>
              </w:rPr>
            </w:pPr>
            <w:bookmarkStart w:id="25" w:name="P573"/>
            <w:bookmarkEnd w:id="25"/>
            <w:r w:rsidRPr="00336544">
              <w:rPr>
                <w:rFonts w:ascii="Times New Roman" w:hAnsi="Times New Roman" w:cs="Times New Roman"/>
                <w:sz w:val="22"/>
                <w:szCs w:val="22"/>
              </w:rPr>
              <w:t xml:space="preserve">Форма заявления о проведении аукциона на право заключения договора </w:t>
            </w:r>
          </w:p>
          <w:p w14:paraId="0EC2941D" w14:textId="77777777" w:rsidR="00F96BE1" w:rsidRPr="00B25AB7" w:rsidRDefault="00F96BE1" w:rsidP="00F96BE1">
            <w:pPr>
              <w:pStyle w:val="ConsPlusNormal"/>
              <w:jc w:val="center"/>
              <w:rPr>
                <w:rFonts w:ascii="Times New Roman" w:hAnsi="Times New Roman" w:cs="Times New Roman"/>
                <w:sz w:val="22"/>
                <w:szCs w:val="22"/>
              </w:rPr>
            </w:pPr>
            <w:r w:rsidRPr="00F96BE1">
              <w:rPr>
                <w:rFonts w:ascii="Times New Roman" w:hAnsi="Times New Roman" w:cs="Times New Roman"/>
                <w:sz w:val="22"/>
                <w:szCs w:val="22"/>
              </w:rPr>
              <w:t>на возведение гаража, являющегося некапитальным сооружением, без предоставления земельных участков и установления сервитута, публичного сервитута</w:t>
            </w:r>
          </w:p>
          <w:p w14:paraId="59B8D6E7" w14:textId="77777777" w:rsidR="00175F93" w:rsidRPr="00336544" w:rsidRDefault="00175F93" w:rsidP="00F96BE1">
            <w:pPr>
              <w:pStyle w:val="ConsPlusNormal"/>
              <w:rPr>
                <w:rFonts w:ascii="Times New Roman" w:hAnsi="Times New Roman" w:cs="Times New Roman"/>
                <w:sz w:val="22"/>
                <w:szCs w:val="22"/>
              </w:rPr>
            </w:pPr>
          </w:p>
        </w:tc>
      </w:tr>
      <w:tr w:rsidR="00175F93" w:rsidRPr="00336544" w14:paraId="5000C72D" w14:textId="77777777" w:rsidTr="00261B58">
        <w:trPr>
          <w:gridAfter w:val="1"/>
          <w:wAfter w:w="2117" w:type="dxa"/>
        </w:trPr>
        <w:tc>
          <w:tcPr>
            <w:tcW w:w="4541" w:type="dxa"/>
            <w:gridSpan w:val="2"/>
            <w:vMerge w:val="restart"/>
            <w:tcBorders>
              <w:top w:val="nil"/>
              <w:left w:val="nil"/>
              <w:bottom w:val="nil"/>
              <w:right w:val="nil"/>
            </w:tcBorders>
          </w:tcPr>
          <w:p w14:paraId="1C0D242C" w14:textId="77777777" w:rsidR="00175F93" w:rsidRDefault="00175F93" w:rsidP="000F2DE7">
            <w:pPr>
              <w:pStyle w:val="ConsPlusNormal"/>
            </w:pPr>
          </w:p>
        </w:tc>
        <w:tc>
          <w:tcPr>
            <w:tcW w:w="4507" w:type="dxa"/>
            <w:gridSpan w:val="2"/>
            <w:tcBorders>
              <w:top w:val="nil"/>
              <w:left w:val="nil"/>
              <w:bottom w:val="nil"/>
              <w:right w:val="nil"/>
            </w:tcBorders>
          </w:tcPr>
          <w:p w14:paraId="3F317650" w14:textId="77777777" w:rsidR="003348F3" w:rsidRDefault="00175F93" w:rsidP="00DC486B">
            <w:pPr>
              <w:pStyle w:val="ConsPlusNormal"/>
              <w:jc w:val="right"/>
              <w:rPr>
                <w:rFonts w:ascii="Times New Roman" w:hAnsi="Times New Roman" w:cs="Times New Roman"/>
              </w:rPr>
            </w:pPr>
            <w:r w:rsidRPr="00336544">
              <w:rPr>
                <w:rFonts w:ascii="Times New Roman" w:hAnsi="Times New Roman" w:cs="Times New Roman"/>
              </w:rPr>
              <w:t>Руководителю уполномоченного органа</w:t>
            </w:r>
          </w:p>
          <w:p w14:paraId="6794BC18" w14:textId="77777777" w:rsidR="00DC486B" w:rsidRPr="00336544" w:rsidRDefault="00DC486B" w:rsidP="00DC486B">
            <w:pPr>
              <w:pStyle w:val="ConsPlusNormal"/>
              <w:jc w:val="right"/>
              <w:rPr>
                <w:rFonts w:ascii="Times New Roman" w:hAnsi="Times New Roman" w:cs="Times New Roman"/>
              </w:rPr>
            </w:pPr>
          </w:p>
        </w:tc>
      </w:tr>
      <w:tr w:rsidR="00175F93" w:rsidRPr="00336544" w14:paraId="393C29E1" w14:textId="77777777" w:rsidTr="00261B58">
        <w:trPr>
          <w:gridAfter w:val="1"/>
          <w:wAfter w:w="2117" w:type="dxa"/>
          <w:trHeight w:val="20"/>
        </w:trPr>
        <w:tc>
          <w:tcPr>
            <w:tcW w:w="4541" w:type="dxa"/>
            <w:gridSpan w:val="2"/>
            <w:vMerge/>
            <w:tcBorders>
              <w:top w:val="nil"/>
              <w:left w:val="nil"/>
              <w:bottom w:val="nil"/>
              <w:right w:val="nil"/>
            </w:tcBorders>
          </w:tcPr>
          <w:p w14:paraId="48E5D6C0" w14:textId="77777777" w:rsidR="00175F93" w:rsidRDefault="00175F93" w:rsidP="000F2DE7"/>
        </w:tc>
        <w:tc>
          <w:tcPr>
            <w:tcW w:w="4507" w:type="dxa"/>
            <w:gridSpan w:val="2"/>
            <w:tcBorders>
              <w:top w:val="single" w:sz="4" w:space="0" w:color="auto"/>
              <w:left w:val="nil"/>
              <w:bottom w:val="nil"/>
              <w:right w:val="nil"/>
            </w:tcBorders>
          </w:tcPr>
          <w:p w14:paraId="346C4F94" w14:textId="77777777" w:rsidR="00175F93" w:rsidRDefault="00175F93" w:rsidP="003348F3">
            <w:pPr>
              <w:pStyle w:val="ConsPlusNormal"/>
              <w:tabs>
                <w:tab w:val="right" w:pos="4383"/>
              </w:tabs>
              <w:jc w:val="right"/>
              <w:rPr>
                <w:rFonts w:ascii="Times New Roman" w:hAnsi="Times New Roman" w:cs="Times New Roman"/>
              </w:rPr>
            </w:pPr>
            <w:r w:rsidRPr="00336544">
              <w:rPr>
                <w:rFonts w:ascii="Times New Roman" w:hAnsi="Times New Roman" w:cs="Times New Roman"/>
              </w:rPr>
              <w:t>(наименование уполномоченного органа)</w:t>
            </w:r>
          </w:p>
          <w:p w14:paraId="3A35B3B6" w14:textId="77777777" w:rsidR="003348F3" w:rsidRPr="00336544" w:rsidRDefault="003348F3" w:rsidP="003348F3">
            <w:pPr>
              <w:pStyle w:val="ConsPlusNormal"/>
              <w:tabs>
                <w:tab w:val="right" w:pos="4383"/>
              </w:tabs>
              <w:jc w:val="right"/>
              <w:rPr>
                <w:rFonts w:ascii="Times New Roman" w:hAnsi="Times New Roman" w:cs="Times New Roman"/>
              </w:rPr>
            </w:pPr>
          </w:p>
        </w:tc>
      </w:tr>
      <w:tr w:rsidR="00175F93" w:rsidRPr="00336544" w14:paraId="0B589E4C" w14:textId="77777777" w:rsidTr="00261B58">
        <w:trPr>
          <w:gridAfter w:val="1"/>
          <w:wAfter w:w="2117" w:type="dxa"/>
          <w:trHeight w:val="250"/>
        </w:trPr>
        <w:tc>
          <w:tcPr>
            <w:tcW w:w="4541" w:type="dxa"/>
            <w:gridSpan w:val="2"/>
            <w:vMerge/>
            <w:tcBorders>
              <w:top w:val="nil"/>
              <w:left w:val="nil"/>
              <w:bottom w:val="nil"/>
              <w:right w:val="nil"/>
            </w:tcBorders>
          </w:tcPr>
          <w:p w14:paraId="541F71A2" w14:textId="77777777" w:rsidR="00175F93" w:rsidRDefault="00175F93" w:rsidP="000F2DE7"/>
        </w:tc>
        <w:tc>
          <w:tcPr>
            <w:tcW w:w="4507" w:type="dxa"/>
            <w:gridSpan w:val="2"/>
            <w:tcBorders>
              <w:top w:val="single" w:sz="4" w:space="0" w:color="auto"/>
              <w:left w:val="nil"/>
              <w:bottom w:val="nil"/>
              <w:right w:val="nil"/>
            </w:tcBorders>
          </w:tcPr>
          <w:p w14:paraId="555725F9" w14:textId="77777777" w:rsidR="00175F93" w:rsidRPr="00336544" w:rsidRDefault="00175F93" w:rsidP="003348F3">
            <w:pPr>
              <w:pStyle w:val="ConsPlusNormal"/>
              <w:jc w:val="right"/>
              <w:rPr>
                <w:rFonts w:ascii="Times New Roman" w:hAnsi="Times New Roman" w:cs="Times New Roman"/>
              </w:rPr>
            </w:pPr>
            <w:r w:rsidRPr="00336544">
              <w:rPr>
                <w:rFonts w:ascii="Times New Roman" w:hAnsi="Times New Roman" w:cs="Times New Roman"/>
              </w:rPr>
              <w:t>(Ф.И.О.)</w:t>
            </w:r>
          </w:p>
        </w:tc>
      </w:tr>
      <w:tr w:rsidR="00261B58" w:rsidRPr="00336544" w14:paraId="42C85281" w14:textId="77777777" w:rsidTr="00261B58">
        <w:trPr>
          <w:gridAfter w:val="1"/>
          <w:wAfter w:w="2117" w:type="dxa"/>
        </w:trPr>
        <w:tc>
          <w:tcPr>
            <w:tcW w:w="4541" w:type="dxa"/>
            <w:gridSpan w:val="2"/>
            <w:vMerge/>
            <w:tcBorders>
              <w:top w:val="nil"/>
              <w:left w:val="nil"/>
              <w:bottom w:val="nil"/>
              <w:right w:val="nil"/>
            </w:tcBorders>
          </w:tcPr>
          <w:p w14:paraId="61BD7F1B" w14:textId="77777777" w:rsidR="00261B58" w:rsidRDefault="00261B58" w:rsidP="000F2DE7"/>
        </w:tc>
        <w:tc>
          <w:tcPr>
            <w:tcW w:w="4507" w:type="dxa"/>
            <w:gridSpan w:val="2"/>
            <w:tcBorders>
              <w:top w:val="single" w:sz="4" w:space="0" w:color="auto"/>
              <w:left w:val="nil"/>
              <w:bottom w:val="nil"/>
              <w:right w:val="nil"/>
            </w:tcBorders>
          </w:tcPr>
          <w:p w14:paraId="3DC2232C" w14:textId="77777777" w:rsidR="00261B58" w:rsidRDefault="00261B58" w:rsidP="000F2DE7">
            <w:pPr>
              <w:pStyle w:val="ConsPlusNormal"/>
              <w:jc w:val="right"/>
              <w:rPr>
                <w:rFonts w:ascii="Times New Roman" w:hAnsi="Times New Roman" w:cs="Times New Roman"/>
              </w:rPr>
            </w:pPr>
            <w:r w:rsidRPr="00336544">
              <w:rPr>
                <w:rFonts w:ascii="Times New Roman" w:hAnsi="Times New Roman" w:cs="Times New Roman"/>
              </w:rPr>
              <w:t>(фамилия, имя и отчество (при наличии)</w:t>
            </w:r>
          </w:p>
          <w:p w14:paraId="5BCC2C32" w14:textId="77777777" w:rsidR="00261B58" w:rsidRPr="00336544" w:rsidRDefault="00261B58" w:rsidP="000F2DE7">
            <w:pPr>
              <w:pStyle w:val="ConsPlusNormal"/>
              <w:jc w:val="right"/>
              <w:rPr>
                <w:rFonts w:ascii="Times New Roman" w:hAnsi="Times New Roman" w:cs="Times New Roman"/>
              </w:rPr>
            </w:pPr>
          </w:p>
        </w:tc>
      </w:tr>
      <w:tr w:rsidR="00261B58" w:rsidRPr="00336544" w14:paraId="53BC7722" w14:textId="77777777" w:rsidTr="00261B58">
        <w:trPr>
          <w:gridAfter w:val="1"/>
          <w:wAfter w:w="2117" w:type="dxa"/>
          <w:trHeight w:val="20"/>
        </w:trPr>
        <w:tc>
          <w:tcPr>
            <w:tcW w:w="4541" w:type="dxa"/>
            <w:gridSpan w:val="2"/>
            <w:vMerge/>
            <w:tcBorders>
              <w:top w:val="nil"/>
              <w:left w:val="nil"/>
              <w:bottom w:val="nil"/>
              <w:right w:val="nil"/>
            </w:tcBorders>
          </w:tcPr>
          <w:p w14:paraId="1A11FEA0" w14:textId="77777777" w:rsidR="00261B58" w:rsidRDefault="00261B58" w:rsidP="000F2DE7"/>
        </w:tc>
        <w:tc>
          <w:tcPr>
            <w:tcW w:w="4507" w:type="dxa"/>
            <w:gridSpan w:val="2"/>
            <w:tcBorders>
              <w:top w:val="single" w:sz="4" w:space="0" w:color="auto"/>
              <w:left w:val="nil"/>
              <w:bottom w:val="nil"/>
              <w:right w:val="nil"/>
            </w:tcBorders>
          </w:tcPr>
          <w:p w14:paraId="3F61F8D9" w14:textId="77777777" w:rsidR="00261B58" w:rsidRDefault="00261B58" w:rsidP="000F2DE7">
            <w:pPr>
              <w:pStyle w:val="ConsPlusNormal"/>
              <w:jc w:val="right"/>
              <w:rPr>
                <w:rFonts w:ascii="Times New Roman" w:hAnsi="Times New Roman" w:cs="Times New Roman"/>
              </w:rPr>
            </w:pPr>
            <w:r w:rsidRPr="00336544">
              <w:rPr>
                <w:rFonts w:ascii="Times New Roman" w:hAnsi="Times New Roman" w:cs="Times New Roman"/>
              </w:rPr>
              <w:t>адрес места жительства (регистрации);</w:t>
            </w:r>
          </w:p>
          <w:p w14:paraId="2C946391" w14:textId="77777777" w:rsidR="00261B58" w:rsidRPr="00336544" w:rsidRDefault="00261B58" w:rsidP="000F2DE7">
            <w:pPr>
              <w:pStyle w:val="ConsPlusNormal"/>
              <w:jc w:val="right"/>
              <w:rPr>
                <w:rFonts w:ascii="Times New Roman" w:hAnsi="Times New Roman" w:cs="Times New Roman"/>
              </w:rPr>
            </w:pPr>
          </w:p>
        </w:tc>
      </w:tr>
      <w:tr w:rsidR="00261B58" w:rsidRPr="00336544" w14:paraId="7291DE06" w14:textId="77777777" w:rsidTr="00261B58">
        <w:trPr>
          <w:gridAfter w:val="1"/>
          <w:wAfter w:w="2117" w:type="dxa"/>
        </w:trPr>
        <w:tc>
          <w:tcPr>
            <w:tcW w:w="4541" w:type="dxa"/>
            <w:gridSpan w:val="2"/>
            <w:vMerge/>
            <w:tcBorders>
              <w:top w:val="nil"/>
              <w:left w:val="nil"/>
              <w:bottom w:val="nil"/>
              <w:right w:val="nil"/>
            </w:tcBorders>
          </w:tcPr>
          <w:p w14:paraId="00333BCE" w14:textId="77777777" w:rsidR="00261B58" w:rsidRDefault="00261B58" w:rsidP="000F2DE7"/>
        </w:tc>
        <w:tc>
          <w:tcPr>
            <w:tcW w:w="4507" w:type="dxa"/>
            <w:gridSpan w:val="2"/>
            <w:tcBorders>
              <w:top w:val="single" w:sz="4" w:space="0" w:color="auto"/>
              <w:left w:val="nil"/>
              <w:bottom w:val="nil"/>
              <w:right w:val="nil"/>
            </w:tcBorders>
          </w:tcPr>
          <w:p w14:paraId="488A0941" w14:textId="77777777" w:rsidR="00261B58" w:rsidRPr="00336544" w:rsidRDefault="00261B58" w:rsidP="000F2DE7">
            <w:pPr>
              <w:pStyle w:val="ConsPlusNormal"/>
              <w:jc w:val="right"/>
              <w:rPr>
                <w:rFonts w:ascii="Times New Roman" w:hAnsi="Times New Roman" w:cs="Times New Roman"/>
              </w:rPr>
            </w:pPr>
            <w:r w:rsidRPr="00336544">
              <w:rPr>
                <w:rFonts w:ascii="Times New Roman" w:hAnsi="Times New Roman" w:cs="Times New Roman"/>
              </w:rPr>
              <w:t>реквизиты документа, удостоверяющего личность -</w:t>
            </w:r>
          </w:p>
        </w:tc>
      </w:tr>
      <w:tr w:rsidR="00261B58" w:rsidRPr="00336544" w14:paraId="745030F8" w14:textId="77777777" w:rsidTr="00261B58">
        <w:trPr>
          <w:gridAfter w:val="1"/>
          <w:wAfter w:w="2117" w:type="dxa"/>
        </w:trPr>
        <w:tc>
          <w:tcPr>
            <w:tcW w:w="4541" w:type="dxa"/>
            <w:gridSpan w:val="2"/>
            <w:vMerge/>
            <w:tcBorders>
              <w:top w:val="nil"/>
              <w:left w:val="nil"/>
              <w:bottom w:val="nil"/>
              <w:right w:val="nil"/>
            </w:tcBorders>
          </w:tcPr>
          <w:p w14:paraId="60FF8B7B" w14:textId="77777777" w:rsidR="00261B58" w:rsidRDefault="00261B58" w:rsidP="000F2DE7"/>
        </w:tc>
        <w:tc>
          <w:tcPr>
            <w:tcW w:w="4507" w:type="dxa"/>
            <w:gridSpan w:val="2"/>
            <w:tcBorders>
              <w:top w:val="single" w:sz="4" w:space="0" w:color="auto"/>
              <w:left w:val="nil"/>
              <w:bottom w:val="nil"/>
              <w:right w:val="nil"/>
            </w:tcBorders>
          </w:tcPr>
          <w:p w14:paraId="4696DEE6" w14:textId="77777777" w:rsidR="00261B58" w:rsidRDefault="00261B58" w:rsidP="000F2DE7">
            <w:pPr>
              <w:pStyle w:val="ConsPlusNormal"/>
              <w:jc w:val="right"/>
              <w:rPr>
                <w:rFonts w:ascii="Times New Roman" w:hAnsi="Times New Roman" w:cs="Times New Roman"/>
              </w:rPr>
            </w:pPr>
            <w:r w:rsidRPr="00336544">
              <w:rPr>
                <w:rFonts w:ascii="Times New Roman" w:hAnsi="Times New Roman" w:cs="Times New Roman"/>
              </w:rPr>
              <w:t>(наименование, серия и номер, дата выдачи, наименование органа, выдавшего документ)</w:t>
            </w:r>
          </w:p>
          <w:p w14:paraId="24F20901" w14:textId="77777777" w:rsidR="00261B58" w:rsidRPr="00336544" w:rsidRDefault="00261B58" w:rsidP="000F2DE7">
            <w:pPr>
              <w:pStyle w:val="ConsPlusNormal"/>
              <w:jc w:val="right"/>
              <w:rPr>
                <w:rFonts w:ascii="Times New Roman" w:hAnsi="Times New Roman" w:cs="Times New Roman"/>
              </w:rPr>
            </w:pPr>
          </w:p>
        </w:tc>
      </w:tr>
      <w:tr w:rsidR="00261B58" w:rsidRPr="00336544" w14:paraId="512E9EDE" w14:textId="77777777" w:rsidTr="00261B58">
        <w:trPr>
          <w:gridAfter w:val="1"/>
          <w:wAfter w:w="2117" w:type="dxa"/>
        </w:trPr>
        <w:tc>
          <w:tcPr>
            <w:tcW w:w="4541" w:type="dxa"/>
            <w:gridSpan w:val="2"/>
            <w:vMerge/>
            <w:tcBorders>
              <w:top w:val="nil"/>
              <w:left w:val="nil"/>
              <w:bottom w:val="nil"/>
              <w:right w:val="nil"/>
            </w:tcBorders>
          </w:tcPr>
          <w:p w14:paraId="4373907B" w14:textId="77777777" w:rsidR="00261B58" w:rsidRDefault="00261B58" w:rsidP="000F2DE7"/>
        </w:tc>
        <w:tc>
          <w:tcPr>
            <w:tcW w:w="4507" w:type="dxa"/>
            <w:gridSpan w:val="2"/>
            <w:tcBorders>
              <w:top w:val="single" w:sz="4" w:space="0" w:color="auto"/>
              <w:left w:val="nil"/>
              <w:bottom w:val="nil"/>
              <w:right w:val="nil"/>
            </w:tcBorders>
          </w:tcPr>
          <w:p w14:paraId="437A9839" w14:textId="77777777" w:rsidR="00261B58" w:rsidRPr="00336544" w:rsidRDefault="00261B58" w:rsidP="000F2DE7">
            <w:pPr>
              <w:pStyle w:val="ConsPlusNormal"/>
              <w:jc w:val="right"/>
              <w:rPr>
                <w:rFonts w:ascii="Times New Roman" w:hAnsi="Times New Roman" w:cs="Times New Roman"/>
              </w:rPr>
            </w:pPr>
            <w:r w:rsidRPr="00336544">
              <w:rPr>
                <w:rFonts w:ascii="Times New Roman" w:hAnsi="Times New Roman" w:cs="Times New Roman"/>
              </w:rPr>
              <w:t>фамилия, имя и (при наличии) отчество представителя заявителя и реквизиты документа, подтверждающего его полномочия (если заявление подается представителем заявителя)</w:t>
            </w:r>
          </w:p>
        </w:tc>
      </w:tr>
      <w:tr w:rsidR="00261B58" w:rsidRPr="00336544" w14:paraId="5405609F" w14:textId="77777777" w:rsidTr="00261B58">
        <w:trPr>
          <w:gridAfter w:val="1"/>
          <w:wAfter w:w="2117" w:type="dxa"/>
        </w:trPr>
        <w:tc>
          <w:tcPr>
            <w:tcW w:w="4541" w:type="dxa"/>
            <w:gridSpan w:val="2"/>
            <w:vMerge/>
            <w:tcBorders>
              <w:top w:val="nil"/>
              <w:left w:val="nil"/>
              <w:bottom w:val="nil"/>
              <w:right w:val="nil"/>
            </w:tcBorders>
          </w:tcPr>
          <w:p w14:paraId="04919487" w14:textId="77777777" w:rsidR="00261B58" w:rsidRDefault="00261B58" w:rsidP="000F2DE7"/>
        </w:tc>
        <w:tc>
          <w:tcPr>
            <w:tcW w:w="4507" w:type="dxa"/>
            <w:gridSpan w:val="2"/>
            <w:tcBorders>
              <w:top w:val="single" w:sz="4" w:space="0" w:color="auto"/>
              <w:left w:val="nil"/>
              <w:bottom w:val="nil"/>
              <w:right w:val="nil"/>
            </w:tcBorders>
          </w:tcPr>
          <w:p w14:paraId="5FFBA568" w14:textId="77777777" w:rsidR="00261B58" w:rsidRPr="00336544" w:rsidRDefault="00261B58" w:rsidP="000F2DE7">
            <w:pPr>
              <w:pStyle w:val="ConsPlusNormal"/>
              <w:jc w:val="right"/>
              <w:rPr>
                <w:rFonts w:ascii="Times New Roman" w:hAnsi="Times New Roman" w:cs="Times New Roman"/>
              </w:rPr>
            </w:pPr>
            <w:r w:rsidRPr="00336544">
              <w:rPr>
                <w:rFonts w:ascii="Times New Roman" w:hAnsi="Times New Roman" w:cs="Times New Roman"/>
              </w:rPr>
              <w:t>контактные данные: номер телефона, почтовый</w:t>
            </w:r>
          </w:p>
        </w:tc>
      </w:tr>
      <w:tr w:rsidR="00261B58" w:rsidRPr="00336544" w14:paraId="44D156C8" w14:textId="77777777" w:rsidTr="00261B58">
        <w:trPr>
          <w:gridAfter w:val="1"/>
          <w:wAfter w:w="2117" w:type="dxa"/>
        </w:trPr>
        <w:tc>
          <w:tcPr>
            <w:tcW w:w="4541" w:type="dxa"/>
            <w:gridSpan w:val="2"/>
            <w:vMerge/>
            <w:tcBorders>
              <w:top w:val="nil"/>
              <w:left w:val="nil"/>
              <w:bottom w:val="nil"/>
              <w:right w:val="nil"/>
            </w:tcBorders>
          </w:tcPr>
          <w:p w14:paraId="6D58856E" w14:textId="77777777" w:rsidR="00261B58" w:rsidRDefault="00261B58" w:rsidP="000F2DE7"/>
        </w:tc>
        <w:tc>
          <w:tcPr>
            <w:tcW w:w="4507" w:type="dxa"/>
            <w:gridSpan w:val="2"/>
            <w:tcBorders>
              <w:top w:val="single" w:sz="4" w:space="0" w:color="auto"/>
              <w:left w:val="nil"/>
              <w:bottom w:val="nil"/>
              <w:right w:val="nil"/>
            </w:tcBorders>
          </w:tcPr>
          <w:p w14:paraId="7803CCB6" w14:textId="77777777" w:rsidR="00261B58" w:rsidRPr="00336544" w:rsidRDefault="00261B58" w:rsidP="000F2DE7">
            <w:pPr>
              <w:pStyle w:val="ConsPlusNormal"/>
              <w:jc w:val="right"/>
              <w:rPr>
                <w:rFonts w:ascii="Times New Roman" w:hAnsi="Times New Roman" w:cs="Times New Roman"/>
              </w:rPr>
            </w:pPr>
            <w:r w:rsidRPr="00336544">
              <w:rPr>
                <w:rFonts w:ascii="Times New Roman" w:hAnsi="Times New Roman" w:cs="Times New Roman"/>
              </w:rPr>
              <w:t>и (или) адрес электронной почты для связи</w:t>
            </w:r>
          </w:p>
        </w:tc>
      </w:tr>
      <w:tr w:rsidR="00261B58" w:rsidRPr="00336544" w14:paraId="170861DF" w14:textId="77777777" w:rsidTr="00261B58">
        <w:trPr>
          <w:gridAfter w:val="1"/>
          <w:wAfter w:w="2117" w:type="dxa"/>
        </w:trPr>
        <w:tc>
          <w:tcPr>
            <w:tcW w:w="4541" w:type="dxa"/>
            <w:gridSpan w:val="2"/>
            <w:vMerge/>
            <w:tcBorders>
              <w:top w:val="nil"/>
              <w:left w:val="nil"/>
              <w:bottom w:val="nil"/>
              <w:right w:val="nil"/>
            </w:tcBorders>
          </w:tcPr>
          <w:p w14:paraId="2DFB0974" w14:textId="77777777" w:rsidR="00261B58" w:rsidRDefault="00261B58" w:rsidP="000F2DE7"/>
        </w:tc>
        <w:tc>
          <w:tcPr>
            <w:tcW w:w="4507" w:type="dxa"/>
            <w:gridSpan w:val="2"/>
            <w:tcBorders>
              <w:top w:val="single" w:sz="4" w:space="0" w:color="auto"/>
              <w:left w:val="nil"/>
              <w:bottom w:val="nil"/>
              <w:right w:val="nil"/>
            </w:tcBorders>
          </w:tcPr>
          <w:p w14:paraId="12A675F8" w14:textId="77777777" w:rsidR="00261B58" w:rsidRPr="00336544" w:rsidRDefault="00261B58" w:rsidP="000F2DE7">
            <w:pPr>
              <w:pStyle w:val="ConsPlusNormal"/>
              <w:jc w:val="right"/>
              <w:rPr>
                <w:rFonts w:ascii="Times New Roman" w:hAnsi="Times New Roman" w:cs="Times New Roman"/>
              </w:rPr>
            </w:pPr>
            <w:r w:rsidRPr="00336544">
              <w:rPr>
                <w:rFonts w:ascii="Times New Roman" w:hAnsi="Times New Roman" w:cs="Times New Roman"/>
              </w:rPr>
              <w:t>контактные данные: номер телефона, почтовый</w:t>
            </w:r>
          </w:p>
        </w:tc>
      </w:tr>
      <w:tr w:rsidR="00261B58" w:rsidRPr="00336544" w14:paraId="2EACED60" w14:textId="77777777" w:rsidTr="00261B58">
        <w:trPr>
          <w:gridAfter w:val="1"/>
          <w:wAfter w:w="2117" w:type="dxa"/>
        </w:trPr>
        <w:tc>
          <w:tcPr>
            <w:tcW w:w="4541" w:type="dxa"/>
            <w:gridSpan w:val="2"/>
            <w:vMerge/>
            <w:tcBorders>
              <w:top w:val="nil"/>
              <w:left w:val="nil"/>
              <w:bottom w:val="nil"/>
              <w:right w:val="nil"/>
            </w:tcBorders>
          </w:tcPr>
          <w:p w14:paraId="379F5305" w14:textId="77777777" w:rsidR="00261B58" w:rsidRDefault="00261B58" w:rsidP="000F2DE7"/>
        </w:tc>
        <w:tc>
          <w:tcPr>
            <w:tcW w:w="4507" w:type="dxa"/>
            <w:gridSpan w:val="2"/>
            <w:tcBorders>
              <w:top w:val="single" w:sz="4" w:space="0" w:color="auto"/>
              <w:left w:val="nil"/>
              <w:bottom w:val="nil"/>
              <w:right w:val="nil"/>
            </w:tcBorders>
          </w:tcPr>
          <w:p w14:paraId="7640CAB1" w14:textId="77777777" w:rsidR="00261B58" w:rsidRPr="00336544" w:rsidRDefault="00261B58" w:rsidP="000F2DE7">
            <w:pPr>
              <w:pStyle w:val="ConsPlusNormal"/>
              <w:jc w:val="right"/>
              <w:rPr>
                <w:rFonts w:ascii="Times New Roman" w:hAnsi="Times New Roman" w:cs="Times New Roman"/>
              </w:rPr>
            </w:pPr>
            <w:r w:rsidRPr="00336544">
              <w:rPr>
                <w:rFonts w:ascii="Times New Roman" w:hAnsi="Times New Roman" w:cs="Times New Roman"/>
              </w:rPr>
              <w:t>и (или) адрес электронной почты для связи</w:t>
            </w:r>
          </w:p>
        </w:tc>
      </w:tr>
      <w:tr w:rsidR="00261B58" w:rsidRPr="00336544" w14:paraId="59E5EB4C" w14:textId="77777777" w:rsidTr="00261B58">
        <w:trPr>
          <w:gridAfter w:val="1"/>
          <w:wAfter w:w="2117" w:type="dxa"/>
        </w:trPr>
        <w:tc>
          <w:tcPr>
            <w:tcW w:w="4541" w:type="dxa"/>
            <w:gridSpan w:val="2"/>
            <w:vMerge/>
            <w:tcBorders>
              <w:top w:val="nil"/>
              <w:left w:val="nil"/>
              <w:bottom w:val="nil"/>
              <w:right w:val="nil"/>
            </w:tcBorders>
          </w:tcPr>
          <w:p w14:paraId="3B1B4621" w14:textId="77777777" w:rsidR="00261B58" w:rsidRDefault="00261B58" w:rsidP="000F2DE7"/>
        </w:tc>
        <w:tc>
          <w:tcPr>
            <w:tcW w:w="4507" w:type="dxa"/>
            <w:gridSpan w:val="2"/>
            <w:tcBorders>
              <w:top w:val="nil"/>
              <w:left w:val="nil"/>
              <w:bottom w:val="nil"/>
              <w:right w:val="nil"/>
            </w:tcBorders>
          </w:tcPr>
          <w:p w14:paraId="205E3A0E" w14:textId="77777777" w:rsidR="00261B58" w:rsidRPr="00336544" w:rsidRDefault="00261B58" w:rsidP="000F2DE7">
            <w:pPr>
              <w:pStyle w:val="ConsPlusNormal"/>
              <w:jc w:val="right"/>
              <w:rPr>
                <w:rFonts w:ascii="Times New Roman" w:hAnsi="Times New Roman" w:cs="Times New Roman"/>
              </w:rPr>
            </w:pPr>
          </w:p>
        </w:tc>
      </w:tr>
      <w:tr w:rsidR="00261B58" w:rsidRPr="00330325" w14:paraId="54B25E91" w14:textId="77777777" w:rsidTr="00261B58">
        <w:tc>
          <w:tcPr>
            <w:tcW w:w="9048" w:type="dxa"/>
            <w:gridSpan w:val="4"/>
            <w:tcBorders>
              <w:top w:val="nil"/>
              <w:left w:val="nil"/>
              <w:bottom w:val="nil"/>
              <w:right w:val="nil"/>
            </w:tcBorders>
          </w:tcPr>
          <w:p w14:paraId="6480B5FF" w14:textId="77777777" w:rsidR="00261B58" w:rsidRPr="00330325" w:rsidRDefault="00261B58" w:rsidP="000F2DE7">
            <w:pPr>
              <w:pStyle w:val="ConsPlusNormal"/>
              <w:jc w:val="center"/>
              <w:rPr>
                <w:rFonts w:ascii="Times New Roman" w:hAnsi="Times New Roman" w:cs="Times New Roman"/>
                <w:sz w:val="22"/>
                <w:szCs w:val="22"/>
              </w:rPr>
            </w:pPr>
            <w:r w:rsidRPr="00330325">
              <w:rPr>
                <w:rFonts w:ascii="Times New Roman" w:hAnsi="Times New Roman" w:cs="Times New Roman"/>
                <w:sz w:val="22"/>
                <w:szCs w:val="22"/>
              </w:rPr>
              <w:t>Заявление</w:t>
            </w:r>
          </w:p>
          <w:p w14:paraId="38D2ED5A" w14:textId="77777777" w:rsidR="00261B58" w:rsidRPr="00F96BE1" w:rsidRDefault="00261B58" w:rsidP="00F96BE1">
            <w:pPr>
              <w:pStyle w:val="ConsPlusNormal"/>
              <w:jc w:val="center"/>
              <w:rPr>
                <w:rFonts w:ascii="Times New Roman" w:hAnsi="Times New Roman" w:cs="Times New Roman"/>
                <w:sz w:val="22"/>
                <w:szCs w:val="22"/>
              </w:rPr>
            </w:pPr>
            <w:r w:rsidRPr="00330325">
              <w:rPr>
                <w:rFonts w:ascii="Times New Roman" w:hAnsi="Times New Roman" w:cs="Times New Roman"/>
                <w:sz w:val="22"/>
                <w:szCs w:val="22"/>
              </w:rPr>
              <w:t xml:space="preserve">о проведении аукциона на право заключения договора </w:t>
            </w:r>
            <w:r w:rsidRPr="00F96BE1">
              <w:rPr>
                <w:rFonts w:ascii="Times New Roman" w:hAnsi="Times New Roman" w:cs="Times New Roman"/>
                <w:sz w:val="22"/>
                <w:szCs w:val="22"/>
              </w:rPr>
              <w:t xml:space="preserve">на возведение гаража, </w:t>
            </w:r>
          </w:p>
          <w:p w14:paraId="0EE856E3" w14:textId="77777777" w:rsidR="00261B58" w:rsidRDefault="00261B58" w:rsidP="00F96BE1">
            <w:pPr>
              <w:pStyle w:val="ConsPlusNormal"/>
              <w:jc w:val="center"/>
              <w:rPr>
                <w:rFonts w:ascii="Times New Roman" w:hAnsi="Times New Roman" w:cs="Times New Roman"/>
                <w:sz w:val="22"/>
                <w:szCs w:val="22"/>
              </w:rPr>
            </w:pPr>
            <w:r w:rsidRPr="00F96BE1">
              <w:rPr>
                <w:rFonts w:ascii="Times New Roman" w:hAnsi="Times New Roman" w:cs="Times New Roman"/>
                <w:sz w:val="22"/>
                <w:szCs w:val="22"/>
              </w:rPr>
              <w:t>являющегося некапитальным сооружением, без предоставления земельных участков</w:t>
            </w:r>
          </w:p>
          <w:p w14:paraId="0259F6FE" w14:textId="77777777" w:rsidR="00261B58" w:rsidRPr="00330325" w:rsidRDefault="00261B58" w:rsidP="00F96BE1">
            <w:pPr>
              <w:pStyle w:val="ConsPlusNormal"/>
              <w:jc w:val="center"/>
              <w:rPr>
                <w:rFonts w:ascii="Times New Roman" w:hAnsi="Times New Roman" w:cs="Times New Roman"/>
                <w:sz w:val="22"/>
                <w:szCs w:val="22"/>
              </w:rPr>
            </w:pPr>
            <w:r w:rsidRPr="00F96BE1">
              <w:rPr>
                <w:rFonts w:ascii="Times New Roman" w:hAnsi="Times New Roman" w:cs="Times New Roman"/>
                <w:sz w:val="22"/>
                <w:szCs w:val="22"/>
              </w:rPr>
              <w:t xml:space="preserve"> и установления сервитута, публичного сервитута</w:t>
            </w:r>
          </w:p>
        </w:tc>
        <w:tc>
          <w:tcPr>
            <w:tcW w:w="2117" w:type="dxa"/>
            <w:tcBorders>
              <w:top w:val="nil"/>
              <w:left w:val="nil"/>
              <w:bottom w:val="nil"/>
              <w:right w:val="nil"/>
            </w:tcBorders>
          </w:tcPr>
          <w:p w14:paraId="50652E69" w14:textId="77777777" w:rsidR="00261B58" w:rsidRPr="00330325" w:rsidRDefault="00261B58">
            <w:pPr>
              <w:widowControl/>
              <w:suppressAutoHyphens w:val="0"/>
            </w:pPr>
          </w:p>
        </w:tc>
      </w:tr>
      <w:tr w:rsidR="00261B58" w:rsidRPr="00330325" w14:paraId="004B8D46" w14:textId="77777777" w:rsidTr="00261B58">
        <w:tc>
          <w:tcPr>
            <w:tcW w:w="9048" w:type="dxa"/>
            <w:gridSpan w:val="4"/>
            <w:tcBorders>
              <w:top w:val="nil"/>
              <w:left w:val="nil"/>
              <w:bottom w:val="nil"/>
              <w:right w:val="nil"/>
            </w:tcBorders>
          </w:tcPr>
          <w:p w14:paraId="59E2CB26" w14:textId="36224275" w:rsidR="00261B58" w:rsidRDefault="00261B58" w:rsidP="00F96BE1">
            <w:pPr>
              <w:pStyle w:val="ConsPlusNormal"/>
              <w:ind w:firstLine="283"/>
              <w:jc w:val="both"/>
              <w:rPr>
                <w:rFonts w:ascii="Times New Roman" w:hAnsi="Times New Roman" w:cs="Times New Roman"/>
                <w:sz w:val="22"/>
                <w:szCs w:val="22"/>
              </w:rPr>
            </w:pPr>
            <w:r w:rsidRPr="00330325">
              <w:rPr>
                <w:rFonts w:ascii="Times New Roman" w:hAnsi="Times New Roman" w:cs="Times New Roman"/>
                <w:sz w:val="22"/>
                <w:szCs w:val="22"/>
              </w:rPr>
              <w:t>Прошу провести аукцион на право заключения договора</w:t>
            </w:r>
            <w:r w:rsidR="008B69F2">
              <w:rPr>
                <w:rFonts w:ascii="Times New Roman" w:hAnsi="Times New Roman" w:cs="Times New Roman"/>
                <w:sz w:val="22"/>
                <w:szCs w:val="22"/>
              </w:rPr>
              <w:t xml:space="preserve"> </w:t>
            </w:r>
            <w:r w:rsidRPr="00F96BE1">
              <w:rPr>
                <w:rFonts w:ascii="Times New Roman" w:hAnsi="Times New Roman" w:cs="Times New Roman"/>
                <w:sz w:val="22"/>
                <w:szCs w:val="22"/>
              </w:rPr>
              <w:t>на возведение гаража, являющегося некапитальным сооружением, без предоставления земельных участков и установления сервитута, публичного сервитута</w:t>
            </w:r>
            <w:r w:rsidRPr="00330325">
              <w:rPr>
                <w:rFonts w:ascii="Times New Roman" w:hAnsi="Times New Roman" w:cs="Times New Roman"/>
                <w:sz w:val="22"/>
                <w:szCs w:val="22"/>
              </w:rPr>
              <w:t>, предусмотренного</w:t>
            </w:r>
            <w:r w:rsidR="008B69F2">
              <w:rPr>
                <w:rFonts w:ascii="Times New Roman" w:hAnsi="Times New Roman" w:cs="Times New Roman"/>
                <w:sz w:val="22"/>
                <w:szCs w:val="22"/>
              </w:rPr>
              <w:t xml:space="preserve"> </w:t>
            </w:r>
            <w:r w:rsidRPr="00F96BE1">
              <w:rPr>
                <w:rFonts w:ascii="Times New Roman" w:hAnsi="Times New Roman" w:cs="Times New Roman"/>
                <w:sz w:val="22"/>
                <w:szCs w:val="22"/>
              </w:rPr>
              <w:t>пунктом 5 Порядка и условий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размещения стоянок технических или других средств передвижения инвалидов вблизи их места жительства без предоставления земельных участков и установления сервитута, публичного сервитута, утвержденных постановлением Правительства Самарской области от 31.08.2021 № 642</w:t>
            </w:r>
            <w:r w:rsidRPr="00330325">
              <w:rPr>
                <w:rFonts w:ascii="Times New Roman" w:hAnsi="Times New Roman" w:cs="Times New Roman"/>
                <w:sz w:val="22"/>
                <w:szCs w:val="22"/>
              </w:rPr>
              <w:t>, на землях или земельных участках, государственная собственность на которые не разграничена, без предоставления земельных участков и установления сервитутов: _________________________________________</w:t>
            </w:r>
            <w:r>
              <w:rPr>
                <w:rFonts w:ascii="Times New Roman" w:hAnsi="Times New Roman" w:cs="Times New Roman"/>
                <w:sz w:val="22"/>
                <w:szCs w:val="22"/>
              </w:rPr>
              <w:t>______________</w:t>
            </w:r>
            <w:r w:rsidRPr="00330325">
              <w:rPr>
                <w:rFonts w:ascii="Times New Roman" w:hAnsi="Times New Roman" w:cs="Times New Roman"/>
                <w:sz w:val="22"/>
                <w:szCs w:val="22"/>
              </w:rPr>
              <w:t>_,</w:t>
            </w:r>
          </w:p>
          <w:p w14:paraId="6C984EEA" w14:textId="77777777" w:rsidR="00261B58" w:rsidRPr="00330325" w:rsidRDefault="00261B58" w:rsidP="00DC486B">
            <w:pPr>
              <w:pStyle w:val="ConsPlusNormal"/>
              <w:ind w:firstLine="283"/>
              <w:jc w:val="both"/>
              <w:rPr>
                <w:rFonts w:ascii="Times New Roman" w:hAnsi="Times New Roman" w:cs="Times New Roman"/>
                <w:sz w:val="22"/>
                <w:szCs w:val="22"/>
              </w:rPr>
            </w:pPr>
            <w:r w:rsidRPr="00330325">
              <w:rPr>
                <w:rFonts w:ascii="Times New Roman" w:hAnsi="Times New Roman" w:cs="Times New Roman"/>
              </w:rPr>
              <w:t>(указывается предполагаемая цель (цели) использования земель или земельного участка)</w:t>
            </w:r>
          </w:p>
        </w:tc>
        <w:tc>
          <w:tcPr>
            <w:tcW w:w="2117" w:type="dxa"/>
            <w:tcBorders>
              <w:top w:val="nil"/>
              <w:left w:val="nil"/>
              <w:bottom w:val="nil"/>
              <w:right w:val="nil"/>
            </w:tcBorders>
          </w:tcPr>
          <w:p w14:paraId="2A18463E" w14:textId="77777777" w:rsidR="00261B58" w:rsidRPr="00330325" w:rsidRDefault="00261B58">
            <w:pPr>
              <w:widowControl/>
              <w:suppressAutoHyphens w:val="0"/>
            </w:pPr>
          </w:p>
        </w:tc>
      </w:tr>
      <w:tr w:rsidR="00261B58" w:rsidRPr="00330325" w14:paraId="4D6F129A" w14:textId="77777777" w:rsidTr="00261B58">
        <w:tc>
          <w:tcPr>
            <w:tcW w:w="9048" w:type="dxa"/>
            <w:gridSpan w:val="4"/>
            <w:tcBorders>
              <w:top w:val="nil"/>
              <w:left w:val="nil"/>
              <w:bottom w:val="nil"/>
              <w:right w:val="nil"/>
            </w:tcBorders>
          </w:tcPr>
          <w:p w14:paraId="6D775440" w14:textId="77777777" w:rsidR="00261B58" w:rsidRDefault="00261B58" w:rsidP="00DC486B">
            <w:pPr>
              <w:pStyle w:val="ConsPlusNormal"/>
              <w:ind w:firstLine="283"/>
              <w:jc w:val="both"/>
              <w:rPr>
                <w:rFonts w:ascii="Times New Roman" w:hAnsi="Times New Roman" w:cs="Times New Roman"/>
                <w:sz w:val="22"/>
                <w:szCs w:val="22"/>
              </w:rPr>
            </w:pPr>
            <w:r w:rsidRPr="00330325">
              <w:rPr>
                <w:rFonts w:ascii="Times New Roman" w:hAnsi="Times New Roman" w:cs="Times New Roman"/>
                <w:sz w:val="22"/>
                <w:szCs w:val="22"/>
              </w:rPr>
              <w:t>предполагаемого к размещению на землях или земельном участке, государственная собственность на который не разграничена</w:t>
            </w:r>
          </w:p>
          <w:p w14:paraId="15E80055" w14:textId="77777777" w:rsidR="00261B58" w:rsidRDefault="00261B58" w:rsidP="00DC486B">
            <w:pPr>
              <w:pStyle w:val="ConsPlusNormal"/>
              <w:ind w:firstLine="283"/>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w:t>
            </w:r>
          </w:p>
          <w:p w14:paraId="00618018" w14:textId="77777777" w:rsidR="00261B58" w:rsidRDefault="00261B58" w:rsidP="00DC486B">
            <w:pPr>
              <w:pStyle w:val="ConsPlusNormal"/>
              <w:ind w:firstLine="283"/>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w:t>
            </w:r>
          </w:p>
          <w:p w14:paraId="377BC993" w14:textId="77777777" w:rsidR="00261B58" w:rsidRDefault="00261B58" w:rsidP="00153ED7">
            <w:pPr>
              <w:pStyle w:val="ConsPlusNormal"/>
              <w:ind w:firstLine="283"/>
              <w:jc w:val="both"/>
              <w:rPr>
                <w:rFonts w:ascii="Times New Roman" w:hAnsi="Times New Roman" w:cs="Times New Roman"/>
                <w:sz w:val="22"/>
                <w:szCs w:val="22"/>
              </w:rPr>
            </w:pPr>
            <w:r w:rsidRPr="00330325">
              <w:rPr>
                <w:rFonts w:ascii="Times New Roman" w:hAnsi="Times New Roman" w:cs="Times New Roman"/>
              </w:rPr>
              <w:t>(указывается кадастровый номер земельного участка (если планируется использование всего земельного участка или его части, сведения о которых содержатся в Едином государственном реестре недвижимости) или местонахождение Объекта)</w:t>
            </w:r>
            <w:r w:rsidRPr="00330325">
              <w:rPr>
                <w:rFonts w:ascii="Times New Roman" w:hAnsi="Times New Roman" w:cs="Times New Roman"/>
                <w:sz w:val="22"/>
                <w:szCs w:val="22"/>
              </w:rPr>
              <w:t>;</w:t>
            </w:r>
          </w:p>
          <w:p w14:paraId="22F0D05E" w14:textId="77777777" w:rsidR="00261B58" w:rsidRDefault="00261B58" w:rsidP="00153ED7">
            <w:pPr>
              <w:pStyle w:val="ConsPlusNormal"/>
              <w:ind w:firstLine="283"/>
              <w:jc w:val="both"/>
              <w:rPr>
                <w:rFonts w:ascii="Times New Roman" w:hAnsi="Times New Roman" w:cs="Times New Roman"/>
                <w:sz w:val="22"/>
                <w:szCs w:val="22"/>
              </w:rPr>
            </w:pPr>
          </w:p>
          <w:p w14:paraId="0B765E59" w14:textId="77777777" w:rsidR="00261B58" w:rsidRDefault="00261B58" w:rsidP="00153ED7">
            <w:pPr>
              <w:pStyle w:val="ConsPlusNormal"/>
              <w:ind w:firstLine="283"/>
              <w:jc w:val="both"/>
              <w:rPr>
                <w:rFonts w:ascii="Times New Roman" w:hAnsi="Times New Roman" w:cs="Times New Roman"/>
                <w:sz w:val="22"/>
                <w:szCs w:val="22"/>
              </w:rPr>
            </w:pPr>
            <w:r>
              <w:rPr>
                <w:rFonts w:ascii="Times New Roman" w:hAnsi="Times New Roman" w:cs="Times New Roman"/>
                <w:sz w:val="22"/>
                <w:szCs w:val="22"/>
              </w:rPr>
              <w:t>площадь места расположения объекта согласно схеме размещения:</w:t>
            </w:r>
          </w:p>
          <w:p w14:paraId="570E38A6" w14:textId="77777777" w:rsidR="00261B58" w:rsidRDefault="00261B58" w:rsidP="00153ED7">
            <w:pPr>
              <w:pStyle w:val="ConsPlusNormal"/>
              <w:ind w:firstLine="283"/>
              <w:jc w:val="both"/>
              <w:rPr>
                <w:rFonts w:ascii="Times New Roman" w:hAnsi="Times New Roman" w:cs="Times New Roman"/>
                <w:sz w:val="22"/>
                <w:szCs w:val="22"/>
              </w:rPr>
            </w:pPr>
            <w:r>
              <w:rPr>
                <w:rFonts w:ascii="Times New Roman" w:hAnsi="Times New Roman" w:cs="Times New Roman"/>
                <w:sz w:val="22"/>
                <w:szCs w:val="22"/>
              </w:rPr>
              <w:t>_________________________</w:t>
            </w:r>
          </w:p>
          <w:p w14:paraId="57A01A9C" w14:textId="77777777" w:rsidR="00261B58" w:rsidRDefault="00261B58" w:rsidP="00153ED7">
            <w:pPr>
              <w:pStyle w:val="ConsPlusNormal"/>
              <w:ind w:firstLine="283"/>
              <w:jc w:val="both"/>
              <w:rPr>
                <w:rFonts w:ascii="Times New Roman" w:hAnsi="Times New Roman" w:cs="Times New Roman"/>
                <w:sz w:val="22"/>
                <w:szCs w:val="22"/>
              </w:rPr>
            </w:pPr>
          </w:p>
          <w:p w14:paraId="3429B880" w14:textId="77777777" w:rsidR="00261B58" w:rsidRDefault="00261B58" w:rsidP="00153ED7">
            <w:pPr>
              <w:pStyle w:val="ConsPlusNormal"/>
              <w:ind w:firstLine="283"/>
              <w:jc w:val="both"/>
              <w:rPr>
                <w:rFonts w:ascii="Times New Roman" w:hAnsi="Times New Roman" w:cs="Times New Roman"/>
                <w:sz w:val="22"/>
                <w:szCs w:val="22"/>
              </w:rPr>
            </w:pPr>
            <w:r>
              <w:rPr>
                <w:rFonts w:ascii="Times New Roman" w:hAnsi="Times New Roman" w:cs="Times New Roman"/>
                <w:sz w:val="22"/>
                <w:szCs w:val="22"/>
              </w:rPr>
              <w:t>Срок расположения объекта:</w:t>
            </w:r>
          </w:p>
          <w:p w14:paraId="3F97DA92" w14:textId="77777777" w:rsidR="00261B58" w:rsidRPr="00330325" w:rsidRDefault="00261B58" w:rsidP="00153ED7">
            <w:pPr>
              <w:pStyle w:val="ConsPlusNormal"/>
              <w:ind w:firstLine="283"/>
              <w:jc w:val="both"/>
              <w:rPr>
                <w:rFonts w:ascii="Times New Roman" w:hAnsi="Times New Roman" w:cs="Times New Roman"/>
                <w:sz w:val="22"/>
                <w:szCs w:val="22"/>
              </w:rPr>
            </w:pPr>
            <w:r>
              <w:rPr>
                <w:rFonts w:ascii="Times New Roman" w:hAnsi="Times New Roman" w:cs="Times New Roman"/>
                <w:sz w:val="22"/>
                <w:szCs w:val="22"/>
              </w:rPr>
              <w:t>_________________________</w:t>
            </w:r>
          </w:p>
        </w:tc>
        <w:tc>
          <w:tcPr>
            <w:tcW w:w="2117" w:type="dxa"/>
            <w:tcBorders>
              <w:top w:val="nil"/>
              <w:left w:val="nil"/>
              <w:bottom w:val="nil"/>
              <w:right w:val="nil"/>
            </w:tcBorders>
          </w:tcPr>
          <w:p w14:paraId="3FA8E53C" w14:textId="77777777" w:rsidR="00261B58" w:rsidRPr="00330325" w:rsidRDefault="00261B58">
            <w:pPr>
              <w:widowControl/>
              <w:suppressAutoHyphens w:val="0"/>
            </w:pPr>
          </w:p>
        </w:tc>
      </w:tr>
      <w:tr w:rsidR="00261B58" w:rsidRPr="00330325" w14:paraId="76696A76" w14:textId="77777777" w:rsidTr="00261B58">
        <w:tc>
          <w:tcPr>
            <w:tcW w:w="9048" w:type="dxa"/>
            <w:gridSpan w:val="4"/>
            <w:tcBorders>
              <w:top w:val="nil"/>
              <w:left w:val="nil"/>
              <w:bottom w:val="nil"/>
              <w:right w:val="nil"/>
            </w:tcBorders>
          </w:tcPr>
          <w:p w14:paraId="392975B0" w14:textId="77777777" w:rsidR="00261B58" w:rsidRDefault="00261B58" w:rsidP="00DC486B">
            <w:pPr>
              <w:pStyle w:val="ConsPlusNormal"/>
              <w:ind w:firstLine="283"/>
              <w:jc w:val="both"/>
              <w:rPr>
                <w:rFonts w:ascii="Times New Roman" w:hAnsi="Times New Roman" w:cs="Times New Roman"/>
                <w:sz w:val="22"/>
                <w:szCs w:val="22"/>
              </w:rPr>
            </w:pPr>
            <w:r w:rsidRPr="00330325">
              <w:rPr>
                <w:rFonts w:ascii="Times New Roman" w:hAnsi="Times New Roman" w:cs="Times New Roman"/>
                <w:sz w:val="22"/>
                <w:szCs w:val="22"/>
              </w:rPr>
              <w:t>К заявлению прилагаю следующие документы:</w:t>
            </w:r>
          </w:p>
          <w:p w14:paraId="0694AF51" w14:textId="77777777" w:rsidR="00261B58" w:rsidRDefault="00261B58" w:rsidP="00DC486B">
            <w:pPr>
              <w:pStyle w:val="ConsPlusNormal"/>
              <w:ind w:firstLine="283"/>
              <w:jc w:val="both"/>
              <w:rPr>
                <w:rFonts w:ascii="Times New Roman" w:hAnsi="Times New Roman" w:cs="Times New Roman"/>
                <w:sz w:val="22"/>
                <w:szCs w:val="22"/>
              </w:rPr>
            </w:pPr>
            <w:r>
              <w:rPr>
                <w:rFonts w:ascii="Times New Roman" w:hAnsi="Times New Roman" w:cs="Times New Roman"/>
                <w:sz w:val="22"/>
                <w:szCs w:val="22"/>
              </w:rPr>
              <w:t>1)___________________________________________________________________________;</w:t>
            </w:r>
          </w:p>
          <w:p w14:paraId="111669C1" w14:textId="77777777" w:rsidR="00261B58" w:rsidRPr="00330325" w:rsidRDefault="00261B58" w:rsidP="00DC486B">
            <w:pPr>
              <w:pStyle w:val="ConsPlusNormal"/>
              <w:ind w:firstLine="283"/>
              <w:jc w:val="both"/>
              <w:rPr>
                <w:rFonts w:ascii="Times New Roman" w:hAnsi="Times New Roman" w:cs="Times New Roman"/>
                <w:sz w:val="22"/>
                <w:szCs w:val="22"/>
              </w:rPr>
            </w:pPr>
            <w:r>
              <w:rPr>
                <w:rFonts w:ascii="Times New Roman" w:hAnsi="Times New Roman" w:cs="Times New Roman"/>
                <w:sz w:val="22"/>
                <w:szCs w:val="22"/>
              </w:rPr>
              <w:t>2)___________________________________________________________________________.</w:t>
            </w:r>
          </w:p>
        </w:tc>
        <w:tc>
          <w:tcPr>
            <w:tcW w:w="2117" w:type="dxa"/>
            <w:tcBorders>
              <w:top w:val="nil"/>
              <w:left w:val="nil"/>
              <w:bottom w:val="nil"/>
              <w:right w:val="nil"/>
            </w:tcBorders>
          </w:tcPr>
          <w:p w14:paraId="23E3D4DA" w14:textId="77777777" w:rsidR="00261B58" w:rsidRPr="00330325" w:rsidRDefault="00261B58">
            <w:pPr>
              <w:widowControl/>
              <w:suppressAutoHyphens w:val="0"/>
            </w:pPr>
          </w:p>
        </w:tc>
      </w:tr>
      <w:tr w:rsidR="00261B58" w:rsidRPr="00330325" w14:paraId="5E6267A5" w14:textId="77777777" w:rsidTr="00261B58">
        <w:trPr>
          <w:gridAfter w:val="2"/>
          <w:wAfter w:w="6318" w:type="dxa"/>
        </w:trPr>
        <w:tc>
          <w:tcPr>
            <w:tcW w:w="340" w:type="dxa"/>
            <w:tcBorders>
              <w:top w:val="nil"/>
              <w:left w:val="nil"/>
              <w:bottom w:val="nil"/>
              <w:right w:val="nil"/>
            </w:tcBorders>
          </w:tcPr>
          <w:p w14:paraId="5774818A" w14:textId="77777777" w:rsidR="00261B58" w:rsidRPr="00330325" w:rsidRDefault="00261B58" w:rsidP="00DC486B">
            <w:pPr>
              <w:pStyle w:val="ConsPlusNormal"/>
              <w:rPr>
                <w:rFonts w:ascii="Times New Roman" w:hAnsi="Times New Roman" w:cs="Times New Roman"/>
                <w:sz w:val="22"/>
                <w:szCs w:val="22"/>
              </w:rPr>
            </w:pPr>
          </w:p>
        </w:tc>
        <w:tc>
          <w:tcPr>
            <w:tcW w:w="4507" w:type="dxa"/>
            <w:gridSpan w:val="2"/>
            <w:tcBorders>
              <w:top w:val="nil"/>
              <w:left w:val="nil"/>
              <w:bottom w:val="nil"/>
              <w:right w:val="nil"/>
            </w:tcBorders>
          </w:tcPr>
          <w:p w14:paraId="2B9A6D5E" w14:textId="77777777" w:rsidR="00261B58" w:rsidRPr="00330325" w:rsidRDefault="00261B58" w:rsidP="00DC486B">
            <w:pPr>
              <w:pStyle w:val="ConsPlusNormal"/>
              <w:rPr>
                <w:rFonts w:ascii="Times New Roman" w:hAnsi="Times New Roman" w:cs="Times New Roman"/>
                <w:sz w:val="22"/>
                <w:szCs w:val="22"/>
              </w:rPr>
            </w:pPr>
          </w:p>
        </w:tc>
      </w:tr>
    </w:tbl>
    <w:p w14:paraId="37B016A0" w14:textId="678AECDB" w:rsidR="00CF1D34" w:rsidRPr="00CF1D34" w:rsidRDefault="00CF1D34" w:rsidP="00CF1D34">
      <w:pPr>
        <w:pStyle w:val="ConsPlusNormal"/>
        <w:pBdr>
          <w:bottom w:val="single" w:sz="6" w:space="1" w:color="auto"/>
        </w:pBdr>
        <w:jc w:val="both"/>
        <w:rPr>
          <w:rFonts w:ascii="Times New Roman" w:hAnsi="Times New Roman" w:cs="Times New Roman"/>
          <w:sz w:val="22"/>
          <w:szCs w:val="22"/>
        </w:rPr>
      </w:pPr>
      <w:r w:rsidRPr="00CF1D34">
        <w:rPr>
          <w:rFonts w:ascii="Times New Roman" w:hAnsi="Times New Roman" w:cs="Times New Roman"/>
          <w:sz w:val="22"/>
          <w:szCs w:val="22"/>
        </w:rPr>
        <w:t>Результат предоставления муниципальной услуги в форме документа прошу:</w:t>
      </w:r>
    </w:p>
    <w:p w14:paraId="7960BF14" w14:textId="24564043" w:rsidR="00CF1D34" w:rsidRPr="00CF1D34" w:rsidRDefault="00CF1D34" w:rsidP="00CF1D34">
      <w:pPr>
        <w:pStyle w:val="ConsPlusNormal"/>
        <w:pBdr>
          <w:bottom w:val="single" w:sz="6" w:space="1" w:color="auto"/>
        </w:pBdr>
        <w:jc w:val="both"/>
        <w:rPr>
          <w:rFonts w:ascii="Times New Roman" w:hAnsi="Times New Roman" w:cs="Times New Roman"/>
          <w:sz w:val="22"/>
          <w:szCs w:val="22"/>
        </w:rPr>
      </w:pPr>
      <w:r w:rsidRPr="00CF1D34">
        <w:rPr>
          <w:rFonts w:ascii="Times New Roman" w:hAnsi="Times New Roman" w:cs="Times New Roman"/>
          <w:sz w:val="22"/>
          <w:szCs w:val="22"/>
        </w:rPr>
        <w:t>а) на бумажном носителе вручить лично;</w:t>
      </w:r>
    </w:p>
    <w:p w14:paraId="23C54520" w14:textId="3AD04A8C" w:rsidR="0094090B" w:rsidRDefault="00CF1D34" w:rsidP="00CF1D34">
      <w:pPr>
        <w:pStyle w:val="ConsPlusNormal"/>
        <w:pBdr>
          <w:bottom w:val="single" w:sz="6" w:space="1" w:color="auto"/>
        </w:pBdr>
        <w:jc w:val="both"/>
        <w:rPr>
          <w:rFonts w:ascii="Times New Roman" w:hAnsi="Times New Roman" w:cs="Times New Roman"/>
          <w:sz w:val="22"/>
          <w:szCs w:val="22"/>
        </w:rPr>
      </w:pPr>
      <w:r>
        <w:rPr>
          <w:rFonts w:ascii="Times New Roman" w:hAnsi="Times New Roman" w:cs="Times New Roman"/>
          <w:sz w:val="22"/>
          <w:szCs w:val="22"/>
        </w:rPr>
        <w:t>б</w:t>
      </w:r>
      <w:r w:rsidRPr="00CF1D34">
        <w:rPr>
          <w:rFonts w:ascii="Times New Roman" w:hAnsi="Times New Roman" w:cs="Times New Roman"/>
          <w:sz w:val="22"/>
          <w:szCs w:val="22"/>
        </w:rPr>
        <w:t xml:space="preserve">) </w:t>
      </w:r>
      <w:r w:rsidR="0094090B">
        <w:rPr>
          <w:rFonts w:ascii="Times New Roman" w:hAnsi="Times New Roman" w:cs="Times New Roman"/>
          <w:sz w:val="22"/>
          <w:szCs w:val="22"/>
        </w:rPr>
        <w:t>почтовым отправлением;</w:t>
      </w:r>
    </w:p>
    <w:p w14:paraId="0AD58684" w14:textId="6F5763C1" w:rsidR="00CF1D34" w:rsidRPr="00CF1D34" w:rsidRDefault="0094090B" w:rsidP="00CF1D34">
      <w:pPr>
        <w:pStyle w:val="ConsPlusNormal"/>
        <w:pBdr>
          <w:bottom w:val="single" w:sz="6" w:space="1" w:color="auto"/>
        </w:pBdr>
        <w:jc w:val="both"/>
        <w:rPr>
          <w:rFonts w:ascii="Times New Roman" w:hAnsi="Times New Roman" w:cs="Times New Roman"/>
          <w:sz w:val="22"/>
          <w:szCs w:val="22"/>
        </w:rPr>
      </w:pPr>
      <w:r>
        <w:rPr>
          <w:rFonts w:ascii="Times New Roman" w:hAnsi="Times New Roman" w:cs="Times New Roman"/>
          <w:sz w:val="22"/>
          <w:szCs w:val="22"/>
        </w:rPr>
        <w:t xml:space="preserve">в) </w:t>
      </w:r>
      <w:r w:rsidR="00CF1D34" w:rsidRPr="00CF1D34">
        <w:rPr>
          <w:rFonts w:ascii="Times New Roman" w:hAnsi="Times New Roman" w:cs="Times New Roman"/>
          <w:sz w:val="22"/>
          <w:szCs w:val="22"/>
        </w:rPr>
        <w:t>в форме электронного документа, подписанного усиленной квалифицированной электронной подписью.</w:t>
      </w:r>
    </w:p>
    <w:p w14:paraId="04BC61BC" w14:textId="3C961A12" w:rsidR="00CF1D34" w:rsidRDefault="00CF1D34" w:rsidP="00CF1D34">
      <w:pPr>
        <w:pStyle w:val="ConsPlusNormal"/>
        <w:pBdr>
          <w:bottom w:val="single" w:sz="6" w:space="1" w:color="auto"/>
        </w:pBdr>
        <w:jc w:val="both"/>
        <w:rPr>
          <w:rFonts w:ascii="Times New Roman" w:hAnsi="Times New Roman" w:cs="Times New Roman"/>
          <w:sz w:val="22"/>
          <w:szCs w:val="22"/>
        </w:rPr>
      </w:pPr>
      <w:r w:rsidRPr="00CF1D34">
        <w:rPr>
          <w:rFonts w:ascii="Times New Roman" w:hAnsi="Times New Roman" w:cs="Times New Roman"/>
          <w:sz w:val="22"/>
          <w:szCs w:val="22"/>
        </w:rPr>
        <w:t>(нужное подчеркнуть)</w:t>
      </w:r>
    </w:p>
    <w:p w14:paraId="3793E990" w14:textId="77777777" w:rsidR="00CF1D34" w:rsidRDefault="00CF1D34" w:rsidP="00FE3D63">
      <w:pPr>
        <w:pStyle w:val="ConsPlusNormal"/>
        <w:jc w:val="both"/>
        <w:rPr>
          <w:rFonts w:ascii="Times New Roman" w:hAnsi="Times New Roman" w:cs="Times New Roman"/>
          <w:sz w:val="22"/>
          <w:szCs w:val="22"/>
        </w:rPr>
      </w:pPr>
    </w:p>
    <w:p w14:paraId="4CF86D19" w14:textId="77777777" w:rsidR="00CF1D34" w:rsidRDefault="00CF1D34" w:rsidP="00FE3D63">
      <w:pPr>
        <w:pStyle w:val="ConsPlusNormal"/>
        <w:jc w:val="both"/>
        <w:rPr>
          <w:rFonts w:ascii="Times New Roman" w:hAnsi="Times New Roman" w:cs="Times New Roman"/>
          <w:sz w:val="22"/>
          <w:szCs w:val="22"/>
        </w:rPr>
      </w:pPr>
    </w:p>
    <w:p w14:paraId="12B54C3E" w14:textId="77777777" w:rsidR="00CF1D34" w:rsidRDefault="00CF1D34" w:rsidP="00FE3D63">
      <w:pPr>
        <w:pStyle w:val="ConsPlusNormal"/>
        <w:jc w:val="both"/>
        <w:rPr>
          <w:rFonts w:ascii="Times New Roman" w:hAnsi="Times New Roman" w:cs="Times New Roman"/>
          <w:sz w:val="22"/>
          <w:szCs w:val="22"/>
        </w:rPr>
      </w:pPr>
    </w:p>
    <w:p w14:paraId="766E9E6C" w14:textId="77777777" w:rsidR="00CF1D34" w:rsidRDefault="00CF1D34" w:rsidP="00FE3D63">
      <w:pPr>
        <w:pStyle w:val="ConsPlusNormal"/>
        <w:jc w:val="both"/>
        <w:rPr>
          <w:rFonts w:ascii="Times New Roman" w:hAnsi="Times New Roman" w:cs="Times New Roman"/>
          <w:sz w:val="22"/>
          <w:szCs w:val="22"/>
        </w:rPr>
      </w:pPr>
    </w:p>
    <w:p w14:paraId="537C7812" w14:textId="77777777" w:rsidR="00CF1D34" w:rsidRDefault="00CF1D34" w:rsidP="00FE3D63">
      <w:pPr>
        <w:pStyle w:val="ConsPlusNormal"/>
        <w:jc w:val="both"/>
        <w:rPr>
          <w:rFonts w:ascii="Times New Roman" w:hAnsi="Times New Roman" w:cs="Times New Roman"/>
          <w:sz w:val="22"/>
          <w:szCs w:val="22"/>
        </w:rPr>
      </w:pPr>
    </w:p>
    <w:p w14:paraId="3A0635F3" w14:textId="77777777" w:rsidR="00CF1D34" w:rsidRDefault="00CF1D34" w:rsidP="00FE3D63">
      <w:pPr>
        <w:pStyle w:val="ConsPlusNormal"/>
        <w:jc w:val="both"/>
        <w:rPr>
          <w:rFonts w:ascii="Times New Roman" w:hAnsi="Times New Roman" w:cs="Times New Roman"/>
          <w:sz w:val="22"/>
          <w:szCs w:val="22"/>
        </w:rPr>
      </w:pPr>
    </w:p>
    <w:p w14:paraId="674DFB80" w14:textId="3B6D5636" w:rsidR="00CF1D34" w:rsidRDefault="00CF1D34" w:rsidP="00CF1D34">
      <w:pPr>
        <w:pStyle w:val="ConsPlusNormal"/>
        <w:jc w:val="both"/>
        <w:rPr>
          <w:rFonts w:ascii="Times New Roman" w:hAnsi="Times New Roman" w:cs="Times New Roman"/>
          <w:sz w:val="22"/>
          <w:szCs w:val="22"/>
        </w:rPr>
      </w:pPr>
      <w:r>
        <w:rPr>
          <w:rFonts w:ascii="Times New Roman" w:hAnsi="Times New Roman" w:cs="Times New Roman"/>
          <w:sz w:val="22"/>
          <w:szCs w:val="22"/>
        </w:rPr>
        <w:t xml:space="preserve">Подпись </w:t>
      </w:r>
      <w:bookmarkStart w:id="26" w:name="_Hlk93394756"/>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_______________________</w:t>
      </w:r>
    </w:p>
    <w:p w14:paraId="6C9117A0" w14:textId="1544564E" w:rsidR="00F80269" w:rsidRDefault="00F80269" w:rsidP="00CF1D34">
      <w:pPr>
        <w:pStyle w:val="ConsPlusNormal"/>
        <w:jc w:val="both"/>
        <w:rPr>
          <w:rFonts w:ascii="Times New Roman" w:hAnsi="Times New Roman" w:cs="Times New Roman"/>
          <w:sz w:val="22"/>
          <w:szCs w:val="22"/>
        </w:rPr>
      </w:pPr>
    </w:p>
    <w:p w14:paraId="79AFA781" w14:textId="2A7E8B60" w:rsidR="00F80269" w:rsidRPr="00F80269" w:rsidRDefault="00F80269" w:rsidP="00CF1D34">
      <w:pPr>
        <w:pStyle w:val="ConsPlusNormal"/>
        <w:jc w:val="both"/>
        <w:rPr>
          <w:rFonts w:ascii="Times New Roman" w:hAnsi="Times New Roman" w:cs="Times New Roman"/>
          <w:sz w:val="22"/>
          <w:szCs w:val="22"/>
        </w:rPr>
      </w:pPr>
      <w:r>
        <w:rPr>
          <w:rFonts w:ascii="Times New Roman" w:hAnsi="Times New Roman" w:cs="Times New Roman"/>
          <w:sz w:val="22"/>
          <w:szCs w:val="22"/>
        </w:rPr>
        <w:t>Дата                                                                                                           _________________20___г.</w:t>
      </w:r>
    </w:p>
    <w:p w14:paraId="572CF1BB" w14:textId="77777777" w:rsidR="00F80269" w:rsidRDefault="00F80269" w:rsidP="00CF1D34">
      <w:pPr>
        <w:pStyle w:val="ConsPlusNormal"/>
        <w:jc w:val="both"/>
        <w:rPr>
          <w:rFonts w:ascii="Times New Roman" w:hAnsi="Times New Roman" w:cs="Times New Roman"/>
          <w:sz w:val="18"/>
          <w:szCs w:val="18"/>
        </w:rPr>
      </w:pPr>
    </w:p>
    <w:p w14:paraId="002EFD23" w14:textId="0A00AE57" w:rsidR="00F80269" w:rsidRPr="00CF1D34" w:rsidRDefault="00F80269" w:rsidP="00CF1D34">
      <w:pPr>
        <w:pStyle w:val="ConsPlusNormal"/>
        <w:jc w:val="both"/>
        <w:rPr>
          <w:rFonts w:ascii="Times New Roman" w:hAnsi="Times New Roman" w:cs="Times New Roman"/>
          <w:sz w:val="18"/>
          <w:szCs w:val="18"/>
        </w:rPr>
        <w:sectPr w:rsidR="00F80269" w:rsidRPr="00CF1D34" w:rsidSect="00872F88">
          <w:pgSz w:w="11906" w:h="16838"/>
          <w:pgMar w:top="1134" w:right="851" w:bottom="1134" w:left="1701" w:header="709" w:footer="709" w:gutter="0"/>
          <w:cols w:space="708"/>
          <w:docGrid w:linePitch="360"/>
        </w:sectPr>
      </w:pPr>
    </w:p>
    <w:p w14:paraId="25B1D32D" w14:textId="77777777" w:rsidR="007E715D" w:rsidRPr="00336544" w:rsidRDefault="007E715D" w:rsidP="007E715D">
      <w:pPr>
        <w:pStyle w:val="ConsPlusNormal"/>
        <w:jc w:val="right"/>
        <w:outlineLvl w:val="1"/>
        <w:rPr>
          <w:rFonts w:ascii="Times New Roman" w:hAnsi="Times New Roman" w:cs="Times New Roman"/>
        </w:rPr>
      </w:pPr>
      <w:bookmarkStart w:id="27" w:name="_Hlk112850032"/>
      <w:r w:rsidRPr="00336544">
        <w:rPr>
          <w:rFonts w:ascii="Times New Roman" w:hAnsi="Times New Roman" w:cs="Times New Roman"/>
        </w:rPr>
        <w:t xml:space="preserve">Приложение </w:t>
      </w:r>
      <w:r w:rsidR="006F079B">
        <w:rPr>
          <w:rFonts w:ascii="Times New Roman" w:hAnsi="Times New Roman" w:cs="Times New Roman"/>
        </w:rPr>
        <w:t>№</w:t>
      </w:r>
      <w:r w:rsidR="008D6FA4">
        <w:rPr>
          <w:rFonts w:ascii="Times New Roman" w:hAnsi="Times New Roman" w:cs="Times New Roman"/>
        </w:rPr>
        <w:t>2</w:t>
      </w:r>
    </w:p>
    <w:p w14:paraId="31FF2650" w14:textId="77777777" w:rsidR="00153ED7" w:rsidRDefault="00153ED7" w:rsidP="00153ED7">
      <w:pPr>
        <w:pStyle w:val="ConsPlusNormal"/>
        <w:jc w:val="right"/>
        <w:rPr>
          <w:rFonts w:ascii="Times New Roman" w:hAnsi="Times New Roman" w:cs="Times New Roman"/>
        </w:rPr>
      </w:pPr>
      <w:r w:rsidRPr="00336544">
        <w:rPr>
          <w:rFonts w:ascii="Times New Roman" w:hAnsi="Times New Roman" w:cs="Times New Roman"/>
        </w:rPr>
        <w:t>к Административному регламенту</w:t>
      </w:r>
    </w:p>
    <w:p w14:paraId="246D9F6F" w14:textId="77777777" w:rsidR="00153ED7" w:rsidRDefault="00153ED7" w:rsidP="00153ED7">
      <w:pPr>
        <w:pStyle w:val="ConsPlusNormal"/>
        <w:jc w:val="right"/>
        <w:rPr>
          <w:rFonts w:ascii="Times New Roman" w:hAnsi="Times New Roman" w:cs="Times New Roman"/>
        </w:rPr>
      </w:pPr>
      <w:r w:rsidRPr="00336544">
        <w:rPr>
          <w:rFonts w:ascii="Times New Roman" w:hAnsi="Times New Roman" w:cs="Times New Roman"/>
        </w:rPr>
        <w:t>предоставления муниципальной услуги</w:t>
      </w:r>
    </w:p>
    <w:bookmarkEnd w:id="26"/>
    <w:p w14:paraId="1C8A2D08" w14:textId="77777777" w:rsidR="00FE3D63" w:rsidRDefault="00FE3D63" w:rsidP="00FE3D63">
      <w:pPr>
        <w:pStyle w:val="ConsPlusNormal"/>
        <w:jc w:val="right"/>
        <w:rPr>
          <w:rFonts w:ascii="Times New Roman" w:hAnsi="Times New Roman" w:cs="Times New Roman"/>
        </w:rPr>
      </w:pPr>
      <w:r>
        <w:rPr>
          <w:rFonts w:ascii="Times New Roman" w:hAnsi="Times New Roman" w:cs="Times New Roman"/>
        </w:rPr>
        <w:t>«</w:t>
      </w:r>
      <w:r w:rsidRPr="00204A71">
        <w:rPr>
          <w:rFonts w:ascii="Times New Roman" w:hAnsi="Times New Roman" w:cs="Times New Roman"/>
        </w:rPr>
        <w:t xml:space="preserve">Принятие решения о проведении аукциона </w:t>
      </w:r>
    </w:p>
    <w:p w14:paraId="7BEE5F39" w14:textId="4A166D63" w:rsidR="00FE3D63" w:rsidRDefault="004D790D" w:rsidP="00FE3D63">
      <w:pPr>
        <w:pStyle w:val="ConsPlusNormal"/>
        <w:jc w:val="right"/>
        <w:rPr>
          <w:rFonts w:ascii="Times New Roman" w:hAnsi="Times New Roman" w:cs="Times New Roman"/>
        </w:rPr>
      </w:pPr>
      <w:r>
        <w:rPr>
          <w:rFonts w:ascii="Times New Roman" w:hAnsi="Times New Roman" w:cs="Times New Roman"/>
        </w:rPr>
        <w:t>(</w:t>
      </w:r>
      <w:r w:rsidR="00FE3D63" w:rsidRPr="00204A71">
        <w:rPr>
          <w:rFonts w:ascii="Times New Roman" w:hAnsi="Times New Roman" w:cs="Times New Roman"/>
        </w:rPr>
        <w:t>об отказе в проведении аукциона</w:t>
      </w:r>
      <w:r>
        <w:rPr>
          <w:rFonts w:ascii="Times New Roman" w:hAnsi="Times New Roman" w:cs="Times New Roman"/>
        </w:rPr>
        <w:t>)</w:t>
      </w:r>
      <w:r w:rsidR="00676620">
        <w:rPr>
          <w:rFonts w:ascii="Times New Roman" w:hAnsi="Times New Roman" w:cs="Times New Roman"/>
        </w:rPr>
        <w:t xml:space="preserve"> </w:t>
      </w:r>
      <w:r w:rsidR="00FE3D63" w:rsidRPr="00204A71">
        <w:rPr>
          <w:rFonts w:ascii="Times New Roman" w:hAnsi="Times New Roman" w:cs="Times New Roman"/>
        </w:rPr>
        <w:t xml:space="preserve">на право </w:t>
      </w:r>
    </w:p>
    <w:p w14:paraId="02C80D50" w14:textId="77777777" w:rsidR="00FE3D63" w:rsidRDefault="00FE3D63" w:rsidP="00FE3D63">
      <w:pPr>
        <w:pStyle w:val="ConsPlusNormal"/>
        <w:jc w:val="right"/>
        <w:rPr>
          <w:rFonts w:ascii="Times New Roman" w:hAnsi="Times New Roman" w:cs="Times New Roman"/>
        </w:rPr>
      </w:pPr>
      <w:r w:rsidRPr="00204A71">
        <w:rPr>
          <w:rFonts w:ascii="Times New Roman" w:hAnsi="Times New Roman" w:cs="Times New Roman"/>
        </w:rPr>
        <w:t xml:space="preserve">заключения договора на возведение гаража, </w:t>
      </w:r>
    </w:p>
    <w:p w14:paraId="4FB3766D" w14:textId="77777777" w:rsidR="00FE3D63" w:rsidRPr="00204A71" w:rsidRDefault="00FE3D63" w:rsidP="00FE3D63">
      <w:pPr>
        <w:pStyle w:val="ConsPlusNormal"/>
        <w:jc w:val="right"/>
        <w:rPr>
          <w:rFonts w:ascii="Times New Roman" w:hAnsi="Times New Roman" w:cs="Times New Roman"/>
        </w:rPr>
      </w:pPr>
      <w:r w:rsidRPr="00204A71">
        <w:rPr>
          <w:rFonts w:ascii="Times New Roman" w:hAnsi="Times New Roman" w:cs="Times New Roman"/>
        </w:rPr>
        <w:t xml:space="preserve">являющегося некапитальным сооружением, </w:t>
      </w:r>
    </w:p>
    <w:p w14:paraId="32D30E90" w14:textId="77777777" w:rsidR="00FE3D63" w:rsidRDefault="00FE3D63" w:rsidP="00FE3D63">
      <w:pPr>
        <w:pStyle w:val="ConsPlusNormal"/>
        <w:jc w:val="right"/>
        <w:rPr>
          <w:rFonts w:ascii="Times New Roman" w:hAnsi="Times New Roman" w:cs="Times New Roman"/>
        </w:rPr>
      </w:pPr>
      <w:r w:rsidRPr="00204A71">
        <w:rPr>
          <w:rFonts w:ascii="Times New Roman" w:hAnsi="Times New Roman" w:cs="Times New Roman"/>
        </w:rPr>
        <w:t xml:space="preserve">без предоставления земельных участков и </w:t>
      </w:r>
    </w:p>
    <w:p w14:paraId="65E2886C" w14:textId="5EAA0A49" w:rsidR="00FE3D63" w:rsidRDefault="00FE3D63" w:rsidP="00FE3D63">
      <w:pPr>
        <w:pStyle w:val="ConsPlusNormal"/>
        <w:jc w:val="right"/>
        <w:rPr>
          <w:rFonts w:ascii="Times New Roman" w:hAnsi="Times New Roman" w:cs="Times New Roman"/>
        </w:rPr>
      </w:pPr>
      <w:r w:rsidRPr="00204A71">
        <w:rPr>
          <w:rFonts w:ascii="Times New Roman" w:hAnsi="Times New Roman" w:cs="Times New Roman"/>
        </w:rPr>
        <w:t>установления сервитута, публичного сервитута</w:t>
      </w:r>
      <w:r>
        <w:rPr>
          <w:rFonts w:ascii="Times New Roman" w:hAnsi="Times New Roman" w:cs="Times New Roman"/>
        </w:rPr>
        <w:t>»</w:t>
      </w:r>
    </w:p>
    <w:p w14:paraId="3E987678" w14:textId="77777777" w:rsidR="007E715D" w:rsidRDefault="007E715D" w:rsidP="007E715D">
      <w:pPr>
        <w:pStyle w:val="ConsPlusNormal"/>
        <w:jc w:val="both"/>
      </w:pPr>
    </w:p>
    <w:p w14:paraId="740F03E6" w14:textId="42817075" w:rsidR="00732DA2" w:rsidRPr="00732DA2" w:rsidRDefault="00732DA2" w:rsidP="00732DA2">
      <w:pPr>
        <w:jc w:val="center"/>
        <w:rPr>
          <w:rFonts w:eastAsia="Times New Roman"/>
          <w:kern w:val="0"/>
          <w:lang w:eastAsia="ru-RU"/>
        </w:rPr>
      </w:pPr>
      <w:bookmarkStart w:id="28" w:name="P667"/>
      <w:bookmarkStart w:id="29" w:name="P813"/>
      <w:bookmarkStart w:id="30" w:name="_Hlk93409367"/>
      <w:bookmarkEnd w:id="27"/>
      <w:bookmarkEnd w:id="28"/>
      <w:bookmarkEnd w:id="29"/>
      <w:r w:rsidRPr="00732DA2">
        <w:rPr>
          <w:rFonts w:eastAsia="Times New Roman"/>
          <w:kern w:val="0"/>
          <w:lang w:eastAsia="ru-RU"/>
        </w:rPr>
        <w:t xml:space="preserve">Согласие </w:t>
      </w:r>
    </w:p>
    <w:p w14:paraId="7F1580D1" w14:textId="77777777" w:rsidR="00732DA2" w:rsidRPr="00732DA2" w:rsidRDefault="00732DA2" w:rsidP="00732DA2">
      <w:pPr>
        <w:widowControl/>
        <w:suppressAutoHyphens w:val="0"/>
        <w:jc w:val="center"/>
        <w:rPr>
          <w:rFonts w:eastAsia="Times New Roman"/>
          <w:kern w:val="0"/>
          <w:lang w:eastAsia="ru-RU"/>
        </w:rPr>
      </w:pPr>
      <w:r w:rsidRPr="00732DA2">
        <w:rPr>
          <w:rFonts w:eastAsia="Times New Roman"/>
          <w:kern w:val="0"/>
          <w:lang w:eastAsia="ru-RU"/>
        </w:rPr>
        <w:t>на обработку персональных данных</w:t>
      </w:r>
    </w:p>
    <w:p w14:paraId="76FBD246" w14:textId="77777777" w:rsidR="00732DA2" w:rsidRPr="00732DA2" w:rsidRDefault="00732DA2" w:rsidP="00732DA2">
      <w:pPr>
        <w:widowControl/>
        <w:suppressAutoHyphens w:val="0"/>
        <w:jc w:val="center"/>
        <w:rPr>
          <w:rFonts w:eastAsia="Times New Roman"/>
          <w:kern w:val="0"/>
          <w:lang w:eastAsia="ru-RU"/>
        </w:rPr>
      </w:pPr>
      <w:r w:rsidRPr="00732DA2">
        <w:rPr>
          <w:rFonts w:eastAsia="Times New Roman"/>
          <w:kern w:val="0"/>
          <w:lang w:eastAsia="ru-RU"/>
        </w:rPr>
        <w:t>(в соответствии с требованиями Федерального закона</w:t>
      </w:r>
    </w:p>
    <w:p w14:paraId="73DD9982" w14:textId="1A6A18A6" w:rsidR="00732DA2" w:rsidRDefault="00732DA2" w:rsidP="004A259E">
      <w:pPr>
        <w:widowControl/>
        <w:suppressAutoHyphens w:val="0"/>
        <w:jc w:val="center"/>
        <w:rPr>
          <w:rFonts w:eastAsia="Times New Roman"/>
          <w:kern w:val="0"/>
          <w:lang w:eastAsia="ru-RU"/>
        </w:rPr>
      </w:pPr>
      <w:r w:rsidRPr="00732DA2">
        <w:rPr>
          <w:rFonts w:eastAsia="Times New Roman"/>
          <w:kern w:val="0"/>
          <w:lang w:eastAsia="ru-RU"/>
        </w:rPr>
        <w:t>от 27.07.2006 г. № 152-ФЗ «О персональных данных»)</w:t>
      </w:r>
    </w:p>
    <w:p w14:paraId="73404FE6" w14:textId="77777777" w:rsidR="004A259E" w:rsidRPr="00732DA2" w:rsidRDefault="004A259E" w:rsidP="004A259E">
      <w:pPr>
        <w:widowControl/>
        <w:suppressAutoHyphens w:val="0"/>
        <w:jc w:val="center"/>
        <w:rPr>
          <w:rFonts w:eastAsia="Times New Roman"/>
          <w:kern w:val="0"/>
          <w:lang w:eastAsia="ru-RU"/>
        </w:rPr>
      </w:pPr>
    </w:p>
    <w:p w14:paraId="1757086A" w14:textId="77777777" w:rsidR="00732DA2" w:rsidRPr="00732DA2" w:rsidRDefault="00732DA2" w:rsidP="00732DA2">
      <w:pPr>
        <w:widowControl/>
        <w:suppressAutoHyphens w:val="0"/>
        <w:rPr>
          <w:rFonts w:eastAsia="Times New Roman"/>
          <w:kern w:val="0"/>
          <w:lang w:eastAsia="ru-RU"/>
        </w:rPr>
      </w:pPr>
      <w:r w:rsidRPr="00732DA2">
        <w:rPr>
          <w:rFonts w:eastAsia="Times New Roman"/>
          <w:kern w:val="0"/>
          <w:lang w:eastAsia="ru-RU"/>
        </w:rPr>
        <w:t>Я, ___________________________________________________________________________</w:t>
      </w:r>
    </w:p>
    <w:p w14:paraId="00EA8B7A" w14:textId="77777777" w:rsidR="00732DA2" w:rsidRPr="00732DA2" w:rsidRDefault="00732DA2" w:rsidP="00732DA2">
      <w:pPr>
        <w:widowControl/>
        <w:suppressAutoHyphens w:val="0"/>
        <w:spacing w:after="200"/>
        <w:jc w:val="center"/>
        <w:rPr>
          <w:rFonts w:eastAsia="Times New Roman"/>
          <w:kern w:val="0"/>
          <w:sz w:val="22"/>
          <w:szCs w:val="22"/>
          <w:lang w:eastAsia="ru-RU"/>
        </w:rPr>
      </w:pPr>
      <w:r w:rsidRPr="00732DA2">
        <w:rPr>
          <w:rFonts w:eastAsia="Times New Roman"/>
          <w:kern w:val="0"/>
          <w:sz w:val="22"/>
          <w:szCs w:val="22"/>
          <w:lang w:eastAsia="ru-RU"/>
        </w:rPr>
        <w:t>(фамилия, имя, отчество заявителя)</w:t>
      </w:r>
    </w:p>
    <w:p w14:paraId="40F566F1" w14:textId="77777777" w:rsidR="00732DA2" w:rsidRPr="00732DA2" w:rsidRDefault="00732DA2" w:rsidP="00732DA2">
      <w:pPr>
        <w:widowControl/>
        <w:suppressAutoHyphens w:val="0"/>
        <w:spacing w:after="200"/>
        <w:rPr>
          <w:rFonts w:eastAsia="Times New Roman"/>
          <w:kern w:val="0"/>
          <w:lang w:eastAsia="ru-RU"/>
        </w:rPr>
      </w:pPr>
      <w:r w:rsidRPr="00732DA2">
        <w:rPr>
          <w:rFonts w:eastAsia="Times New Roman"/>
          <w:kern w:val="0"/>
          <w:lang w:eastAsia="ru-RU"/>
        </w:rPr>
        <w:t>зарегистрированный по адресу: _________________________________________________ ,</w:t>
      </w:r>
    </w:p>
    <w:p w14:paraId="217AF80E" w14:textId="77777777" w:rsidR="00732DA2" w:rsidRPr="00732DA2" w:rsidRDefault="00732DA2" w:rsidP="00732DA2">
      <w:pPr>
        <w:widowControl/>
        <w:suppressAutoHyphens w:val="0"/>
        <w:spacing w:after="200"/>
        <w:rPr>
          <w:rFonts w:eastAsia="Times New Roman"/>
          <w:kern w:val="0"/>
          <w:lang w:eastAsia="ru-RU"/>
        </w:rPr>
      </w:pPr>
      <w:r w:rsidRPr="00732DA2">
        <w:rPr>
          <w:rFonts w:eastAsia="Times New Roman"/>
          <w:kern w:val="0"/>
          <w:lang w:eastAsia="ru-RU"/>
        </w:rPr>
        <w:t>Документ, удостоверяющий личность: серия __________________№___________________</w:t>
      </w:r>
    </w:p>
    <w:p w14:paraId="058B017D" w14:textId="77777777" w:rsidR="00732DA2" w:rsidRPr="00732DA2" w:rsidRDefault="00732DA2" w:rsidP="00732DA2">
      <w:pPr>
        <w:widowControl/>
        <w:suppressAutoHyphens w:val="0"/>
        <w:spacing w:after="200"/>
        <w:rPr>
          <w:rFonts w:eastAsia="Times New Roman"/>
          <w:kern w:val="0"/>
          <w:lang w:eastAsia="ru-RU"/>
        </w:rPr>
      </w:pPr>
      <w:r w:rsidRPr="00732DA2">
        <w:rPr>
          <w:rFonts w:eastAsia="Times New Roman"/>
          <w:kern w:val="0"/>
          <w:lang w:eastAsia="ru-RU"/>
        </w:rPr>
        <w:t>Дата выдачи ___________________, кем выдан_____________________________________</w:t>
      </w:r>
    </w:p>
    <w:p w14:paraId="40C4C811" w14:textId="77777777" w:rsidR="00732DA2" w:rsidRPr="00732DA2" w:rsidRDefault="00732DA2" w:rsidP="004A259E">
      <w:pPr>
        <w:widowControl/>
        <w:suppressAutoHyphens w:val="0"/>
        <w:autoSpaceDE w:val="0"/>
        <w:autoSpaceDN w:val="0"/>
        <w:adjustRightInd w:val="0"/>
        <w:ind w:firstLine="567"/>
        <w:jc w:val="both"/>
        <w:rPr>
          <w:rFonts w:eastAsia="Times New Roman"/>
          <w:kern w:val="0"/>
          <w:lang w:eastAsia="ru-RU"/>
        </w:rPr>
      </w:pPr>
      <w:r w:rsidRPr="00732DA2">
        <w:rPr>
          <w:rFonts w:eastAsia="Times New Roman"/>
          <w:kern w:val="0"/>
          <w:lang w:eastAsia="ru-RU"/>
        </w:rPr>
        <w:t>Даю свое согласие на обработку на бумажных носителях, в информационных системах персональных данных с использованием и без использования средств автоматизации, а также смешанным способом, при участии и при непосредственном участии человека, моих персональных данных, необходимых для предоставления муниципальной услуги «Принятие решения о проведении аукциона (об отказе в проведении аукциона) на право заключения договора на возведение гаража, являющегося некапитальным сооружением, без предоставления земельных участков и установления сервитута, публичного сервитута».</w:t>
      </w:r>
    </w:p>
    <w:p w14:paraId="583BFBBB" w14:textId="77777777" w:rsidR="00732DA2" w:rsidRPr="00732DA2" w:rsidRDefault="00732DA2" w:rsidP="004A259E">
      <w:pPr>
        <w:widowControl/>
        <w:suppressAutoHyphens w:val="0"/>
        <w:ind w:firstLine="567"/>
        <w:jc w:val="both"/>
        <w:rPr>
          <w:rFonts w:eastAsia="Times New Roman"/>
          <w:kern w:val="0"/>
          <w:lang w:eastAsia="ru-RU"/>
        </w:rPr>
      </w:pPr>
      <w:r w:rsidRPr="00732DA2">
        <w:rPr>
          <w:rFonts w:eastAsia="Times New Roman"/>
          <w:kern w:val="0"/>
          <w:lang w:eastAsia="ru-RU"/>
        </w:rPr>
        <w:t>Настоящее согласие предоставляется на действие (услугу) с персональными данными, включая (без ограничения) сбор информации, в том числе используя информационные системы муниципальных и государственных структур и организаций в сфере социальной политики, систематизацию, накопление, хранение, уточнение (обновление, изменение), использование, передачу, обезличивание, блокирование, уничтожение персональных данных.</w:t>
      </w:r>
    </w:p>
    <w:p w14:paraId="103520AF" w14:textId="77777777" w:rsidR="00732DA2" w:rsidRPr="00732DA2" w:rsidRDefault="00732DA2" w:rsidP="004A259E">
      <w:pPr>
        <w:widowControl/>
        <w:suppressAutoHyphens w:val="0"/>
        <w:jc w:val="both"/>
        <w:rPr>
          <w:rFonts w:eastAsia="Times New Roman"/>
          <w:kern w:val="0"/>
          <w:lang w:eastAsia="ru-RU"/>
        </w:rPr>
      </w:pPr>
    </w:p>
    <w:p w14:paraId="613394B1" w14:textId="77777777" w:rsidR="00732DA2" w:rsidRPr="00732DA2" w:rsidRDefault="00732DA2" w:rsidP="004A259E">
      <w:pPr>
        <w:widowControl/>
        <w:suppressAutoHyphens w:val="0"/>
        <w:jc w:val="both"/>
        <w:rPr>
          <w:rFonts w:eastAsia="Times New Roman"/>
          <w:kern w:val="0"/>
          <w:lang w:eastAsia="ru-RU"/>
        </w:rPr>
      </w:pPr>
      <w:r w:rsidRPr="00732DA2">
        <w:rPr>
          <w:rFonts w:eastAsia="Times New Roman"/>
          <w:kern w:val="0"/>
          <w:lang w:eastAsia="ru-RU"/>
        </w:rPr>
        <w:t>«______»_____________20      года</w:t>
      </w:r>
      <w:r w:rsidRPr="00732DA2">
        <w:rPr>
          <w:rFonts w:eastAsia="Times New Roman"/>
          <w:kern w:val="0"/>
          <w:lang w:eastAsia="ru-RU"/>
        </w:rPr>
        <w:tab/>
      </w:r>
      <w:r w:rsidRPr="00732DA2">
        <w:rPr>
          <w:rFonts w:eastAsia="Times New Roman"/>
          <w:kern w:val="0"/>
          <w:lang w:eastAsia="ru-RU"/>
        </w:rPr>
        <w:tab/>
      </w:r>
      <w:r w:rsidRPr="00732DA2">
        <w:rPr>
          <w:rFonts w:eastAsia="Times New Roman"/>
          <w:kern w:val="0"/>
          <w:lang w:eastAsia="ru-RU"/>
        </w:rPr>
        <w:tab/>
      </w:r>
      <w:r w:rsidRPr="00732DA2">
        <w:rPr>
          <w:rFonts w:eastAsia="Times New Roman"/>
          <w:kern w:val="0"/>
          <w:lang w:eastAsia="ru-RU"/>
        </w:rPr>
        <w:tab/>
        <w:t>________________________</w:t>
      </w:r>
    </w:p>
    <w:p w14:paraId="243215EE" w14:textId="0DE091BE" w:rsidR="00732DA2" w:rsidRPr="00732DA2" w:rsidRDefault="00732DA2" w:rsidP="004A259E">
      <w:pPr>
        <w:widowControl/>
        <w:suppressAutoHyphens w:val="0"/>
        <w:jc w:val="both"/>
        <w:rPr>
          <w:rFonts w:eastAsia="Times New Roman"/>
          <w:kern w:val="0"/>
          <w:sz w:val="22"/>
          <w:szCs w:val="22"/>
          <w:lang w:eastAsia="ru-RU"/>
        </w:rPr>
      </w:pPr>
      <w:r w:rsidRPr="00732DA2">
        <w:rPr>
          <w:rFonts w:eastAsia="Times New Roman"/>
          <w:kern w:val="0"/>
          <w:lang w:eastAsia="ru-RU"/>
        </w:rPr>
        <w:tab/>
      </w:r>
      <w:r w:rsidRPr="00732DA2">
        <w:rPr>
          <w:rFonts w:eastAsia="Times New Roman"/>
          <w:kern w:val="0"/>
          <w:sz w:val="22"/>
          <w:szCs w:val="22"/>
          <w:lang w:eastAsia="ru-RU"/>
        </w:rPr>
        <w:t xml:space="preserve">                                                                                          </w:t>
      </w:r>
      <w:r w:rsidR="004A259E">
        <w:rPr>
          <w:rFonts w:eastAsia="Times New Roman"/>
          <w:kern w:val="0"/>
          <w:sz w:val="22"/>
          <w:szCs w:val="22"/>
          <w:lang w:eastAsia="ru-RU"/>
        </w:rPr>
        <w:t xml:space="preserve">                  </w:t>
      </w:r>
      <w:r w:rsidRPr="00732DA2">
        <w:rPr>
          <w:rFonts w:eastAsia="Times New Roman"/>
          <w:kern w:val="0"/>
          <w:sz w:val="22"/>
          <w:szCs w:val="22"/>
          <w:lang w:eastAsia="ru-RU"/>
        </w:rPr>
        <w:t xml:space="preserve"> (подпись заявителя)</w:t>
      </w:r>
    </w:p>
    <w:p w14:paraId="3080198A" w14:textId="7B43EBB4" w:rsidR="00732DA2" w:rsidRPr="00732DA2" w:rsidRDefault="00732DA2" w:rsidP="004A259E">
      <w:pPr>
        <w:widowControl/>
        <w:suppressAutoHyphens w:val="0"/>
        <w:jc w:val="both"/>
        <w:rPr>
          <w:rFonts w:eastAsia="Times New Roman"/>
          <w:kern w:val="0"/>
          <w:lang w:eastAsia="ru-RU"/>
        </w:rPr>
      </w:pPr>
      <w:r w:rsidRPr="00732DA2">
        <w:rPr>
          <w:rFonts w:eastAsia="Times New Roman"/>
          <w:kern w:val="0"/>
          <w:lang w:eastAsia="ru-RU"/>
        </w:rPr>
        <w:t>Хранение персональных данных может реализовываться оператором, как на материальных носителях, так и путем включения данных сведений в информационные системы персональных данных, соблюдения требований защиты информации, согласно действующему законодательству.</w:t>
      </w:r>
    </w:p>
    <w:p w14:paraId="3A3FBE7F" w14:textId="4289B07D" w:rsidR="00732DA2" w:rsidRPr="00732DA2" w:rsidRDefault="00732DA2" w:rsidP="004A259E">
      <w:pPr>
        <w:widowControl/>
        <w:suppressAutoHyphens w:val="0"/>
        <w:jc w:val="both"/>
        <w:rPr>
          <w:rFonts w:eastAsia="Times New Roman"/>
          <w:kern w:val="0"/>
          <w:lang w:eastAsia="ru-RU"/>
        </w:rPr>
      </w:pPr>
      <w:r w:rsidRPr="00732DA2">
        <w:rPr>
          <w:rFonts w:eastAsia="Times New Roman"/>
          <w:kern w:val="0"/>
          <w:lang w:eastAsia="ru-RU"/>
        </w:rPr>
        <w:tab/>
        <w:t>Данное согласие может быть отозвано по письменному заявлению на имя оператора персональных данных.</w:t>
      </w:r>
    </w:p>
    <w:p w14:paraId="3A7BEE45" w14:textId="77777777" w:rsidR="00732DA2" w:rsidRPr="00732DA2" w:rsidRDefault="00732DA2" w:rsidP="00732DA2">
      <w:pPr>
        <w:widowControl/>
        <w:suppressAutoHyphens w:val="0"/>
        <w:jc w:val="center"/>
        <w:rPr>
          <w:rFonts w:eastAsia="Times New Roman"/>
          <w:b/>
          <w:kern w:val="0"/>
          <w:lang w:eastAsia="ru-RU"/>
        </w:rPr>
      </w:pPr>
      <w:r w:rsidRPr="00732DA2">
        <w:rPr>
          <w:rFonts w:eastAsia="Times New Roman"/>
          <w:b/>
          <w:kern w:val="0"/>
          <w:lang w:eastAsia="ru-RU"/>
        </w:rPr>
        <w:t>Операторы персональных данных: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2"/>
        <w:gridCol w:w="4642"/>
      </w:tblGrid>
      <w:tr w:rsidR="00732DA2" w:rsidRPr="00732DA2" w14:paraId="47EC6484" w14:textId="77777777" w:rsidTr="00D75573">
        <w:tc>
          <w:tcPr>
            <w:tcW w:w="4785" w:type="dxa"/>
            <w:tcBorders>
              <w:top w:val="single" w:sz="4" w:space="0" w:color="auto"/>
              <w:left w:val="single" w:sz="4" w:space="0" w:color="auto"/>
              <w:bottom w:val="single" w:sz="4" w:space="0" w:color="auto"/>
              <w:right w:val="single" w:sz="4" w:space="0" w:color="auto"/>
            </w:tcBorders>
            <w:hideMark/>
          </w:tcPr>
          <w:p w14:paraId="3F70A8A1" w14:textId="77777777" w:rsidR="00732DA2" w:rsidRPr="00732DA2" w:rsidRDefault="00732DA2" w:rsidP="00732DA2">
            <w:pPr>
              <w:widowControl/>
              <w:suppressAutoHyphens w:val="0"/>
              <w:jc w:val="center"/>
              <w:rPr>
                <w:rFonts w:eastAsia="Times New Roman"/>
                <w:kern w:val="0"/>
                <w:lang w:eastAsia="ru-RU"/>
              </w:rPr>
            </w:pPr>
            <w:r w:rsidRPr="00732DA2">
              <w:rPr>
                <w:rFonts w:eastAsia="Times New Roman"/>
                <w:kern w:val="0"/>
                <w:lang w:eastAsia="ru-RU"/>
              </w:rPr>
              <w:t>Администрация городского округа Тольятти</w:t>
            </w:r>
          </w:p>
        </w:tc>
        <w:tc>
          <w:tcPr>
            <w:tcW w:w="4786" w:type="dxa"/>
            <w:tcBorders>
              <w:top w:val="single" w:sz="4" w:space="0" w:color="auto"/>
              <w:left w:val="single" w:sz="4" w:space="0" w:color="auto"/>
              <w:bottom w:val="single" w:sz="4" w:space="0" w:color="auto"/>
              <w:right w:val="single" w:sz="4" w:space="0" w:color="auto"/>
            </w:tcBorders>
          </w:tcPr>
          <w:p w14:paraId="600200FA" w14:textId="77777777" w:rsidR="00732DA2" w:rsidRPr="00732DA2" w:rsidRDefault="00732DA2" w:rsidP="00732DA2">
            <w:pPr>
              <w:widowControl/>
              <w:suppressAutoHyphens w:val="0"/>
              <w:jc w:val="center"/>
              <w:rPr>
                <w:rFonts w:eastAsia="Times New Roman"/>
                <w:kern w:val="0"/>
                <w:lang w:eastAsia="ru-RU"/>
              </w:rPr>
            </w:pPr>
            <w:r w:rsidRPr="00732DA2">
              <w:rPr>
                <w:rFonts w:eastAsia="Times New Roman"/>
                <w:kern w:val="0"/>
                <w:lang w:eastAsia="ru-RU"/>
              </w:rPr>
              <w:t xml:space="preserve">Адрес: г. Тольятти, пл. Свободы, д. 4 </w:t>
            </w:r>
          </w:p>
        </w:tc>
      </w:tr>
      <w:tr w:rsidR="00732DA2" w:rsidRPr="00732DA2" w14:paraId="0AD51875" w14:textId="77777777" w:rsidTr="00D75573">
        <w:tc>
          <w:tcPr>
            <w:tcW w:w="4785" w:type="dxa"/>
            <w:tcBorders>
              <w:top w:val="single" w:sz="4" w:space="0" w:color="auto"/>
              <w:left w:val="single" w:sz="4" w:space="0" w:color="auto"/>
              <w:bottom w:val="single" w:sz="4" w:space="0" w:color="auto"/>
              <w:right w:val="single" w:sz="4" w:space="0" w:color="auto"/>
            </w:tcBorders>
          </w:tcPr>
          <w:p w14:paraId="52D8F2CB" w14:textId="77777777" w:rsidR="00732DA2" w:rsidRPr="00732DA2" w:rsidRDefault="00732DA2" w:rsidP="00732DA2">
            <w:pPr>
              <w:widowControl/>
              <w:suppressAutoHyphens w:val="0"/>
              <w:jc w:val="center"/>
              <w:rPr>
                <w:rFonts w:eastAsia="Times New Roman"/>
                <w:kern w:val="0"/>
                <w:lang w:eastAsia="ru-RU"/>
              </w:rPr>
            </w:pPr>
            <w:r w:rsidRPr="00732DA2">
              <w:rPr>
                <w:rFonts w:eastAsia="Calibri"/>
                <w:kern w:val="0"/>
                <w:lang w:eastAsia="en-US"/>
              </w:rPr>
              <w:t>Муниципальное автономное учреждение городского округа Тольятти «Многофункциональный центр предоставления государственных и муниципальных услуг» (МАУ «МФЦ»)</w:t>
            </w:r>
          </w:p>
        </w:tc>
        <w:tc>
          <w:tcPr>
            <w:tcW w:w="4786" w:type="dxa"/>
            <w:tcBorders>
              <w:top w:val="single" w:sz="4" w:space="0" w:color="auto"/>
              <w:left w:val="single" w:sz="4" w:space="0" w:color="auto"/>
              <w:bottom w:val="single" w:sz="4" w:space="0" w:color="auto"/>
              <w:right w:val="single" w:sz="4" w:space="0" w:color="auto"/>
            </w:tcBorders>
          </w:tcPr>
          <w:p w14:paraId="67E74397" w14:textId="77777777" w:rsidR="00732DA2" w:rsidRPr="00732DA2" w:rsidRDefault="00732DA2" w:rsidP="00732DA2">
            <w:pPr>
              <w:widowControl/>
              <w:suppressAutoHyphens w:val="0"/>
              <w:jc w:val="center"/>
              <w:rPr>
                <w:rFonts w:eastAsia="Calibri"/>
                <w:kern w:val="0"/>
                <w:lang w:eastAsia="en-US"/>
              </w:rPr>
            </w:pPr>
          </w:p>
          <w:p w14:paraId="2E18DCA3" w14:textId="77777777" w:rsidR="00732DA2" w:rsidRPr="00732DA2" w:rsidRDefault="00732DA2" w:rsidP="00732DA2">
            <w:pPr>
              <w:widowControl/>
              <w:suppressAutoHyphens w:val="0"/>
              <w:jc w:val="center"/>
              <w:rPr>
                <w:rFonts w:eastAsia="Times New Roman"/>
                <w:kern w:val="0"/>
                <w:lang w:eastAsia="ru-RU"/>
              </w:rPr>
            </w:pPr>
            <w:r w:rsidRPr="00732DA2">
              <w:rPr>
                <w:rFonts w:eastAsia="Calibri"/>
                <w:kern w:val="0"/>
                <w:lang w:eastAsia="en-US"/>
              </w:rPr>
              <w:t>Адрес: 445010, г. Тольятти, ул. Советская, 51А</w:t>
            </w:r>
          </w:p>
        </w:tc>
      </w:tr>
    </w:tbl>
    <w:p w14:paraId="7A05AE42" w14:textId="2FB821AF" w:rsidR="00680E2B" w:rsidRDefault="00680E2B" w:rsidP="00FE3D63">
      <w:pPr>
        <w:pStyle w:val="ConsPlusNonformat"/>
        <w:jc w:val="both"/>
        <w:rPr>
          <w:rFonts w:ascii="Times New Roman" w:hAnsi="Times New Roman" w:cs="Times New Roman"/>
          <w:sz w:val="22"/>
          <w:szCs w:val="22"/>
        </w:rPr>
        <w:sectPr w:rsidR="00680E2B" w:rsidSect="00FE3D63">
          <w:pgSz w:w="11906" w:h="16838"/>
          <w:pgMar w:top="1134" w:right="851" w:bottom="1134" w:left="1701" w:header="709" w:footer="709" w:gutter="0"/>
          <w:cols w:space="708"/>
          <w:docGrid w:linePitch="360"/>
        </w:sectPr>
      </w:pPr>
    </w:p>
    <w:p w14:paraId="71DC7793" w14:textId="5B6BFEEA" w:rsidR="004A259E" w:rsidRPr="00336544" w:rsidRDefault="004A259E" w:rsidP="004A259E">
      <w:pPr>
        <w:pStyle w:val="ConsPlusNormal"/>
        <w:jc w:val="right"/>
        <w:outlineLvl w:val="1"/>
        <w:rPr>
          <w:rFonts w:ascii="Times New Roman" w:hAnsi="Times New Roman" w:cs="Times New Roman"/>
        </w:rPr>
      </w:pPr>
      <w:r w:rsidRPr="00336544">
        <w:rPr>
          <w:rFonts w:ascii="Times New Roman" w:hAnsi="Times New Roman" w:cs="Times New Roman"/>
        </w:rPr>
        <w:t xml:space="preserve">Приложение </w:t>
      </w:r>
      <w:r>
        <w:rPr>
          <w:rFonts w:ascii="Times New Roman" w:hAnsi="Times New Roman" w:cs="Times New Roman"/>
        </w:rPr>
        <w:t>№3</w:t>
      </w:r>
    </w:p>
    <w:p w14:paraId="31E44501" w14:textId="77777777" w:rsidR="004A259E" w:rsidRDefault="004A259E" w:rsidP="004A259E">
      <w:pPr>
        <w:pStyle w:val="ConsPlusNormal"/>
        <w:jc w:val="right"/>
        <w:rPr>
          <w:rFonts w:ascii="Times New Roman" w:hAnsi="Times New Roman" w:cs="Times New Roman"/>
        </w:rPr>
      </w:pPr>
      <w:r w:rsidRPr="00336544">
        <w:rPr>
          <w:rFonts w:ascii="Times New Roman" w:hAnsi="Times New Roman" w:cs="Times New Roman"/>
        </w:rPr>
        <w:t>к Административному регламенту</w:t>
      </w:r>
    </w:p>
    <w:p w14:paraId="1D3801EB" w14:textId="77777777" w:rsidR="004A259E" w:rsidRDefault="004A259E" w:rsidP="004A259E">
      <w:pPr>
        <w:pStyle w:val="ConsPlusNormal"/>
        <w:jc w:val="right"/>
        <w:rPr>
          <w:rFonts w:ascii="Times New Roman" w:hAnsi="Times New Roman" w:cs="Times New Roman"/>
        </w:rPr>
      </w:pPr>
      <w:r w:rsidRPr="00336544">
        <w:rPr>
          <w:rFonts w:ascii="Times New Roman" w:hAnsi="Times New Roman" w:cs="Times New Roman"/>
        </w:rPr>
        <w:t>предоставления муниципальной услуги</w:t>
      </w:r>
    </w:p>
    <w:p w14:paraId="08AE63F3" w14:textId="77777777" w:rsidR="004A259E" w:rsidRDefault="004A259E" w:rsidP="004A259E">
      <w:pPr>
        <w:pStyle w:val="ConsPlusNormal"/>
        <w:jc w:val="right"/>
        <w:rPr>
          <w:rFonts w:ascii="Times New Roman" w:hAnsi="Times New Roman" w:cs="Times New Roman"/>
        </w:rPr>
      </w:pPr>
      <w:r>
        <w:rPr>
          <w:rFonts w:ascii="Times New Roman" w:hAnsi="Times New Roman" w:cs="Times New Roman"/>
        </w:rPr>
        <w:t>«</w:t>
      </w:r>
      <w:r w:rsidRPr="00204A71">
        <w:rPr>
          <w:rFonts w:ascii="Times New Roman" w:hAnsi="Times New Roman" w:cs="Times New Roman"/>
        </w:rPr>
        <w:t xml:space="preserve">Принятие решения о проведении аукциона </w:t>
      </w:r>
    </w:p>
    <w:p w14:paraId="253D1102" w14:textId="77777777" w:rsidR="004A259E" w:rsidRDefault="004A259E" w:rsidP="004A259E">
      <w:pPr>
        <w:pStyle w:val="ConsPlusNormal"/>
        <w:jc w:val="right"/>
        <w:rPr>
          <w:rFonts w:ascii="Times New Roman" w:hAnsi="Times New Roman" w:cs="Times New Roman"/>
        </w:rPr>
      </w:pPr>
      <w:r>
        <w:rPr>
          <w:rFonts w:ascii="Times New Roman" w:hAnsi="Times New Roman" w:cs="Times New Roman"/>
        </w:rPr>
        <w:t>(</w:t>
      </w:r>
      <w:r w:rsidRPr="00204A71">
        <w:rPr>
          <w:rFonts w:ascii="Times New Roman" w:hAnsi="Times New Roman" w:cs="Times New Roman"/>
        </w:rPr>
        <w:t>об отказе в проведении аукциона</w:t>
      </w:r>
      <w:r>
        <w:rPr>
          <w:rFonts w:ascii="Times New Roman" w:hAnsi="Times New Roman" w:cs="Times New Roman"/>
        </w:rPr>
        <w:t xml:space="preserve">) </w:t>
      </w:r>
      <w:r w:rsidRPr="00204A71">
        <w:rPr>
          <w:rFonts w:ascii="Times New Roman" w:hAnsi="Times New Roman" w:cs="Times New Roman"/>
        </w:rPr>
        <w:t xml:space="preserve">на право </w:t>
      </w:r>
    </w:p>
    <w:p w14:paraId="32C24841" w14:textId="77777777" w:rsidR="004A259E" w:rsidRDefault="004A259E" w:rsidP="004A259E">
      <w:pPr>
        <w:pStyle w:val="ConsPlusNormal"/>
        <w:jc w:val="right"/>
        <w:rPr>
          <w:rFonts w:ascii="Times New Roman" w:hAnsi="Times New Roman" w:cs="Times New Roman"/>
        </w:rPr>
      </w:pPr>
      <w:r w:rsidRPr="00204A71">
        <w:rPr>
          <w:rFonts w:ascii="Times New Roman" w:hAnsi="Times New Roman" w:cs="Times New Roman"/>
        </w:rPr>
        <w:t xml:space="preserve">заключения договора на возведение гаража, </w:t>
      </w:r>
    </w:p>
    <w:p w14:paraId="625AA6E0" w14:textId="77777777" w:rsidR="004A259E" w:rsidRPr="00204A71" w:rsidRDefault="004A259E" w:rsidP="004A259E">
      <w:pPr>
        <w:pStyle w:val="ConsPlusNormal"/>
        <w:jc w:val="right"/>
        <w:rPr>
          <w:rFonts w:ascii="Times New Roman" w:hAnsi="Times New Roman" w:cs="Times New Roman"/>
        </w:rPr>
      </w:pPr>
      <w:r w:rsidRPr="00204A71">
        <w:rPr>
          <w:rFonts w:ascii="Times New Roman" w:hAnsi="Times New Roman" w:cs="Times New Roman"/>
        </w:rPr>
        <w:t xml:space="preserve">являющегося некапитальным сооружением, </w:t>
      </w:r>
    </w:p>
    <w:p w14:paraId="4AC0C13B" w14:textId="77777777" w:rsidR="004A259E" w:rsidRDefault="004A259E" w:rsidP="004A259E">
      <w:pPr>
        <w:pStyle w:val="ConsPlusNormal"/>
        <w:jc w:val="right"/>
        <w:rPr>
          <w:rFonts w:ascii="Times New Roman" w:hAnsi="Times New Roman" w:cs="Times New Roman"/>
        </w:rPr>
      </w:pPr>
      <w:r w:rsidRPr="00204A71">
        <w:rPr>
          <w:rFonts w:ascii="Times New Roman" w:hAnsi="Times New Roman" w:cs="Times New Roman"/>
        </w:rPr>
        <w:t xml:space="preserve">без предоставления земельных участков и </w:t>
      </w:r>
    </w:p>
    <w:p w14:paraId="5FC1D6D0" w14:textId="77777777" w:rsidR="004A259E" w:rsidRDefault="004A259E" w:rsidP="004A259E">
      <w:pPr>
        <w:pStyle w:val="ConsPlusNormal"/>
        <w:jc w:val="right"/>
        <w:rPr>
          <w:rFonts w:ascii="Times New Roman" w:hAnsi="Times New Roman" w:cs="Times New Roman"/>
        </w:rPr>
      </w:pPr>
      <w:r w:rsidRPr="00204A71">
        <w:rPr>
          <w:rFonts w:ascii="Times New Roman" w:hAnsi="Times New Roman" w:cs="Times New Roman"/>
        </w:rPr>
        <w:t>установления сервитута, публичного сервитута</w:t>
      </w:r>
      <w:r>
        <w:rPr>
          <w:rFonts w:ascii="Times New Roman" w:hAnsi="Times New Roman" w:cs="Times New Roman"/>
        </w:rPr>
        <w:t>»</w:t>
      </w:r>
    </w:p>
    <w:p w14:paraId="2A5AD65C" w14:textId="77777777" w:rsidR="004A259E" w:rsidRDefault="004A259E" w:rsidP="004A259E">
      <w:pPr>
        <w:pStyle w:val="ConsPlusNormal"/>
        <w:jc w:val="both"/>
      </w:pPr>
    </w:p>
    <w:p w14:paraId="46FB23EB" w14:textId="77777777" w:rsidR="00680E2B" w:rsidRPr="00680E2B" w:rsidRDefault="00680E2B" w:rsidP="00680E2B">
      <w:pPr>
        <w:pStyle w:val="ConsPlusNormal"/>
        <w:spacing w:before="220"/>
        <w:ind w:firstLine="540"/>
        <w:jc w:val="both"/>
        <w:rPr>
          <w:rFonts w:ascii="Times New Roman" w:hAnsi="Times New Roman" w:cs="Times New Roman"/>
          <w:sz w:val="22"/>
          <w:szCs w:val="22"/>
        </w:rPr>
      </w:pPr>
    </w:p>
    <w:bookmarkEnd w:id="30"/>
    <w:p w14:paraId="2B9DD7A6" w14:textId="77777777" w:rsidR="00C0556B" w:rsidRDefault="00C0556B" w:rsidP="00C0556B">
      <w:pPr>
        <w:suppressAutoHyphens w:val="0"/>
        <w:autoSpaceDE w:val="0"/>
        <w:autoSpaceDN w:val="0"/>
        <w:jc w:val="center"/>
        <w:rPr>
          <w:rFonts w:ascii="Calibri" w:eastAsia="Times New Roman" w:hAnsi="Calibri" w:cs="Calibri"/>
          <w:kern w:val="0"/>
          <w:sz w:val="22"/>
          <w:szCs w:val="20"/>
          <w:lang w:eastAsia="ru-RU"/>
        </w:rPr>
      </w:pPr>
    </w:p>
    <w:p w14:paraId="6166B6A5" w14:textId="77777777" w:rsidR="00C0556B" w:rsidRPr="00C0556B" w:rsidRDefault="00C0556B" w:rsidP="00C0556B">
      <w:pPr>
        <w:suppressAutoHyphens w:val="0"/>
        <w:autoSpaceDE w:val="0"/>
        <w:autoSpaceDN w:val="0"/>
        <w:jc w:val="center"/>
        <w:rPr>
          <w:rFonts w:ascii="Calibri" w:eastAsia="Times New Roman" w:hAnsi="Calibri" w:cs="Calibri"/>
          <w:kern w:val="0"/>
          <w:sz w:val="22"/>
          <w:szCs w:val="20"/>
          <w:lang w:eastAsia="ru-RU"/>
        </w:rPr>
      </w:pPr>
      <w:r w:rsidRPr="00C0556B">
        <w:rPr>
          <w:rFonts w:ascii="Calibri" w:eastAsia="Times New Roman" w:hAnsi="Calibri" w:cs="Calibri"/>
          <w:kern w:val="0"/>
          <w:sz w:val="22"/>
          <w:szCs w:val="20"/>
          <w:lang w:eastAsia="ru-RU"/>
        </w:rPr>
        <w:t>Журнал</w:t>
      </w:r>
    </w:p>
    <w:p w14:paraId="3C79D2C0" w14:textId="77777777" w:rsidR="00C0556B" w:rsidRPr="00C0556B" w:rsidRDefault="00C0556B" w:rsidP="00C0556B">
      <w:pPr>
        <w:suppressAutoHyphens w:val="0"/>
        <w:autoSpaceDE w:val="0"/>
        <w:autoSpaceDN w:val="0"/>
        <w:jc w:val="center"/>
        <w:rPr>
          <w:rFonts w:ascii="Calibri" w:eastAsia="Times New Roman" w:hAnsi="Calibri" w:cs="Calibri"/>
          <w:kern w:val="0"/>
          <w:sz w:val="22"/>
          <w:szCs w:val="20"/>
          <w:lang w:eastAsia="ru-RU"/>
        </w:rPr>
      </w:pPr>
      <w:r w:rsidRPr="00C0556B">
        <w:rPr>
          <w:rFonts w:ascii="Calibri" w:eastAsia="Times New Roman" w:hAnsi="Calibri" w:cs="Calibri"/>
          <w:kern w:val="0"/>
          <w:sz w:val="22"/>
          <w:szCs w:val="20"/>
          <w:lang w:eastAsia="ru-RU"/>
        </w:rPr>
        <w:t>регистрации межведомственных запросов и ответов</w:t>
      </w:r>
    </w:p>
    <w:p w14:paraId="2896DE6D" w14:textId="77777777" w:rsidR="00C0556B" w:rsidRDefault="00C0556B" w:rsidP="00C0556B">
      <w:pPr>
        <w:suppressAutoHyphens w:val="0"/>
        <w:autoSpaceDE w:val="0"/>
        <w:autoSpaceDN w:val="0"/>
        <w:jc w:val="center"/>
        <w:rPr>
          <w:rFonts w:ascii="Calibri" w:eastAsia="Times New Roman" w:hAnsi="Calibri" w:cs="Calibri"/>
          <w:kern w:val="0"/>
          <w:sz w:val="22"/>
          <w:szCs w:val="20"/>
          <w:lang w:eastAsia="ru-RU"/>
        </w:rPr>
      </w:pPr>
      <w:r w:rsidRPr="00C0556B">
        <w:rPr>
          <w:rFonts w:ascii="Calibri" w:eastAsia="Times New Roman" w:hAnsi="Calibri" w:cs="Calibri"/>
          <w:kern w:val="0"/>
          <w:sz w:val="22"/>
          <w:szCs w:val="20"/>
          <w:lang w:eastAsia="ru-RU"/>
        </w:rPr>
        <w:t>на межведомственные запросы</w:t>
      </w:r>
    </w:p>
    <w:p w14:paraId="3EDFCACC" w14:textId="77777777" w:rsidR="00C0556B" w:rsidRDefault="00C0556B" w:rsidP="00C0556B">
      <w:pPr>
        <w:suppressAutoHyphens w:val="0"/>
        <w:autoSpaceDE w:val="0"/>
        <w:autoSpaceDN w:val="0"/>
        <w:jc w:val="center"/>
        <w:rPr>
          <w:rFonts w:ascii="Calibri" w:eastAsia="Times New Roman" w:hAnsi="Calibri" w:cs="Calibri"/>
          <w:kern w:val="0"/>
          <w:sz w:val="22"/>
          <w:szCs w:val="20"/>
          <w:lang w:eastAsia="ru-RU"/>
        </w:rPr>
      </w:pPr>
    </w:p>
    <w:tbl>
      <w:tblPr>
        <w:tblW w:w="15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1275"/>
        <w:gridCol w:w="1611"/>
        <w:gridCol w:w="1417"/>
        <w:gridCol w:w="1650"/>
        <w:gridCol w:w="851"/>
        <w:gridCol w:w="1701"/>
        <w:gridCol w:w="1559"/>
        <w:gridCol w:w="1559"/>
        <w:gridCol w:w="1559"/>
        <w:gridCol w:w="1560"/>
      </w:tblGrid>
      <w:tr w:rsidR="00FF1ACB" w:rsidRPr="00C0556B" w14:paraId="6BFEBC85" w14:textId="77777777" w:rsidTr="00FF1ACB">
        <w:tc>
          <w:tcPr>
            <w:tcW w:w="488" w:type="dxa"/>
          </w:tcPr>
          <w:p w14:paraId="2A73CDBA" w14:textId="77777777" w:rsidR="00C0556B" w:rsidRPr="00C0556B" w:rsidRDefault="00FF1ACB" w:rsidP="00C0556B">
            <w:pPr>
              <w:suppressAutoHyphens w:val="0"/>
              <w:autoSpaceDE w:val="0"/>
              <w:autoSpaceDN w:val="0"/>
              <w:jc w:val="center"/>
              <w:rPr>
                <w:rFonts w:ascii="Calibri" w:eastAsia="Times New Roman" w:hAnsi="Calibri" w:cs="Calibri"/>
                <w:kern w:val="0"/>
                <w:sz w:val="20"/>
                <w:szCs w:val="20"/>
                <w:lang w:eastAsia="ru-RU"/>
              </w:rPr>
            </w:pPr>
            <w:r w:rsidRPr="00FF1ACB">
              <w:rPr>
                <w:rFonts w:ascii="Calibri" w:eastAsia="Times New Roman" w:hAnsi="Calibri" w:cs="Calibri"/>
                <w:kern w:val="0"/>
                <w:sz w:val="20"/>
                <w:szCs w:val="20"/>
                <w:lang w:eastAsia="ru-RU"/>
              </w:rPr>
              <w:t>№</w:t>
            </w:r>
            <w:r w:rsidR="00C0556B" w:rsidRPr="00C0556B">
              <w:rPr>
                <w:rFonts w:ascii="Calibri" w:eastAsia="Times New Roman" w:hAnsi="Calibri" w:cs="Calibri"/>
                <w:kern w:val="0"/>
                <w:sz w:val="20"/>
                <w:szCs w:val="20"/>
                <w:lang w:eastAsia="ru-RU"/>
              </w:rPr>
              <w:t xml:space="preserve"> п/п</w:t>
            </w:r>
          </w:p>
        </w:tc>
        <w:tc>
          <w:tcPr>
            <w:tcW w:w="1275" w:type="dxa"/>
          </w:tcPr>
          <w:p w14:paraId="37A81557" w14:textId="77777777" w:rsidR="00C0556B" w:rsidRPr="00C0556B" w:rsidRDefault="00C0556B" w:rsidP="00C0556B">
            <w:pPr>
              <w:suppressAutoHyphens w:val="0"/>
              <w:autoSpaceDE w:val="0"/>
              <w:autoSpaceDN w:val="0"/>
              <w:jc w:val="center"/>
              <w:rPr>
                <w:rFonts w:ascii="Calibri" w:eastAsia="Times New Roman" w:hAnsi="Calibri" w:cs="Calibri"/>
                <w:kern w:val="0"/>
                <w:sz w:val="20"/>
                <w:szCs w:val="20"/>
                <w:lang w:eastAsia="ru-RU"/>
              </w:rPr>
            </w:pPr>
            <w:r w:rsidRPr="00C0556B">
              <w:rPr>
                <w:rFonts w:ascii="Calibri" w:eastAsia="Times New Roman" w:hAnsi="Calibri" w:cs="Calibri"/>
                <w:kern w:val="0"/>
                <w:sz w:val="20"/>
                <w:szCs w:val="20"/>
                <w:lang w:eastAsia="ru-RU"/>
              </w:rPr>
              <w:t>Информация о заявителе (номер, дата заявления, Ф.И.О. заявителя)</w:t>
            </w:r>
          </w:p>
        </w:tc>
        <w:tc>
          <w:tcPr>
            <w:tcW w:w="1611" w:type="dxa"/>
          </w:tcPr>
          <w:p w14:paraId="464769FF" w14:textId="77777777" w:rsidR="00C0556B" w:rsidRPr="00C0556B" w:rsidRDefault="00C0556B" w:rsidP="00C0556B">
            <w:pPr>
              <w:suppressAutoHyphens w:val="0"/>
              <w:autoSpaceDE w:val="0"/>
              <w:autoSpaceDN w:val="0"/>
              <w:jc w:val="center"/>
              <w:rPr>
                <w:rFonts w:ascii="Calibri" w:eastAsia="Times New Roman" w:hAnsi="Calibri" w:cs="Calibri"/>
                <w:kern w:val="0"/>
                <w:sz w:val="20"/>
                <w:szCs w:val="20"/>
                <w:lang w:eastAsia="ru-RU"/>
              </w:rPr>
            </w:pPr>
            <w:r w:rsidRPr="00C0556B">
              <w:rPr>
                <w:rFonts w:ascii="Calibri" w:eastAsia="Times New Roman" w:hAnsi="Calibri" w:cs="Calibri"/>
                <w:kern w:val="0"/>
                <w:sz w:val="20"/>
                <w:szCs w:val="20"/>
                <w:lang w:eastAsia="ru-RU"/>
              </w:rPr>
              <w:t>Наименование органа (организации), в которые направляются межведомственные запросы</w:t>
            </w:r>
          </w:p>
        </w:tc>
        <w:tc>
          <w:tcPr>
            <w:tcW w:w="1417" w:type="dxa"/>
          </w:tcPr>
          <w:p w14:paraId="3CBA28BD" w14:textId="77777777" w:rsidR="00C0556B" w:rsidRPr="00C0556B" w:rsidRDefault="00C0556B" w:rsidP="00C0556B">
            <w:pPr>
              <w:suppressAutoHyphens w:val="0"/>
              <w:autoSpaceDE w:val="0"/>
              <w:autoSpaceDN w:val="0"/>
              <w:jc w:val="center"/>
              <w:rPr>
                <w:rFonts w:ascii="Calibri" w:eastAsia="Times New Roman" w:hAnsi="Calibri" w:cs="Calibri"/>
                <w:kern w:val="0"/>
                <w:sz w:val="20"/>
                <w:szCs w:val="20"/>
                <w:lang w:eastAsia="ru-RU"/>
              </w:rPr>
            </w:pPr>
            <w:r w:rsidRPr="00C0556B">
              <w:rPr>
                <w:rFonts w:ascii="Calibri" w:eastAsia="Times New Roman" w:hAnsi="Calibri" w:cs="Calibri"/>
                <w:kern w:val="0"/>
                <w:sz w:val="20"/>
                <w:szCs w:val="20"/>
                <w:lang w:eastAsia="ru-RU"/>
              </w:rPr>
              <w:t>Межведомственный запрос (запрашиваемые документы и (или) информация)</w:t>
            </w:r>
          </w:p>
        </w:tc>
        <w:tc>
          <w:tcPr>
            <w:tcW w:w="1650" w:type="dxa"/>
          </w:tcPr>
          <w:p w14:paraId="4CB9B0FA" w14:textId="77777777" w:rsidR="00C0556B" w:rsidRPr="00C0556B" w:rsidRDefault="00C0556B" w:rsidP="00C0556B">
            <w:pPr>
              <w:suppressAutoHyphens w:val="0"/>
              <w:autoSpaceDE w:val="0"/>
              <w:autoSpaceDN w:val="0"/>
              <w:jc w:val="center"/>
              <w:rPr>
                <w:rFonts w:ascii="Calibri" w:eastAsia="Times New Roman" w:hAnsi="Calibri" w:cs="Calibri"/>
                <w:kern w:val="0"/>
                <w:sz w:val="20"/>
                <w:szCs w:val="20"/>
                <w:lang w:eastAsia="ru-RU"/>
              </w:rPr>
            </w:pPr>
            <w:r w:rsidRPr="00C0556B">
              <w:rPr>
                <w:rFonts w:ascii="Calibri" w:eastAsia="Times New Roman" w:hAnsi="Calibri" w:cs="Calibri"/>
                <w:kern w:val="0"/>
                <w:sz w:val="20"/>
                <w:szCs w:val="20"/>
                <w:lang w:eastAsia="ru-RU"/>
              </w:rPr>
              <w:t>Способ направления межведомственного запроса (электронный - СМЭВ, бумажный - курьер, почтовое отправление)</w:t>
            </w:r>
          </w:p>
        </w:tc>
        <w:tc>
          <w:tcPr>
            <w:tcW w:w="851" w:type="dxa"/>
          </w:tcPr>
          <w:p w14:paraId="0AC74A41" w14:textId="77777777" w:rsidR="00C0556B" w:rsidRPr="00C0556B" w:rsidRDefault="00C0556B" w:rsidP="00C0556B">
            <w:pPr>
              <w:suppressAutoHyphens w:val="0"/>
              <w:autoSpaceDE w:val="0"/>
              <w:autoSpaceDN w:val="0"/>
              <w:jc w:val="center"/>
              <w:rPr>
                <w:rFonts w:ascii="Calibri" w:eastAsia="Times New Roman" w:hAnsi="Calibri" w:cs="Calibri"/>
                <w:kern w:val="0"/>
                <w:sz w:val="20"/>
                <w:szCs w:val="20"/>
                <w:lang w:eastAsia="ru-RU"/>
              </w:rPr>
            </w:pPr>
            <w:r w:rsidRPr="00C0556B">
              <w:rPr>
                <w:rFonts w:ascii="Calibri" w:eastAsia="Times New Roman" w:hAnsi="Calibri" w:cs="Calibri"/>
                <w:kern w:val="0"/>
                <w:sz w:val="20"/>
                <w:szCs w:val="20"/>
                <w:lang w:eastAsia="ru-RU"/>
              </w:rPr>
              <w:t>Дата направления межведомственного запроса</w:t>
            </w:r>
          </w:p>
        </w:tc>
        <w:tc>
          <w:tcPr>
            <w:tcW w:w="1701" w:type="dxa"/>
          </w:tcPr>
          <w:p w14:paraId="1A785484" w14:textId="77777777" w:rsidR="00C0556B" w:rsidRPr="00C0556B" w:rsidRDefault="00C0556B" w:rsidP="00C0556B">
            <w:pPr>
              <w:suppressAutoHyphens w:val="0"/>
              <w:autoSpaceDE w:val="0"/>
              <w:autoSpaceDN w:val="0"/>
              <w:jc w:val="center"/>
              <w:rPr>
                <w:rFonts w:ascii="Calibri" w:eastAsia="Times New Roman" w:hAnsi="Calibri" w:cs="Calibri"/>
                <w:kern w:val="0"/>
                <w:sz w:val="20"/>
                <w:szCs w:val="20"/>
                <w:lang w:eastAsia="ru-RU"/>
              </w:rPr>
            </w:pPr>
            <w:r w:rsidRPr="00C0556B">
              <w:rPr>
                <w:rFonts w:ascii="Calibri" w:eastAsia="Times New Roman" w:hAnsi="Calibri" w:cs="Calibri"/>
                <w:kern w:val="0"/>
                <w:sz w:val="20"/>
                <w:szCs w:val="20"/>
                <w:lang w:eastAsia="ru-RU"/>
              </w:rPr>
              <w:t>Ф.И.О., подпись ответственного специалиста, направившего межведомственный запрос</w:t>
            </w:r>
          </w:p>
        </w:tc>
        <w:tc>
          <w:tcPr>
            <w:tcW w:w="1559" w:type="dxa"/>
          </w:tcPr>
          <w:p w14:paraId="154F0893" w14:textId="77777777" w:rsidR="00C0556B" w:rsidRPr="00C0556B" w:rsidRDefault="00C0556B" w:rsidP="00C0556B">
            <w:pPr>
              <w:suppressAutoHyphens w:val="0"/>
              <w:autoSpaceDE w:val="0"/>
              <w:autoSpaceDN w:val="0"/>
              <w:jc w:val="center"/>
              <w:rPr>
                <w:rFonts w:ascii="Calibri" w:eastAsia="Times New Roman" w:hAnsi="Calibri" w:cs="Calibri"/>
                <w:kern w:val="0"/>
                <w:sz w:val="20"/>
                <w:szCs w:val="20"/>
                <w:lang w:eastAsia="ru-RU"/>
              </w:rPr>
            </w:pPr>
            <w:r w:rsidRPr="00C0556B">
              <w:rPr>
                <w:rFonts w:ascii="Calibri" w:eastAsia="Times New Roman" w:hAnsi="Calibri" w:cs="Calibri"/>
                <w:kern w:val="0"/>
                <w:sz w:val="20"/>
                <w:szCs w:val="20"/>
                <w:lang w:eastAsia="ru-RU"/>
              </w:rPr>
              <w:t>Ответ на межведомственный запрос (полученные документы и (или) информация)</w:t>
            </w:r>
          </w:p>
        </w:tc>
        <w:tc>
          <w:tcPr>
            <w:tcW w:w="1559" w:type="dxa"/>
          </w:tcPr>
          <w:p w14:paraId="1408A0DC" w14:textId="77777777" w:rsidR="00C0556B" w:rsidRPr="00C0556B" w:rsidRDefault="00C0556B" w:rsidP="00C0556B">
            <w:pPr>
              <w:suppressAutoHyphens w:val="0"/>
              <w:autoSpaceDE w:val="0"/>
              <w:autoSpaceDN w:val="0"/>
              <w:jc w:val="center"/>
              <w:rPr>
                <w:rFonts w:ascii="Calibri" w:eastAsia="Times New Roman" w:hAnsi="Calibri" w:cs="Calibri"/>
                <w:kern w:val="0"/>
                <w:sz w:val="20"/>
                <w:szCs w:val="20"/>
                <w:lang w:eastAsia="ru-RU"/>
              </w:rPr>
            </w:pPr>
            <w:r w:rsidRPr="00C0556B">
              <w:rPr>
                <w:rFonts w:ascii="Calibri" w:eastAsia="Times New Roman" w:hAnsi="Calibri" w:cs="Calibri"/>
                <w:kern w:val="0"/>
                <w:sz w:val="20"/>
                <w:szCs w:val="20"/>
                <w:lang w:eastAsia="ru-RU"/>
              </w:rPr>
              <w:t>Способ получения ответа на межведомственный запрос (электронный - СЭМВ, бумажный - курьер, почтовое отправление)</w:t>
            </w:r>
          </w:p>
        </w:tc>
        <w:tc>
          <w:tcPr>
            <w:tcW w:w="1559" w:type="dxa"/>
          </w:tcPr>
          <w:p w14:paraId="2A0FC6E7" w14:textId="77777777" w:rsidR="00C0556B" w:rsidRPr="00C0556B" w:rsidRDefault="00C0556B" w:rsidP="00C0556B">
            <w:pPr>
              <w:suppressAutoHyphens w:val="0"/>
              <w:autoSpaceDE w:val="0"/>
              <w:autoSpaceDN w:val="0"/>
              <w:jc w:val="center"/>
              <w:rPr>
                <w:rFonts w:ascii="Calibri" w:eastAsia="Times New Roman" w:hAnsi="Calibri" w:cs="Calibri"/>
                <w:kern w:val="0"/>
                <w:sz w:val="20"/>
                <w:szCs w:val="20"/>
                <w:lang w:eastAsia="ru-RU"/>
              </w:rPr>
            </w:pPr>
            <w:r w:rsidRPr="00C0556B">
              <w:rPr>
                <w:rFonts w:ascii="Calibri" w:eastAsia="Times New Roman" w:hAnsi="Calibri" w:cs="Calibri"/>
                <w:kern w:val="0"/>
                <w:sz w:val="20"/>
                <w:szCs w:val="20"/>
                <w:lang w:eastAsia="ru-RU"/>
              </w:rPr>
              <w:t>Дата получения ответа на межведомственный запрос</w:t>
            </w:r>
          </w:p>
        </w:tc>
        <w:tc>
          <w:tcPr>
            <w:tcW w:w="1560" w:type="dxa"/>
          </w:tcPr>
          <w:p w14:paraId="3A4E617D" w14:textId="77777777" w:rsidR="00C0556B" w:rsidRPr="00C0556B" w:rsidRDefault="00C0556B" w:rsidP="00C0556B">
            <w:pPr>
              <w:suppressAutoHyphens w:val="0"/>
              <w:autoSpaceDE w:val="0"/>
              <w:autoSpaceDN w:val="0"/>
              <w:jc w:val="center"/>
              <w:rPr>
                <w:rFonts w:ascii="Calibri" w:eastAsia="Times New Roman" w:hAnsi="Calibri" w:cs="Calibri"/>
                <w:kern w:val="0"/>
                <w:sz w:val="20"/>
                <w:szCs w:val="20"/>
                <w:lang w:eastAsia="ru-RU"/>
              </w:rPr>
            </w:pPr>
            <w:r w:rsidRPr="00C0556B">
              <w:rPr>
                <w:rFonts w:ascii="Calibri" w:eastAsia="Times New Roman" w:hAnsi="Calibri" w:cs="Calibri"/>
                <w:kern w:val="0"/>
                <w:sz w:val="20"/>
                <w:szCs w:val="20"/>
                <w:lang w:eastAsia="ru-RU"/>
              </w:rPr>
              <w:t>Ф.И.О., подпись ответственного специалиста, направившего межведомственный запрос</w:t>
            </w:r>
          </w:p>
        </w:tc>
      </w:tr>
      <w:tr w:rsidR="00FF1ACB" w:rsidRPr="00C0556B" w14:paraId="1DD85BD0" w14:textId="77777777" w:rsidTr="00FF1ACB">
        <w:tc>
          <w:tcPr>
            <w:tcW w:w="488" w:type="dxa"/>
          </w:tcPr>
          <w:p w14:paraId="2693186E" w14:textId="77777777" w:rsidR="00C0556B" w:rsidRPr="00C0556B" w:rsidRDefault="00C0556B" w:rsidP="00C0556B">
            <w:pPr>
              <w:suppressAutoHyphens w:val="0"/>
              <w:autoSpaceDE w:val="0"/>
              <w:autoSpaceDN w:val="0"/>
              <w:jc w:val="center"/>
              <w:rPr>
                <w:rFonts w:ascii="Calibri" w:eastAsia="Times New Roman" w:hAnsi="Calibri" w:cs="Calibri"/>
                <w:kern w:val="0"/>
                <w:sz w:val="22"/>
                <w:szCs w:val="20"/>
                <w:lang w:eastAsia="ru-RU"/>
              </w:rPr>
            </w:pPr>
            <w:r w:rsidRPr="00C0556B">
              <w:rPr>
                <w:rFonts w:ascii="Calibri" w:eastAsia="Times New Roman" w:hAnsi="Calibri" w:cs="Calibri"/>
                <w:kern w:val="0"/>
                <w:sz w:val="22"/>
                <w:szCs w:val="20"/>
                <w:lang w:eastAsia="ru-RU"/>
              </w:rPr>
              <w:t>1</w:t>
            </w:r>
          </w:p>
        </w:tc>
        <w:tc>
          <w:tcPr>
            <w:tcW w:w="1275" w:type="dxa"/>
          </w:tcPr>
          <w:p w14:paraId="741CECD4" w14:textId="77777777" w:rsidR="00C0556B" w:rsidRPr="00C0556B" w:rsidRDefault="00C0556B" w:rsidP="00C0556B">
            <w:pPr>
              <w:suppressAutoHyphens w:val="0"/>
              <w:autoSpaceDE w:val="0"/>
              <w:autoSpaceDN w:val="0"/>
              <w:jc w:val="center"/>
              <w:rPr>
                <w:rFonts w:ascii="Calibri" w:eastAsia="Times New Roman" w:hAnsi="Calibri" w:cs="Calibri"/>
                <w:kern w:val="0"/>
                <w:sz w:val="22"/>
                <w:szCs w:val="20"/>
                <w:lang w:eastAsia="ru-RU"/>
              </w:rPr>
            </w:pPr>
            <w:r w:rsidRPr="00C0556B">
              <w:rPr>
                <w:rFonts w:ascii="Calibri" w:eastAsia="Times New Roman" w:hAnsi="Calibri" w:cs="Calibri"/>
                <w:kern w:val="0"/>
                <w:sz w:val="22"/>
                <w:szCs w:val="20"/>
                <w:lang w:eastAsia="ru-RU"/>
              </w:rPr>
              <w:t>2</w:t>
            </w:r>
          </w:p>
        </w:tc>
        <w:tc>
          <w:tcPr>
            <w:tcW w:w="1611" w:type="dxa"/>
          </w:tcPr>
          <w:p w14:paraId="14B67C0D" w14:textId="77777777" w:rsidR="00C0556B" w:rsidRPr="00C0556B" w:rsidRDefault="00C0556B" w:rsidP="00C0556B">
            <w:pPr>
              <w:suppressAutoHyphens w:val="0"/>
              <w:autoSpaceDE w:val="0"/>
              <w:autoSpaceDN w:val="0"/>
              <w:jc w:val="center"/>
              <w:rPr>
                <w:rFonts w:ascii="Calibri" w:eastAsia="Times New Roman" w:hAnsi="Calibri" w:cs="Calibri"/>
                <w:kern w:val="0"/>
                <w:sz w:val="22"/>
                <w:szCs w:val="20"/>
                <w:lang w:eastAsia="ru-RU"/>
              </w:rPr>
            </w:pPr>
            <w:r w:rsidRPr="00C0556B">
              <w:rPr>
                <w:rFonts w:ascii="Calibri" w:eastAsia="Times New Roman" w:hAnsi="Calibri" w:cs="Calibri"/>
                <w:kern w:val="0"/>
                <w:sz w:val="22"/>
                <w:szCs w:val="20"/>
                <w:lang w:eastAsia="ru-RU"/>
              </w:rPr>
              <w:t>3</w:t>
            </w:r>
          </w:p>
        </w:tc>
        <w:tc>
          <w:tcPr>
            <w:tcW w:w="1417" w:type="dxa"/>
          </w:tcPr>
          <w:p w14:paraId="37C1BC17" w14:textId="77777777" w:rsidR="00C0556B" w:rsidRPr="00C0556B" w:rsidRDefault="00C0556B" w:rsidP="00C0556B">
            <w:pPr>
              <w:suppressAutoHyphens w:val="0"/>
              <w:autoSpaceDE w:val="0"/>
              <w:autoSpaceDN w:val="0"/>
              <w:jc w:val="center"/>
              <w:rPr>
                <w:rFonts w:ascii="Calibri" w:eastAsia="Times New Roman" w:hAnsi="Calibri" w:cs="Calibri"/>
                <w:kern w:val="0"/>
                <w:sz w:val="22"/>
                <w:szCs w:val="20"/>
                <w:lang w:eastAsia="ru-RU"/>
              </w:rPr>
            </w:pPr>
            <w:r w:rsidRPr="00C0556B">
              <w:rPr>
                <w:rFonts w:ascii="Calibri" w:eastAsia="Times New Roman" w:hAnsi="Calibri" w:cs="Calibri"/>
                <w:kern w:val="0"/>
                <w:sz w:val="22"/>
                <w:szCs w:val="20"/>
                <w:lang w:eastAsia="ru-RU"/>
              </w:rPr>
              <w:t>4</w:t>
            </w:r>
          </w:p>
        </w:tc>
        <w:tc>
          <w:tcPr>
            <w:tcW w:w="1650" w:type="dxa"/>
          </w:tcPr>
          <w:p w14:paraId="1E598F21" w14:textId="77777777" w:rsidR="00C0556B" w:rsidRPr="00C0556B" w:rsidRDefault="00C0556B" w:rsidP="00C0556B">
            <w:pPr>
              <w:suppressAutoHyphens w:val="0"/>
              <w:autoSpaceDE w:val="0"/>
              <w:autoSpaceDN w:val="0"/>
              <w:jc w:val="center"/>
              <w:rPr>
                <w:rFonts w:ascii="Calibri" w:eastAsia="Times New Roman" w:hAnsi="Calibri" w:cs="Calibri"/>
                <w:kern w:val="0"/>
                <w:sz w:val="22"/>
                <w:szCs w:val="20"/>
                <w:lang w:eastAsia="ru-RU"/>
              </w:rPr>
            </w:pPr>
            <w:r w:rsidRPr="00C0556B">
              <w:rPr>
                <w:rFonts w:ascii="Calibri" w:eastAsia="Times New Roman" w:hAnsi="Calibri" w:cs="Calibri"/>
                <w:kern w:val="0"/>
                <w:sz w:val="22"/>
                <w:szCs w:val="20"/>
                <w:lang w:eastAsia="ru-RU"/>
              </w:rPr>
              <w:t>5</w:t>
            </w:r>
          </w:p>
        </w:tc>
        <w:tc>
          <w:tcPr>
            <w:tcW w:w="851" w:type="dxa"/>
          </w:tcPr>
          <w:p w14:paraId="6CD4B77B" w14:textId="77777777" w:rsidR="00C0556B" w:rsidRPr="00C0556B" w:rsidRDefault="00C0556B" w:rsidP="00C0556B">
            <w:pPr>
              <w:suppressAutoHyphens w:val="0"/>
              <w:autoSpaceDE w:val="0"/>
              <w:autoSpaceDN w:val="0"/>
              <w:jc w:val="center"/>
              <w:rPr>
                <w:rFonts w:ascii="Calibri" w:eastAsia="Times New Roman" w:hAnsi="Calibri" w:cs="Calibri"/>
                <w:kern w:val="0"/>
                <w:sz w:val="22"/>
                <w:szCs w:val="20"/>
                <w:lang w:eastAsia="ru-RU"/>
              </w:rPr>
            </w:pPr>
            <w:r w:rsidRPr="00C0556B">
              <w:rPr>
                <w:rFonts w:ascii="Calibri" w:eastAsia="Times New Roman" w:hAnsi="Calibri" w:cs="Calibri"/>
                <w:kern w:val="0"/>
                <w:sz w:val="22"/>
                <w:szCs w:val="20"/>
                <w:lang w:eastAsia="ru-RU"/>
              </w:rPr>
              <w:t>6</w:t>
            </w:r>
          </w:p>
        </w:tc>
        <w:tc>
          <w:tcPr>
            <w:tcW w:w="1701" w:type="dxa"/>
          </w:tcPr>
          <w:p w14:paraId="378FE95D" w14:textId="77777777" w:rsidR="00C0556B" w:rsidRPr="00C0556B" w:rsidRDefault="00C0556B" w:rsidP="00C0556B">
            <w:pPr>
              <w:suppressAutoHyphens w:val="0"/>
              <w:autoSpaceDE w:val="0"/>
              <w:autoSpaceDN w:val="0"/>
              <w:jc w:val="center"/>
              <w:rPr>
                <w:rFonts w:ascii="Calibri" w:eastAsia="Times New Roman" w:hAnsi="Calibri" w:cs="Calibri"/>
                <w:kern w:val="0"/>
                <w:sz w:val="22"/>
                <w:szCs w:val="20"/>
                <w:lang w:eastAsia="ru-RU"/>
              </w:rPr>
            </w:pPr>
            <w:r w:rsidRPr="00C0556B">
              <w:rPr>
                <w:rFonts w:ascii="Calibri" w:eastAsia="Times New Roman" w:hAnsi="Calibri" w:cs="Calibri"/>
                <w:kern w:val="0"/>
                <w:sz w:val="22"/>
                <w:szCs w:val="20"/>
                <w:lang w:eastAsia="ru-RU"/>
              </w:rPr>
              <w:t>7</w:t>
            </w:r>
          </w:p>
        </w:tc>
        <w:tc>
          <w:tcPr>
            <w:tcW w:w="1559" w:type="dxa"/>
          </w:tcPr>
          <w:p w14:paraId="26F85C0B" w14:textId="77777777" w:rsidR="00C0556B" w:rsidRPr="00C0556B" w:rsidRDefault="00C0556B" w:rsidP="00C0556B">
            <w:pPr>
              <w:suppressAutoHyphens w:val="0"/>
              <w:autoSpaceDE w:val="0"/>
              <w:autoSpaceDN w:val="0"/>
              <w:jc w:val="center"/>
              <w:rPr>
                <w:rFonts w:ascii="Calibri" w:eastAsia="Times New Roman" w:hAnsi="Calibri" w:cs="Calibri"/>
                <w:kern w:val="0"/>
                <w:sz w:val="22"/>
                <w:szCs w:val="20"/>
                <w:lang w:eastAsia="ru-RU"/>
              </w:rPr>
            </w:pPr>
            <w:r w:rsidRPr="00C0556B">
              <w:rPr>
                <w:rFonts w:ascii="Calibri" w:eastAsia="Times New Roman" w:hAnsi="Calibri" w:cs="Calibri"/>
                <w:kern w:val="0"/>
                <w:sz w:val="22"/>
                <w:szCs w:val="20"/>
                <w:lang w:eastAsia="ru-RU"/>
              </w:rPr>
              <w:t>8</w:t>
            </w:r>
          </w:p>
        </w:tc>
        <w:tc>
          <w:tcPr>
            <w:tcW w:w="1559" w:type="dxa"/>
          </w:tcPr>
          <w:p w14:paraId="20EFE1DF" w14:textId="77777777" w:rsidR="00C0556B" w:rsidRPr="00C0556B" w:rsidRDefault="00C0556B" w:rsidP="00C0556B">
            <w:pPr>
              <w:suppressAutoHyphens w:val="0"/>
              <w:autoSpaceDE w:val="0"/>
              <w:autoSpaceDN w:val="0"/>
              <w:jc w:val="center"/>
              <w:rPr>
                <w:rFonts w:ascii="Calibri" w:eastAsia="Times New Roman" w:hAnsi="Calibri" w:cs="Calibri"/>
                <w:kern w:val="0"/>
                <w:sz w:val="22"/>
                <w:szCs w:val="20"/>
                <w:lang w:eastAsia="ru-RU"/>
              </w:rPr>
            </w:pPr>
            <w:r w:rsidRPr="00C0556B">
              <w:rPr>
                <w:rFonts w:ascii="Calibri" w:eastAsia="Times New Roman" w:hAnsi="Calibri" w:cs="Calibri"/>
                <w:kern w:val="0"/>
                <w:sz w:val="22"/>
                <w:szCs w:val="20"/>
                <w:lang w:eastAsia="ru-RU"/>
              </w:rPr>
              <w:t>9</w:t>
            </w:r>
          </w:p>
        </w:tc>
        <w:tc>
          <w:tcPr>
            <w:tcW w:w="1559" w:type="dxa"/>
          </w:tcPr>
          <w:p w14:paraId="2DB8F39E" w14:textId="77777777" w:rsidR="00C0556B" w:rsidRPr="00C0556B" w:rsidRDefault="00C0556B" w:rsidP="00C0556B">
            <w:pPr>
              <w:suppressAutoHyphens w:val="0"/>
              <w:autoSpaceDE w:val="0"/>
              <w:autoSpaceDN w:val="0"/>
              <w:jc w:val="center"/>
              <w:rPr>
                <w:rFonts w:ascii="Calibri" w:eastAsia="Times New Roman" w:hAnsi="Calibri" w:cs="Calibri"/>
                <w:kern w:val="0"/>
                <w:sz w:val="22"/>
                <w:szCs w:val="20"/>
                <w:lang w:eastAsia="ru-RU"/>
              </w:rPr>
            </w:pPr>
            <w:r w:rsidRPr="00C0556B">
              <w:rPr>
                <w:rFonts w:ascii="Calibri" w:eastAsia="Times New Roman" w:hAnsi="Calibri" w:cs="Calibri"/>
                <w:kern w:val="0"/>
                <w:sz w:val="22"/>
                <w:szCs w:val="20"/>
                <w:lang w:eastAsia="ru-RU"/>
              </w:rPr>
              <w:t>10</w:t>
            </w:r>
          </w:p>
        </w:tc>
        <w:tc>
          <w:tcPr>
            <w:tcW w:w="1560" w:type="dxa"/>
          </w:tcPr>
          <w:p w14:paraId="2B66B271" w14:textId="77777777" w:rsidR="00C0556B" w:rsidRPr="00C0556B" w:rsidRDefault="00C0556B" w:rsidP="00C0556B">
            <w:pPr>
              <w:suppressAutoHyphens w:val="0"/>
              <w:autoSpaceDE w:val="0"/>
              <w:autoSpaceDN w:val="0"/>
              <w:jc w:val="center"/>
              <w:rPr>
                <w:rFonts w:ascii="Calibri" w:eastAsia="Times New Roman" w:hAnsi="Calibri" w:cs="Calibri"/>
                <w:kern w:val="0"/>
                <w:sz w:val="22"/>
                <w:szCs w:val="20"/>
                <w:lang w:eastAsia="ru-RU"/>
              </w:rPr>
            </w:pPr>
            <w:r w:rsidRPr="00C0556B">
              <w:rPr>
                <w:rFonts w:ascii="Calibri" w:eastAsia="Times New Roman" w:hAnsi="Calibri" w:cs="Calibri"/>
                <w:kern w:val="0"/>
                <w:sz w:val="22"/>
                <w:szCs w:val="20"/>
                <w:lang w:eastAsia="ru-RU"/>
              </w:rPr>
              <w:t>11</w:t>
            </w:r>
          </w:p>
        </w:tc>
      </w:tr>
      <w:tr w:rsidR="00FF1ACB" w:rsidRPr="00C0556B" w14:paraId="5190AD76" w14:textId="77777777" w:rsidTr="00FF1ACB">
        <w:tc>
          <w:tcPr>
            <w:tcW w:w="488" w:type="dxa"/>
          </w:tcPr>
          <w:p w14:paraId="10470E56"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275" w:type="dxa"/>
          </w:tcPr>
          <w:p w14:paraId="10FDAF92"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611" w:type="dxa"/>
          </w:tcPr>
          <w:p w14:paraId="6F451B99"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417" w:type="dxa"/>
          </w:tcPr>
          <w:p w14:paraId="4940B930"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650" w:type="dxa"/>
          </w:tcPr>
          <w:p w14:paraId="530D42F9"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851" w:type="dxa"/>
          </w:tcPr>
          <w:p w14:paraId="3ECF30CF"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701" w:type="dxa"/>
          </w:tcPr>
          <w:p w14:paraId="2D9053AF"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559" w:type="dxa"/>
          </w:tcPr>
          <w:p w14:paraId="14E73C4A"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559" w:type="dxa"/>
          </w:tcPr>
          <w:p w14:paraId="0600A2F3"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559" w:type="dxa"/>
          </w:tcPr>
          <w:p w14:paraId="6178035E"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560" w:type="dxa"/>
          </w:tcPr>
          <w:p w14:paraId="542604BD"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r>
      <w:tr w:rsidR="00FF1ACB" w:rsidRPr="00C0556B" w14:paraId="0B94F280" w14:textId="77777777" w:rsidTr="00FF1ACB">
        <w:tc>
          <w:tcPr>
            <w:tcW w:w="488" w:type="dxa"/>
          </w:tcPr>
          <w:p w14:paraId="365B69CD"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275" w:type="dxa"/>
          </w:tcPr>
          <w:p w14:paraId="6BF6A075"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611" w:type="dxa"/>
          </w:tcPr>
          <w:p w14:paraId="6F76912D"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417" w:type="dxa"/>
          </w:tcPr>
          <w:p w14:paraId="32AC621C"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650" w:type="dxa"/>
          </w:tcPr>
          <w:p w14:paraId="1A3CA244"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851" w:type="dxa"/>
          </w:tcPr>
          <w:p w14:paraId="2329D93B"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701" w:type="dxa"/>
          </w:tcPr>
          <w:p w14:paraId="177F6DB3"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559" w:type="dxa"/>
          </w:tcPr>
          <w:p w14:paraId="0EA02786"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559" w:type="dxa"/>
          </w:tcPr>
          <w:p w14:paraId="3118FBB3"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559" w:type="dxa"/>
          </w:tcPr>
          <w:p w14:paraId="267CC876"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560" w:type="dxa"/>
          </w:tcPr>
          <w:p w14:paraId="1C2326D1"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r>
      <w:tr w:rsidR="00FF1ACB" w:rsidRPr="00C0556B" w14:paraId="35F6CDED" w14:textId="77777777" w:rsidTr="00FF1ACB">
        <w:tc>
          <w:tcPr>
            <w:tcW w:w="488" w:type="dxa"/>
          </w:tcPr>
          <w:p w14:paraId="6C27D26B"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275" w:type="dxa"/>
          </w:tcPr>
          <w:p w14:paraId="4EC03C5F"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611" w:type="dxa"/>
          </w:tcPr>
          <w:p w14:paraId="3FD8D8C3"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417" w:type="dxa"/>
          </w:tcPr>
          <w:p w14:paraId="7D0078EB"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650" w:type="dxa"/>
          </w:tcPr>
          <w:p w14:paraId="162BC589"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851" w:type="dxa"/>
          </w:tcPr>
          <w:p w14:paraId="2845DD7B"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701" w:type="dxa"/>
          </w:tcPr>
          <w:p w14:paraId="1B4E80D1"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559" w:type="dxa"/>
          </w:tcPr>
          <w:p w14:paraId="2DB09031"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559" w:type="dxa"/>
          </w:tcPr>
          <w:p w14:paraId="69987F77"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559" w:type="dxa"/>
          </w:tcPr>
          <w:p w14:paraId="1A5EE601"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560" w:type="dxa"/>
          </w:tcPr>
          <w:p w14:paraId="45AA6BCF"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r>
    </w:tbl>
    <w:p w14:paraId="5846BBE3" w14:textId="77777777" w:rsidR="001E1EF9" w:rsidRDefault="001E1EF9" w:rsidP="00FF1ACB">
      <w:pPr>
        <w:pStyle w:val="ConsPlusNormal"/>
        <w:outlineLvl w:val="1"/>
        <w:rPr>
          <w:rFonts w:ascii="Times New Roman" w:hAnsi="Times New Roman" w:cs="Times New Roman"/>
        </w:rPr>
        <w:sectPr w:rsidR="001E1EF9" w:rsidSect="00FE3D63">
          <w:pgSz w:w="16838" w:h="11906" w:orient="landscape"/>
          <w:pgMar w:top="1701" w:right="1134" w:bottom="851" w:left="1134" w:header="0" w:footer="0" w:gutter="0"/>
          <w:cols w:space="720"/>
          <w:docGrid w:linePitch="326"/>
        </w:sectPr>
      </w:pPr>
    </w:p>
    <w:p w14:paraId="2CA2D58C" w14:textId="1E1495D3" w:rsidR="001E1EF9" w:rsidRPr="00336544" w:rsidRDefault="001E1EF9" w:rsidP="00600C26">
      <w:pPr>
        <w:pStyle w:val="ConsPlusNormal"/>
        <w:jc w:val="right"/>
        <w:outlineLvl w:val="1"/>
        <w:rPr>
          <w:rFonts w:ascii="Times New Roman" w:hAnsi="Times New Roman" w:cs="Times New Roman"/>
        </w:rPr>
      </w:pPr>
      <w:bookmarkStart w:id="31" w:name="_Hlk98511132"/>
      <w:bookmarkStart w:id="32" w:name="_Hlk98761418"/>
      <w:r w:rsidRPr="00336544">
        <w:rPr>
          <w:rFonts w:ascii="Times New Roman" w:hAnsi="Times New Roman" w:cs="Times New Roman"/>
        </w:rPr>
        <w:t xml:space="preserve">Приложение </w:t>
      </w:r>
      <w:r>
        <w:rPr>
          <w:rFonts w:ascii="Times New Roman" w:hAnsi="Times New Roman" w:cs="Times New Roman"/>
        </w:rPr>
        <w:t>№</w:t>
      </w:r>
      <w:r w:rsidR="004A259E">
        <w:rPr>
          <w:rFonts w:ascii="Times New Roman" w:hAnsi="Times New Roman" w:cs="Times New Roman"/>
        </w:rPr>
        <w:t>4</w:t>
      </w:r>
    </w:p>
    <w:bookmarkEnd w:id="31"/>
    <w:bookmarkEnd w:id="32"/>
    <w:p w14:paraId="7DE72CC7" w14:textId="77777777" w:rsidR="007A7CB4" w:rsidRDefault="007A7CB4" w:rsidP="007A7CB4">
      <w:pPr>
        <w:pStyle w:val="ConsPlusNormal"/>
        <w:jc w:val="right"/>
        <w:rPr>
          <w:rFonts w:ascii="Times New Roman" w:hAnsi="Times New Roman" w:cs="Times New Roman"/>
        </w:rPr>
      </w:pPr>
      <w:r w:rsidRPr="00336544">
        <w:rPr>
          <w:rFonts w:ascii="Times New Roman" w:hAnsi="Times New Roman" w:cs="Times New Roman"/>
        </w:rPr>
        <w:t>к Административному регламенту</w:t>
      </w:r>
    </w:p>
    <w:p w14:paraId="28ADD517" w14:textId="77777777" w:rsidR="007A7CB4" w:rsidRDefault="007A7CB4" w:rsidP="007A7CB4">
      <w:pPr>
        <w:pStyle w:val="ConsPlusNormal"/>
        <w:jc w:val="right"/>
        <w:rPr>
          <w:rFonts w:ascii="Times New Roman" w:hAnsi="Times New Roman" w:cs="Times New Roman"/>
        </w:rPr>
      </w:pPr>
      <w:r w:rsidRPr="00336544">
        <w:rPr>
          <w:rFonts w:ascii="Times New Roman" w:hAnsi="Times New Roman" w:cs="Times New Roman"/>
        </w:rPr>
        <w:t>предоставления муниципальной услуги</w:t>
      </w:r>
    </w:p>
    <w:p w14:paraId="2FD4A481" w14:textId="77777777" w:rsidR="00FE3D63" w:rsidRDefault="00FE3D63" w:rsidP="00FE3D63">
      <w:pPr>
        <w:pStyle w:val="ConsPlusNormal"/>
        <w:jc w:val="right"/>
        <w:rPr>
          <w:rFonts w:ascii="Times New Roman" w:hAnsi="Times New Roman" w:cs="Times New Roman"/>
        </w:rPr>
      </w:pPr>
      <w:r>
        <w:rPr>
          <w:rFonts w:ascii="Times New Roman" w:hAnsi="Times New Roman" w:cs="Times New Roman"/>
        </w:rPr>
        <w:t>«</w:t>
      </w:r>
      <w:r w:rsidRPr="00204A71">
        <w:rPr>
          <w:rFonts w:ascii="Times New Roman" w:hAnsi="Times New Roman" w:cs="Times New Roman"/>
        </w:rPr>
        <w:t xml:space="preserve">Принятие решения о проведении аукциона </w:t>
      </w:r>
    </w:p>
    <w:p w14:paraId="0BB7B7D7" w14:textId="77777777" w:rsidR="00FE3D63" w:rsidRDefault="004D790D" w:rsidP="00FE3D63">
      <w:pPr>
        <w:pStyle w:val="ConsPlusNormal"/>
        <w:jc w:val="right"/>
        <w:rPr>
          <w:rFonts w:ascii="Times New Roman" w:hAnsi="Times New Roman" w:cs="Times New Roman"/>
        </w:rPr>
      </w:pPr>
      <w:r>
        <w:rPr>
          <w:rFonts w:ascii="Times New Roman" w:hAnsi="Times New Roman" w:cs="Times New Roman"/>
        </w:rPr>
        <w:t>(</w:t>
      </w:r>
      <w:r w:rsidR="00FE3D63" w:rsidRPr="00204A71">
        <w:rPr>
          <w:rFonts w:ascii="Times New Roman" w:hAnsi="Times New Roman" w:cs="Times New Roman"/>
        </w:rPr>
        <w:t>об отказе в проведении аукциона</w:t>
      </w:r>
      <w:r>
        <w:rPr>
          <w:rFonts w:ascii="Times New Roman" w:hAnsi="Times New Roman" w:cs="Times New Roman"/>
        </w:rPr>
        <w:t>)</w:t>
      </w:r>
      <w:r w:rsidR="00FE3D63" w:rsidRPr="00204A71">
        <w:rPr>
          <w:rFonts w:ascii="Times New Roman" w:hAnsi="Times New Roman" w:cs="Times New Roman"/>
        </w:rPr>
        <w:t xml:space="preserve">на право </w:t>
      </w:r>
    </w:p>
    <w:p w14:paraId="221477D1" w14:textId="77777777" w:rsidR="00FE3D63" w:rsidRDefault="00FE3D63" w:rsidP="00FE3D63">
      <w:pPr>
        <w:pStyle w:val="ConsPlusNormal"/>
        <w:jc w:val="right"/>
        <w:rPr>
          <w:rFonts w:ascii="Times New Roman" w:hAnsi="Times New Roman" w:cs="Times New Roman"/>
        </w:rPr>
      </w:pPr>
      <w:r w:rsidRPr="00204A71">
        <w:rPr>
          <w:rFonts w:ascii="Times New Roman" w:hAnsi="Times New Roman" w:cs="Times New Roman"/>
        </w:rPr>
        <w:t xml:space="preserve">заключения договора на возведение гаража, </w:t>
      </w:r>
    </w:p>
    <w:p w14:paraId="0645560F" w14:textId="77777777" w:rsidR="00FE3D63" w:rsidRPr="00204A71" w:rsidRDefault="00FE3D63" w:rsidP="00FE3D63">
      <w:pPr>
        <w:pStyle w:val="ConsPlusNormal"/>
        <w:jc w:val="right"/>
        <w:rPr>
          <w:rFonts w:ascii="Times New Roman" w:hAnsi="Times New Roman" w:cs="Times New Roman"/>
        </w:rPr>
      </w:pPr>
      <w:r w:rsidRPr="00204A71">
        <w:rPr>
          <w:rFonts w:ascii="Times New Roman" w:hAnsi="Times New Roman" w:cs="Times New Roman"/>
        </w:rPr>
        <w:t xml:space="preserve">являющегося некапитальным сооружением, </w:t>
      </w:r>
    </w:p>
    <w:p w14:paraId="2D033BB7" w14:textId="77777777" w:rsidR="00FE3D63" w:rsidRDefault="00FE3D63" w:rsidP="00FE3D63">
      <w:pPr>
        <w:pStyle w:val="ConsPlusNormal"/>
        <w:jc w:val="right"/>
        <w:rPr>
          <w:rFonts w:ascii="Times New Roman" w:hAnsi="Times New Roman" w:cs="Times New Roman"/>
        </w:rPr>
      </w:pPr>
      <w:r w:rsidRPr="00204A71">
        <w:rPr>
          <w:rFonts w:ascii="Times New Roman" w:hAnsi="Times New Roman" w:cs="Times New Roman"/>
        </w:rPr>
        <w:t xml:space="preserve">без предоставления земельных участков и </w:t>
      </w:r>
    </w:p>
    <w:p w14:paraId="7016B325" w14:textId="77777777" w:rsidR="001B021A" w:rsidRDefault="00FE3D63" w:rsidP="001B021A">
      <w:pPr>
        <w:pStyle w:val="ConsPlusNormal"/>
        <w:jc w:val="right"/>
        <w:rPr>
          <w:rFonts w:ascii="Times New Roman" w:hAnsi="Times New Roman" w:cs="Times New Roman"/>
        </w:rPr>
      </w:pPr>
      <w:r w:rsidRPr="00204A71">
        <w:rPr>
          <w:rFonts w:ascii="Times New Roman" w:hAnsi="Times New Roman" w:cs="Times New Roman"/>
        </w:rPr>
        <w:t>установления сервитута, публичного сервитута</w:t>
      </w:r>
      <w:r>
        <w:rPr>
          <w:rFonts w:ascii="Times New Roman" w:hAnsi="Times New Roman" w:cs="Times New Roman"/>
        </w:rPr>
        <w:t>»</w:t>
      </w:r>
    </w:p>
    <w:p w14:paraId="31E38036" w14:textId="77777777" w:rsidR="001B021A" w:rsidRDefault="001B021A" w:rsidP="001B021A">
      <w:pPr>
        <w:pStyle w:val="ConsPlusNormal"/>
        <w:jc w:val="right"/>
        <w:rPr>
          <w:rFonts w:ascii="Times New Roman" w:hAnsi="Times New Roman" w:cs="Times New Roman"/>
        </w:rPr>
      </w:pPr>
    </w:p>
    <w:p w14:paraId="7FBA7580" w14:textId="77777777" w:rsidR="001B021A" w:rsidRDefault="001B021A" w:rsidP="001B021A">
      <w:pPr>
        <w:pStyle w:val="ConsPlusNormal"/>
        <w:jc w:val="right"/>
        <w:rPr>
          <w:rFonts w:ascii="Times New Roman" w:hAnsi="Times New Roman" w:cs="Times New Roman"/>
        </w:rPr>
      </w:pPr>
    </w:p>
    <w:p w14:paraId="2F3AA032" w14:textId="77777777" w:rsidR="007A7CB4" w:rsidRDefault="007A7CB4" w:rsidP="001B021A">
      <w:pPr>
        <w:pStyle w:val="ConsPlusTitle"/>
      </w:pPr>
    </w:p>
    <w:p w14:paraId="772058D4" w14:textId="77777777" w:rsidR="00DC486B" w:rsidRPr="00DC486B" w:rsidRDefault="00DC486B" w:rsidP="00DC486B">
      <w:pPr>
        <w:pStyle w:val="ConsPlusTitle"/>
        <w:jc w:val="center"/>
      </w:pPr>
      <w:r w:rsidRPr="00DC486B">
        <w:t>БЛОК-СХЕМА</w:t>
      </w:r>
    </w:p>
    <w:p w14:paraId="2EFCC5D6" w14:textId="77777777" w:rsidR="00DC486B" w:rsidRPr="00DC486B" w:rsidRDefault="00DC486B" w:rsidP="00DC486B">
      <w:pPr>
        <w:pStyle w:val="ConsPlusTitle"/>
        <w:jc w:val="center"/>
      </w:pPr>
      <w:r w:rsidRPr="00DC486B">
        <w:t>АДМИНИСТРАТИВНЫХ ПРОЦЕДУР, ПРЕДУСМОТРЕННЫХ</w:t>
      </w:r>
    </w:p>
    <w:p w14:paraId="323E704B" w14:textId="77777777" w:rsidR="00DC486B" w:rsidRDefault="00DC486B" w:rsidP="00DC486B">
      <w:pPr>
        <w:pStyle w:val="ConsPlusNormal"/>
        <w:jc w:val="center"/>
        <w:rPr>
          <w:rFonts w:ascii="Times New Roman" w:hAnsi="Times New Roman" w:cs="Times New Roman"/>
          <w:b/>
          <w:bCs/>
          <w:sz w:val="24"/>
          <w:szCs w:val="24"/>
        </w:rPr>
      </w:pPr>
      <w:r w:rsidRPr="00680E2B">
        <w:rPr>
          <w:rFonts w:ascii="Times New Roman" w:hAnsi="Times New Roman" w:cs="Times New Roman"/>
          <w:b/>
          <w:bCs/>
          <w:sz w:val="24"/>
          <w:szCs w:val="24"/>
        </w:rPr>
        <w:t>АДМИНИСТРАТИВНЫМ РЕГЛАМЕНТОМ</w:t>
      </w:r>
    </w:p>
    <w:p w14:paraId="2066C703" w14:textId="77777777" w:rsidR="00FE3D63" w:rsidRDefault="00FE3D63" w:rsidP="00DC486B">
      <w:pPr>
        <w:pStyle w:val="ConsPlusNormal"/>
        <w:jc w:val="center"/>
        <w:rPr>
          <w:rFonts w:ascii="Times New Roman" w:hAnsi="Times New Roman" w:cs="Times New Roman"/>
          <w:b/>
          <w:bCs/>
          <w:sz w:val="24"/>
          <w:szCs w:val="24"/>
        </w:rPr>
      </w:pPr>
    </w:p>
    <w:p w14:paraId="21ED88CC" w14:textId="77777777" w:rsidR="009A599A" w:rsidRPr="001B021A" w:rsidRDefault="001B021A" w:rsidP="001B021A">
      <w:pPr>
        <w:pStyle w:val="ConsPlusNormal"/>
        <w:jc w:val="center"/>
        <w:rPr>
          <w:rFonts w:ascii="Times New Roman" w:hAnsi="Times New Roman" w:cs="Times New Roman"/>
          <w:b/>
          <w:bCs/>
          <w:sz w:val="24"/>
          <w:szCs w:val="24"/>
        </w:rPr>
        <w:sectPr w:rsidR="009A599A" w:rsidRPr="001B021A" w:rsidSect="001B021A">
          <w:pgSz w:w="11906" w:h="16838"/>
          <w:pgMar w:top="1134" w:right="851" w:bottom="1134" w:left="1701" w:header="0" w:footer="0" w:gutter="0"/>
          <w:cols w:space="720"/>
        </w:sectPr>
      </w:pPr>
      <w:r>
        <w:rPr>
          <w:rFonts w:ascii="Times New Roman" w:hAnsi="Times New Roman" w:cs="Times New Roman"/>
          <w:b/>
          <w:bCs/>
          <w:noProof/>
          <w:sz w:val="24"/>
          <w:szCs w:val="24"/>
        </w:rPr>
        <w:drawing>
          <wp:inline distT="0" distB="0" distL="0" distR="0" wp14:anchorId="5F99B2F2" wp14:editId="2672E161">
            <wp:extent cx="5710999" cy="62293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29225" cy="6249231"/>
                    </a:xfrm>
                    <a:prstGeom prst="rect">
                      <a:avLst/>
                    </a:prstGeom>
                    <a:noFill/>
                  </pic:spPr>
                </pic:pic>
              </a:graphicData>
            </a:graphic>
          </wp:inline>
        </w:drawing>
      </w:r>
    </w:p>
    <w:p w14:paraId="30A5B142" w14:textId="0A422200" w:rsidR="00680E2B" w:rsidRPr="00336544" w:rsidRDefault="00680E2B" w:rsidP="00680E2B">
      <w:pPr>
        <w:pStyle w:val="ConsPlusNormal"/>
        <w:jc w:val="right"/>
        <w:outlineLvl w:val="1"/>
        <w:rPr>
          <w:rFonts w:ascii="Times New Roman" w:hAnsi="Times New Roman" w:cs="Times New Roman"/>
        </w:rPr>
      </w:pPr>
      <w:bookmarkStart w:id="33" w:name="_Hlk93410411"/>
      <w:r w:rsidRPr="00336544">
        <w:rPr>
          <w:rFonts w:ascii="Times New Roman" w:hAnsi="Times New Roman" w:cs="Times New Roman"/>
        </w:rPr>
        <w:t xml:space="preserve">Приложение </w:t>
      </w:r>
      <w:r>
        <w:rPr>
          <w:rFonts w:ascii="Times New Roman" w:hAnsi="Times New Roman" w:cs="Times New Roman"/>
        </w:rPr>
        <w:t>№</w:t>
      </w:r>
      <w:r w:rsidR="004A259E">
        <w:rPr>
          <w:rFonts w:ascii="Times New Roman" w:hAnsi="Times New Roman" w:cs="Times New Roman"/>
        </w:rPr>
        <w:t>5</w:t>
      </w:r>
    </w:p>
    <w:p w14:paraId="5F8DFED3" w14:textId="77777777" w:rsidR="007A7CB4" w:rsidRPr="007A7CB4" w:rsidRDefault="007A7CB4" w:rsidP="007A7CB4">
      <w:pPr>
        <w:pStyle w:val="ConsPlusNormal"/>
        <w:jc w:val="right"/>
        <w:rPr>
          <w:rFonts w:ascii="Times New Roman" w:hAnsi="Times New Roman" w:cs="Times New Roman"/>
        </w:rPr>
      </w:pPr>
      <w:r w:rsidRPr="007A7CB4">
        <w:rPr>
          <w:rFonts w:ascii="Times New Roman" w:hAnsi="Times New Roman" w:cs="Times New Roman"/>
        </w:rPr>
        <w:t xml:space="preserve">к Административному регламенту </w:t>
      </w:r>
    </w:p>
    <w:p w14:paraId="6575DA4A" w14:textId="77777777" w:rsidR="007A7CB4" w:rsidRPr="007A7CB4" w:rsidRDefault="007A7CB4" w:rsidP="007A7CB4">
      <w:pPr>
        <w:pStyle w:val="ConsPlusNormal"/>
        <w:jc w:val="right"/>
        <w:rPr>
          <w:rFonts w:ascii="Times New Roman" w:hAnsi="Times New Roman" w:cs="Times New Roman"/>
        </w:rPr>
      </w:pPr>
      <w:r w:rsidRPr="007A7CB4">
        <w:rPr>
          <w:rFonts w:ascii="Times New Roman" w:hAnsi="Times New Roman" w:cs="Times New Roman"/>
        </w:rPr>
        <w:t xml:space="preserve">предоставления муниципальной услуги </w:t>
      </w:r>
    </w:p>
    <w:p w14:paraId="75442976" w14:textId="77777777" w:rsidR="001B021A" w:rsidRDefault="001B021A" w:rsidP="001B021A">
      <w:pPr>
        <w:pStyle w:val="ConsPlusNormal"/>
        <w:jc w:val="right"/>
        <w:rPr>
          <w:rFonts w:ascii="Times New Roman" w:hAnsi="Times New Roman" w:cs="Times New Roman"/>
        </w:rPr>
      </w:pPr>
      <w:r>
        <w:rPr>
          <w:rFonts w:ascii="Times New Roman" w:hAnsi="Times New Roman" w:cs="Times New Roman"/>
        </w:rPr>
        <w:t>«</w:t>
      </w:r>
      <w:bookmarkStart w:id="34" w:name="_Hlk105077987"/>
      <w:r w:rsidRPr="00204A71">
        <w:rPr>
          <w:rFonts w:ascii="Times New Roman" w:hAnsi="Times New Roman" w:cs="Times New Roman"/>
        </w:rPr>
        <w:t xml:space="preserve">Принятие решения о проведении аукциона </w:t>
      </w:r>
    </w:p>
    <w:p w14:paraId="52F7993D" w14:textId="77777777" w:rsidR="001B021A" w:rsidRDefault="004D790D" w:rsidP="001B021A">
      <w:pPr>
        <w:pStyle w:val="ConsPlusNormal"/>
        <w:jc w:val="right"/>
        <w:rPr>
          <w:rFonts w:ascii="Times New Roman" w:hAnsi="Times New Roman" w:cs="Times New Roman"/>
        </w:rPr>
      </w:pPr>
      <w:r>
        <w:rPr>
          <w:rFonts w:ascii="Times New Roman" w:hAnsi="Times New Roman" w:cs="Times New Roman"/>
        </w:rPr>
        <w:t>(</w:t>
      </w:r>
      <w:r w:rsidR="001B021A" w:rsidRPr="00204A71">
        <w:rPr>
          <w:rFonts w:ascii="Times New Roman" w:hAnsi="Times New Roman" w:cs="Times New Roman"/>
        </w:rPr>
        <w:t>об отказе в проведении аукцион</w:t>
      </w:r>
      <w:r>
        <w:rPr>
          <w:rFonts w:ascii="Times New Roman" w:hAnsi="Times New Roman" w:cs="Times New Roman"/>
        </w:rPr>
        <w:t>а)</w:t>
      </w:r>
      <w:r w:rsidR="001B021A" w:rsidRPr="00204A71">
        <w:rPr>
          <w:rFonts w:ascii="Times New Roman" w:hAnsi="Times New Roman" w:cs="Times New Roman"/>
        </w:rPr>
        <w:t xml:space="preserve">на право </w:t>
      </w:r>
    </w:p>
    <w:p w14:paraId="7FBE9F49" w14:textId="77777777" w:rsidR="001B021A" w:rsidRDefault="001B021A" w:rsidP="001B021A">
      <w:pPr>
        <w:pStyle w:val="ConsPlusNormal"/>
        <w:jc w:val="right"/>
        <w:rPr>
          <w:rFonts w:ascii="Times New Roman" w:hAnsi="Times New Roman" w:cs="Times New Roman"/>
        </w:rPr>
      </w:pPr>
      <w:bookmarkStart w:id="35" w:name="_Hlk105075730"/>
      <w:r w:rsidRPr="00204A71">
        <w:rPr>
          <w:rFonts w:ascii="Times New Roman" w:hAnsi="Times New Roman" w:cs="Times New Roman"/>
        </w:rPr>
        <w:t xml:space="preserve">заключения договора на возведение гаража, </w:t>
      </w:r>
    </w:p>
    <w:p w14:paraId="4EF1A376" w14:textId="77777777" w:rsidR="001B021A" w:rsidRPr="00204A71" w:rsidRDefault="001B021A" w:rsidP="001B021A">
      <w:pPr>
        <w:pStyle w:val="ConsPlusNormal"/>
        <w:jc w:val="right"/>
        <w:rPr>
          <w:rFonts w:ascii="Times New Roman" w:hAnsi="Times New Roman" w:cs="Times New Roman"/>
        </w:rPr>
      </w:pPr>
      <w:r w:rsidRPr="00204A71">
        <w:rPr>
          <w:rFonts w:ascii="Times New Roman" w:hAnsi="Times New Roman" w:cs="Times New Roman"/>
        </w:rPr>
        <w:t xml:space="preserve">являющегося некапитальным сооружением, </w:t>
      </w:r>
    </w:p>
    <w:p w14:paraId="2718CE18" w14:textId="77777777" w:rsidR="001B021A" w:rsidRDefault="001B021A" w:rsidP="001B021A">
      <w:pPr>
        <w:pStyle w:val="ConsPlusNormal"/>
        <w:jc w:val="right"/>
        <w:rPr>
          <w:rFonts w:ascii="Times New Roman" w:hAnsi="Times New Roman" w:cs="Times New Roman"/>
        </w:rPr>
      </w:pPr>
      <w:r w:rsidRPr="00204A71">
        <w:rPr>
          <w:rFonts w:ascii="Times New Roman" w:hAnsi="Times New Roman" w:cs="Times New Roman"/>
        </w:rPr>
        <w:t xml:space="preserve">без предоставления земельных участков и </w:t>
      </w:r>
    </w:p>
    <w:p w14:paraId="7DA73B97" w14:textId="77777777" w:rsidR="001B021A" w:rsidRDefault="001B021A" w:rsidP="001B021A">
      <w:pPr>
        <w:pStyle w:val="ConsPlusNormal"/>
        <w:jc w:val="right"/>
        <w:rPr>
          <w:rFonts w:ascii="Times New Roman" w:hAnsi="Times New Roman" w:cs="Times New Roman"/>
        </w:rPr>
      </w:pPr>
      <w:r w:rsidRPr="00204A71">
        <w:rPr>
          <w:rFonts w:ascii="Times New Roman" w:hAnsi="Times New Roman" w:cs="Times New Roman"/>
        </w:rPr>
        <w:t>установления сервитута, публичного сервитута</w:t>
      </w:r>
      <w:bookmarkEnd w:id="34"/>
      <w:bookmarkEnd w:id="35"/>
      <w:r>
        <w:rPr>
          <w:rFonts w:ascii="Times New Roman" w:hAnsi="Times New Roman" w:cs="Times New Roman"/>
        </w:rPr>
        <w:t>»</w:t>
      </w:r>
    </w:p>
    <w:p w14:paraId="13A61DFF" w14:textId="77777777" w:rsidR="00AE514C" w:rsidRPr="00336544" w:rsidRDefault="00AE514C" w:rsidP="001B021A">
      <w:pPr>
        <w:pStyle w:val="ConsPlusNormal"/>
        <w:rPr>
          <w:rFonts w:ascii="Times New Roman" w:hAnsi="Times New Roman" w:cs="Times New Roman"/>
        </w:rPr>
      </w:pPr>
    </w:p>
    <w:bookmarkEnd w:id="33"/>
    <w:p w14:paraId="66D98924" w14:textId="77777777" w:rsidR="00AE514C" w:rsidRDefault="00AE514C" w:rsidP="00AE514C">
      <w:pPr>
        <w:pStyle w:val="ConsPlusNormal"/>
        <w:jc w:val="both"/>
      </w:pPr>
    </w:p>
    <w:p w14:paraId="426F0B2F" w14:textId="77777777" w:rsidR="001B021A" w:rsidRDefault="00AE514C" w:rsidP="001B021A">
      <w:pPr>
        <w:pStyle w:val="ConsPlusNonformat"/>
        <w:jc w:val="center"/>
        <w:rPr>
          <w:rFonts w:ascii="Times New Roman" w:hAnsi="Times New Roman" w:cs="Times New Roman"/>
          <w:i/>
          <w:iCs/>
          <w:sz w:val="22"/>
          <w:szCs w:val="22"/>
        </w:rPr>
      </w:pPr>
      <w:bookmarkStart w:id="36" w:name="P961"/>
      <w:bookmarkEnd w:id="36"/>
      <w:r w:rsidRPr="00EA7ABD">
        <w:rPr>
          <w:rFonts w:ascii="Times New Roman" w:hAnsi="Times New Roman" w:cs="Times New Roman"/>
          <w:i/>
          <w:iCs/>
          <w:sz w:val="22"/>
          <w:szCs w:val="22"/>
        </w:rPr>
        <w:t>Примерная форма решения о проведении аукциона на право заключения договора</w:t>
      </w:r>
    </w:p>
    <w:p w14:paraId="390CF380" w14:textId="77777777" w:rsidR="001B021A" w:rsidRPr="001B021A" w:rsidRDefault="001B021A" w:rsidP="001B021A">
      <w:pPr>
        <w:pStyle w:val="ConsPlusNonformat"/>
        <w:jc w:val="center"/>
        <w:rPr>
          <w:rFonts w:ascii="Times New Roman" w:hAnsi="Times New Roman" w:cs="Times New Roman"/>
          <w:i/>
          <w:iCs/>
          <w:sz w:val="22"/>
          <w:szCs w:val="22"/>
        </w:rPr>
      </w:pPr>
      <w:r w:rsidRPr="001B021A">
        <w:rPr>
          <w:rFonts w:ascii="Times New Roman" w:hAnsi="Times New Roman" w:cs="Times New Roman"/>
          <w:i/>
          <w:iCs/>
          <w:sz w:val="22"/>
          <w:szCs w:val="22"/>
        </w:rPr>
        <w:t xml:space="preserve">заключения договора на возведение гаража, являющегося некапитальным сооружением, </w:t>
      </w:r>
    </w:p>
    <w:p w14:paraId="40E63EC8" w14:textId="77777777" w:rsidR="00AE514C" w:rsidRPr="00EA7ABD" w:rsidRDefault="001B021A" w:rsidP="001B021A">
      <w:pPr>
        <w:pStyle w:val="ConsPlusNonformat"/>
        <w:jc w:val="center"/>
        <w:rPr>
          <w:rFonts w:ascii="Times New Roman" w:hAnsi="Times New Roman" w:cs="Times New Roman"/>
          <w:i/>
          <w:iCs/>
          <w:sz w:val="22"/>
          <w:szCs w:val="22"/>
        </w:rPr>
      </w:pPr>
      <w:r w:rsidRPr="001B021A">
        <w:rPr>
          <w:rFonts w:ascii="Times New Roman" w:hAnsi="Times New Roman" w:cs="Times New Roman"/>
          <w:i/>
          <w:iCs/>
          <w:sz w:val="22"/>
          <w:szCs w:val="22"/>
        </w:rPr>
        <w:t>без предоставления земельных участков и установления сервитута, публичного сервитута</w:t>
      </w:r>
    </w:p>
    <w:p w14:paraId="5C034ADB" w14:textId="77777777" w:rsidR="00AE514C" w:rsidRPr="00AE514C" w:rsidRDefault="00AE514C" w:rsidP="00AE514C">
      <w:pPr>
        <w:pStyle w:val="ConsPlusNonformat"/>
        <w:jc w:val="center"/>
        <w:rPr>
          <w:rFonts w:ascii="Times New Roman" w:hAnsi="Times New Roman" w:cs="Times New Roman"/>
          <w:sz w:val="22"/>
          <w:szCs w:val="22"/>
        </w:rPr>
      </w:pPr>
    </w:p>
    <w:p w14:paraId="055BA95A" w14:textId="77777777" w:rsidR="00AE514C" w:rsidRPr="00AE514C" w:rsidRDefault="00AE514C" w:rsidP="00AE514C">
      <w:pPr>
        <w:pStyle w:val="ConsPlusNonformat"/>
        <w:jc w:val="center"/>
        <w:rPr>
          <w:rFonts w:ascii="Times New Roman" w:hAnsi="Times New Roman" w:cs="Times New Roman"/>
          <w:sz w:val="22"/>
          <w:szCs w:val="22"/>
        </w:rPr>
      </w:pPr>
      <w:r w:rsidRPr="00AE514C">
        <w:rPr>
          <w:rFonts w:ascii="Times New Roman" w:hAnsi="Times New Roman" w:cs="Times New Roman"/>
          <w:sz w:val="22"/>
          <w:szCs w:val="22"/>
        </w:rPr>
        <w:t>Бланк уполномоченного органа</w:t>
      </w:r>
    </w:p>
    <w:p w14:paraId="287C837D" w14:textId="77777777" w:rsidR="00AE514C" w:rsidRPr="00AE514C" w:rsidRDefault="00AE514C" w:rsidP="00AE514C">
      <w:pPr>
        <w:pStyle w:val="ConsPlusNonformat"/>
        <w:jc w:val="center"/>
        <w:rPr>
          <w:rFonts w:ascii="Times New Roman" w:hAnsi="Times New Roman" w:cs="Times New Roman"/>
          <w:sz w:val="22"/>
          <w:szCs w:val="22"/>
        </w:rPr>
      </w:pPr>
    </w:p>
    <w:p w14:paraId="4BCD292D" w14:textId="77777777" w:rsidR="001B021A" w:rsidRPr="001B021A" w:rsidRDefault="00AE514C" w:rsidP="001B021A">
      <w:pPr>
        <w:pStyle w:val="ConsPlusNonformat"/>
        <w:jc w:val="center"/>
        <w:rPr>
          <w:rFonts w:ascii="Times New Roman" w:hAnsi="Times New Roman" w:cs="Times New Roman"/>
          <w:sz w:val="22"/>
          <w:szCs w:val="22"/>
        </w:rPr>
      </w:pPr>
      <w:r w:rsidRPr="00AE514C">
        <w:rPr>
          <w:rFonts w:ascii="Times New Roman" w:hAnsi="Times New Roman" w:cs="Times New Roman"/>
          <w:sz w:val="22"/>
          <w:szCs w:val="22"/>
        </w:rPr>
        <w:t>О проведении аукциона на право заключения</w:t>
      </w:r>
      <w:r w:rsidR="001B021A" w:rsidRPr="001B021A">
        <w:rPr>
          <w:rFonts w:ascii="Times New Roman" w:hAnsi="Times New Roman" w:cs="Times New Roman"/>
          <w:sz w:val="22"/>
          <w:szCs w:val="22"/>
        </w:rPr>
        <w:t xml:space="preserve"> договора на возведение гаража, </w:t>
      </w:r>
    </w:p>
    <w:p w14:paraId="18B18A3A" w14:textId="77777777" w:rsidR="001B021A" w:rsidRPr="001B021A" w:rsidRDefault="001B021A" w:rsidP="001B021A">
      <w:pPr>
        <w:pStyle w:val="ConsPlusNonformat"/>
        <w:jc w:val="center"/>
        <w:rPr>
          <w:rFonts w:ascii="Times New Roman" w:hAnsi="Times New Roman" w:cs="Times New Roman"/>
          <w:sz w:val="22"/>
          <w:szCs w:val="22"/>
        </w:rPr>
      </w:pPr>
      <w:r w:rsidRPr="001B021A">
        <w:rPr>
          <w:rFonts w:ascii="Times New Roman" w:hAnsi="Times New Roman" w:cs="Times New Roman"/>
          <w:sz w:val="22"/>
          <w:szCs w:val="22"/>
        </w:rPr>
        <w:t xml:space="preserve">являющегося некапитальным сооружением, без предоставления земельных участков и </w:t>
      </w:r>
    </w:p>
    <w:p w14:paraId="6E10959B" w14:textId="77777777" w:rsidR="00AE514C" w:rsidRPr="00AE514C" w:rsidRDefault="001B021A" w:rsidP="001B021A">
      <w:pPr>
        <w:pStyle w:val="ConsPlusNonformat"/>
        <w:jc w:val="center"/>
        <w:rPr>
          <w:rFonts w:ascii="Times New Roman" w:hAnsi="Times New Roman" w:cs="Times New Roman"/>
          <w:sz w:val="22"/>
          <w:szCs w:val="22"/>
        </w:rPr>
      </w:pPr>
      <w:r w:rsidRPr="001B021A">
        <w:rPr>
          <w:rFonts w:ascii="Times New Roman" w:hAnsi="Times New Roman" w:cs="Times New Roman"/>
          <w:sz w:val="22"/>
          <w:szCs w:val="22"/>
        </w:rPr>
        <w:t>установления сервитута, публичного сервитута</w:t>
      </w:r>
    </w:p>
    <w:p w14:paraId="0D48408A" w14:textId="77777777" w:rsidR="00AE514C" w:rsidRDefault="00AE514C" w:rsidP="00AE514C">
      <w:pPr>
        <w:pStyle w:val="ConsPlusNonformat"/>
        <w:jc w:val="both"/>
      </w:pPr>
    </w:p>
    <w:p w14:paraId="27E0B0E5" w14:textId="77777777" w:rsidR="00AE514C" w:rsidRDefault="00AE514C" w:rsidP="00AE514C">
      <w:pPr>
        <w:pStyle w:val="ConsPlusNonformat"/>
        <w:jc w:val="both"/>
      </w:pPr>
      <w:r w:rsidRPr="00591AC5">
        <w:rPr>
          <w:rFonts w:ascii="Times New Roman" w:hAnsi="Times New Roman" w:cs="Times New Roman"/>
          <w:sz w:val="22"/>
          <w:szCs w:val="22"/>
        </w:rPr>
        <w:t>Рассмотрев заявление</w:t>
      </w:r>
      <w:r>
        <w:t xml:space="preserve"> __________________________________________________</w:t>
      </w:r>
    </w:p>
    <w:p w14:paraId="71EF14F5" w14:textId="77777777" w:rsidR="00AE514C" w:rsidRPr="00591AC5" w:rsidRDefault="00AE514C" w:rsidP="00AE514C">
      <w:pPr>
        <w:pStyle w:val="ConsPlusNonformat"/>
        <w:jc w:val="both"/>
        <w:rPr>
          <w:rFonts w:ascii="Times New Roman" w:hAnsi="Times New Roman" w:cs="Times New Roman"/>
        </w:rPr>
      </w:pPr>
      <w:r w:rsidRPr="00591AC5">
        <w:rPr>
          <w:rFonts w:ascii="Times New Roman" w:hAnsi="Times New Roman" w:cs="Times New Roman"/>
        </w:rPr>
        <w:t xml:space="preserve">(фамилия, имя и </w:t>
      </w:r>
      <w:r w:rsidR="00FC382A">
        <w:rPr>
          <w:rFonts w:ascii="Times New Roman" w:hAnsi="Times New Roman" w:cs="Times New Roman"/>
        </w:rPr>
        <w:t>отчество</w:t>
      </w:r>
      <w:r w:rsidR="00F95932">
        <w:rPr>
          <w:rFonts w:ascii="Times New Roman" w:hAnsi="Times New Roman" w:cs="Times New Roman"/>
        </w:rPr>
        <w:t xml:space="preserve"> </w:t>
      </w:r>
      <w:r w:rsidRPr="00591AC5">
        <w:rPr>
          <w:rFonts w:ascii="Times New Roman" w:hAnsi="Times New Roman" w:cs="Times New Roman"/>
        </w:rPr>
        <w:t>(при наличии)</w:t>
      </w:r>
    </w:p>
    <w:p w14:paraId="7C03FE0D" w14:textId="77777777" w:rsidR="00AE514C" w:rsidRDefault="00AE514C" w:rsidP="00AE514C">
      <w:pPr>
        <w:pStyle w:val="ConsPlusNonformat"/>
        <w:jc w:val="both"/>
      </w:pPr>
      <w:r>
        <w:t>___________________________________________________________________________</w:t>
      </w:r>
    </w:p>
    <w:p w14:paraId="40362D16" w14:textId="77777777" w:rsidR="00AE514C" w:rsidRPr="00591AC5" w:rsidRDefault="00AE514C" w:rsidP="00AE514C">
      <w:pPr>
        <w:pStyle w:val="ConsPlusNonformat"/>
        <w:jc w:val="both"/>
        <w:rPr>
          <w:rFonts w:ascii="Times New Roman" w:hAnsi="Times New Roman" w:cs="Times New Roman"/>
        </w:rPr>
      </w:pPr>
      <w:r w:rsidRPr="00591AC5">
        <w:rPr>
          <w:rFonts w:ascii="Times New Roman" w:hAnsi="Times New Roman" w:cs="Times New Roman"/>
        </w:rPr>
        <w:t>отчество физического лица в</w:t>
      </w:r>
      <w:r w:rsidR="00F95932">
        <w:rPr>
          <w:rFonts w:ascii="Times New Roman" w:hAnsi="Times New Roman" w:cs="Times New Roman"/>
        </w:rPr>
        <w:t xml:space="preserve"> </w:t>
      </w:r>
      <w:r w:rsidRPr="00591AC5">
        <w:rPr>
          <w:rFonts w:ascii="Times New Roman" w:hAnsi="Times New Roman" w:cs="Times New Roman"/>
        </w:rPr>
        <w:t>родительном падеже)</w:t>
      </w:r>
    </w:p>
    <w:p w14:paraId="796C8246" w14:textId="0DA0366E" w:rsidR="00AE514C" w:rsidRPr="00591AC5" w:rsidRDefault="00AE514C" w:rsidP="00BC2892">
      <w:pPr>
        <w:pStyle w:val="ConsPlusNonformat"/>
        <w:jc w:val="both"/>
        <w:rPr>
          <w:rFonts w:ascii="Times New Roman" w:hAnsi="Times New Roman" w:cs="Times New Roman"/>
          <w:sz w:val="22"/>
          <w:szCs w:val="22"/>
        </w:rPr>
      </w:pPr>
      <w:r w:rsidRPr="00591AC5">
        <w:rPr>
          <w:rFonts w:ascii="Times New Roman" w:hAnsi="Times New Roman" w:cs="Times New Roman"/>
          <w:sz w:val="22"/>
          <w:szCs w:val="22"/>
        </w:rPr>
        <w:t xml:space="preserve">от ___________ входящий номер ________________ о проведении аукциона направо заключения  договора на </w:t>
      </w:r>
      <w:r w:rsidR="00FC382A">
        <w:rPr>
          <w:rFonts w:ascii="Times New Roman" w:hAnsi="Times New Roman" w:cs="Times New Roman"/>
          <w:sz w:val="22"/>
          <w:szCs w:val="22"/>
        </w:rPr>
        <w:t>возведение гаража</w:t>
      </w:r>
      <w:r w:rsidRPr="00591AC5">
        <w:rPr>
          <w:rFonts w:ascii="Times New Roman" w:hAnsi="Times New Roman" w:cs="Times New Roman"/>
          <w:sz w:val="22"/>
          <w:szCs w:val="22"/>
        </w:rPr>
        <w:t xml:space="preserve"> в соответствии с </w:t>
      </w:r>
      <w:r w:rsidR="00F95932">
        <w:rPr>
          <w:rFonts w:ascii="Times New Roman" w:hAnsi="Times New Roman" w:cs="Times New Roman"/>
          <w:sz w:val="22"/>
          <w:szCs w:val="22"/>
        </w:rPr>
        <w:t xml:space="preserve">пунктом </w:t>
      </w:r>
      <w:hyperlink r:id="rId15" w:history="1">
        <w:r w:rsidR="00FC382A">
          <w:rPr>
            <w:rFonts w:ascii="Times New Roman" w:hAnsi="Times New Roman" w:cs="Times New Roman"/>
            <w:color w:val="0000FF"/>
            <w:sz w:val="22"/>
            <w:szCs w:val="22"/>
          </w:rPr>
          <w:t>5</w:t>
        </w:r>
      </w:hyperlink>
      <w:r w:rsidR="00F95932">
        <w:t xml:space="preserve"> </w:t>
      </w:r>
      <w:r w:rsidR="00FC382A" w:rsidRPr="00FC382A">
        <w:rPr>
          <w:rFonts w:ascii="Times New Roman" w:hAnsi="Times New Roman" w:cs="Times New Roman"/>
          <w:sz w:val="22"/>
          <w:szCs w:val="22"/>
        </w:rPr>
        <w:t>Порядка и условий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размещения стоянок технических или других средств передвижения инвалидов вблизи их места жительства без предоставления земельных участков и установления сервитута, публичного сервитута, утвержденных постановлением Правительства Самарской области от 31.08.2021 № 642</w:t>
      </w:r>
      <w:r w:rsidRPr="00591AC5">
        <w:rPr>
          <w:rFonts w:ascii="Times New Roman" w:hAnsi="Times New Roman" w:cs="Times New Roman"/>
          <w:sz w:val="22"/>
          <w:szCs w:val="22"/>
        </w:rPr>
        <w:t>, Административным</w:t>
      </w:r>
      <w:r w:rsidR="00D21BE6">
        <w:rPr>
          <w:rFonts w:ascii="Times New Roman" w:hAnsi="Times New Roman" w:cs="Times New Roman"/>
          <w:sz w:val="22"/>
          <w:szCs w:val="22"/>
        </w:rPr>
        <w:t xml:space="preserve"> </w:t>
      </w:r>
      <w:r w:rsidRPr="00591AC5">
        <w:rPr>
          <w:rFonts w:ascii="Times New Roman" w:hAnsi="Times New Roman" w:cs="Times New Roman"/>
          <w:sz w:val="22"/>
          <w:szCs w:val="22"/>
        </w:rPr>
        <w:t xml:space="preserve">регламентом по предоставлению муниципальной услуги </w:t>
      </w:r>
      <w:r w:rsidR="006675D5">
        <w:rPr>
          <w:rFonts w:ascii="Times New Roman" w:hAnsi="Times New Roman" w:cs="Times New Roman"/>
          <w:sz w:val="22"/>
          <w:szCs w:val="22"/>
        </w:rPr>
        <w:t>«</w:t>
      </w:r>
      <w:r w:rsidR="00BC2892" w:rsidRPr="00BC2892">
        <w:rPr>
          <w:rFonts w:ascii="Times New Roman" w:hAnsi="Times New Roman" w:cs="Times New Roman"/>
          <w:sz w:val="22"/>
          <w:szCs w:val="22"/>
        </w:rPr>
        <w:t>Принятие решения о проведении аукциона об отказе в проведении аукциона на право заключения договора на возведение гаража, являющегося некапитальным сооружением, без предоставления земельных участков и установления сервитута, публичного сервитута</w:t>
      </w:r>
      <w:r w:rsidR="006675D5">
        <w:rPr>
          <w:rFonts w:ascii="Times New Roman" w:hAnsi="Times New Roman" w:cs="Times New Roman"/>
          <w:sz w:val="22"/>
          <w:szCs w:val="22"/>
        </w:rPr>
        <w:t>»</w:t>
      </w:r>
      <w:r w:rsidRPr="00591AC5">
        <w:rPr>
          <w:rFonts w:ascii="Times New Roman" w:hAnsi="Times New Roman" w:cs="Times New Roman"/>
          <w:sz w:val="22"/>
          <w:szCs w:val="22"/>
        </w:rPr>
        <w:t>:</w:t>
      </w:r>
    </w:p>
    <w:p w14:paraId="52CEBD1A" w14:textId="77777777" w:rsidR="00AE514C" w:rsidRPr="00591AC5" w:rsidRDefault="00AE514C" w:rsidP="00EA7ABD">
      <w:pPr>
        <w:pStyle w:val="ConsPlusNonformat"/>
        <w:jc w:val="both"/>
        <w:rPr>
          <w:rFonts w:ascii="Times New Roman" w:hAnsi="Times New Roman" w:cs="Times New Roman"/>
          <w:sz w:val="22"/>
          <w:szCs w:val="22"/>
        </w:rPr>
      </w:pPr>
      <w:r w:rsidRPr="00591AC5">
        <w:rPr>
          <w:rFonts w:ascii="Times New Roman" w:hAnsi="Times New Roman" w:cs="Times New Roman"/>
          <w:sz w:val="22"/>
          <w:szCs w:val="22"/>
        </w:rPr>
        <w:t xml:space="preserve">    1.   Провести аукцион на право заключения договора на размещение</w:t>
      </w:r>
      <w:r w:rsidR="00F95932">
        <w:rPr>
          <w:rFonts w:ascii="Times New Roman" w:hAnsi="Times New Roman" w:cs="Times New Roman"/>
          <w:sz w:val="22"/>
          <w:szCs w:val="22"/>
        </w:rPr>
        <w:t xml:space="preserve"> </w:t>
      </w:r>
      <w:r w:rsidRPr="00591AC5">
        <w:rPr>
          <w:rFonts w:ascii="Times New Roman" w:hAnsi="Times New Roman" w:cs="Times New Roman"/>
          <w:sz w:val="22"/>
          <w:szCs w:val="22"/>
        </w:rPr>
        <w:t>объекта __________________________________________________________________,</w:t>
      </w:r>
      <w:r w:rsidR="00F95932">
        <w:rPr>
          <w:rFonts w:ascii="Times New Roman" w:hAnsi="Times New Roman" w:cs="Times New Roman"/>
          <w:sz w:val="22"/>
          <w:szCs w:val="22"/>
        </w:rPr>
        <w:t xml:space="preserve"> </w:t>
      </w:r>
      <w:r w:rsidRPr="00591AC5">
        <w:rPr>
          <w:rFonts w:ascii="Times New Roman" w:hAnsi="Times New Roman" w:cs="Times New Roman"/>
          <w:sz w:val="22"/>
          <w:szCs w:val="22"/>
        </w:rPr>
        <w:t xml:space="preserve">предусмотренного    </w:t>
      </w:r>
      <w:hyperlink r:id="rId16" w:history="1">
        <w:r w:rsidRPr="00591AC5">
          <w:rPr>
            <w:rFonts w:ascii="Times New Roman" w:hAnsi="Times New Roman" w:cs="Times New Roman"/>
            <w:color w:val="0000FF"/>
            <w:sz w:val="22"/>
            <w:szCs w:val="22"/>
          </w:rPr>
          <w:t>постановлением</w:t>
        </w:r>
      </w:hyperlink>
      <w:r w:rsidR="00F95932">
        <w:t xml:space="preserve"> </w:t>
      </w:r>
      <w:r w:rsidRPr="00591AC5">
        <w:rPr>
          <w:rFonts w:ascii="Times New Roman" w:hAnsi="Times New Roman" w:cs="Times New Roman"/>
          <w:sz w:val="22"/>
          <w:szCs w:val="22"/>
        </w:rPr>
        <w:t xml:space="preserve">Правительства </w:t>
      </w:r>
      <w:r w:rsidR="00BC2892" w:rsidRPr="00BC2892">
        <w:rPr>
          <w:rFonts w:ascii="Times New Roman" w:hAnsi="Times New Roman" w:cs="Times New Roman"/>
          <w:sz w:val="22"/>
          <w:szCs w:val="22"/>
        </w:rPr>
        <w:t>Самарской области от 31.08.2021 № 642</w:t>
      </w:r>
      <w:r w:rsidRPr="00591AC5">
        <w:rPr>
          <w:rFonts w:ascii="Times New Roman" w:hAnsi="Times New Roman" w:cs="Times New Roman"/>
          <w:sz w:val="22"/>
          <w:szCs w:val="22"/>
        </w:rPr>
        <w:t xml:space="preserve"> (далее - Объект), на землях или земельных участках,</w:t>
      </w:r>
      <w:r w:rsidR="00F95932">
        <w:rPr>
          <w:rFonts w:ascii="Times New Roman" w:hAnsi="Times New Roman" w:cs="Times New Roman"/>
          <w:sz w:val="22"/>
          <w:szCs w:val="22"/>
        </w:rPr>
        <w:t xml:space="preserve"> </w:t>
      </w:r>
      <w:r w:rsidR="00EA7ABD" w:rsidRPr="00EA7ABD">
        <w:rPr>
          <w:rFonts w:ascii="Times New Roman" w:hAnsi="Times New Roman" w:cs="Times New Roman"/>
          <w:sz w:val="22"/>
          <w:szCs w:val="22"/>
        </w:rPr>
        <w:t xml:space="preserve">находящихся в муниципальной собственности </w:t>
      </w:r>
      <w:r w:rsidR="00EA7ABD">
        <w:rPr>
          <w:rFonts w:ascii="Times New Roman" w:hAnsi="Times New Roman" w:cs="Times New Roman"/>
          <w:sz w:val="22"/>
          <w:szCs w:val="22"/>
        </w:rPr>
        <w:t xml:space="preserve">или </w:t>
      </w:r>
      <w:r w:rsidRPr="00591AC5">
        <w:rPr>
          <w:rFonts w:ascii="Times New Roman" w:hAnsi="Times New Roman" w:cs="Times New Roman"/>
          <w:sz w:val="22"/>
          <w:szCs w:val="22"/>
        </w:rPr>
        <w:t>государственная    собственность    на   которые   не   разграничена,   без</w:t>
      </w:r>
      <w:r w:rsidR="00D4648E">
        <w:rPr>
          <w:rFonts w:ascii="Times New Roman" w:hAnsi="Times New Roman" w:cs="Times New Roman"/>
          <w:sz w:val="22"/>
          <w:szCs w:val="22"/>
        </w:rPr>
        <w:t xml:space="preserve"> </w:t>
      </w:r>
      <w:r w:rsidRPr="00591AC5">
        <w:rPr>
          <w:rFonts w:ascii="Times New Roman" w:hAnsi="Times New Roman" w:cs="Times New Roman"/>
          <w:sz w:val="22"/>
          <w:szCs w:val="22"/>
        </w:rPr>
        <w:t>предоставления земельных участков и установления сервитутов.</w:t>
      </w:r>
    </w:p>
    <w:p w14:paraId="60396A15" w14:textId="77777777" w:rsidR="00AE514C" w:rsidRPr="00591AC5" w:rsidRDefault="00AE514C" w:rsidP="00591AC5">
      <w:pPr>
        <w:pStyle w:val="ConsPlusNonformat"/>
        <w:jc w:val="both"/>
        <w:rPr>
          <w:rFonts w:ascii="Times New Roman" w:hAnsi="Times New Roman" w:cs="Times New Roman"/>
          <w:sz w:val="22"/>
          <w:szCs w:val="22"/>
        </w:rPr>
      </w:pPr>
      <w:r w:rsidRPr="00591AC5">
        <w:rPr>
          <w:rFonts w:ascii="Times New Roman" w:hAnsi="Times New Roman" w:cs="Times New Roman"/>
          <w:sz w:val="22"/>
          <w:szCs w:val="22"/>
        </w:rPr>
        <w:t xml:space="preserve">    Кадастровый номер земельного участка: __________________________.</w:t>
      </w:r>
    </w:p>
    <w:p w14:paraId="15A78717" w14:textId="77777777" w:rsidR="00DB1413" w:rsidRPr="00BC2892" w:rsidRDefault="00AE514C" w:rsidP="00591AC5">
      <w:pPr>
        <w:pStyle w:val="ConsPlusNonformat"/>
        <w:jc w:val="both"/>
        <w:rPr>
          <w:rFonts w:ascii="Times New Roman" w:hAnsi="Times New Roman" w:cs="Times New Roman"/>
        </w:rPr>
      </w:pPr>
      <w:r w:rsidRPr="00591AC5">
        <w:rPr>
          <w:rFonts w:ascii="Times New Roman" w:hAnsi="Times New Roman" w:cs="Times New Roman"/>
        </w:rPr>
        <w:t>(указывается, если планируется использование всего земельного участка</w:t>
      </w:r>
      <w:r w:rsidR="00D4648E">
        <w:rPr>
          <w:rFonts w:ascii="Times New Roman" w:hAnsi="Times New Roman" w:cs="Times New Roman"/>
        </w:rPr>
        <w:t xml:space="preserve"> </w:t>
      </w:r>
      <w:r w:rsidRPr="00591AC5">
        <w:rPr>
          <w:rFonts w:ascii="Times New Roman" w:hAnsi="Times New Roman" w:cs="Times New Roman"/>
        </w:rPr>
        <w:t>или его части, сведения о которых содержатся в Едином государственном</w:t>
      </w:r>
      <w:r w:rsidR="00D4648E">
        <w:rPr>
          <w:rFonts w:ascii="Times New Roman" w:hAnsi="Times New Roman" w:cs="Times New Roman"/>
        </w:rPr>
        <w:t xml:space="preserve"> </w:t>
      </w:r>
      <w:r w:rsidRPr="00591AC5">
        <w:rPr>
          <w:rFonts w:ascii="Times New Roman" w:hAnsi="Times New Roman" w:cs="Times New Roman"/>
        </w:rPr>
        <w:t>реестре недвижимости)</w:t>
      </w:r>
    </w:p>
    <w:p w14:paraId="56F64091" w14:textId="77777777" w:rsidR="00AE514C" w:rsidRPr="00591AC5" w:rsidRDefault="00AE514C" w:rsidP="00591AC5">
      <w:pPr>
        <w:pStyle w:val="ConsPlusNonformat"/>
        <w:jc w:val="both"/>
        <w:rPr>
          <w:rFonts w:ascii="Times New Roman" w:hAnsi="Times New Roman" w:cs="Times New Roman"/>
          <w:sz w:val="22"/>
          <w:szCs w:val="22"/>
        </w:rPr>
      </w:pPr>
      <w:r w:rsidRPr="00591AC5">
        <w:rPr>
          <w:rFonts w:ascii="Times New Roman" w:hAnsi="Times New Roman" w:cs="Times New Roman"/>
          <w:sz w:val="22"/>
          <w:szCs w:val="22"/>
        </w:rPr>
        <w:t>Координаты характерных точек границ места размещения Объекта:</w:t>
      </w:r>
    </w:p>
    <w:p w14:paraId="4017D1E5" w14:textId="77777777" w:rsidR="00AE514C" w:rsidRDefault="00AE514C" w:rsidP="00AE514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90"/>
        <w:gridCol w:w="2926"/>
        <w:gridCol w:w="2927"/>
      </w:tblGrid>
      <w:tr w:rsidR="00AE514C" w14:paraId="54D2384A" w14:textId="77777777" w:rsidTr="00E5537C">
        <w:tc>
          <w:tcPr>
            <w:tcW w:w="3190" w:type="dxa"/>
          </w:tcPr>
          <w:p w14:paraId="6CDC0226" w14:textId="77777777" w:rsidR="00AE514C" w:rsidRDefault="00AE514C" w:rsidP="00E5537C">
            <w:pPr>
              <w:pStyle w:val="ConsPlusNormal"/>
              <w:jc w:val="center"/>
            </w:pPr>
            <w:r>
              <w:t>Номер точки</w:t>
            </w:r>
          </w:p>
        </w:tc>
        <w:tc>
          <w:tcPr>
            <w:tcW w:w="2926" w:type="dxa"/>
          </w:tcPr>
          <w:p w14:paraId="4F4B6257" w14:textId="77777777" w:rsidR="00AE514C" w:rsidRDefault="00AE514C" w:rsidP="00E5537C">
            <w:pPr>
              <w:pStyle w:val="ConsPlusNormal"/>
              <w:jc w:val="center"/>
            </w:pPr>
            <w:r>
              <w:t>X</w:t>
            </w:r>
          </w:p>
        </w:tc>
        <w:tc>
          <w:tcPr>
            <w:tcW w:w="2927" w:type="dxa"/>
          </w:tcPr>
          <w:p w14:paraId="1A088B3C" w14:textId="77777777" w:rsidR="00AE514C" w:rsidRDefault="00AE514C" w:rsidP="00E5537C">
            <w:pPr>
              <w:pStyle w:val="ConsPlusNormal"/>
              <w:jc w:val="center"/>
            </w:pPr>
            <w:r>
              <w:t>Y</w:t>
            </w:r>
          </w:p>
        </w:tc>
      </w:tr>
      <w:tr w:rsidR="00AE514C" w14:paraId="7253E653" w14:textId="77777777" w:rsidTr="00E5537C">
        <w:tc>
          <w:tcPr>
            <w:tcW w:w="3190" w:type="dxa"/>
          </w:tcPr>
          <w:p w14:paraId="1FC65144" w14:textId="77777777" w:rsidR="00AE514C" w:rsidRDefault="00AE514C" w:rsidP="00E5537C">
            <w:pPr>
              <w:pStyle w:val="ConsPlusNormal"/>
            </w:pPr>
          </w:p>
        </w:tc>
        <w:tc>
          <w:tcPr>
            <w:tcW w:w="2926" w:type="dxa"/>
          </w:tcPr>
          <w:p w14:paraId="16286423" w14:textId="77777777" w:rsidR="00AE514C" w:rsidRDefault="00AE514C" w:rsidP="00E5537C">
            <w:pPr>
              <w:pStyle w:val="ConsPlusNormal"/>
            </w:pPr>
          </w:p>
        </w:tc>
        <w:tc>
          <w:tcPr>
            <w:tcW w:w="2927" w:type="dxa"/>
          </w:tcPr>
          <w:p w14:paraId="269662AA" w14:textId="77777777" w:rsidR="00AE514C" w:rsidRDefault="00AE514C" w:rsidP="00E5537C">
            <w:pPr>
              <w:pStyle w:val="ConsPlusNormal"/>
            </w:pPr>
          </w:p>
        </w:tc>
      </w:tr>
    </w:tbl>
    <w:p w14:paraId="17B804CD" w14:textId="77777777" w:rsidR="00350BA9" w:rsidRDefault="00350BA9" w:rsidP="00AE514C">
      <w:pPr>
        <w:pStyle w:val="ConsPlusNonformat"/>
        <w:jc w:val="both"/>
        <w:rPr>
          <w:rFonts w:ascii="Times New Roman" w:hAnsi="Times New Roman" w:cs="Times New Roman"/>
          <w:sz w:val="22"/>
          <w:szCs w:val="22"/>
        </w:rPr>
      </w:pPr>
    </w:p>
    <w:p w14:paraId="099CEFB0" w14:textId="77777777" w:rsidR="00AE514C" w:rsidRDefault="00AE514C" w:rsidP="00AE514C">
      <w:pPr>
        <w:pStyle w:val="ConsPlusNonformat"/>
        <w:jc w:val="both"/>
      </w:pPr>
      <w:r w:rsidRPr="00350BA9">
        <w:rPr>
          <w:rFonts w:ascii="Times New Roman" w:hAnsi="Times New Roman" w:cs="Times New Roman"/>
          <w:sz w:val="22"/>
          <w:szCs w:val="22"/>
        </w:rPr>
        <w:t>Местоположение земельного участка:</w:t>
      </w:r>
      <w:r>
        <w:t xml:space="preserve"> ___________________________________.</w:t>
      </w:r>
    </w:p>
    <w:p w14:paraId="64A3E3CA" w14:textId="77777777" w:rsidR="00AE514C" w:rsidRPr="00350BA9" w:rsidRDefault="00AE514C" w:rsidP="00AE514C">
      <w:pPr>
        <w:pStyle w:val="ConsPlusNonformat"/>
        <w:jc w:val="both"/>
        <w:rPr>
          <w:rFonts w:ascii="Times New Roman" w:hAnsi="Times New Roman" w:cs="Times New Roman"/>
        </w:rPr>
      </w:pPr>
      <w:r w:rsidRPr="00350BA9">
        <w:rPr>
          <w:rFonts w:ascii="Times New Roman" w:hAnsi="Times New Roman" w:cs="Times New Roman"/>
        </w:rPr>
        <w:t>(указывается адрес предполагаемого места размещения Объекта (при его</w:t>
      </w:r>
      <w:r w:rsidR="00DB017F">
        <w:rPr>
          <w:rFonts w:ascii="Times New Roman" w:hAnsi="Times New Roman" w:cs="Times New Roman"/>
        </w:rPr>
        <w:t xml:space="preserve"> </w:t>
      </w:r>
      <w:r w:rsidRPr="00350BA9">
        <w:rPr>
          <w:rFonts w:ascii="Times New Roman" w:hAnsi="Times New Roman" w:cs="Times New Roman"/>
        </w:rPr>
        <w:t>наличии))</w:t>
      </w:r>
    </w:p>
    <w:p w14:paraId="7E66A6B4" w14:textId="77777777" w:rsidR="00AE514C" w:rsidRPr="00350BA9" w:rsidRDefault="00AE514C" w:rsidP="00AE514C">
      <w:pPr>
        <w:pStyle w:val="ConsPlusNonformat"/>
        <w:jc w:val="both"/>
        <w:rPr>
          <w:rFonts w:ascii="Times New Roman" w:hAnsi="Times New Roman" w:cs="Times New Roman"/>
          <w:sz w:val="22"/>
          <w:szCs w:val="22"/>
        </w:rPr>
      </w:pPr>
      <w:r w:rsidRPr="00350BA9">
        <w:rPr>
          <w:rFonts w:ascii="Times New Roman" w:hAnsi="Times New Roman" w:cs="Times New Roman"/>
          <w:sz w:val="22"/>
          <w:szCs w:val="22"/>
        </w:rPr>
        <w:t>Площадь земельного участка _______________________________ кв. м.</w:t>
      </w:r>
    </w:p>
    <w:p w14:paraId="43163DED" w14:textId="77777777" w:rsidR="00AE514C" w:rsidRPr="00350BA9" w:rsidRDefault="00AE514C" w:rsidP="00AE514C">
      <w:pPr>
        <w:pStyle w:val="ConsPlusNonformat"/>
        <w:jc w:val="both"/>
        <w:rPr>
          <w:rFonts w:ascii="Times New Roman" w:hAnsi="Times New Roman" w:cs="Times New Roman"/>
        </w:rPr>
      </w:pPr>
      <w:r w:rsidRPr="00350BA9">
        <w:rPr>
          <w:rFonts w:ascii="Times New Roman" w:hAnsi="Times New Roman" w:cs="Times New Roman"/>
        </w:rPr>
        <w:t>(указывается площадь земельного участка, на котором предполагается размещение Объекта</w:t>
      </w:r>
      <w:r w:rsidR="00BC2892">
        <w:rPr>
          <w:rFonts w:ascii="Times New Roman" w:hAnsi="Times New Roman" w:cs="Times New Roman"/>
        </w:rPr>
        <w:t>, согласно схеме размещения</w:t>
      </w:r>
      <w:r w:rsidRPr="00350BA9">
        <w:rPr>
          <w:rFonts w:ascii="Times New Roman" w:hAnsi="Times New Roman" w:cs="Times New Roman"/>
        </w:rPr>
        <w:t>)</w:t>
      </w:r>
    </w:p>
    <w:p w14:paraId="475294B9" w14:textId="77777777" w:rsidR="00AE514C" w:rsidRPr="00350BA9" w:rsidRDefault="00AE514C" w:rsidP="00AE514C">
      <w:pPr>
        <w:pStyle w:val="ConsPlusNonformat"/>
        <w:jc w:val="both"/>
        <w:rPr>
          <w:rFonts w:ascii="Times New Roman" w:hAnsi="Times New Roman" w:cs="Times New Roman"/>
          <w:sz w:val="22"/>
          <w:szCs w:val="22"/>
        </w:rPr>
      </w:pPr>
      <w:r w:rsidRPr="00350BA9">
        <w:rPr>
          <w:rFonts w:ascii="Times New Roman" w:hAnsi="Times New Roman" w:cs="Times New Roman"/>
          <w:sz w:val="22"/>
          <w:szCs w:val="22"/>
        </w:rPr>
        <w:t>Начальный размер платы по договору на размещение Объекта составляет</w:t>
      </w:r>
    </w:p>
    <w:p w14:paraId="46205F10" w14:textId="77777777" w:rsidR="00AE514C" w:rsidRPr="00350BA9" w:rsidRDefault="00AE514C" w:rsidP="00AE514C">
      <w:pPr>
        <w:pStyle w:val="ConsPlusNonformat"/>
        <w:jc w:val="both"/>
        <w:rPr>
          <w:rFonts w:ascii="Times New Roman" w:hAnsi="Times New Roman" w:cs="Times New Roman"/>
          <w:sz w:val="22"/>
          <w:szCs w:val="22"/>
        </w:rPr>
      </w:pPr>
      <w:r w:rsidRPr="00350BA9">
        <w:rPr>
          <w:rFonts w:ascii="Times New Roman" w:hAnsi="Times New Roman" w:cs="Times New Roman"/>
          <w:sz w:val="22"/>
          <w:szCs w:val="22"/>
        </w:rPr>
        <w:t>______________________________________________ рубля.</w:t>
      </w:r>
    </w:p>
    <w:p w14:paraId="62EBCB31" w14:textId="77777777" w:rsidR="00AE514C" w:rsidRPr="00350BA9" w:rsidRDefault="00AE514C" w:rsidP="00AE514C">
      <w:pPr>
        <w:pStyle w:val="ConsPlusNonformat"/>
        <w:jc w:val="both"/>
        <w:rPr>
          <w:rFonts w:ascii="Times New Roman" w:hAnsi="Times New Roman" w:cs="Times New Roman"/>
          <w:sz w:val="22"/>
          <w:szCs w:val="22"/>
        </w:rPr>
      </w:pPr>
      <w:r w:rsidRPr="00350BA9">
        <w:rPr>
          <w:rFonts w:ascii="Times New Roman" w:hAnsi="Times New Roman" w:cs="Times New Roman"/>
          <w:sz w:val="22"/>
          <w:szCs w:val="22"/>
        </w:rPr>
        <w:t xml:space="preserve">    Размер задатка составляет ____________________________ рубля.</w:t>
      </w:r>
    </w:p>
    <w:p w14:paraId="0ADF039A" w14:textId="77777777" w:rsidR="00AE514C" w:rsidRPr="00350BA9" w:rsidRDefault="00AE514C" w:rsidP="00AE514C">
      <w:pPr>
        <w:pStyle w:val="ConsPlusNonformat"/>
        <w:jc w:val="both"/>
        <w:rPr>
          <w:rFonts w:ascii="Times New Roman" w:hAnsi="Times New Roman" w:cs="Times New Roman"/>
          <w:sz w:val="22"/>
          <w:szCs w:val="22"/>
        </w:rPr>
      </w:pPr>
      <w:r w:rsidRPr="00350BA9">
        <w:rPr>
          <w:rFonts w:ascii="Times New Roman" w:hAnsi="Times New Roman" w:cs="Times New Roman"/>
          <w:sz w:val="22"/>
          <w:szCs w:val="22"/>
        </w:rPr>
        <w:t xml:space="preserve">    Срок размещения Объекта ___________________________. </w:t>
      </w:r>
      <w:hyperlink w:anchor="P1037" w:history="1">
        <w:r w:rsidRPr="00350BA9">
          <w:rPr>
            <w:rFonts w:ascii="Times New Roman" w:hAnsi="Times New Roman" w:cs="Times New Roman"/>
            <w:color w:val="0000FF"/>
            <w:sz w:val="22"/>
            <w:szCs w:val="22"/>
          </w:rPr>
          <w:t>&lt;1&gt;</w:t>
        </w:r>
      </w:hyperlink>
    </w:p>
    <w:p w14:paraId="2899D488" w14:textId="77777777" w:rsidR="00AE514C" w:rsidRPr="00350BA9" w:rsidRDefault="00AE514C" w:rsidP="00AE514C">
      <w:pPr>
        <w:pStyle w:val="ConsPlusNonformat"/>
        <w:jc w:val="both"/>
        <w:rPr>
          <w:rFonts w:ascii="Times New Roman" w:hAnsi="Times New Roman" w:cs="Times New Roman"/>
        </w:rPr>
      </w:pPr>
      <w:r w:rsidRPr="00350BA9">
        <w:rPr>
          <w:rFonts w:ascii="Times New Roman" w:hAnsi="Times New Roman" w:cs="Times New Roman"/>
        </w:rPr>
        <w:t>(указывается срок в месяцах или годах)</w:t>
      </w:r>
    </w:p>
    <w:p w14:paraId="307B37FA" w14:textId="77777777" w:rsidR="00AE514C" w:rsidRPr="00350BA9" w:rsidRDefault="00AE514C" w:rsidP="00AE514C">
      <w:pPr>
        <w:pStyle w:val="ConsPlusNonformat"/>
        <w:jc w:val="both"/>
        <w:rPr>
          <w:rFonts w:ascii="Times New Roman" w:hAnsi="Times New Roman" w:cs="Times New Roman"/>
          <w:sz w:val="22"/>
          <w:szCs w:val="22"/>
        </w:rPr>
      </w:pPr>
      <w:r w:rsidRPr="00350BA9">
        <w:rPr>
          <w:rFonts w:ascii="Times New Roman" w:hAnsi="Times New Roman" w:cs="Times New Roman"/>
          <w:sz w:val="22"/>
          <w:szCs w:val="22"/>
        </w:rPr>
        <w:t>2. ____________________________________________________________________</w:t>
      </w:r>
    </w:p>
    <w:p w14:paraId="021F521B" w14:textId="77777777" w:rsidR="00AE514C" w:rsidRPr="00350BA9" w:rsidRDefault="00AE514C" w:rsidP="00AE514C">
      <w:pPr>
        <w:pStyle w:val="ConsPlusNonformat"/>
        <w:jc w:val="both"/>
        <w:rPr>
          <w:rFonts w:ascii="Times New Roman" w:hAnsi="Times New Roman" w:cs="Times New Roman"/>
        </w:rPr>
      </w:pPr>
      <w:r w:rsidRPr="00350BA9">
        <w:rPr>
          <w:rFonts w:ascii="Times New Roman" w:hAnsi="Times New Roman" w:cs="Times New Roman"/>
        </w:rPr>
        <w:t>(указывается наименование организатора аукциона)</w:t>
      </w:r>
    </w:p>
    <w:p w14:paraId="069D98F3" w14:textId="77777777" w:rsidR="00AE514C" w:rsidRPr="00350BA9" w:rsidRDefault="00AE514C" w:rsidP="00AE514C">
      <w:pPr>
        <w:pStyle w:val="ConsPlusNonformat"/>
        <w:jc w:val="both"/>
        <w:rPr>
          <w:rFonts w:ascii="Times New Roman" w:hAnsi="Times New Roman" w:cs="Times New Roman"/>
          <w:sz w:val="22"/>
          <w:szCs w:val="22"/>
        </w:rPr>
      </w:pPr>
      <w:r w:rsidRPr="00350BA9">
        <w:rPr>
          <w:rFonts w:ascii="Times New Roman" w:hAnsi="Times New Roman" w:cs="Times New Roman"/>
          <w:sz w:val="22"/>
          <w:szCs w:val="22"/>
        </w:rPr>
        <w:t>обеспечить размещение извещения о проведении аукциона на официальном сайте</w:t>
      </w:r>
      <w:r w:rsidR="00D4648E">
        <w:rPr>
          <w:rFonts w:ascii="Times New Roman" w:hAnsi="Times New Roman" w:cs="Times New Roman"/>
          <w:sz w:val="22"/>
          <w:szCs w:val="22"/>
        </w:rPr>
        <w:t xml:space="preserve"> </w:t>
      </w:r>
      <w:r w:rsidRPr="00350BA9">
        <w:rPr>
          <w:rFonts w:ascii="Times New Roman" w:hAnsi="Times New Roman" w:cs="Times New Roman"/>
          <w:sz w:val="22"/>
          <w:szCs w:val="22"/>
        </w:rPr>
        <w:t>организатора аукциона в информационно-телекоммуникационной сети Интернет.</w:t>
      </w:r>
    </w:p>
    <w:p w14:paraId="67014C2A" w14:textId="77777777" w:rsidR="00AE514C" w:rsidRDefault="00AE514C" w:rsidP="00AE514C">
      <w:pPr>
        <w:pStyle w:val="ConsPlusNonformat"/>
        <w:jc w:val="both"/>
      </w:pPr>
    </w:p>
    <w:p w14:paraId="37D3C655" w14:textId="77777777" w:rsidR="00AE514C" w:rsidRDefault="00AE514C" w:rsidP="00AE514C">
      <w:pPr>
        <w:pStyle w:val="ConsPlusNonformat"/>
        <w:jc w:val="both"/>
      </w:pPr>
      <w:r>
        <w:t xml:space="preserve">    ____________________________     ____________  ___________________</w:t>
      </w:r>
    </w:p>
    <w:p w14:paraId="526C88B0" w14:textId="77777777" w:rsidR="00AE514C" w:rsidRPr="00350BA9" w:rsidRDefault="00AE514C" w:rsidP="00AE514C">
      <w:pPr>
        <w:pStyle w:val="ConsPlusNonformat"/>
        <w:jc w:val="both"/>
        <w:rPr>
          <w:rFonts w:ascii="Times New Roman" w:hAnsi="Times New Roman" w:cs="Times New Roman"/>
          <w:sz w:val="22"/>
          <w:szCs w:val="22"/>
        </w:rPr>
      </w:pPr>
      <w:r w:rsidRPr="00350BA9">
        <w:rPr>
          <w:rFonts w:ascii="Times New Roman" w:hAnsi="Times New Roman" w:cs="Times New Roman"/>
          <w:sz w:val="22"/>
          <w:szCs w:val="22"/>
        </w:rPr>
        <w:t>(должность уполномоченного лица)   (подпись)         (Ф.И.О.)</w:t>
      </w:r>
    </w:p>
    <w:p w14:paraId="28C4B1AA" w14:textId="77777777" w:rsidR="00AE514C" w:rsidRDefault="00AE514C" w:rsidP="00AE514C">
      <w:pPr>
        <w:pStyle w:val="ConsPlusNormal"/>
        <w:ind w:firstLine="540"/>
        <w:jc w:val="both"/>
      </w:pPr>
      <w:r>
        <w:t>--------------------------------</w:t>
      </w:r>
    </w:p>
    <w:p w14:paraId="1CE0858D" w14:textId="77777777" w:rsidR="00AE514C" w:rsidRPr="00450D36" w:rsidRDefault="00AE514C" w:rsidP="00AE514C">
      <w:pPr>
        <w:pStyle w:val="ConsPlusNormal"/>
        <w:spacing w:before="220"/>
        <w:ind w:firstLine="540"/>
        <w:jc w:val="both"/>
        <w:rPr>
          <w:rFonts w:ascii="Times New Roman" w:hAnsi="Times New Roman" w:cs="Times New Roman"/>
        </w:rPr>
      </w:pPr>
      <w:bookmarkStart w:id="37" w:name="P1037"/>
      <w:bookmarkEnd w:id="37"/>
      <w:r w:rsidRPr="00450D36">
        <w:rPr>
          <w:rFonts w:ascii="Times New Roman" w:hAnsi="Times New Roman" w:cs="Times New Roman"/>
        </w:rPr>
        <w:t>&lt;1&gt; Не должен превышать пяти лет.</w:t>
      </w:r>
    </w:p>
    <w:p w14:paraId="6C702DF0" w14:textId="77777777" w:rsidR="00680E2B" w:rsidRDefault="00680E2B" w:rsidP="005525B4">
      <w:pPr>
        <w:suppressAutoHyphens w:val="0"/>
        <w:autoSpaceDE w:val="0"/>
        <w:autoSpaceDN w:val="0"/>
        <w:rPr>
          <w:rFonts w:ascii="Calibri" w:eastAsia="Times New Roman" w:hAnsi="Calibri" w:cs="Calibri"/>
          <w:kern w:val="0"/>
          <w:sz w:val="22"/>
          <w:szCs w:val="20"/>
          <w:lang w:eastAsia="ru-RU"/>
        </w:rPr>
        <w:sectPr w:rsidR="00680E2B" w:rsidSect="001B021A">
          <w:pgSz w:w="11906" w:h="16838"/>
          <w:pgMar w:top="1134" w:right="851" w:bottom="1134" w:left="1701" w:header="0" w:footer="0" w:gutter="0"/>
          <w:cols w:space="720"/>
        </w:sectPr>
      </w:pPr>
    </w:p>
    <w:p w14:paraId="269F477A" w14:textId="77777777" w:rsidR="0048248F" w:rsidRDefault="0048248F" w:rsidP="005525B4">
      <w:pPr>
        <w:suppressAutoHyphens w:val="0"/>
        <w:autoSpaceDE w:val="0"/>
        <w:autoSpaceDN w:val="0"/>
        <w:rPr>
          <w:rFonts w:ascii="Calibri" w:eastAsia="Times New Roman" w:hAnsi="Calibri" w:cs="Calibri"/>
          <w:kern w:val="0"/>
          <w:sz w:val="22"/>
          <w:szCs w:val="20"/>
          <w:lang w:eastAsia="ru-RU"/>
        </w:rPr>
      </w:pPr>
    </w:p>
    <w:p w14:paraId="4785CD64" w14:textId="0F2140D5" w:rsidR="0048248F" w:rsidRPr="00336544" w:rsidRDefault="0048248F" w:rsidP="0048248F">
      <w:pPr>
        <w:pStyle w:val="ConsPlusNormal"/>
        <w:jc w:val="right"/>
        <w:outlineLvl w:val="1"/>
        <w:rPr>
          <w:rFonts w:ascii="Times New Roman" w:hAnsi="Times New Roman" w:cs="Times New Roman"/>
        </w:rPr>
      </w:pPr>
      <w:r w:rsidRPr="00336544">
        <w:rPr>
          <w:rFonts w:ascii="Times New Roman" w:hAnsi="Times New Roman" w:cs="Times New Roman"/>
        </w:rPr>
        <w:t xml:space="preserve">Приложение </w:t>
      </w:r>
      <w:r w:rsidR="006675D5">
        <w:rPr>
          <w:rFonts w:ascii="Times New Roman" w:hAnsi="Times New Roman" w:cs="Times New Roman"/>
        </w:rPr>
        <w:t>№</w:t>
      </w:r>
      <w:r w:rsidR="004A259E">
        <w:rPr>
          <w:rFonts w:ascii="Times New Roman" w:hAnsi="Times New Roman" w:cs="Times New Roman"/>
        </w:rPr>
        <w:t>6</w:t>
      </w:r>
    </w:p>
    <w:p w14:paraId="73254666" w14:textId="77777777" w:rsidR="007A7CB4" w:rsidRDefault="007A7CB4" w:rsidP="007A7CB4">
      <w:pPr>
        <w:pStyle w:val="ConsPlusNormal"/>
        <w:jc w:val="right"/>
        <w:rPr>
          <w:rFonts w:ascii="Times New Roman" w:hAnsi="Times New Roman" w:cs="Times New Roman"/>
        </w:rPr>
      </w:pPr>
      <w:r w:rsidRPr="00336544">
        <w:rPr>
          <w:rFonts w:ascii="Times New Roman" w:hAnsi="Times New Roman" w:cs="Times New Roman"/>
        </w:rPr>
        <w:t>к Административному регламенту</w:t>
      </w:r>
    </w:p>
    <w:p w14:paraId="780AA56C" w14:textId="77777777" w:rsidR="007A7CB4" w:rsidRDefault="007A7CB4" w:rsidP="007A7CB4">
      <w:pPr>
        <w:pStyle w:val="ConsPlusNormal"/>
        <w:jc w:val="right"/>
        <w:rPr>
          <w:rFonts w:ascii="Times New Roman" w:hAnsi="Times New Roman" w:cs="Times New Roman"/>
        </w:rPr>
      </w:pPr>
      <w:r w:rsidRPr="00336544">
        <w:rPr>
          <w:rFonts w:ascii="Times New Roman" w:hAnsi="Times New Roman" w:cs="Times New Roman"/>
        </w:rPr>
        <w:t>предоставления муниципальной услуги</w:t>
      </w:r>
    </w:p>
    <w:p w14:paraId="4B790F81" w14:textId="77777777" w:rsidR="00953AF4" w:rsidRPr="00953AF4" w:rsidRDefault="007A7CB4" w:rsidP="00953AF4">
      <w:pPr>
        <w:pStyle w:val="ConsPlusNormal"/>
        <w:jc w:val="right"/>
        <w:rPr>
          <w:rFonts w:ascii="Times New Roman" w:hAnsi="Times New Roman" w:cs="Times New Roman"/>
        </w:rPr>
      </w:pPr>
      <w:r>
        <w:rPr>
          <w:rFonts w:ascii="Times New Roman" w:hAnsi="Times New Roman" w:cs="Times New Roman"/>
        </w:rPr>
        <w:t>«</w:t>
      </w:r>
      <w:bookmarkStart w:id="38" w:name="_Hlk105078455"/>
      <w:r w:rsidR="00953AF4" w:rsidRPr="00953AF4">
        <w:rPr>
          <w:rFonts w:ascii="Times New Roman" w:hAnsi="Times New Roman" w:cs="Times New Roman"/>
        </w:rPr>
        <w:t xml:space="preserve">Принятие решения о проведении аукциона </w:t>
      </w:r>
    </w:p>
    <w:p w14:paraId="7E5497A9" w14:textId="77777777" w:rsidR="00953AF4" w:rsidRPr="00953AF4" w:rsidRDefault="004D790D" w:rsidP="00953AF4">
      <w:pPr>
        <w:pStyle w:val="ConsPlusNormal"/>
        <w:jc w:val="right"/>
        <w:rPr>
          <w:rFonts w:ascii="Times New Roman" w:hAnsi="Times New Roman" w:cs="Times New Roman"/>
        </w:rPr>
      </w:pPr>
      <w:r>
        <w:rPr>
          <w:rFonts w:ascii="Times New Roman" w:hAnsi="Times New Roman" w:cs="Times New Roman"/>
        </w:rPr>
        <w:t>(</w:t>
      </w:r>
      <w:r w:rsidR="00953AF4" w:rsidRPr="00953AF4">
        <w:rPr>
          <w:rFonts w:ascii="Times New Roman" w:hAnsi="Times New Roman" w:cs="Times New Roman"/>
        </w:rPr>
        <w:t>об отказе в проведении аукциона</w:t>
      </w:r>
      <w:r>
        <w:rPr>
          <w:rFonts w:ascii="Times New Roman" w:hAnsi="Times New Roman" w:cs="Times New Roman"/>
        </w:rPr>
        <w:t>)</w:t>
      </w:r>
      <w:r w:rsidR="00953AF4" w:rsidRPr="00953AF4">
        <w:rPr>
          <w:rFonts w:ascii="Times New Roman" w:hAnsi="Times New Roman" w:cs="Times New Roman"/>
        </w:rPr>
        <w:t xml:space="preserve"> на право </w:t>
      </w:r>
    </w:p>
    <w:p w14:paraId="0E4B1965" w14:textId="77777777" w:rsidR="00953AF4" w:rsidRPr="00953AF4" w:rsidRDefault="00953AF4" w:rsidP="00953AF4">
      <w:pPr>
        <w:pStyle w:val="ConsPlusNormal"/>
        <w:jc w:val="right"/>
        <w:rPr>
          <w:rFonts w:ascii="Times New Roman" w:hAnsi="Times New Roman" w:cs="Times New Roman"/>
        </w:rPr>
      </w:pPr>
      <w:r w:rsidRPr="00953AF4">
        <w:rPr>
          <w:rFonts w:ascii="Times New Roman" w:hAnsi="Times New Roman" w:cs="Times New Roman"/>
        </w:rPr>
        <w:t xml:space="preserve">заключения договора на возведение гаража, </w:t>
      </w:r>
    </w:p>
    <w:p w14:paraId="7219F9DA" w14:textId="77777777" w:rsidR="00953AF4" w:rsidRPr="00953AF4" w:rsidRDefault="00953AF4" w:rsidP="00953AF4">
      <w:pPr>
        <w:pStyle w:val="ConsPlusNormal"/>
        <w:jc w:val="right"/>
        <w:rPr>
          <w:rFonts w:ascii="Times New Roman" w:hAnsi="Times New Roman" w:cs="Times New Roman"/>
        </w:rPr>
      </w:pPr>
      <w:r w:rsidRPr="00953AF4">
        <w:rPr>
          <w:rFonts w:ascii="Times New Roman" w:hAnsi="Times New Roman" w:cs="Times New Roman"/>
        </w:rPr>
        <w:t xml:space="preserve">являющегося некапитальным сооружением, </w:t>
      </w:r>
    </w:p>
    <w:p w14:paraId="699308F1" w14:textId="77777777" w:rsidR="00953AF4" w:rsidRPr="00953AF4" w:rsidRDefault="00953AF4" w:rsidP="00953AF4">
      <w:pPr>
        <w:pStyle w:val="ConsPlusNormal"/>
        <w:jc w:val="right"/>
        <w:rPr>
          <w:rFonts w:ascii="Times New Roman" w:hAnsi="Times New Roman" w:cs="Times New Roman"/>
        </w:rPr>
      </w:pPr>
      <w:r w:rsidRPr="00953AF4">
        <w:rPr>
          <w:rFonts w:ascii="Times New Roman" w:hAnsi="Times New Roman" w:cs="Times New Roman"/>
        </w:rPr>
        <w:t xml:space="preserve">без предоставления земельных участков и </w:t>
      </w:r>
    </w:p>
    <w:p w14:paraId="48CB035B" w14:textId="77777777" w:rsidR="007A7CB4" w:rsidRPr="00336544" w:rsidRDefault="00953AF4" w:rsidP="00953AF4">
      <w:pPr>
        <w:pStyle w:val="ConsPlusNormal"/>
        <w:jc w:val="right"/>
        <w:rPr>
          <w:rFonts w:ascii="Times New Roman" w:hAnsi="Times New Roman" w:cs="Times New Roman"/>
        </w:rPr>
      </w:pPr>
      <w:r w:rsidRPr="00953AF4">
        <w:rPr>
          <w:rFonts w:ascii="Times New Roman" w:hAnsi="Times New Roman" w:cs="Times New Roman"/>
        </w:rPr>
        <w:t>установления сервитута, публичного сервитута</w:t>
      </w:r>
      <w:bookmarkEnd w:id="38"/>
      <w:r w:rsidR="007A7CB4">
        <w:rPr>
          <w:rFonts w:ascii="Times New Roman" w:hAnsi="Times New Roman" w:cs="Times New Roman"/>
        </w:rPr>
        <w:t>»</w:t>
      </w:r>
    </w:p>
    <w:p w14:paraId="2F4C92ED" w14:textId="77777777" w:rsidR="0048248F" w:rsidRDefault="0048248F" w:rsidP="0048248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14"/>
        <w:gridCol w:w="8867"/>
      </w:tblGrid>
      <w:tr w:rsidR="0048248F" w14:paraId="3F2C19E2" w14:textId="77777777" w:rsidTr="00C51B0D">
        <w:trPr>
          <w:trHeight w:val="228"/>
        </w:trPr>
        <w:tc>
          <w:tcPr>
            <w:tcW w:w="9281" w:type="dxa"/>
            <w:gridSpan w:val="2"/>
            <w:tcBorders>
              <w:top w:val="nil"/>
              <w:left w:val="nil"/>
              <w:bottom w:val="nil"/>
              <w:right w:val="nil"/>
            </w:tcBorders>
          </w:tcPr>
          <w:p w14:paraId="27AD51E9" w14:textId="77777777" w:rsidR="0048248F" w:rsidRPr="00EA7ABD" w:rsidRDefault="0048248F" w:rsidP="004C2E93">
            <w:pPr>
              <w:pStyle w:val="ConsPlusNormal"/>
              <w:jc w:val="center"/>
              <w:rPr>
                <w:rFonts w:ascii="Times New Roman" w:hAnsi="Times New Roman" w:cs="Times New Roman"/>
                <w:i/>
                <w:iCs/>
                <w:sz w:val="22"/>
                <w:szCs w:val="22"/>
              </w:rPr>
            </w:pPr>
            <w:bookmarkStart w:id="39" w:name="P1061"/>
            <w:bookmarkEnd w:id="39"/>
            <w:r w:rsidRPr="00EA7ABD">
              <w:rPr>
                <w:rFonts w:ascii="Times New Roman" w:hAnsi="Times New Roman" w:cs="Times New Roman"/>
                <w:i/>
                <w:iCs/>
                <w:sz w:val="22"/>
                <w:szCs w:val="22"/>
              </w:rPr>
              <w:t>Примерная форма решения об отказе в проведении аукциона</w:t>
            </w:r>
          </w:p>
        </w:tc>
      </w:tr>
      <w:tr w:rsidR="0048248F" w14:paraId="36EFA7AD" w14:textId="77777777" w:rsidTr="00C51B0D">
        <w:trPr>
          <w:trHeight w:val="243"/>
        </w:trPr>
        <w:tc>
          <w:tcPr>
            <w:tcW w:w="9281" w:type="dxa"/>
            <w:gridSpan w:val="2"/>
            <w:tcBorders>
              <w:top w:val="nil"/>
              <w:left w:val="nil"/>
              <w:bottom w:val="nil"/>
              <w:right w:val="nil"/>
            </w:tcBorders>
          </w:tcPr>
          <w:p w14:paraId="19E9BC76" w14:textId="77777777" w:rsidR="0048248F" w:rsidRPr="0048248F" w:rsidRDefault="0048248F" w:rsidP="004C2E93">
            <w:pPr>
              <w:pStyle w:val="ConsPlusNormal"/>
              <w:jc w:val="center"/>
              <w:rPr>
                <w:rFonts w:ascii="Times New Roman" w:hAnsi="Times New Roman" w:cs="Times New Roman"/>
                <w:sz w:val="22"/>
                <w:szCs w:val="22"/>
              </w:rPr>
            </w:pPr>
            <w:r w:rsidRPr="0048248F">
              <w:rPr>
                <w:rFonts w:ascii="Times New Roman" w:hAnsi="Times New Roman" w:cs="Times New Roman"/>
                <w:sz w:val="22"/>
                <w:szCs w:val="22"/>
              </w:rPr>
              <w:t>Бланк уполномоченного органа</w:t>
            </w:r>
          </w:p>
        </w:tc>
      </w:tr>
      <w:tr w:rsidR="0048248F" w14:paraId="523C2CB3" w14:textId="77777777" w:rsidTr="00C51B0D">
        <w:trPr>
          <w:trHeight w:val="714"/>
        </w:trPr>
        <w:tc>
          <w:tcPr>
            <w:tcW w:w="9281" w:type="dxa"/>
            <w:gridSpan w:val="2"/>
            <w:tcBorders>
              <w:top w:val="nil"/>
              <w:left w:val="nil"/>
              <w:bottom w:val="nil"/>
              <w:right w:val="nil"/>
            </w:tcBorders>
          </w:tcPr>
          <w:p w14:paraId="23006327" w14:textId="77777777" w:rsidR="0048248F" w:rsidRPr="0048248F" w:rsidRDefault="0048248F" w:rsidP="004C2E93">
            <w:pPr>
              <w:pStyle w:val="ConsPlusNormal"/>
              <w:jc w:val="center"/>
              <w:rPr>
                <w:rFonts w:ascii="Times New Roman" w:hAnsi="Times New Roman" w:cs="Times New Roman"/>
                <w:sz w:val="22"/>
                <w:szCs w:val="22"/>
              </w:rPr>
            </w:pPr>
            <w:r w:rsidRPr="0048248F">
              <w:rPr>
                <w:rFonts w:ascii="Times New Roman" w:hAnsi="Times New Roman" w:cs="Times New Roman"/>
                <w:sz w:val="22"/>
                <w:szCs w:val="22"/>
              </w:rPr>
              <w:t>Об отказе в проведении аукциона на право заключения договора</w:t>
            </w:r>
          </w:p>
          <w:p w14:paraId="60E897B2" w14:textId="77777777" w:rsidR="00953AF4" w:rsidRPr="00953AF4" w:rsidRDefault="00953AF4" w:rsidP="00953AF4">
            <w:pPr>
              <w:pStyle w:val="ConsPlusNormal"/>
              <w:jc w:val="center"/>
              <w:rPr>
                <w:rFonts w:ascii="Times New Roman" w:hAnsi="Times New Roman" w:cs="Times New Roman"/>
                <w:sz w:val="22"/>
                <w:szCs w:val="22"/>
              </w:rPr>
            </w:pPr>
            <w:r w:rsidRPr="00953AF4">
              <w:rPr>
                <w:rFonts w:ascii="Times New Roman" w:hAnsi="Times New Roman" w:cs="Times New Roman"/>
                <w:sz w:val="22"/>
                <w:szCs w:val="22"/>
              </w:rPr>
              <w:t xml:space="preserve">договора на возведение гаража, являющегося некапитальным сооружением, </w:t>
            </w:r>
          </w:p>
          <w:p w14:paraId="56108146" w14:textId="77777777" w:rsidR="0048248F" w:rsidRPr="0048248F" w:rsidRDefault="00953AF4" w:rsidP="00953AF4">
            <w:pPr>
              <w:pStyle w:val="ConsPlusNormal"/>
              <w:jc w:val="center"/>
              <w:rPr>
                <w:rFonts w:ascii="Times New Roman" w:hAnsi="Times New Roman" w:cs="Times New Roman"/>
                <w:sz w:val="22"/>
                <w:szCs w:val="22"/>
              </w:rPr>
            </w:pPr>
            <w:r w:rsidRPr="00953AF4">
              <w:rPr>
                <w:rFonts w:ascii="Times New Roman" w:hAnsi="Times New Roman" w:cs="Times New Roman"/>
                <w:sz w:val="22"/>
                <w:szCs w:val="22"/>
              </w:rPr>
              <w:t>без предоставления земельных участков и установления сервитута, публичного сервитута</w:t>
            </w:r>
          </w:p>
        </w:tc>
      </w:tr>
      <w:tr w:rsidR="0048248F" w14:paraId="3063C118" w14:textId="77777777" w:rsidTr="00C51B0D">
        <w:trPr>
          <w:trHeight w:val="214"/>
        </w:trPr>
        <w:tc>
          <w:tcPr>
            <w:tcW w:w="9281" w:type="dxa"/>
            <w:gridSpan w:val="2"/>
            <w:tcBorders>
              <w:top w:val="nil"/>
              <w:left w:val="nil"/>
              <w:bottom w:val="nil"/>
              <w:right w:val="nil"/>
            </w:tcBorders>
          </w:tcPr>
          <w:p w14:paraId="698BB9CC" w14:textId="77777777" w:rsidR="0048248F" w:rsidRDefault="0048248F" w:rsidP="004C2E93">
            <w:pPr>
              <w:pStyle w:val="ConsPlusNormal"/>
            </w:pPr>
          </w:p>
        </w:tc>
      </w:tr>
      <w:tr w:rsidR="0048248F" w14:paraId="022DC5C4" w14:textId="77777777" w:rsidTr="00C51B0D">
        <w:trPr>
          <w:trHeight w:val="243"/>
        </w:trPr>
        <w:tc>
          <w:tcPr>
            <w:tcW w:w="9281" w:type="dxa"/>
            <w:gridSpan w:val="2"/>
            <w:tcBorders>
              <w:top w:val="nil"/>
              <w:left w:val="nil"/>
              <w:bottom w:val="nil"/>
              <w:right w:val="nil"/>
            </w:tcBorders>
          </w:tcPr>
          <w:p w14:paraId="7DF38477" w14:textId="77777777" w:rsidR="0048248F" w:rsidRPr="0048248F" w:rsidRDefault="0048248F" w:rsidP="004C2E93">
            <w:pPr>
              <w:pStyle w:val="ConsPlusNormal"/>
              <w:ind w:firstLine="283"/>
              <w:jc w:val="both"/>
              <w:rPr>
                <w:rFonts w:ascii="Times New Roman" w:hAnsi="Times New Roman" w:cs="Times New Roman"/>
                <w:sz w:val="22"/>
                <w:szCs w:val="22"/>
              </w:rPr>
            </w:pPr>
            <w:r w:rsidRPr="0048248F">
              <w:rPr>
                <w:rFonts w:ascii="Times New Roman" w:hAnsi="Times New Roman" w:cs="Times New Roman"/>
                <w:sz w:val="22"/>
                <w:szCs w:val="22"/>
              </w:rPr>
              <w:t xml:space="preserve">Рассмотрев заявление </w:t>
            </w:r>
            <w:r>
              <w:rPr>
                <w:rFonts w:ascii="Times New Roman" w:hAnsi="Times New Roman" w:cs="Times New Roman"/>
                <w:sz w:val="22"/>
                <w:szCs w:val="22"/>
              </w:rPr>
              <w:t>________________</w:t>
            </w:r>
            <w:r w:rsidRPr="0048248F">
              <w:rPr>
                <w:rFonts w:ascii="Times New Roman" w:hAnsi="Times New Roman" w:cs="Times New Roman"/>
                <w:sz w:val="22"/>
                <w:szCs w:val="22"/>
              </w:rPr>
              <w:t>__________________________________________</w:t>
            </w:r>
          </w:p>
        </w:tc>
      </w:tr>
      <w:tr w:rsidR="0048248F" w14:paraId="32DB2321" w14:textId="77777777" w:rsidTr="00C51B0D">
        <w:trPr>
          <w:trHeight w:val="200"/>
        </w:trPr>
        <w:tc>
          <w:tcPr>
            <w:tcW w:w="9281" w:type="dxa"/>
            <w:gridSpan w:val="2"/>
            <w:tcBorders>
              <w:top w:val="nil"/>
              <w:left w:val="nil"/>
              <w:bottom w:val="nil"/>
              <w:right w:val="nil"/>
            </w:tcBorders>
          </w:tcPr>
          <w:p w14:paraId="31089F7C" w14:textId="77777777" w:rsidR="0048248F" w:rsidRPr="0048248F" w:rsidRDefault="0048248F" w:rsidP="004C2E93">
            <w:pPr>
              <w:pStyle w:val="ConsPlusNormal"/>
              <w:ind w:firstLine="283"/>
              <w:jc w:val="both"/>
              <w:rPr>
                <w:rFonts w:ascii="Times New Roman" w:hAnsi="Times New Roman" w:cs="Times New Roman"/>
              </w:rPr>
            </w:pPr>
            <w:r w:rsidRPr="0048248F">
              <w:rPr>
                <w:rFonts w:ascii="Times New Roman" w:hAnsi="Times New Roman" w:cs="Times New Roman"/>
              </w:rPr>
              <w:t>фамилия, имя и (при наличии) отчество</w:t>
            </w:r>
          </w:p>
        </w:tc>
      </w:tr>
      <w:tr w:rsidR="0048248F" w14:paraId="0A3ED187" w14:textId="77777777" w:rsidTr="00C51B0D">
        <w:trPr>
          <w:trHeight w:val="214"/>
        </w:trPr>
        <w:tc>
          <w:tcPr>
            <w:tcW w:w="414" w:type="dxa"/>
            <w:tcBorders>
              <w:top w:val="nil"/>
              <w:left w:val="nil"/>
              <w:bottom w:val="nil"/>
              <w:right w:val="nil"/>
            </w:tcBorders>
          </w:tcPr>
          <w:p w14:paraId="1BDF739F" w14:textId="77777777" w:rsidR="0048248F" w:rsidRDefault="0048248F" w:rsidP="004C2E93">
            <w:pPr>
              <w:pStyle w:val="ConsPlusNormal"/>
            </w:pPr>
          </w:p>
        </w:tc>
        <w:tc>
          <w:tcPr>
            <w:tcW w:w="8866" w:type="dxa"/>
            <w:tcBorders>
              <w:top w:val="nil"/>
              <w:left w:val="nil"/>
              <w:bottom w:val="single" w:sz="4" w:space="0" w:color="auto"/>
              <w:right w:val="nil"/>
            </w:tcBorders>
          </w:tcPr>
          <w:p w14:paraId="66634AF0" w14:textId="77777777" w:rsidR="0048248F" w:rsidRDefault="0048248F" w:rsidP="004C2E93">
            <w:pPr>
              <w:pStyle w:val="ConsPlusNormal"/>
            </w:pPr>
          </w:p>
        </w:tc>
      </w:tr>
      <w:tr w:rsidR="0048248F" w14:paraId="3266A1DF" w14:textId="77777777" w:rsidTr="00C51B0D">
        <w:trPr>
          <w:trHeight w:val="214"/>
        </w:trPr>
        <w:tc>
          <w:tcPr>
            <w:tcW w:w="9281" w:type="dxa"/>
            <w:gridSpan w:val="2"/>
            <w:tcBorders>
              <w:top w:val="nil"/>
              <w:left w:val="nil"/>
              <w:bottom w:val="nil"/>
              <w:right w:val="nil"/>
            </w:tcBorders>
          </w:tcPr>
          <w:p w14:paraId="26F8D095" w14:textId="77777777" w:rsidR="0048248F" w:rsidRPr="0048248F" w:rsidRDefault="0048248F" w:rsidP="004C2E93">
            <w:pPr>
              <w:pStyle w:val="ConsPlusNormal"/>
              <w:ind w:firstLine="283"/>
              <w:jc w:val="both"/>
              <w:rPr>
                <w:rFonts w:ascii="Times New Roman" w:hAnsi="Times New Roman" w:cs="Times New Roman"/>
              </w:rPr>
            </w:pPr>
            <w:r w:rsidRPr="0048248F">
              <w:rPr>
                <w:rFonts w:ascii="Times New Roman" w:hAnsi="Times New Roman" w:cs="Times New Roman"/>
              </w:rPr>
              <w:t>физического лица в родительном падеже)</w:t>
            </w:r>
          </w:p>
        </w:tc>
      </w:tr>
      <w:tr w:rsidR="0048248F" w14:paraId="3D38EA5C" w14:textId="77777777" w:rsidTr="00C51B0D">
        <w:trPr>
          <w:trHeight w:val="7291"/>
        </w:trPr>
        <w:tc>
          <w:tcPr>
            <w:tcW w:w="9281" w:type="dxa"/>
            <w:gridSpan w:val="2"/>
            <w:tcBorders>
              <w:top w:val="nil"/>
              <w:left w:val="nil"/>
              <w:bottom w:val="nil"/>
              <w:right w:val="nil"/>
            </w:tcBorders>
          </w:tcPr>
          <w:p w14:paraId="265CB544" w14:textId="77777777" w:rsidR="0048248F" w:rsidRPr="0048248F" w:rsidRDefault="0048248F" w:rsidP="00953AF4">
            <w:pPr>
              <w:pStyle w:val="ConsPlusNormal"/>
              <w:ind w:firstLine="283"/>
              <w:jc w:val="both"/>
              <w:rPr>
                <w:rFonts w:ascii="Times New Roman" w:hAnsi="Times New Roman" w:cs="Times New Roman"/>
                <w:sz w:val="22"/>
                <w:szCs w:val="22"/>
              </w:rPr>
            </w:pPr>
            <w:r w:rsidRPr="0048248F">
              <w:rPr>
                <w:rFonts w:ascii="Times New Roman" w:hAnsi="Times New Roman" w:cs="Times New Roman"/>
                <w:sz w:val="22"/>
                <w:szCs w:val="22"/>
              </w:rPr>
              <w:t xml:space="preserve">от ________ входящий номер __________ о проведении аукциона на право заключения договора </w:t>
            </w:r>
            <w:r w:rsidR="00953AF4" w:rsidRPr="00953AF4">
              <w:rPr>
                <w:rFonts w:ascii="Times New Roman" w:hAnsi="Times New Roman" w:cs="Times New Roman"/>
                <w:sz w:val="22"/>
                <w:szCs w:val="22"/>
              </w:rPr>
              <w:t>на возведение гаража</w:t>
            </w:r>
            <w:r w:rsidR="00953AF4">
              <w:rPr>
                <w:rFonts w:ascii="Times New Roman" w:hAnsi="Times New Roman" w:cs="Times New Roman"/>
                <w:sz w:val="22"/>
                <w:szCs w:val="22"/>
              </w:rPr>
              <w:t>,</w:t>
            </w:r>
            <w:r w:rsidRPr="0048248F">
              <w:rPr>
                <w:rFonts w:ascii="Times New Roman" w:hAnsi="Times New Roman" w:cs="Times New Roman"/>
                <w:sz w:val="22"/>
                <w:szCs w:val="22"/>
              </w:rPr>
              <w:t xml:space="preserve"> в соответствии</w:t>
            </w:r>
            <w:r w:rsidR="00953AF4">
              <w:rPr>
                <w:rFonts w:ascii="Times New Roman" w:hAnsi="Times New Roman" w:cs="Times New Roman"/>
                <w:sz w:val="22"/>
                <w:szCs w:val="22"/>
              </w:rPr>
              <w:t xml:space="preserve"> с</w:t>
            </w:r>
            <w:r w:rsidR="00D4648E">
              <w:rPr>
                <w:rFonts w:ascii="Times New Roman" w:hAnsi="Times New Roman" w:cs="Times New Roman"/>
                <w:sz w:val="22"/>
                <w:szCs w:val="22"/>
              </w:rPr>
              <w:t xml:space="preserve"> </w:t>
            </w:r>
            <w:r w:rsidR="00953AF4">
              <w:rPr>
                <w:rFonts w:ascii="Times New Roman" w:hAnsi="Times New Roman" w:cs="Times New Roman"/>
                <w:sz w:val="22"/>
                <w:szCs w:val="22"/>
              </w:rPr>
              <w:t>пунктом 10</w:t>
            </w:r>
            <w:r w:rsidR="00953AF4" w:rsidRPr="00953AF4">
              <w:rPr>
                <w:rFonts w:ascii="Times New Roman" w:hAnsi="Times New Roman" w:cs="Times New Roman"/>
                <w:sz w:val="22"/>
                <w:szCs w:val="22"/>
              </w:rPr>
              <w:t xml:space="preserve"> Порядка и условий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размещения стоянок технических или других средств передвижения инвалидов вблизи их места жительства без предоставления земельных участков и установления сервитута, публичного сервитута, утвержденных постановлением Правительства Самарской области от 31.08.2021 № 642</w:t>
            </w:r>
            <w:r w:rsidRPr="0048248F">
              <w:rPr>
                <w:rFonts w:ascii="Times New Roman" w:hAnsi="Times New Roman" w:cs="Times New Roman"/>
                <w:sz w:val="22"/>
                <w:szCs w:val="22"/>
              </w:rPr>
              <w:t xml:space="preserve">, Административным регламентом по предоставлению муниципальной услуги </w:t>
            </w:r>
            <w:r w:rsidR="006675D5">
              <w:rPr>
                <w:rFonts w:ascii="Times New Roman" w:hAnsi="Times New Roman" w:cs="Times New Roman"/>
                <w:sz w:val="22"/>
                <w:szCs w:val="22"/>
              </w:rPr>
              <w:t>«</w:t>
            </w:r>
            <w:r w:rsidR="00D4648E">
              <w:rPr>
                <w:rFonts w:ascii="Times New Roman" w:hAnsi="Times New Roman" w:cs="Times New Roman"/>
                <w:sz w:val="22"/>
                <w:szCs w:val="22"/>
              </w:rPr>
              <w:t xml:space="preserve">Принятие решения о проведении </w:t>
            </w:r>
            <w:r w:rsidR="00953AF4" w:rsidRPr="00953AF4">
              <w:rPr>
                <w:rFonts w:ascii="Times New Roman" w:hAnsi="Times New Roman" w:cs="Times New Roman"/>
                <w:sz w:val="22"/>
                <w:szCs w:val="22"/>
              </w:rPr>
              <w:t xml:space="preserve">аукциона </w:t>
            </w:r>
            <w:r w:rsidR="00D4648E">
              <w:rPr>
                <w:rFonts w:ascii="Times New Roman" w:hAnsi="Times New Roman" w:cs="Times New Roman"/>
                <w:sz w:val="22"/>
                <w:szCs w:val="22"/>
              </w:rPr>
              <w:t>(</w:t>
            </w:r>
            <w:r w:rsidR="00953AF4" w:rsidRPr="00953AF4">
              <w:rPr>
                <w:rFonts w:ascii="Times New Roman" w:hAnsi="Times New Roman" w:cs="Times New Roman"/>
                <w:sz w:val="22"/>
                <w:szCs w:val="22"/>
              </w:rPr>
              <w:t>об отказе в проведении аукциона</w:t>
            </w:r>
            <w:r w:rsidR="00D4648E">
              <w:rPr>
                <w:rFonts w:ascii="Times New Roman" w:hAnsi="Times New Roman" w:cs="Times New Roman"/>
                <w:sz w:val="22"/>
                <w:szCs w:val="22"/>
              </w:rPr>
              <w:t>)</w:t>
            </w:r>
            <w:r w:rsidR="00953AF4" w:rsidRPr="00953AF4">
              <w:rPr>
                <w:rFonts w:ascii="Times New Roman" w:hAnsi="Times New Roman" w:cs="Times New Roman"/>
                <w:sz w:val="22"/>
                <w:szCs w:val="22"/>
              </w:rPr>
              <w:t xml:space="preserve"> на право заключения договора на возведение гаража, являющегося некапитальным сооружением, без предоставления земельных участков и установления сервитута, публичного сервитута</w:t>
            </w:r>
            <w:r w:rsidR="006675D5">
              <w:rPr>
                <w:rFonts w:ascii="Times New Roman" w:hAnsi="Times New Roman" w:cs="Times New Roman"/>
                <w:sz w:val="22"/>
                <w:szCs w:val="22"/>
              </w:rPr>
              <w:t>»</w:t>
            </w:r>
            <w:r w:rsidRPr="0048248F">
              <w:rPr>
                <w:rFonts w:ascii="Times New Roman" w:hAnsi="Times New Roman" w:cs="Times New Roman"/>
                <w:sz w:val="22"/>
                <w:szCs w:val="22"/>
              </w:rPr>
              <w:t>:</w:t>
            </w:r>
          </w:p>
          <w:p w14:paraId="4DA2AF98" w14:textId="77777777" w:rsidR="0048248F" w:rsidRPr="0048248F" w:rsidRDefault="0048248F" w:rsidP="004C2E93">
            <w:pPr>
              <w:pStyle w:val="ConsPlusNormal"/>
              <w:ind w:firstLine="283"/>
              <w:jc w:val="both"/>
              <w:rPr>
                <w:rFonts w:ascii="Times New Roman" w:hAnsi="Times New Roman" w:cs="Times New Roman"/>
                <w:sz w:val="22"/>
                <w:szCs w:val="22"/>
              </w:rPr>
            </w:pPr>
            <w:r w:rsidRPr="0048248F">
              <w:rPr>
                <w:rFonts w:ascii="Times New Roman" w:hAnsi="Times New Roman" w:cs="Times New Roman"/>
                <w:sz w:val="22"/>
                <w:szCs w:val="22"/>
              </w:rPr>
              <w:t>1. Отказать __________________________________________________,</w:t>
            </w:r>
          </w:p>
          <w:p w14:paraId="75373567" w14:textId="77777777" w:rsidR="0048248F" w:rsidRPr="0048248F" w:rsidRDefault="0048248F" w:rsidP="004C2E93">
            <w:pPr>
              <w:pStyle w:val="ConsPlusNormal"/>
              <w:ind w:firstLine="283"/>
              <w:jc w:val="both"/>
              <w:rPr>
                <w:rFonts w:ascii="Times New Roman" w:hAnsi="Times New Roman" w:cs="Times New Roman"/>
              </w:rPr>
            </w:pPr>
            <w:r w:rsidRPr="0048248F">
              <w:rPr>
                <w:rFonts w:ascii="Times New Roman" w:hAnsi="Times New Roman" w:cs="Times New Roman"/>
              </w:rPr>
              <w:t>(фамилия, имя и (при наличии) отчество в дательном падеже)</w:t>
            </w:r>
          </w:p>
          <w:p w14:paraId="6208B2CB" w14:textId="1150F138" w:rsidR="0048248F" w:rsidRDefault="0048248F" w:rsidP="004C2E93">
            <w:pPr>
              <w:pStyle w:val="ConsPlusNormal"/>
              <w:ind w:firstLine="283"/>
              <w:jc w:val="both"/>
            </w:pPr>
            <w:r w:rsidRPr="0048248F">
              <w:rPr>
                <w:rFonts w:ascii="Times New Roman" w:hAnsi="Times New Roman" w:cs="Times New Roman"/>
                <w:sz w:val="22"/>
                <w:szCs w:val="22"/>
              </w:rPr>
              <w:t>имеющему место нахождения/жительства</w:t>
            </w:r>
            <w:r w:rsidR="00D21BE6">
              <w:rPr>
                <w:rFonts w:ascii="Times New Roman" w:hAnsi="Times New Roman" w:cs="Times New Roman"/>
                <w:sz w:val="22"/>
                <w:szCs w:val="22"/>
              </w:rPr>
              <w:t xml:space="preserve"> </w:t>
            </w:r>
            <w:r w:rsidRPr="0048248F">
              <w:rPr>
                <w:rFonts w:ascii="Times New Roman" w:hAnsi="Times New Roman" w:cs="Times New Roman"/>
              </w:rPr>
              <w:t>(ненужное удалить)</w:t>
            </w:r>
            <w:r>
              <w:t>: _________________________,</w:t>
            </w:r>
          </w:p>
          <w:p w14:paraId="02BFF1B0" w14:textId="77777777" w:rsidR="0048248F" w:rsidRDefault="0048248F" w:rsidP="004C2E93">
            <w:pPr>
              <w:pStyle w:val="ConsPlusNormal"/>
              <w:ind w:firstLine="283"/>
              <w:jc w:val="both"/>
            </w:pPr>
            <w:r w:rsidRPr="0048248F">
              <w:rPr>
                <w:rFonts w:ascii="Times New Roman" w:hAnsi="Times New Roman" w:cs="Times New Roman"/>
                <w:sz w:val="22"/>
                <w:szCs w:val="22"/>
              </w:rPr>
              <w:t>дата и место рождения:</w:t>
            </w:r>
            <w:r>
              <w:t xml:space="preserve"> ____________________________________________________,</w:t>
            </w:r>
          </w:p>
          <w:p w14:paraId="18A79B8C" w14:textId="77777777" w:rsidR="0048248F" w:rsidRDefault="0048248F" w:rsidP="003F55DD">
            <w:pPr>
              <w:pStyle w:val="ConsPlusNormal"/>
              <w:ind w:firstLine="283"/>
            </w:pPr>
            <w:r w:rsidRPr="006675D5">
              <w:rPr>
                <w:rFonts w:ascii="Times New Roman" w:hAnsi="Times New Roman" w:cs="Times New Roman"/>
                <w:sz w:val="22"/>
                <w:szCs w:val="22"/>
              </w:rPr>
              <w:t>реквизиты документа, удостоверяющего личность</w:t>
            </w:r>
            <w:r>
              <w:t>_</w:t>
            </w:r>
            <w:r w:rsidRPr="003F55DD">
              <w:t>_______</w:t>
            </w:r>
            <w:r w:rsidR="003F55DD">
              <w:t>_________________________</w:t>
            </w:r>
            <w:r w:rsidRPr="003F55DD">
              <w:t>_</w:t>
            </w:r>
            <w:r w:rsidRPr="003F55DD">
              <w:rPr>
                <w:u w:val="single"/>
              </w:rPr>
              <w:t xml:space="preserve"> ____________________</w:t>
            </w:r>
            <w:r w:rsidR="003F55DD">
              <w:rPr>
                <w:u w:val="single"/>
              </w:rPr>
              <w:t>_________________________________________________________</w:t>
            </w:r>
            <w:r w:rsidRPr="003F55DD">
              <w:rPr>
                <w:u w:val="single"/>
              </w:rPr>
              <w:t>__,</w:t>
            </w:r>
          </w:p>
          <w:p w14:paraId="7106FC96" w14:textId="77777777" w:rsidR="0048248F" w:rsidRPr="003F55DD" w:rsidRDefault="0048248F" w:rsidP="0048248F">
            <w:pPr>
              <w:pStyle w:val="ConsPlusNormal"/>
              <w:jc w:val="both"/>
              <w:rPr>
                <w:rFonts w:ascii="Times New Roman" w:hAnsi="Times New Roman" w:cs="Times New Roman"/>
              </w:rPr>
            </w:pPr>
            <w:r w:rsidRPr="003F55DD">
              <w:rPr>
                <w:rFonts w:ascii="Times New Roman" w:hAnsi="Times New Roman" w:cs="Times New Roman"/>
              </w:rPr>
              <w:t xml:space="preserve"> (наименование, серия и номер, дата выдачи, наименование органа, выдавшего документ)</w:t>
            </w:r>
          </w:p>
          <w:p w14:paraId="3414F636" w14:textId="5654E137" w:rsidR="0048248F" w:rsidRPr="003F55DD" w:rsidRDefault="0048248F" w:rsidP="00953AF4">
            <w:pPr>
              <w:pStyle w:val="ConsPlusNormal"/>
              <w:ind w:firstLine="283"/>
              <w:jc w:val="both"/>
              <w:rPr>
                <w:rFonts w:ascii="Times New Roman" w:hAnsi="Times New Roman" w:cs="Times New Roman"/>
                <w:sz w:val="22"/>
                <w:szCs w:val="22"/>
              </w:rPr>
            </w:pPr>
            <w:r w:rsidRPr="003F55DD">
              <w:rPr>
                <w:rFonts w:ascii="Times New Roman" w:hAnsi="Times New Roman" w:cs="Times New Roman"/>
                <w:sz w:val="22"/>
                <w:szCs w:val="22"/>
              </w:rPr>
              <w:t xml:space="preserve">в проведении аукциона на право заключения договора </w:t>
            </w:r>
            <w:r w:rsidR="00953AF4" w:rsidRPr="00953AF4">
              <w:rPr>
                <w:rFonts w:ascii="Times New Roman" w:hAnsi="Times New Roman" w:cs="Times New Roman"/>
                <w:sz w:val="22"/>
                <w:szCs w:val="22"/>
              </w:rPr>
              <w:t xml:space="preserve">на возведение гаража, являющегося некапитальным сооружением </w:t>
            </w:r>
            <w:r w:rsidRPr="003F55DD">
              <w:rPr>
                <w:rFonts w:ascii="Times New Roman" w:hAnsi="Times New Roman" w:cs="Times New Roman"/>
                <w:sz w:val="22"/>
                <w:szCs w:val="22"/>
              </w:rPr>
              <w:t xml:space="preserve">(далее - Объект), на землях или земельных участках, </w:t>
            </w:r>
            <w:r w:rsidR="00EA7ABD" w:rsidRPr="00EA7ABD">
              <w:rPr>
                <w:rFonts w:ascii="Times New Roman" w:hAnsi="Times New Roman" w:cs="Times New Roman"/>
                <w:sz w:val="22"/>
                <w:szCs w:val="22"/>
              </w:rPr>
              <w:t>находящихся в муниципальной собственности</w:t>
            </w:r>
            <w:r w:rsidR="00C51B0D">
              <w:rPr>
                <w:rFonts w:ascii="Times New Roman" w:hAnsi="Times New Roman" w:cs="Times New Roman"/>
                <w:sz w:val="22"/>
                <w:szCs w:val="22"/>
              </w:rPr>
              <w:t>,</w:t>
            </w:r>
            <w:r w:rsidR="00D21BE6">
              <w:rPr>
                <w:rFonts w:ascii="Times New Roman" w:hAnsi="Times New Roman" w:cs="Times New Roman"/>
                <w:sz w:val="22"/>
                <w:szCs w:val="22"/>
              </w:rPr>
              <w:t xml:space="preserve"> </w:t>
            </w:r>
            <w:r w:rsidRPr="003F55DD">
              <w:rPr>
                <w:rFonts w:ascii="Times New Roman" w:hAnsi="Times New Roman" w:cs="Times New Roman"/>
                <w:sz w:val="22"/>
                <w:szCs w:val="22"/>
              </w:rPr>
              <w:t>государственная собственность на которые не разграничена, без предоставления земельных участков и установления сервитутов.</w:t>
            </w:r>
          </w:p>
          <w:p w14:paraId="233648DD" w14:textId="77777777" w:rsidR="0048248F" w:rsidRDefault="0048248F" w:rsidP="004C2E93">
            <w:pPr>
              <w:pStyle w:val="ConsPlusNormal"/>
              <w:ind w:firstLine="283"/>
              <w:jc w:val="both"/>
            </w:pPr>
            <w:r w:rsidRPr="003F55DD">
              <w:rPr>
                <w:rFonts w:ascii="Times New Roman" w:hAnsi="Times New Roman" w:cs="Times New Roman"/>
                <w:sz w:val="22"/>
                <w:szCs w:val="22"/>
              </w:rPr>
              <w:t>Кадастровый номер земельного участка:</w:t>
            </w:r>
            <w:r>
              <w:t xml:space="preserve"> __________________________.</w:t>
            </w:r>
          </w:p>
          <w:p w14:paraId="7496188E" w14:textId="77777777" w:rsidR="0048248F" w:rsidRPr="003F55DD" w:rsidRDefault="0048248F" w:rsidP="004C2E93">
            <w:pPr>
              <w:pStyle w:val="ConsPlusNormal"/>
              <w:ind w:firstLine="283"/>
              <w:jc w:val="both"/>
              <w:rPr>
                <w:rFonts w:ascii="Times New Roman" w:hAnsi="Times New Roman" w:cs="Times New Roman"/>
              </w:rPr>
            </w:pPr>
            <w:r w:rsidRPr="003F55DD">
              <w:rPr>
                <w:rFonts w:ascii="Times New Roman" w:hAnsi="Times New Roman" w:cs="Times New Roman"/>
              </w:rPr>
              <w:t>(указывается, если планируется использование всего земельного участка или его части, сведения о которых содержатся в Едином государственном реестре недвижимости)</w:t>
            </w:r>
          </w:p>
        </w:tc>
      </w:tr>
      <w:tr w:rsidR="0048248F" w14:paraId="137C179F" w14:textId="77777777" w:rsidTr="00C51B0D">
        <w:trPr>
          <w:trHeight w:val="23"/>
        </w:trPr>
        <w:tc>
          <w:tcPr>
            <w:tcW w:w="9281" w:type="dxa"/>
            <w:gridSpan w:val="2"/>
            <w:tcBorders>
              <w:top w:val="nil"/>
              <w:left w:val="nil"/>
              <w:bottom w:val="nil"/>
              <w:right w:val="nil"/>
            </w:tcBorders>
          </w:tcPr>
          <w:p w14:paraId="4B839F1E" w14:textId="77777777" w:rsidR="0048248F" w:rsidRPr="003F55DD" w:rsidRDefault="0048248F" w:rsidP="004C2E93">
            <w:pPr>
              <w:pStyle w:val="ConsPlusNormal"/>
              <w:ind w:firstLine="283"/>
              <w:jc w:val="both"/>
              <w:rPr>
                <w:rFonts w:ascii="Times New Roman" w:hAnsi="Times New Roman" w:cs="Times New Roman"/>
                <w:sz w:val="22"/>
                <w:szCs w:val="22"/>
              </w:rPr>
            </w:pPr>
            <w:r w:rsidRPr="003F55DD">
              <w:rPr>
                <w:rFonts w:ascii="Times New Roman" w:hAnsi="Times New Roman" w:cs="Times New Roman"/>
                <w:sz w:val="22"/>
                <w:szCs w:val="22"/>
              </w:rPr>
              <w:t>Координаты характерных точек границ места размещения Объекта:</w:t>
            </w:r>
          </w:p>
        </w:tc>
      </w:tr>
    </w:tbl>
    <w:p w14:paraId="1AA2DA73" w14:textId="77777777" w:rsidR="0048248F" w:rsidRDefault="0048248F" w:rsidP="0048248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81"/>
        <w:gridCol w:w="2983"/>
        <w:gridCol w:w="2983"/>
      </w:tblGrid>
      <w:tr w:rsidR="0048248F" w14:paraId="5520EEFE" w14:textId="77777777" w:rsidTr="004C2E93">
        <w:tc>
          <w:tcPr>
            <w:tcW w:w="3081" w:type="dxa"/>
          </w:tcPr>
          <w:p w14:paraId="74A31D47" w14:textId="77777777" w:rsidR="0048248F" w:rsidRDefault="0048248F" w:rsidP="004C2E93">
            <w:pPr>
              <w:pStyle w:val="ConsPlusNormal"/>
              <w:jc w:val="center"/>
            </w:pPr>
            <w:r>
              <w:t>Номер точки</w:t>
            </w:r>
          </w:p>
        </w:tc>
        <w:tc>
          <w:tcPr>
            <w:tcW w:w="2983" w:type="dxa"/>
          </w:tcPr>
          <w:p w14:paraId="30A73324" w14:textId="77777777" w:rsidR="0048248F" w:rsidRDefault="0048248F" w:rsidP="004C2E93">
            <w:pPr>
              <w:pStyle w:val="ConsPlusNormal"/>
              <w:jc w:val="center"/>
            </w:pPr>
            <w:r>
              <w:t>X</w:t>
            </w:r>
          </w:p>
        </w:tc>
        <w:tc>
          <w:tcPr>
            <w:tcW w:w="2983" w:type="dxa"/>
          </w:tcPr>
          <w:p w14:paraId="1961B9C8" w14:textId="77777777" w:rsidR="0048248F" w:rsidRDefault="0048248F" w:rsidP="004C2E93">
            <w:pPr>
              <w:pStyle w:val="ConsPlusNormal"/>
              <w:jc w:val="center"/>
            </w:pPr>
            <w:r>
              <w:t>Y</w:t>
            </w:r>
          </w:p>
        </w:tc>
      </w:tr>
      <w:tr w:rsidR="0048248F" w14:paraId="0A422C77" w14:textId="77777777" w:rsidTr="004C2E93">
        <w:tc>
          <w:tcPr>
            <w:tcW w:w="3081" w:type="dxa"/>
          </w:tcPr>
          <w:p w14:paraId="6B7D6F19" w14:textId="77777777" w:rsidR="0048248F" w:rsidRDefault="0048248F" w:rsidP="004C2E93">
            <w:pPr>
              <w:pStyle w:val="ConsPlusNormal"/>
            </w:pPr>
          </w:p>
        </w:tc>
        <w:tc>
          <w:tcPr>
            <w:tcW w:w="2983" w:type="dxa"/>
          </w:tcPr>
          <w:p w14:paraId="461BF057" w14:textId="77777777" w:rsidR="0048248F" w:rsidRDefault="0048248F" w:rsidP="004C2E93">
            <w:pPr>
              <w:pStyle w:val="ConsPlusNormal"/>
            </w:pPr>
          </w:p>
        </w:tc>
        <w:tc>
          <w:tcPr>
            <w:tcW w:w="2983" w:type="dxa"/>
          </w:tcPr>
          <w:p w14:paraId="38E026ED" w14:textId="77777777" w:rsidR="0048248F" w:rsidRDefault="0048248F" w:rsidP="004C2E93">
            <w:pPr>
              <w:pStyle w:val="ConsPlusNormal"/>
            </w:pPr>
          </w:p>
        </w:tc>
      </w:tr>
    </w:tbl>
    <w:p w14:paraId="27B086F5" w14:textId="77777777" w:rsidR="0048248F" w:rsidRDefault="0048248F" w:rsidP="0048248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20"/>
        <w:gridCol w:w="2865"/>
        <w:gridCol w:w="340"/>
        <w:gridCol w:w="2280"/>
        <w:gridCol w:w="340"/>
        <w:gridCol w:w="1906"/>
        <w:gridCol w:w="931"/>
      </w:tblGrid>
      <w:tr w:rsidR="0048248F" w14:paraId="37B52EF3" w14:textId="77777777" w:rsidTr="004C2E93">
        <w:tc>
          <w:tcPr>
            <w:tcW w:w="9082" w:type="dxa"/>
            <w:gridSpan w:val="7"/>
            <w:tcBorders>
              <w:top w:val="nil"/>
              <w:left w:val="nil"/>
              <w:bottom w:val="nil"/>
              <w:right w:val="nil"/>
            </w:tcBorders>
          </w:tcPr>
          <w:p w14:paraId="3A36218C" w14:textId="77777777" w:rsidR="0048248F" w:rsidRPr="003F55DD" w:rsidRDefault="0048248F" w:rsidP="004C2E93">
            <w:pPr>
              <w:pStyle w:val="ConsPlusNormal"/>
              <w:ind w:firstLine="283"/>
              <w:jc w:val="both"/>
              <w:rPr>
                <w:rFonts w:ascii="Times New Roman" w:hAnsi="Times New Roman" w:cs="Times New Roman"/>
                <w:sz w:val="22"/>
                <w:szCs w:val="22"/>
              </w:rPr>
            </w:pPr>
            <w:r w:rsidRPr="003F55DD">
              <w:rPr>
                <w:rFonts w:ascii="Times New Roman" w:hAnsi="Times New Roman" w:cs="Times New Roman"/>
                <w:sz w:val="22"/>
                <w:szCs w:val="22"/>
              </w:rPr>
              <w:t>Местоположение земельного участка: ____________________________.</w:t>
            </w:r>
          </w:p>
          <w:p w14:paraId="49B1C8B5" w14:textId="77777777" w:rsidR="0048248F" w:rsidRPr="00D807F0" w:rsidRDefault="0048248F" w:rsidP="004C2E93">
            <w:pPr>
              <w:pStyle w:val="ConsPlusNormal"/>
              <w:ind w:firstLine="283"/>
              <w:jc w:val="both"/>
              <w:rPr>
                <w:rFonts w:ascii="Times New Roman" w:hAnsi="Times New Roman" w:cs="Times New Roman"/>
              </w:rPr>
            </w:pPr>
            <w:r w:rsidRPr="00D807F0">
              <w:rPr>
                <w:rFonts w:ascii="Times New Roman" w:hAnsi="Times New Roman" w:cs="Times New Roman"/>
              </w:rPr>
              <w:t>(указывается адрес предполагаемого места размещения Объекта (при его наличии))</w:t>
            </w:r>
          </w:p>
          <w:p w14:paraId="446DA138" w14:textId="77777777" w:rsidR="0048248F" w:rsidRPr="003F55DD" w:rsidRDefault="0048248F" w:rsidP="004C2E93">
            <w:pPr>
              <w:pStyle w:val="ConsPlusNormal"/>
              <w:ind w:firstLine="283"/>
              <w:jc w:val="both"/>
              <w:rPr>
                <w:rFonts w:ascii="Times New Roman" w:hAnsi="Times New Roman" w:cs="Times New Roman"/>
                <w:sz w:val="22"/>
                <w:szCs w:val="22"/>
              </w:rPr>
            </w:pPr>
            <w:r w:rsidRPr="003F55DD">
              <w:rPr>
                <w:rFonts w:ascii="Times New Roman" w:hAnsi="Times New Roman" w:cs="Times New Roman"/>
                <w:sz w:val="22"/>
                <w:szCs w:val="22"/>
              </w:rPr>
              <w:t>Площадь земельного участка _______________________________ кв. м.</w:t>
            </w:r>
          </w:p>
          <w:p w14:paraId="3CCEB68A" w14:textId="77777777" w:rsidR="0048248F" w:rsidRPr="003F55DD" w:rsidRDefault="0048248F" w:rsidP="004C2E93">
            <w:pPr>
              <w:pStyle w:val="ConsPlusNormal"/>
              <w:ind w:firstLine="283"/>
              <w:jc w:val="both"/>
              <w:rPr>
                <w:rFonts w:ascii="Times New Roman" w:hAnsi="Times New Roman" w:cs="Times New Roman"/>
              </w:rPr>
            </w:pPr>
            <w:r w:rsidRPr="003F55DD">
              <w:rPr>
                <w:rFonts w:ascii="Times New Roman" w:hAnsi="Times New Roman" w:cs="Times New Roman"/>
              </w:rPr>
              <w:t>(указывается площадь земельного участка, на котором предполагается размещение Объекта</w:t>
            </w:r>
            <w:r w:rsidR="00C51B0D">
              <w:rPr>
                <w:rFonts w:ascii="Times New Roman" w:hAnsi="Times New Roman" w:cs="Times New Roman"/>
              </w:rPr>
              <w:t>, согласно схеме размещения</w:t>
            </w:r>
            <w:r w:rsidRPr="003F55DD">
              <w:rPr>
                <w:rFonts w:ascii="Times New Roman" w:hAnsi="Times New Roman" w:cs="Times New Roman"/>
              </w:rPr>
              <w:t>)</w:t>
            </w:r>
          </w:p>
          <w:p w14:paraId="613D93C3" w14:textId="77777777" w:rsidR="003F55DD" w:rsidRDefault="003F55DD" w:rsidP="004C2E93">
            <w:pPr>
              <w:pStyle w:val="ConsPlusNormal"/>
              <w:ind w:firstLine="283"/>
              <w:jc w:val="both"/>
            </w:pPr>
          </w:p>
          <w:p w14:paraId="125A928F" w14:textId="77777777" w:rsidR="0048248F" w:rsidRPr="003F55DD" w:rsidRDefault="0048248F" w:rsidP="004C2E93">
            <w:pPr>
              <w:pStyle w:val="ConsPlusNormal"/>
              <w:ind w:firstLine="283"/>
              <w:jc w:val="both"/>
              <w:rPr>
                <w:rFonts w:ascii="Times New Roman" w:hAnsi="Times New Roman" w:cs="Times New Roman"/>
                <w:sz w:val="22"/>
                <w:szCs w:val="22"/>
              </w:rPr>
            </w:pPr>
            <w:r w:rsidRPr="003F55DD">
              <w:rPr>
                <w:rFonts w:ascii="Times New Roman" w:hAnsi="Times New Roman" w:cs="Times New Roman"/>
                <w:sz w:val="22"/>
                <w:szCs w:val="22"/>
              </w:rPr>
              <w:t xml:space="preserve">2. Основанием для отказа является: _____________________________. </w:t>
            </w:r>
            <w:hyperlink w:anchor="P1116" w:history="1">
              <w:r w:rsidRPr="003F55DD">
                <w:rPr>
                  <w:rFonts w:ascii="Times New Roman" w:hAnsi="Times New Roman" w:cs="Times New Roman"/>
                  <w:color w:val="0000FF"/>
                  <w:sz w:val="22"/>
                  <w:szCs w:val="22"/>
                </w:rPr>
                <w:t>&lt;1&gt;</w:t>
              </w:r>
            </w:hyperlink>
          </w:p>
        </w:tc>
      </w:tr>
      <w:tr w:rsidR="0048248F" w14:paraId="1F309C9F" w14:textId="77777777" w:rsidTr="004C2E93">
        <w:tc>
          <w:tcPr>
            <w:tcW w:w="420" w:type="dxa"/>
            <w:tcBorders>
              <w:top w:val="nil"/>
              <w:left w:val="nil"/>
              <w:bottom w:val="nil"/>
              <w:right w:val="nil"/>
            </w:tcBorders>
          </w:tcPr>
          <w:p w14:paraId="3CD6E031" w14:textId="77777777" w:rsidR="0048248F" w:rsidRDefault="0048248F" w:rsidP="004C2E93">
            <w:pPr>
              <w:pStyle w:val="ConsPlusNormal"/>
            </w:pPr>
          </w:p>
        </w:tc>
        <w:tc>
          <w:tcPr>
            <w:tcW w:w="2865" w:type="dxa"/>
            <w:tcBorders>
              <w:top w:val="nil"/>
              <w:left w:val="nil"/>
              <w:bottom w:val="single" w:sz="4" w:space="0" w:color="auto"/>
              <w:right w:val="nil"/>
            </w:tcBorders>
          </w:tcPr>
          <w:p w14:paraId="1A638F52" w14:textId="77777777" w:rsidR="0048248F" w:rsidRDefault="0048248F" w:rsidP="004C2E93">
            <w:pPr>
              <w:pStyle w:val="ConsPlusNormal"/>
            </w:pPr>
          </w:p>
        </w:tc>
        <w:tc>
          <w:tcPr>
            <w:tcW w:w="340" w:type="dxa"/>
            <w:tcBorders>
              <w:top w:val="nil"/>
              <w:left w:val="nil"/>
              <w:bottom w:val="nil"/>
              <w:right w:val="nil"/>
            </w:tcBorders>
          </w:tcPr>
          <w:p w14:paraId="787DF642" w14:textId="77777777" w:rsidR="0048248F" w:rsidRDefault="0048248F" w:rsidP="004C2E93">
            <w:pPr>
              <w:pStyle w:val="ConsPlusNormal"/>
            </w:pPr>
          </w:p>
        </w:tc>
        <w:tc>
          <w:tcPr>
            <w:tcW w:w="2280" w:type="dxa"/>
            <w:tcBorders>
              <w:top w:val="nil"/>
              <w:left w:val="nil"/>
              <w:bottom w:val="single" w:sz="4" w:space="0" w:color="auto"/>
              <w:right w:val="nil"/>
            </w:tcBorders>
          </w:tcPr>
          <w:p w14:paraId="135D2808" w14:textId="77777777" w:rsidR="0048248F" w:rsidRDefault="0048248F" w:rsidP="004C2E93">
            <w:pPr>
              <w:pStyle w:val="ConsPlusNormal"/>
            </w:pPr>
          </w:p>
        </w:tc>
        <w:tc>
          <w:tcPr>
            <w:tcW w:w="340" w:type="dxa"/>
            <w:tcBorders>
              <w:top w:val="nil"/>
              <w:left w:val="nil"/>
              <w:bottom w:val="nil"/>
              <w:right w:val="nil"/>
            </w:tcBorders>
          </w:tcPr>
          <w:p w14:paraId="77D57DAA" w14:textId="77777777" w:rsidR="0048248F" w:rsidRDefault="0048248F" w:rsidP="004C2E93">
            <w:pPr>
              <w:pStyle w:val="ConsPlusNormal"/>
            </w:pPr>
          </w:p>
        </w:tc>
        <w:tc>
          <w:tcPr>
            <w:tcW w:w="1906" w:type="dxa"/>
            <w:tcBorders>
              <w:top w:val="nil"/>
              <w:left w:val="nil"/>
              <w:bottom w:val="single" w:sz="4" w:space="0" w:color="auto"/>
              <w:right w:val="nil"/>
            </w:tcBorders>
          </w:tcPr>
          <w:p w14:paraId="5442DCE4" w14:textId="77777777" w:rsidR="0048248F" w:rsidRDefault="0048248F" w:rsidP="004C2E93">
            <w:pPr>
              <w:pStyle w:val="ConsPlusNormal"/>
            </w:pPr>
          </w:p>
        </w:tc>
        <w:tc>
          <w:tcPr>
            <w:tcW w:w="931" w:type="dxa"/>
            <w:tcBorders>
              <w:top w:val="nil"/>
              <w:left w:val="nil"/>
              <w:bottom w:val="nil"/>
              <w:right w:val="nil"/>
            </w:tcBorders>
          </w:tcPr>
          <w:p w14:paraId="2420F3AB" w14:textId="77777777" w:rsidR="0048248F" w:rsidRDefault="0048248F" w:rsidP="004C2E93">
            <w:pPr>
              <w:pStyle w:val="ConsPlusNormal"/>
            </w:pPr>
          </w:p>
        </w:tc>
      </w:tr>
      <w:tr w:rsidR="0048248F" w14:paraId="660A5343" w14:textId="77777777" w:rsidTr="004C2E93">
        <w:tc>
          <w:tcPr>
            <w:tcW w:w="420" w:type="dxa"/>
            <w:tcBorders>
              <w:top w:val="nil"/>
              <w:left w:val="nil"/>
              <w:bottom w:val="nil"/>
              <w:right w:val="nil"/>
            </w:tcBorders>
          </w:tcPr>
          <w:p w14:paraId="26F54DC4" w14:textId="77777777" w:rsidR="0048248F" w:rsidRDefault="0048248F" w:rsidP="004C2E93">
            <w:pPr>
              <w:pStyle w:val="ConsPlusNormal"/>
            </w:pPr>
          </w:p>
        </w:tc>
        <w:tc>
          <w:tcPr>
            <w:tcW w:w="2865" w:type="dxa"/>
            <w:tcBorders>
              <w:top w:val="single" w:sz="4" w:space="0" w:color="auto"/>
              <w:left w:val="nil"/>
              <w:bottom w:val="nil"/>
              <w:right w:val="nil"/>
            </w:tcBorders>
          </w:tcPr>
          <w:p w14:paraId="2BB50F0D" w14:textId="77777777" w:rsidR="0048248F" w:rsidRPr="003F55DD" w:rsidRDefault="0048248F" w:rsidP="004C2E93">
            <w:pPr>
              <w:pStyle w:val="ConsPlusNormal"/>
              <w:jc w:val="center"/>
              <w:rPr>
                <w:rFonts w:ascii="Times New Roman" w:hAnsi="Times New Roman" w:cs="Times New Roman"/>
                <w:sz w:val="22"/>
                <w:szCs w:val="22"/>
              </w:rPr>
            </w:pPr>
            <w:r w:rsidRPr="003F55DD">
              <w:rPr>
                <w:rFonts w:ascii="Times New Roman" w:hAnsi="Times New Roman" w:cs="Times New Roman"/>
                <w:sz w:val="22"/>
                <w:szCs w:val="22"/>
              </w:rPr>
              <w:t>(должность уполномоченного лица)</w:t>
            </w:r>
          </w:p>
        </w:tc>
        <w:tc>
          <w:tcPr>
            <w:tcW w:w="340" w:type="dxa"/>
            <w:tcBorders>
              <w:top w:val="nil"/>
              <w:left w:val="nil"/>
              <w:bottom w:val="nil"/>
              <w:right w:val="nil"/>
            </w:tcBorders>
          </w:tcPr>
          <w:p w14:paraId="5C0F3E10" w14:textId="77777777" w:rsidR="0048248F" w:rsidRPr="003F55DD" w:rsidRDefault="0048248F" w:rsidP="004C2E93">
            <w:pPr>
              <w:pStyle w:val="ConsPlusNormal"/>
              <w:rPr>
                <w:rFonts w:ascii="Times New Roman" w:hAnsi="Times New Roman" w:cs="Times New Roman"/>
                <w:sz w:val="22"/>
                <w:szCs w:val="22"/>
              </w:rPr>
            </w:pPr>
          </w:p>
        </w:tc>
        <w:tc>
          <w:tcPr>
            <w:tcW w:w="2280" w:type="dxa"/>
            <w:tcBorders>
              <w:top w:val="single" w:sz="4" w:space="0" w:color="auto"/>
              <w:left w:val="nil"/>
              <w:bottom w:val="nil"/>
              <w:right w:val="nil"/>
            </w:tcBorders>
          </w:tcPr>
          <w:p w14:paraId="4FCCCB92" w14:textId="77777777" w:rsidR="0048248F" w:rsidRPr="003F55DD" w:rsidRDefault="0048248F" w:rsidP="004C2E93">
            <w:pPr>
              <w:pStyle w:val="ConsPlusNormal"/>
              <w:jc w:val="center"/>
              <w:rPr>
                <w:rFonts w:ascii="Times New Roman" w:hAnsi="Times New Roman" w:cs="Times New Roman"/>
                <w:sz w:val="22"/>
                <w:szCs w:val="22"/>
              </w:rPr>
            </w:pPr>
            <w:r w:rsidRPr="003F55DD">
              <w:rPr>
                <w:rFonts w:ascii="Times New Roman" w:hAnsi="Times New Roman" w:cs="Times New Roman"/>
                <w:sz w:val="22"/>
                <w:szCs w:val="22"/>
              </w:rPr>
              <w:t>(подпись)</w:t>
            </w:r>
          </w:p>
        </w:tc>
        <w:tc>
          <w:tcPr>
            <w:tcW w:w="340" w:type="dxa"/>
            <w:tcBorders>
              <w:top w:val="nil"/>
              <w:left w:val="nil"/>
              <w:bottom w:val="nil"/>
              <w:right w:val="nil"/>
            </w:tcBorders>
          </w:tcPr>
          <w:p w14:paraId="7EAA7F1F" w14:textId="77777777" w:rsidR="0048248F" w:rsidRPr="003F55DD" w:rsidRDefault="0048248F" w:rsidP="004C2E93">
            <w:pPr>
              <w:pStyle w:val="ConsPlusNormal"/>
              <w:rPr>
                <w:rFonts w:ascii="Times New Roman" w:hAnsi="Times New Roman" w:cs="Times New Roman"/>
                <w:sz w:val="22"/>
                <w:szCs w:val="22"/>
              </w:rPr>
            </w:pPr>
          </w:p>
        </w:tc>
        <w:tc>
          <w:tcPr>
            <w:tcW w:w="1906" w:type="dxa"/>
            <w:tcBorders>
              <w:top w:val="single" w:sz="4" w:space="0" w:color="auto"/>
              <w:left w:val="nil"/>
              <w:bottom w:val="nil"/>
              <w:right w:val="nil"/>
            </w:tcBorders>
          </w:tcPr>
          <w:p w14:paraId="6DDBB55B" w14:textId="77777777" w:rsidR="0048248F" w:rsidRPr="003F55DD" w:rsidRDefault="0048248F" w:rsidP="004C2E93">
            <w:pPr>
              <w:pStyle w:val="ConsPlusNormal"/>
              <w:jc w:val="center"/>
              <w:rPr>
                <w:rFonts w:ascii="Times New Roman" w:hAnsi="Times New Roman" w:cs="Times New Roman"/>
                <w:sz w:val="22"/>
                <w:szCs w:val="22"/>
              </w:rPr>
            </w:pPr>
            <w:r w:rsidRPr="003F55DD">
              <w:rPr>
                <w:rFonts w:ascii="Times New Roman" w:hAnsi="Times New Roman" w:cs="Times New Roman"/>
                <w:sz w:val="22"/>
                <w:szCs w:val="22"/>
              </w:rPr>
              <w:t>(Ф.И.О.)</w:t>
            </w:r>
          </w:p>
        </w:tc>
        <w:tc>
          <w:tcPr>
            <w:tcW w:w="931" w:type="dxa"/>
            <w:tcBorders>
              <w:top w:val="nil"/>
              <w:left w:val="nil"/>
              <w:bottom w:val="nil"/>
              <w:right w:val="nil"/>
            </w:tcBorders>
          </w:tcPr>
          <w:p w14:paraId="20C94FE2" w14:textId="77777777" w:rsidR="0048248F" w:rsidRDefault="0048248F" w:rsidP="004C2E93">
            <w:pPr>
              <w:pStyle w:val="ConsPlusNormal"/>
            </w:pPr>
          </w:p>
        </w:tc>
      </w:tr>
    </w:tbl>
    <w:p w14:paraId="35291A17" w14:textId="77777777" w:rsidR="0048248F" w:rsidRDefault="0048248F" w:rsidP="0048248F">
      <w:pPr>
        <w:pStyle w:val="ConsPlusNormal"/>
        <w:jc w:val="both"/>
      </w:pPr>
    </w:p>
    <w:p w14:paraId="04DABBA7" w14:textId="77777777" w:rsidR="0048248F" w:rsidRDefault="0048248F" w:rsidP="0048248F">
      <w:pPr>
        <w:pStyle w:val="ConsPlusNormal"/>
        <w:ind w:firstLine="540"/>
        <w:jc w:val="both"/>
      </w:pPr>
      <w:r>
        <w:t>--------------------------------</w:t>
      </w:r>
    </w:p>
    <w:p w14:paraId="565D9A3B" w14:textId="77777777" w:rsidR="0048248F" w:rsidRPr="00D4648E" w:rsidRDefault="0048248F" w:rsidP="0048248F">
      <w:pPr>
        <w:pStyle w:val="ConsPlusNormal"/>
        <w:spacing w:before="220"/>
        <w:ind w:firstLine="540"/>
        <w:jc w:val="both"/>
        <w:rPr>
          <w:rFonts w:ascii="Times New Roman" w:hAnsi="Times New Roman" w:cs="Times New Roman"/>
          <w:sz w:val="18"/>
          <w:szCs w:val="18"/>
        </w:rPr>
      </w:pPr>
      <w:bookmarkStart w:id="40" w:name="P1116"/>
      <w:bookmarkEnd w:id="40"/>
      <w:r w:rsidRPr="00D4648E">
        <w:rPr>
          <w:rFonts w:ascii="Times New Roman" w:hAnsi="Times New Roman" w:cs="Times New Roman"/>
          <w:sz w:val="18"/>
          <w:szCs w:val="18"/>
        </w:rPr>
        <w:t xml:space="preserve">&lt;1&gt; Указываются основания для отказа со ссылкой на конкретные положения, предусмотренные </w:t>
      </w:r>
      <w:hyperlink r:id="rId17" w:history="1">
        <w:r w:rsidRPr="00D4648E">
          <w:rPr>
            <w:rFonts w:ascii="Times New Roman" w:hAnsi="Times New Roman" w:cs="Times New Roman"/>
            <w:color w:val="0000FF"/>
            <w:sz w:val="18"/>
            <w:szCs w:val="18"/>
          </w:rPr>
          <w:t>пунктом 10</w:t>
        </w:r>
      </w:hyperlink>
      <w:r w:rsidR="00D4648E" w:rsidRPr="00D4648E">
        <w:rPr>
          <w:rFonts w:ascii="Times New Roman" w:hAnsi="Times New Roman" w:cs="Times New Roman"/>
          <w:sz w:val="18"/>
          <w:szCs w:val="18"/>
        </w:rPr>
        <w:t xml:space="preserve"> </w:t>
      </w:r>
      <w:r w:rsidR="00C51B0D" w:rsidRPr="00D4648E">
        <w:rPr>
          <w:rFonts w:ascii="Times New Roman" w:hAnsi="Times New Roman" w:cs="Times New Roman"/>
          <w:sz w:val="18"/>
          <w:szCs w:val="18"/>
        </w:rPr>
        <w:t>Порядка и условий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размещения стоянок технических или других средств передвижения инвалидов вблизи их места жительства без предоставления земельных участков и установления сервитута, публичного сервитута, утвержденных постановлением Правительства Самарской области от 31.08.2021 № 642</w:t>
      </w:r>
      <w:r w:rsidRPr="00D4648E">
        <w:rPr>
          <w:rFonts w:ascii="Times New Roman" w:hAnsi="Times New Roman" w:cs="Times New Roman"/>
          <w:sz w:val="18"/>
          <w:szCs w:val="18"/>
        </w:rPr>
        <w:t xml:space="preserve">, а также со ссылкой на соответствующий подпункт (подпункты) </w:t>
      </w:r>
      <w:hyperlink w:anchor="P234" w:history="1">
        <w:r w:rsidR="00C51B0D" w:rsidRPr="00D4648E">
          <w:rPr>
            <w:rFonts w:ascii="Times New Roman" w:hAnsi="Times New Roman" w:cs="Times New Roman"/>
            <w:color w:val="0000FF"/>
            <w:sz w:val="18"/>
            <w:szCs w:val="18"/>
          </w:rPr>
          <w:t>2.10</w:t>
        </w:r>
      </w:hyperlink>
      <w:r w:rsidRPr="00D4648E">
        <w:rPr>
          <w:rFonts w:ascii="Times New Roman" w:hAnsi="Times New Roman" w:cs="Times New Roman"/>
          <w:sz w:val="18"/>
          <w:szCs w:val="18"/>
        </w:rPr>
        <w:t xml:space="preserve"> Административного регламента.</w:t>
      </w:r>
    </w:p>
    <w:p w14:paraId="5FF2BBD9" w14:textId="77777777" w:rsidR="00680E2B" w:rsidRPr="00D4648E" w:rsidRDefault="00680E2B" w:rsidP="005525B4">
      <w:pPr>
        <w:suppressAutoHyphens w:val="0"/>
        <w:autoSpaceDE w:val="0"/>
        <w:autoSpaceDN w:val="0"/>
        <w:rPr>
          <w:rFonts w:eastAsia="Times New Roman"/>
          <w:kern w:val="0"/>
          <w:sz w:val="18"/>
          <w:szCs w:val="18"/>
          <w:lang w:eastAsia="ru-RU"/>
        </w:rPr>
        <w:sectPr w:rsidR="00680E2B" w:rsidRPr="00D4648E" w:rsidSect="001B021A">
          <w:pgSz w:w="11906" w:h="16838"/>
          <w:pgMar w:top="1134" w:right="851" w:bottom="1134" w:left="1701" w:header="0" w:footer="0" w:gutter="0"/>
          <w:cols w:space="720"/>
        </w:sectPr>
      </w:pPr>
    </w:p>
    <w:p w14:paraId="7E1D5BAE" w14:textId="77777777" w:rsidR="003F55DD" w:rsidRDefault="003F55DD" w:rsidP="005525B4">
      <w:pPr>
        <w:suppressAutoHyphens w:val="0"/>
        <w:autoSpaceDE w:val="0"/>
        <w:autoSpaceDN w:val="0"/>
        <w:rPr>
          <w:rFonts w:ascii="Calibri" w:eastAsia="Times New Roman" w:hAnsi="Calibri" w:cs="Calibri"/>
          <w:kern w:val="0"/>
          <w:sz w:val="22"/>
          <w:szCs w:val="20"/>
          <w:lang w:eastAsia="ru-RU"/>
        </w:rPr>
      </w:pPr>
    </w:p>
    <w:p w14:paraId="475318F9" w14:textId="49F84949" w:rsidR="00EC27C9" w:rsidRPr="00336544" w:rsidRDefault="00EC27C9" w:rsidP="00EC27C9">
      <w:pPr>
        <w:pStyle w:val="ConsPlusNormal"/>
        <w:jc w:val="right"/>
        <w:outlineLvl w:val="1"/>
        <w:rPr>
          <w:rFonts w:ascii="Times New Roman" w:hAnsi="Times New Roman" w:cs="Times New Roman"/>
        </w:rPr>
      </w:pPr>
      <w:bookmarkStart w:id="41" w:name="_Hlk93411984"/>
      <w:r w:rsidRPr="00336544">
        <w:rPr>
          <w:rFonts w:ascii="Times New Roman" w:hAnsi="Times New Roman" w:cs="Times New Roman"/>
        </w:rPr>
        <w:t xml:space="preserve">Приложение </w:t>
      </w:r>
      <w:r w:rsidR="00831A6C">
        <w:rPr>
          <w:rFonts w:ascii="Times New Roman" w:hAnsi="Times New Roman" w:cs="Times New Roman"/>
        </w:rPr>
        <w:t>№</w:t>
      </w:r>
      <w:r w:rsidR="004A259E">
        <w:rPr>
          <w:rFonts w:ascii="Times New Roman" w:hAnsi="Times New Roman" w:cs="Times New Roman"/>
        </w:rPr>
        <w:t>7</w:t>
      </w:r>
    </w:p>
    <w:p w14:paraId="59F1DE8C" w14:textId="77777777" w:rsidR="009E064C" w:rsidRDefault="009E064C" w:rsidP="009E064C">
      <w:pPr>
        <w:pStyle w:val="ConsPlusNormal"/>
        <w:jc w:val="right"/>
        <w:rPr>
          <w:rFonts w:ascii="Times New Roman" w:hAnsi="Times New Roman" w:cs="Times New Roman"/>
        </w:rPr>
      </w:pPr>
      <w:bookmarkStart w:id="42" w:name="_Hlk99532641"/>
      <w:bookmarkEnd w:id="41"/>
      <w:r w:rsidRPr="00336544">
        <w:rPr>
          <w:rFonts w:ascii="Times New Roman" w:hAnsi="Times New Roman" w:cs="Times New Roman"/>
        </w:rPr>
        <w:t>к Административному регламенту</w:t>
      </w:r>
    </w:p>
    <w:p w14:paraId="2EF395C0" w14:textId="77777777" w:rsidR="009E064C" w:rsidRDefault="009E064C" w:rsidP="009E064C">
      <w:pPr>
        <w:pStyle w:val="ConsPlusNormal"/>
        <w:jc w:val="right"/>
        <w:rPr>
          <w:rFonts w:ascii="Times New Roman" w:hAnsi="Times New Roman" w:cs="Times New Roman"/>
        </w:rPr>
      </w:pPr>
      <w:r w:rsidRPr="00336544">
        <w:rPr>
          <w:rFonts w:ascii="Times New Roman" w:hAnsi="Times New Roman" w:cs="Times New Roman"/>
        </w:rPr>
        <w:t>предоставления муниципальной услуги</w:t>
      </w:r>
    </w:p>
    <w:p w14:paraId="51C4A803" w14:textId="77777777" w:rsidR="00C51B0D" w:rsidRPr="00C51B0D" w:rsidRDefault="009E064C" w:rsidP="00C51B0D">
      <w:pPr>
        <w:pStyle w:val="ConsPlusNormal"/>
        <w:jc w:val="right"/>
        <w:rPr>
          <w:rFonts w:ascii="Times New Roman" w:hAnsi="Times New Roman" w:cs="Times New Roman"/>
        </w:rPr>
      </w:pPr>
      <w:r>
        <w:rPr>
          <w:rFonts w:ascii="Times New Roman" w:hAnsi="Times New Roman" w:cs="Times New Roman"/>
        </w:rPr>
        <w:t>«</w:t>
      </w:r>
      <w:r w:rsidR="00C51B0D" w:rsidRPr="00C51B0D">
        <w:rPr>
          <w:rFonts w:ascii="Times New Roman" w:hAnsi="Times New Roman" w:cs="Times New Roman"/>
        </w:rPr>
        <w:t xml:space="preserve">Принятие решения о проведении аукциона </w:t>
      </w:r>
    </w:p>
    <w:p w14:paraId="006E5CF3" w14:textId="77777777" w:rsidR="00C51B0D" w:rsidRPr="00C51B0D" w:rsidRDefault="00D807F0" w:rsidP="00C51B0D">
      <w:pPr>
        <w:pStyle w:val="ConsPlusNormal"/>
        <w:jc w:val="right"/>
        <w:rPr>
          <w:rFonts w:ascii="Times New Roman" w:hAnsi="Times New Roman" w:cs="Times New Roman"/>
        </w:rPr>
      </w:pPr>
      <w:r>
        <w:rPr>
          <w:rFonts w:ascii="Times New Roman" w:hAnsi="Times New Roman" w:cs="Times New Roman"/>
        </w:rPr>
        <w:t>(</w:t>
      </w:r>
      <w:r w:rsidR="00C51B0D" w:rsidRPr="00C51B0D">
        <w:rPr>
          <w:rFonts w:ascii="Times New Roman" w:hAnsi="Times New Roman" w:cs="Times New Roman"/>
        </w:rPr>
        <w:t>об отказе в проведении аукциона</w:t>
      </w:r>
      <w:r>
        <w:rPr>
          <w:rFonts w:ascii="Times New Roman" w:hAnsi="Times New Roman" w:cs="Times New Roman"/>
        </w:rPr>
        <w:t>)</w:t>
      </w:r>
      <w:r w:rsidR="00C51B0D" w:rsidRPr="00C51B0D">
        <w:rPr>
          <w:rFonts w:ascii="Times New Roman" w:hAnsi="Times New Roman" w:cs="Times New Roman"/>
        </w:rPr>
        <w:t xml:space="preserve"> на право </w:t>
      </w:r>
    </w:p>
    <w:p w14:paraId="24F0924C" w14:textId="77777777" w:rsidR="00C51B0D" w:rsidRPr="00C51B0D" w:rsidRDefault="00C51B0D" w:rsidP="00C51B0D">
      <w:pPr>
        <w:pStyle w:val="ConsPlusNormal"/>
        <w:jc w:val="right"/>
        <w:rPr>
          <w:rFonts w:ascii="Times New Roman" w:hAnsi="Times New Roman" w:cs="Times New Roman"/>
        </w:rPr>
      </w:pPr>
      <w:r w:rsidRPr="00C51B0D">
        <w:rPr>
          <w:rFonts w:ascii="Times New Roman" w:hAnsi="Times New Roman" w:cs="Times New Roman"/>
        </w:rPr>
        <w:t xml:space="preserve">заключения договора на возведение гаража, </w:t>
      </w:r>
    </w:p>
    <w:p w14:paraId="3C29340B" w14:textId="77777777" w:rsidR="00C51B0D" w:rsidRPr="00C51B0D" w:rsidRDefault="00C51B0D" w:rsidP="00C51B0D">
      <w:pPr>
        <w:pStyle w:val="ConsPlusNormal"/>
        <w:jc w:val="right"/>
        <w:rPr>
          <w:rFonts w:ascii="Times New Roman" w:hAnsi="Times New Roman" w:cs="Times New Roman"/>
        </w:rPr>
      </w:pPr>
      <w:r w:rsidRPr="00C51B0D">
        <w:rPr>
          <w:rFonts w:ascii="Times New Roman" w:hAnsi="Times New Roman" w:cs="Times New Roman"/>
        </w:rPr>
        <w:t xml:space="preserve">являющегося некапитальным сооружением, </w:t>
      </w:r>
    </w:p>
    <w:tbl>
      <w:tblPr>
        <w:tblpPr w:leftFromText="180" w:rightFromText="180" w:vertAnchor="text" w:horzAnchor="margin" w:tblpY="521"/>
        <w:tblW w:w="0" w:type="auto"/>
        <w:tblLayout w:type="fixed"/>
        <w:tblCellMar>
          <w:top w:w="102" w:type="dxa"/>
          <w:left w:w="62" w:type="dxa"/>
          <w:bottom w:w="102" w:type="dxa"/>
          <w:right w:w="62" w:type="dxa"/>
        </w:tblCellMar>
        <w:tblLook w:val="0000" w:firstRow="0" w:lastRow="0" w:firstColumn="0" w:lastColumn="0" w:noHBand="0" w:noVBand="0"/>
      </w:tblPr>
      <w:tblGrid>
        <w:gridCol w:w="531"/>
        <w:gridCol w:w="2593"/>
        <w:gridCol w:w="340"/>
        <w:gridCol w:w="283"/>
        <w:gridCol w:w="553"/>
        <w:gridCol w:w="541"/>
        <w:gridCol w:w="847"/>
        <w:gridCol w:w="340"/>
        <w:gridCol w:w="379"/>
        <w:gridCol w:w="340"/>
        <w:gridCol w:w="969"/>
        <w:gridCol w:w="1247"/>
      </w:tblGrid>
      <w:tr w:rsidR="00F95932" w14:paraId="3F4A944C" w14:textId="77777777" w:rsidTr="00F95932">
        <w:tc>
          <w:tcPr>
            <w:tcW w:w="8963" w:type="dxa"/>
            <w:gridSpan w:val="12"/>
            <w:tcBorders>
              <w:top w:val="nil"/>
              <w:left w:val="nil"/>
              <w:bottom w:val="nil"/>
              <w:right w:val="nil"/>
            </w:tcBorders>
          </w:tcPr>
          <w:p w14:paraId="13BE6573" w14:textId="77777777" w:rsidR="00F95932" w:rsidRPr="00925396" w:rsidRDefault="00F95932" w:rsidP="00F95932">
            <w:pPr>
              <w:pStyle w:val="ConsPlusNormal"/>
              <w:jc w:val="center"/>
              <w:rPr>
                <w:rFonts w:ascii="Times New Roman" w:hAnsi="Times New Roman" w:cs="Times New Roman"/>
                <w:sz w:val="22"/>
                <w:szCs w:val="22"/>
              </w:rPr>
            </w:pPr>
            <w:r w:rsidRPr="00925396">
              <w:rPr>
                <w:rFonts w:ascii="Times New Roman" w:hAnsi="Times New Roman" w:cs="Times New Roman"/>
                <w:sz w:val="22"/>
                <w:szCs w:val="22"/>
              </w:rPr>
              <w:t>Типовая форма жалобы</w:t>
            </w:r>
          </w:p>
          <w:p w14:paraId="0A46A7AD" w14:textId="77777777" w:rsidR="00F95932" w:rsidRPr="00F8201E" w:rsidRDefault="00F95932" w:rsidP="00F95932">
            <w:pPr>
              <w:pStyle w:val="ConsPlusNormal"/>
              <w:jc w:val="center"/>
              <w:rPr>
                <w:rFonts w:ascii="Times New Roman" w:hAnsi="Times New Roman" w:cs="Times New Roman"/>
                <w:sz w:val="22"/>
                <w:szCs w:val="22"/>
              </w:rPr>
            </w:pPr>
            <w:r w:rsidRPr="00925396">
              <w:rPr>
                <w:rFonts w:ascii="Times New Roman" w:hAnsi="Times New Roman" w:cs="Times New Roman"/>
                <w:sz w:val="22"/>
                <w:szCs w:val="22"/>
              </w:rPr>
              <w:t xml:space="preserve">на неправомерные действия (бездействие) уполномоченных должностных лиц, участвующих в предоставлении муниципальной услуги </w:t>
            </w:r>
            <w:r>
              <w:rPr>
                <w:rFonts w:ascii="Times New Roman" w:hAnsi="Times New Roman" w:cs="Times New Roman"/>
                <w:sz w:val="22"/>
                <w:szCs w:val="22"/>
              </w:rPr>
              <w:t>«</w:t>
            </w:r>
            <w:r w:rsidRPr="00F8201E">
              <w:rPr>
                <w:rFonts w:ascii="Times New Roman" w:hAnsi="Times New Roman" w:cs="Times New Roman"/>
                <w:sz w:val="22"/>
                <w:szCs w:val="22"/>
              </w:rPr>
              <w:t xml:space="preserve">Принятие решения о проведении аукциона </w:t>
            </w:r>
          </w:p>
          <w:p w14:paraId="539B427B" w14:textId="77777777" w:rsidR="00F95932" w:rsidRPr="00F8201E" w:rsidRDefault="00F95932" w:rsidP="00F95932">
            <w:pPr>
              <w:pStyle w:val="ConsPlusNormal"/>
              <w:jc w:val="center"/>
              <w:rPr>
                <w:rFonts w:ascii="Times New Roman" w:hAnsi="Times New Roman" w:cs="Times New Roman"/>
                <w:sz w:val="22"/>
                <w:szCs w:val="22"/>
              </w:rPr>
            </w:pPr>
            <w:r>
              <w:rPr>
                <w:rFonts w:ascii="Times New Roman" w:hAnsi="Times New Roman" w:cs="Times New Roman"/>
                <w:sz w:val="22"/>
                <w:szCs w:val="22"/>
              </w:rPr>
              <w:t>(</w:t>
            </w:r>
            <w:r w:rsidRPr="00F8201E">
              <w:rPr>
                <w:rFonts w:ascii="Times New Roman" w:hAnsi="Times New Roman" w:cs="Times New Roman"/>
                <w:sz w:val="22"/>
                <w:szCs w:val="22"/>
              </w:rPr>
              <w:t>об отказе в проведении аукциона</w:t>
            </w:r>
            <w:r>
              <w:rPr>
                <w:rFonts w:ascii="Times New Roman" w:hAnsi="Times New Roman" w:cs="Times New Roman"/>
                <w:sz w:val="22"/>
                <w:szCs w:val="22"/>
              </w:rPr>
              <w:t>)</w:t>
            </w:r>
            <w:r w:rsidRPr="00F8201E">
              <w:rPr>
                <w:rFonts w:ascii="Times New Roman" w:hAnsi="Times New Roman" w:cs="Times New Roman"/>
                <w:sz w:val="22"/>
                <w:szCs w:val="22"/>
              </w:rPr>
              <w:t xml:space="preserve"> на право заключения договора на возведение гаража, </w:t>
            </w:r>
          </w:p>
          <w:p w14:paraId="06525017" w14:textId="77777777" w:rsidR="00F95932" w:rsidRPr="00F8201E" w:rsidRDefault="00F95932" w:rsidP="00F95932">
            <w:pPr>
              <w:pStyle w:val="ConsPlusNormal"/>
              <w:jc w:val="center"/>
              <w:rPr>
                <w:rFonts w:ascii="Times New Roman" w:hAnsi="Times New Roman" w:cs="Times New Roman"/>
                <w:sz w:val="22"/>
                <w:szCs w:val="22"/>
              </w:rPr>
            </w:pPr>
            <w:r w:rsidRPr="00F8201E">
              <w:rPr>
                <w:rFonts w:ascii="Times New Roman" w:hAnsi="Times New Roman" w:cs="Times New Roman"/>
                <w:sz w:val="22"/>
                <w:szCs w:val="22"/>
              </w:rPr>
              <w:t xml:space="preserve">являющегося некапитальным сооружением, без предоставления земельных участков и </w:t>
            </w:r>
          </w:p>
          <w:p w14:paraId="1ED728F2" w14:textId="77777777" w:rsidR="00F95932" w:rsidRPr="00925396" w:rsidRDefault="00F95932" w:rsidP="00F95932">
            <w:pPr>
              <w:pStyle w:val="ConsPlusNormal"/>
              <w:jc w:val="center"/>
              <w:rPr>
                <w:rFonts w:ascii="Times New Roman" w:hAnsi="Times New Roman" w:cs="Times New Roman"/>
                <w:sz w:val="22"/>
                <w:szCs w:val="22"/>
              </w:rPr>
            </w:pPr>
            <w:r w:rsidRPr="00F8201E">
              <w:rPr>
                <w:rFonts w:ascii="Times New Roman" w:hAnsi="Times New Roman" w:cs="Times New Roman"/>
                <w:sz w:val="22"/>
                <w:szCs w:val="22"/>
              </w:rPr>
              <w:t>установления сервитута, публичного сервитута</w:t>
            </w:r>
            <w:r>
              <w:rPr>
                <w:rFonts w:ascii="Times New Roman" w:hAnsi="Times New Roman" w:cs="Times New Roman"/>
                <w:sz w:val="22"/>
                <w:szCs w:val="22"/>
              </w:rPr>
              <w:t>»</w:t>
            </w:r>
          </w:p>
        </w:tc>
      </w:tr>
      <w:tr w:rsidR="00F95932" w14:paraId="0DBF4121" w14:textId="77777777" w:rsidTr="00F95932">
        <w:tc>
          <w:tcPr>
            <w:tcW w:w="4300" w:type="dxa"/>
            <w:gridSpan w:val="5"/>
            <w:vMerge w:val="restart"/>
            <w:tcBorders>
              <w:top w:val="nil"/>
              <w:left w:val="nil"/>
              <w:bottom w:val="nil"/>
              <w:right w:val="nil"/>
            </w:tcBorders>
          </w:tcPr>
          <w:p w14:paraId="2B27ECEB" w14:textId="77777777" w:rsidR="00F95932" w:rsidRDefault="00F95932" w:rsidP="00F95932">
            <w:pPr>
              <w:pStyle w:val="ConsPlusNormal"/>
            </w:pPr>
          </w:p>
        </w:tc>
        <w:tc>
          <w:tcPr>
            <w:tcW w:w="4663" w:type="dxa"/>
            <w:gridSpan w:val="7"/>
            <w:tcBorders>
              <w:top w:val="nil"/>
              <w:left w:val="nil"/>
              <w:bottom w:val="nil"/>
              <w:right w:val="nil"/>
            </w:tcBorders>
          </w:tcPr>
          <w:p w14:paraId="35B8CDE3" w14:textId="77777777" w:rsidR="00F95932" w:rsidRPr="00925396" w:rsidRDefault="00F95932" w:rsidP="00F95932">
            <w:pPr>
              <w:pStyle w:val="ConsPlusNormal"/>
              <w:rPr>
                <w:rFonts w:ascii="Times New Roman" w:hAnsi="Times New Roman" w:cs="Times New Roman"/>
                <w:sz w:val="22"/>
                <w:szCs w:val="22"/>
              </w:rPr>
            </w:pPr>
            <w:r w:rsidRPr="00925396">
              <w:rPr>
                <w:rFonts w:ascii="Times New Roman" w:hAnsi="Times New Roman" w:cs="Times New Roman"/>
                <w:sz w:val="22"/>
                <w:szCs w:val="22"/>
              </w:rPr>
              <w:t>Главе городского округа Тольятти или уполномоченному им органу</w:t>
            </w:r>
          </w:p>
        </w:tc>
      </w:tr>
      <w:tr w:rsidR="00F95932" w14:paraId="0C74D207" w14:textId="77777777" w:rsidTr="00F95932">
        <w:tc>
          <w:tcPr>
            <w:tcW w:w="4300" w:type="dxa"/>
            <w:gridSpan w:val="5"/>
            <w:vMerge/>
            <w:tcBorders>
              <w:top w:val="nil"/>
              <w:left w:val="nil"/>
              <w:bottom w:val="nil"/>
              <w:right w:val="nil"/>
            </w:tcBorders>
          </w:tcPr>
          <w:p w14:paraId="7D324349" w14:textId="77777777" w:rsidR="00F95932" w:rsidRDefault="00F95932" w:rsidP="00F95932"/>
        </w:tc>
        <w:tc>
          <w:tcPr>
            <w:tcW w:w="541" w:type="dxa"/>
            <w:tcBorders>
              <w:top w:val="nil"/>
              <w:left w:val="nil"/>
              <w:bottom w:val="nil"/>
              <w:right w:val="nil"/>
            </w:tcBorders>
          </w:tcPr>
          <w:p w14:paraId="0C4C3F7C" w14:textId="77777777" w:rsidR="00F95932" w:rsidRPr="00925396" w:rsidRDefault="00F95932" w:rsidP="00F95932">
            <w:pPr>
              <w:pStyle w:val="ConsPlusNormal"/>
              <w:rPr>
                <w:rFonts w:ascii="Times New Roman" w:hAnsi="Times New Roman" w:cs="Times New Roman"/>
                <w:sz w:val="22"/>
                <w:szCs w:val="22"/>
              </w:rPr>
            </w:pPr>
            <w:r w:rsidRPr="00925396">
              <w:rPr>
                <w:rFonts w:ascii="Times New Roman" w:hAnsi="Times New Roman" w:cs="Times New Roman"/>
                <w:sz w:val="22"/>
                <w:szCs w:val="22"/>
              </w:rPr>
              <w:t>от</w:t>
            </w:r>
          </w:p>
        </w:tc>
        <w:tc>
          <w:tcPr>
            <w:tcW w:w="4122" w:type="dxa"/>
            <w:gridSpan w:val="6"/>
            <w:tcBorders>
              <w:top w:val="nil"/>
              <w:left w:val="nil"/>
              <w:bottom w:val="single" w:sz="4" w:space="0" w:color="auto"/>
              <w:right w:val="nil"/>
            </w:tcBorders>
          </w:tcPr>
          <w:p w14:paraId="642C242E" w14:textId="77777777" w:rsidR="00F95932" w:rsidRPr="00925396" w:rsidRDefault="00F95932" w:rsidP="00F95932">
            <w:pPr>
              <w:pStyle w:val="ConsPlusNormal"/>
              <w:rPr>
                <w:rFonts w:ascii="Times New Roman" w:hAnsi="Times New Roman" w:cs="Times New Roman"/>
                <w:sz w:val="22"/>
                <w:szCs w:val="22"/>
              </w:rPr>
            </w:pPr>
          </w:p>
        </w:tc>
      </w:tr>
      <w:tr w:rsidR="00F95932" w14:paraId="6E2ACAF8" w14:textId="77777777" w:rsidTr="00F95932">
        <w:tc>
          <w:tcPr>
            <w:tcW w:w="4300" w:type="dxa"/>
            <w:gridSpan w:val="5"/>
            <w:vMerge/>
            <w:tcBorders>
              <w:top w:val="nil"/>
              <w:left w:val="nil"/>
              <w:bottom w:val="nil"/>
              <w:right w:val="nil"/>
            </w:tcBorders>
          </w:tcPr>
          <w:p w14:paraId="78AA1DCC" w14:textId="77777777" w:rsidR="00F95932" w:rsidRDefault="00F95932" w:rsidP="00F95932"/>
        </w:tc>
        <w:tc>
          <w:tcPr>
            <w:tcW w:w="4663" w:type="dxa"/>
            <w:gridSpan w:val="7"/>
            <w:tcBorders>
              <w:top w:val="nil"/>
              <w:left w:val="nil"/>
              <w:bottom w:val="nil"/>
              <w:right w:val="nil"/>
            </w:tcBorders>
          </w:tcPr>
          <w:p w14:paraId="31461159" w14:textId="77777777" w:rsidR="00F95932" w:rsidRDefault="00F95932" w:rsidP="00F95932">
            <w:pPr>
              <w:pStyle w:val="ConsPlusNormal"/>
              <w:jc w:val="center"/>
              <w:rPr>
                <w:rFonts w:ascii="Times New Roman" w:hAnsi="Times New Roman" w:cs="Times New Roman"/>
              </w:rPr>
            </w:pPr>
            <w:r>
              <w:t>(</w:t>
            </w:r>
            <w:r w:rsidRPr="00925396">
              <w:rPr>
                <w:rFonts w:ascii="Times New Roman" w:hAnsi="Times New Roman" w:cs="Times New Roman"/>
              </w:rPr>
              <w:t>Ф.И.О. физического лица или наименование юридического лица с указанием организационно-правовой формы)</w:t>
            </w:r>
          </w:p>
          <w:p w14:paraId="68144F15" w14:textId="77777777" w:rsidR="00F95932" w:rsidRDefault="00F95932" w:rsidP="00F95932">
            <w:pPr>
              <w:pStyle w:val="ConsPlusNormal"/>
              <w:jc w:val="center"/>
            </w:pPr>
          </w:p>
        </w:tc>
      </w:tr>
      <w:tr w:rsidR="00F95932" w14:paraId="47D5CA32" w14:textId="77777777" w:rsidTr="00F95932">
        <w:tc>
          <w:tcPr>
            <w:tcW w:w="4300" w:type="dxa"/>
            <w:gridSpan w:val="5"/>
            <w:vMerge/>
            <w:tcBorders>
              <w:top w:val="nil"/>
              <w:left w:val="nil"/>
              <w:bottom w:val="nil"/>
              <w:right w:val="nil"/>
            </w:tcBorders>
          </w:tcPr>
          <w:p w14:paraId="7AB96CF9" w14:textId="77777777" w:rsidR="00F95932" w:rsidRDefault="00F95932" w:rsidP="00F95932"/>
        </w:tc>
        <w:tc>
          <w:tcPr>
            <w:tcW w:w="4663" w:type="dxa"/>
            <w:gridSpan w:val="7"/>
            <w:tcBorders>
              <w:top w:val="single" w:sz="4" w:space="0" w:color="auto"/>
              <w:left w:val="nil"/>
              <w:bottom w:val="nil"/>
              <w:right w:val="nil"/>
            </w:tcBorders>
          </w:tcPr>
          <w:p w14:paraId="3696876A" w14:textId="77777777" w:rsidR="00F95932" w:rsidRPr="00925396" w:rsidRDefault="00F95932" w:rsidP="00F95932">
            <w:pPr>
              <w:pStyle w:val="ConsPlusNormal"/>
              <w:jc w:val="both"/>
              <w:rPr>
                <w:rFonts w:ascii="Times New Roman" w:hAnsi="Times New Roman" w:cs="Times New Roman"/>
              </w:rPr>
            </w:pPr>
            <w:r w:rsidRPr="00925396">
              <w:rPr>
                <w:rFonts w:ascii="Times New Roman" w:hAnsi="Times New Roman" w:cs="Times New Roman"/>
              </w:rPr>
              <w:t>(адрес места жительства/юридического адреса и (или) электронной почты)</w:t>
            </w:r>
          </w:p>
        </w:tc>
      </w:tr>
      <w:tr w:rsidR="00F95932" w14:paraId="67B57E99" w14:textId="77777777" w:rsidTr="00F95932">
        <w:tc>
          <w:tcPr>
            <w:tcW w:w="8963" w:type="dxa"/>
            <w:gridSpan w:val="12"/>
            <w:tcBorders>
              <w:top w:val="nil"/>
              <w:left w:val="nil"/>
              <w:bottom w:val="nil"/>
              <w:right w:val="nil"/>
            </w:tcBorders>
          </w:tcPr>
          <w:p w14:paraId="6FBAAE16" w14:textId="77777777" w:rsidR="00F95932" w:rsidRPr="00925396" w:rsidRDefault="00F95932" w:rsidP="00F95932">
            <w:pPr>
              <w:pStyle w:val="ConsPlusNormal"/>
              <w:ind w:firstLine="283"/>
              <w:jc w:val="both"/>
              <w:rPr>
                <w:rFonts w:ascii="Times New Roman" w:hAnsi="Times New Roman" w:cs="Times New Roman"/>
                <w:sz w:val="22"/>
                <w:szCs w:val="22"/>
              </w:rPr>
            </w:pPr>
            <w:r w:rsidRPr="00925396">
              <w:rPr>
                <w:rFonts w:ascii="Times New Roman" w:hAnsi="Times New Roman" w:cs="Times New Roman"/>
                <w:sz w:val="22"/>
                <w:szCs w:val="22"/>
              </w:rPr>
              <w:t xml:space="preserve">Прошу принять жалобу на неправомерные действия (бездействие), решения, осуществляемые (принятые) при предоставлении муниципальной услуги </w:t>
            </w:r>
            <w:r>
              <w:rPr>
                <w:rFonts w:ascii="Times New Roman" w:hAnsi="Times New Roman" w:cs="Times New Roman"/>
                <w:sz w:val="22"/>
                <w:szCs w:val="22"/>
              </w:rPr>
              <w:t>«</w:t>
            </w:r>
            <w:r w:rsidRPr="00F8201E">
              <w:rPr>
                <w:rFonts w:ascii="Times New Roman" w:hAnsi="Times New Roman" w:cs="Times New Roman"/>
                <w:sz w:val="22"/>
                <w:szCs w:val="22"/>
              </w:rPr>
              <w:t xml:space="preserve">Принятие решения о проведении аукциона </w:t>
            </w:r>
            <w:r>
              <w:rPr>
                <w:rFonts w:ascii="Times New Roman" w:hAnsi="Times New Roman" w:cs="Times New Roman"/>
                <w:sz w:val="22"/>
                <w:szCs w:val="22"/>
              </w:rPr>
              <w:t>(</w:t>
            </w:r>
            <w:r w:rsidRPr="00F8201E">
              <w:rPr>
                <w:rFonts w:ascii="Times New Roman" w:hAnsi="Times New Roman" w:cs="Times New Roman"/>
                <w:sz w:val="22"/>
                <w:szCs w:val="22"/>
              </w:rPr>
              <w:t>об отказе в проведении аукциона</w:t>
            </w:r>
            <w:r>
              <w:rPr>
                <w:rFonts w:ascii="Times New Roman" w:hAnsi="Times New Roman" w:cs="Times New Roman"/>
                <w:sz w:val="22"/>
                <w:szCs w:val="22"/>
              </w:rPr>
              <w:t>)</w:t>
            </w:r>
            <w:r w:rsidRPr="00F8201E">
              <w:rPr>
                <w:rFonts w:ascii="Times New Roman" w:hAnsi="Times New Roman" w:cs="Times New Roman"/>
                <w:sz w:val="22"/>
                <w:szCs w:val="22"/>
              </w:rPr>
              <w:t xml:space="preserve"> на право заключения договора на возведение гаража, являющегося некапитальным сооружением, без предоставления земельных участков и установления сервитута, публичного сервитута</w:t>
            </w:r>
            <w:r>
              <w:rPr>
                <w:rFonts w:ascii="Times New Roman" w:hAnsi="Times New Roman" w:cs="Times New Roman"/>
                <w:sz w:val="22"/>
                <w:szCs w:val="22"/>
              </w:rPr>
              <w:t>»</w:t>
            </w:r>
            <w:r w:rsidRPr="00925396">
              <w:rPr>
                <w:rFonts w:ascii="Times New Roman" w:hAnsi="Times New Roman" w:cs="Times New Roman"/>
                <w:sz w:val="22"/>
                <w:szCs w:val="22"/>
              </w:rPr>
              <w:t>,</w:t>
            </w:r>
          </w:p>
        </w:tc>
      </w:tr>
      <w:tr w:rsidR="00F95932" w14:paraId="219D36BD" w14:textId="77777777" w:rsidTr="00F95932">
        <w:tc>
          <w:tcPr>
            <w:tcW w:w="3124" w:type="dxa"/>
            <w:gridSpan w:val="2"/>
            <w:tcBorders>
              <w:top w:val="nil"/>
              <w:left w:val="nil"/>
              <w:bottom w:val="nil"/>
              <w:right w:val="nil"/>
            </w:tcBorders>
          </w:tcPr>
          <w:p w14:paraId="38C6901F" w14:textId="77777777" w:rsidR="00F95932" w:rsidRPr="00925396" w:rsidRDefault="00F95932" w:rsidP="00F95932">
            <w:pPr>
              <w:pStyle w:val="ConsPlusNormal"/>
              <w:ind w:firstLine="283"/>
              <w:jc w:val="both"/>
              <w:rPr>
                <w:rFonts w:ascii="Times New Roman" w:hAnsi="Times New Roman" w:cs="Times New Roman"/>
                <w:sz w:val="22"/>
                <w:szCs w:val="22"/>
              </w:rPr>
            </w:pPr>
            <w:r w:rsidRPr="00925396">
              <w:rPr>
                <w:rFonts w:ascii="Times New Roman" w:hAnsi="Times New Roman" w:cs="Times New Roman"/>
                <w:sz w:val="22"/>
                <w:szCs w:val="22"/>
              </w:rPr>
              <w:t>состоящие в следующем:</w:t>
            </w:r>
          </w:p>
        </w:tc>
        <w:tc>
          <w:tcPr>
            <w:tcW w:w="5839" w:type="dxa"/>
            <w:gridSpan w:val="10"/>
            <w:tcBorders>
              <w:top w:val="nil"/>
              <w:left w:val="nil"/>
              <w:bottom w:val="single" w:sz="4" w:space="0" w:color="auto"/>
              <w:right w:val="nil"/>
            </w:tcBorders>
          </w:tcPr>
          <w:p w14:paraId="3493B540" w14:textId="77777777" w:rsidR="00F95932" w:rsidRPr="00925396" w:rsidRDefault="00F95932" w:rsidP="00F95932">
            <w:pPr>
              <w:pStyle w:val="ConsPlusNormal"/>
              <w:rPr>
                <w:rFonts w:ascii="Times New Roman" w:hAnsi="Times New Roman" w:cs="Times New Roman"/>
                <w:sz w:val="22"/>
                <w:szCs w:val="22"/>
              </w:rPr>
            </w:pPr>
          </w:p>
        </w:tc>
      </w:tr>
      <w:tr w:rsidR="00F95932" w14:paraId="76D19A9E" w14:textId="77777777" w:rsidTr="00F95932">
        <w:tc>
          <w:tcPr>
            <w:tcW w:w="3124" w:type="dxa"/>
            <w:gridSpan w:val="2"/>
            <w:tcBorders>
              <w:top w:val="nil"/>
              <w:left w:val="nil"/>
              <w:bottom w:val="nil"/>
              <w:right w:val="nil"/>
            </w:tcBorders>
          </w:tcPr>
          <w:p w14:paraId="2749A603" w14:textId="77777777" w:rsidR="00F95932" w:rsidRDefault="00F95932" w:rsidP="00F95932">
            <w:pPr>
              <w:pStyle w:val="ConsPlusNormal"/>
            </w:pPr>
          </w:p>
        </w:tc>
        <w:tc>
          <w:tcPr>
            <w:tcW w:w="5839" w:type="dxa"/>
            <w:gridSpan w:val="10"/>
            <w:tcBorders>
              <w:top w:val="single" w:sz="4" w:space="0" w:color="auto"/>
              <w:left w:val="nil"/>
              <w:bottom w:val="nil"/>
              <w:right w:val="nil"/>
            </w:tcBorders>
          </w:tcPr>
          <w:p w14:paraId="4F728127" w14:textId="77777777" w:rsidR="00F95932" w:rsidRPr="00925396" w:rsidRDefault="00F95932" w:rsidP="00F95932">
            <w:pPr>
              <w:pStyle w:val="ConsPlusNormal"/>
              <w:jc w:val="center"/>
              <w:rPr>
                <w:rFonts w:ascii="Times New Roman" w:hAnsi="Times New Roman" w:cs="Times New Roman"/>
              </w:rPr>
            </w:pPr>
            <w:r w:rsidRPr="00925396">
              <w:rPr>
                <w:rFonts w:ascii="Times New Roman" w:hAnsi="Times New Roman" w:cs="Times New Roman"/>
              </w:rPr>
              <w:t>(указать доводы жалобы и иные обстоятельства)</w:t>
            </w:r>
          </w:p>
        </w:tc>
      </w:tr>
      <w:tr w:rsidR="00F95932" w14:paraId="58126C92" w14:textId="77777777" w:rsidTr="00F95932">
        <w:tc>
          <w:tcPr>
            <w:tcW w:w="8963" w:type="dxa"/>
            <w:gridSpan w:val="12"/>
            <w:tcBorders>
              <w:top w:val="nil"/>
              <w:left w:val="nil"/>
              <w:bottom w:val="nil"/>
              <w:right w:val="nil"/>
            </w:tcBorders>
          </w:tcPr>
          <w:p w14:paraId="62259D5A" w14:textId="77777777" w:rsidR="00F95932" w:rsidRPr="00925396" w:rsidRDefault="00F95932" w:rsidP="00F95932">
            <w:pPr>
              <w:pStyle w:val="ConsPlusNormal"/>
              <w:ind w:firstLine="283"/>
              <w:jc w:val="both"/>
              <w:rPr>
                <w:rFonts w:ascii="Times New Roman" w:hAnsi="Times New Roman" w:cs="Times New Roman"/>
                <w:sz w:val="22"/>
                <w:szCs w:val="22"/>
              </w:rPr>
            </w:pPr>
            <w:r w:rsidRPr="00925396">
              <w:rPr>
                <w:rFonts w:ascii="Times New Roman" w:hAnsi="Times New Roman" w:cs="Times New Roman"/>
                <w:sz w:val="22"/>
                <w:szCs w:val="22"/>
              </w:rPr>
              <w:t>В подтверждение изложенного прилагаю следующие документы:</w:t>
            </w:r>
          </w:p>
        </w:tc>
      </w:tr>
      <w:tr w:rsidR="00F95932" w14:paraId="50F5A48E" w14:textId="77777777" w:rsidTr="00F95932">
        <w:tc>
          <w:tcPr>
            <w:tcW w:w="531" w:type="dxa"/>
            <w:tcBorders>
              <w:top w:val="nil"/>
              <w:left w:val="nil"/>
              <w:bottom w:val="nil"/>
              <w:right w:val="nil"/>
            </w:tcBorders>
          </w:tcPr>
          <w:p w14:paraId="55DC05F0" w14:textId="77777777" w:rsidR="00F95932" w:rsidRDefault="00F95932" w:rsidP="00F95932">
            <w:pPr>
              <w:pStyle w:val="ConsPlusNormal"/>
              <w:jc w:val="both"/>
            </w:pPr>
            <w:r>
              <w:t>1.</w:t>
            </w:r>
          </w:p>
        </w:tc>
        <w:tc>
          <w:tcPr>
            <w:tcW w:w="8432" w:type="dxa"/>
            <w:gridSpan w:val="11"/>
            <w:tcBorders>
              <w:top w:val="nil"/>
              <w:left w:val="nil"/>
              <w:bottom w:val="single" w:sz="4" w:space="0" w:color="auto"/>
              <w:right w:val="nil"/>
            </w:tcBorders>
          </w:tcPr>
          <w:p w14:paraId="74DCAD6A" w14:textId="77777777" w:rsidR="00F95932" w:rsidRDefault="00F95932" w:rsidP="00F95932">
            <w:pPr>
              <w:pStyle w:val="ConsPlusNormal"/>
            </w:pPr>
          </w:p>
        </w:tc>
      </w:tr>
      <w:tr w:rsidR="00F95932" w14:paraId="06121B6F" w14:textId="77777777" w:rsidTr="00F95932">
        <w:tc>
          <w:tcPr>
            <w:tcW w:w="531" w:type="dxa"/>
            <w:tcBorders>
              <w:top w:val="nil"/>
              <w:left w:val="nil"/>
              <w:bottom w:val="nil"/>
              <w:right w:val="nil"/>
            </w:tcBorders>
          </w:tcPr>
          <w:p w14:paraId="7AB6CEE6" w14:textId="77777777" w:rsidR="00F95932" w:rsidRDefault="00F95932" w:rsidP="00F95932">
            <w:pPr>
              <w:pStyle w:val="ConsPlusNormal"/>
              <w:jc w:val="both"/>
            </w:pPr>
            <w:r>
              <w:t>2.</w:t>
            </w:r>
          </w:p>
        </w:tc>
        <w:tc>
          <w:tcPr>
            <w:tcW w:w="8432" w:type="dxa"/>
            <w:gridSpan w:val="11"/>
            <w:tcBorders>
              <w:top w:val="single" w:sz="4" w:space="0" w:color="auto"/>
              <w:left w:val="nil"/>
              <w:bottom w:val="single" w:sz="4" w:space="0" w:color="auto"/>
              <w:right w:val="nil"/>
            </w:tcBorders>
          </w:tcPr>
          <w:p w14:paraId="522C3C4C" w14:textId="77777777" w:rsidR="00F95932" w:rsidRDefault="00F95932" w:rsidP="00F95932">
            <w:pPr>
              <w:pStyle w:val="ConsPlusNormal"/>
            </w:pPr>
          </w:p>
        </w:tc>
      </w:tr>
      <w:tr w:rsidR="00F95932" w14:paraId="513D7396" w14:textId="77777777" w:rsidTr="00F95932">
        <w:tc>
          <w:tcPr>
            <w:tcW w:w="531" w:type="dxa"/>
            <w:tcBorders>
              <w:top w:val="nil"/>
              <w:left w:val="nil"/>
              <w:bottom w:val="nil"/>
              <w:right w:val="nil"/>
            </w:tcBorders>
          </w:tcPr>
          <w:p w14:paraId="7FB33368" w14:textId="77777777" w:rsidR="00F95932" w:rsidRDefault="00F95932" w:rsidP="00F95932">
            <w:pPr>
              <w:pStyle w:val="ConsPlusNormal"/>
              <w:jc w:val="both"/>
            </w:pPr>
            <w:r>
              <w:t>3.</w:t>
            </w:r>
          </w:p>
        </w:tc>
        <w:tc>
          <w:tcPr>
            <w:tcW w:w="8432" w:type="dxa"/>
            <w:gridSpan w:val="11"/>
            <w:tcBorders>
              <w:top w:val="single" w:sz="4" w:space="0" w:color="auto"/>
              <w:left w:val="nil"/>
              <w:bottom w:val="single" w:sz="4" w:space="0" w:color="auto"/>
              <w:right w:val="nil"/>
            </w:tcBorders>
          </w:tcPr>
          <w:p w14:paraId="18C824EE" w14:textId="77777777" w:rsidR="00F95932" w:rsidRDefault="00F95932" w:rsidP="00F95932">
            <w:pPr>
              <w:pStyle w:val="ConsPlusNormal"/>
            </w:pPr>
          </w:p>
        </w:tc>
      </w:tr>
      <w:tr w:rsidR="00F95932" w14:paraId="284E4BE8" w14:textId="77777777" w:rsidTr="00F95932">
        <w:tc>
          <w:tcPr>
            <w:tcW w:w="8963" w:type="dxa"/>
            <w:gridSpan w:val="12"/>
            <w:tcBorders>
              <w:top w:val="nil"/>
              <w:left w:val="nil"/>
              <w:bottom w:val="nil"/>
              <w:right w:val="nil"/>
            </w:tcBorders>
          </w:tcPr>
          <w:p w14:paraId="3D881304" w14:textId="77777777" w:rsidR="00F95932" w:rsidRDefault="00F95932" w:rsidP="00F95932">
            <w:pPr>
              <w:pStyle w:val="ConsPlusNormal"/>
            </w:pPr>
          </w:p>
        </w:tc>
      </w:tr>
      <w:tr w:rsidR="00F95932" w14:paraId="557C7267" w14:textId="77777777" w:rsidTr="00F95932">
        <w:tc>
          <w:tcPr>
            <w:tcW w:w="3747" w:type="dxa"/>
            <w:gridSpan w:val="4"/>
            <w:tcBorders>
              <w:top w:val="nil"/>
              <w:left w:val="nil"/>
              <w:bottom w:val="nil"/>
              <w:right w:val="nil"/>
            </w:tcBorders>
          </w:tcPr>
          <w:p w14:paraId="5EC2D9BF" w14:textId="77777777" w:rsidR="00F95932" w:rsidRPr="00635495" w:rsidRDefault="00F95932" w:rsidP="00F95932">
            <w:pPr>
              <w:pStyle w:val="ConsPlusNormal"/>
              <w:jc w:val="both"/>
              <w:rPr>
                <w:rFonts w:ascii="Times New Roman" w:hAnsi="Times New Roman" w:cs="Times New Roman"/>
                <w:sz w:val="22"/>
                <w:szCs w:val="22"/>
              </w:rPr>
            </w:pPr>
            <w:r w:rsidRPr="00635495">
              <w:rPr>
                <w:rFonts w:ascii="Times New Roman" w:hAnsi="Times New Roman" w:cs="Times New Roman"/>
                <w:sz w:val="22"/>
                <w:szCs w:val="22"/>
              </w:rPr>
              <w:t>"___" ___________ 20___ г.</w:t>
            </w:r>
          </w:p>
        </w:tc>
        <w:tc>
          <w:tcPr>
            <w:tcW w:w="2660" w:type="dxa"/>
            <w:gridSpan w:val="5"/>
            <w:tcBorders>
              <w:top w:val="nil"/>
              <w:left w:val="nil"/>
              <w:bottom w:val="single" w:sz="4" w:space="0" w:color="auto"/>
              <w:right w:val="nil"/>
            </w:tcBorders>
          </w:tcPr>
          <w:p w14:paraId="742865C0" w14:textId="77777777" w:rsidR="00F95932" w:rsidRDefault="00F95932" w:rsidP="00F95932">
            <w:pPr>
              <w:pStyle w:val="ConsPlusNormal"/>
            </w:pPr>
          </w:p>
        </w:tc>
        <w:tc>
          <w:tcPr>
            <w:tcW w:w="340" w:type="dxa"/>
            <w:tcBorders>
              <w:top w:val="nil"/>
              <w:left w:val="nil"/>
              <w:bottom w:val="nil"/>
              <w:right w:val="nil"/>
            </w:tcBorders>
          </w:tcPr>
          <w:p w14:paraId="4CD47022" w14:textId="77777777" w:rsidR="00F95932" w:rsidRDefault="00F95932" w:rsidP="00F95932">
            <w:pPr>
              <w:pStyle w:val="ConsPlusNormal"/>
            </w:pPr>
          </w:p>
        </w:tc>
        <w:tc>
          <w:tcPr>
            <w:tcW w:w="2216" w:type="dxa"/>
            <w:gridSpan w:val="2"/>
            <w:tcBorders>
              <w:top w:val="nil"/>
              <w:left w:val="nil"/>
              <w:bottom w:val="single" w:sz="4" w:space="0" w:color="auto"/>
              <w:right w:val="nil"/>
            </w:tcBorders>
          </w:tcPr>
          <w:p w14:paraId="0CDEAC16" w14:textId="77777777" w:rsidR="00F95932" w:rsidRDefault="00F95932" w:rsidP="00F95932">
            <w:pPr>
              <w:pStyle w:val="ConsPlusNormal"/>
            </w:pPr>
          </w:p>
        </w:tc>
      </w:tr>
      <w:tr w:rsidR="00F95932" w14:paraId="1780C36C" w14:textId="77777777" w:rsidTr="00F95932">
        <w:tc>
          <w:tcPr>
            <w:tcW w:w="3747" w:type="dxa"/>
            <w:gridSpan w:val="4"/>
            <w:tcBorders>
              <w:top w:val="nil"/>
              <w:left w:val="nil"/>
              <w:bottom w:val="nil"/>
              <w:right w:val="nil"/>
            </w:tcBorders>
          </w:tcPr>
          <w:p w14:paraId="223DABEB" w14:textId="77777777" w:rsidR="00F95932" w:rsidRDefault="00F95932" w:rsidP="00F95932">
            <w:pPr>
              <w:pStyle w:val="ConsPlusNormal"/>
            </w:pPr>
          </w:p>
        </w:tc>
        <w:tc>
          <w:tcPr>
            <w:tcW w:w="2660" w:type="dxa"/>
            <w:gridSpan w:val="5"/>
            <w:tcBorders>
              <w:top w:val="single" w:sz="4" w:space="0" w:color="auto"/>
              <w:left w:val="nil"/>
              <w:bottom w:val="nil"/>
              <w:right w:val="nil"/>
            </w:tcBorders>
          </w:tcPr>
          <w:p w14:paraId="32F90953" w14:textId="77777777" w:rsidR="00F95932" w:rsidRPr="00635495" w:rsidRDefault="00F95932" w:rsidP="00F95932">
            <w:pPr>
              <w:pStyle w:val="ConsPlusNormal"/>
              <w:jc w:val="center"/>
              <w:rPr>
                <w:rFonts w:ascii="Times New Roman" w:hAnsi="Times New Roman" w:cs="Times New Roman"/>
              </w:rPr>
            </w:pPr>
            <w:r w:rsidRPr="00635495">
              <w:rPr>
                <w:rFonts w:ascii="Times New Roman" w:hAnsi="Times New Roman" w:cs="Times New Roman"/>
              </w:rPr>
              <w:t>(Ф.И.О.)</w:t>
            </w:r>
          </w:p>
        </w:tc>
        <w:tc>
          <w:tcPr>
            <w:tcW w:w="340" w:type="dxa"/>
            <w:tcBorders>
              <w:top w:val="nil"/>
              <w:left w:val="nil"/>
              <w:bottom w:val="nil"/>
              <w:right w:val="nil"/>
            </w:tcBorders>
          </w:tcPr>
          <w:p w14:paraId="16E77C69" w14:textId="77777777" w:rsidR="00F95932" w:rsidRPr="00635495" w:rsidRDefault="00F95932" w:rsidP="00F95932">
            <w:pPr>
              <w:pStyle w:val="ConsPlusNormal"/>
              <w:rPr>
                <w:rFonts w:ascii="Times New Roman" w:hAnsi="Times New Roman" w:cs="Times New Roman"/>
              </w:rPr>
            </w:pPr>
          </w:p>
        </w:tc>
        <w:tc>
          <w:tcPr>
            <w:tcW w:w="2216" w:type="dxa"/>
            <w:gridSpan w:val="2"/>
            <w:tcBorders>
              <w:top w:val="single" w:sz="4" w:space="0" w:color="auto"/>
              <w:left w:val="nil"/>
              <w:bottom w:val="nil"/>
              <w:right w:val="nil"/>
            </w:tcBorders>
          </w:tcPr>
          <w:p w14:paraId="499C9805" w14:textId="77777777" w:rsidR="00F95932" w:rsidRPr="00635495" w:rsidRDefault="00F95932" w:rsidP="00F95932">
            <w:pPr>
              <w:pStyle w:val="ConsPlusNormal"/>
              <w:jc w:val="center"/>
              <w:rPr>
                <w:rFonts w:ascii="Times New Roman" w:hAnsi="Times New Roman" w:cs="Times New Roman"/>
              </w:rPr>
            </w:pPr>
            <w:r w:rsidRPr="00635495">
              <w:rPr>
                <w:rFonts w:ascii="Times New Roman" w:hAnsi="Times New Roman" w:cs="Times New Roman"/>
              </w:rPr>
              <w:t>(подпись)</w:t>
            </w:r>
          </w:p>
        </w:tc>
      </w:tr>
      <w:tr w:rsidR="00F95932" w14:paraId="40D79A8E" w14:textId="77777777" w:rsidTr="00F95932">
        <w:tc>
          <w:tcPr>
            <w:tcW w:w="8963" w:type="dxa"/>
            <w:gridSpan w:val="12"/>
            <w:tcBorders>
              <w:top w:val="nil"/>
              <w:left w:val="nil"/>
              <w:bottom w:val="nil"/>
              <w:right w:val="nil"/>
            </w:tcBorders>
          </w:tcPr>
          <w:p w14:paraId="41D5C446" w14:textId="77777777" w:rsidR="00F95932" w:rsidRPr="00635495" w:rsidRDefault="00F95932" w:rsidP="00F95932">
            <w:pPr>
              <w:pStyle w:val="ConsPlusNormal"/>
              <w:jc w:val="both"/>
              <w:rPr>
                <w:rFonts w:ascii="Times New Roman" w:hAnsi="Times New Roman" w:cs="Times New Roman"/>
                <w:sz w:val="22"/>
                <w:szCs w:val="22"/>
              </w:rPr>
            </w:pPr>
            <w:r w:rsidRPr="00635495">
              <w:rPr>
                <w:rFonts w:ascii="Times New Roman" w:hAnsi="Times New Roman" w:cs="Times New Roman"/>
                <w:sz w:val="22"/>
                <w:szCs w:val="22"/>
              </w:rPr>
              <w:t>Жалобу принял:</w:t>
            </w:r>
          </w:p>
        </w:tc>
      </w:tr>
      <w:tr w:rsidR="00F95932" w14:paraId="10DC49CB" w14:textId="77777777" w:rsidTr="00F95932">
        <w:trPr>
          <w:gridAfter w:val="1"/>
          <w:wAfter w:w="1247" w:type="dxa"/>
        </w:trPr>
        <w:tc>
          <w:tcPr>
            <w:tcW w:w="3124" w:type="dxa"/>
            <w:gridSpan w:val="2"/>
            <w:tcBorders>
              <w:top w:val="nil"/>
              <w:left w:val="nil"/>
              <w:bottom w:val="single" w:sz="4" w:space="0" w:color="auto"/>
              <w:right w:val="nil"/>
            </w:tcBorders>
          </w:tcPr>
          <w:p w14:paraId="2A510D5B" w14:textId="77777777" w:rsidR="00F95932" w:rsidRDefault="00F95932" w:rsidP="00F95932">
            <w:pPr>
              <w:pStyle w:val="ConsPlusNormal"/>
            </w:pPr>
          </w:p>
        </w:tc>
        <w:tc>
          <w:tcPr>
            <w:tcW w:w="340" w:type="dxa"/>
            <w:tcBorders>
              <w:top w:val="nil"/>
              <w:left w:val="nil"/>
              <w:bottom w:val="nil"/>
              <w:right w:val="nil"/>
            </w:tcBorders>
          </w:tcPr>
          <w:p w14:paraId="027A38C0" w14:textId="77777777" w:rsidR="00F95932" w:rsidRDefault="00F95932" w:rsidP="00F95932">
            <w:pPr>
              <w:pStyle w:val="ConsPlusNormal"/>
            </w:pPr>
          </w:p>
        </w:tc>
        <w:tc>
          <w:tcPr>
            <w:tcW w:w="2224" w:type="dxa"/>
            <w:gridSpan w:val="4"/>
            <w:tcBorders>
              <w:top w:val="nil"/>
              <w:left w:val="nil"/>
              <w:bottom w:val="single" w:sz="4" w:space="0" w:color="auto"/>
              <w:right w:val="nil"/>
            </w:tcBorders>
          </w:tcPr>
          <w:p w14:paraId="25DFC550" w14:textId="77777777" w:rsidR="00F95932" w:rsidRDefault="00F95932" w:rsidP="00F95932">
            <w:pPr>
              <w:pStyle w:val="ConsPlusNormal"/>
            </w:pPr>
          </w:p>
        </w:tc>
        <w:tc>
          <w:tcPr>
            <w:tcW w:w="340" w:type="dxa"/>
            <w:tcBorders>
              <w:top w:val="nil"/>
              <w:left w:val="nil"/>
              <w:bottom w:val="nil"/>
              <w:right w:val="nil"/>
            </w:tcBorders>
          </w:tcPr>
          <w:p w14:paraId="14A1644F" w14:textId="77777777" w:rsidR="00F95932" w:rsidRDefault="00F95932" w:rsidP="00F95932">
            <w:pPr>
              <w:pStyle w:val="ConsPlusNormal"/>
            </w:pPr>
          </w:p>
        </w:tc>
        <w:tc>
          <w:tcPr>
            <w:tcW w:w="1688" w:type="dxa"/>
            <w:gridSpan w:val="3"/>
            <w:tcBorders>
              <w:top w:val="nil"/>
              <w:left w:val="nil"/>
              <w:bottom w:val="single" w:sz="4" w:space="0" w:color="auto"/>
              <w:right w:val="nil"/>
            </w:tcBorders>
          </w:tcPr>
          <w:p w14:paraId="0E91F7CE" w14:textId="77777777" w:rsidR="00F95932" w:rsidRDefault="00F95932" w:rsidP="00F95932">
            <w:pPr>
              <w:pStyle w:val="ConsPlusNormal"/>
            </w:pPr>
          </w:p>
        </w:tc>
      </w:tr>
      <w:tr w:rsidR="00F95932" w14:paraId="2880EE35" w14:textId="77777777" w:rsidTr="00F95932">
        <w:trPr>
          <w:gridAfter w:val="1"/>
          <w:wAfter w:w="1247" w:type="dxa"/>
        </w:trPr>
        <w:tc>
          <w:tcPr>
            <w:tcW w:w="3124" w:type="dxa"/>
            <w:gridSpan w:val="2"/>
            <w:tcBorders>
              <w:top w:val="single" w:sz="4" w:space="0" w:color="auto"/>
              <w:left w:val="nil"/>
              <w:bottom w:val="nil"/>
              <w:right w:val="nil"/>
            </w:tcBorders>
          </w:tcPr>
          <w:p w14:paraId="6E07ADCF" w14:textId="77777777" w:rsidR="00F95932" w:rsidRPr="00635495" w:rsidRDefault="00F95932" w:rsidP="00F95932">
            <w:pPr>
              <w:pStyle w:val="ConsPlusNormal"/>
              <w:jc w:val="center"/>
              <w:rPr>
                <w:rFonts w:ascii="Times New Roman" w:hAnsi="Times New Roman" w:cs="Times New Roman"/>
              </w:rPr>
            </w:pPr>
            <w:r w:rsidRPr="00635495">
              <w:rPr>
                <w:rFonts w:ascii="Times New Roman" w:hAnsi="Times New Roman" w:cs="Times New Roman"/>
              </w:rPr>
              <w:t>(должность)</w:t>
            </w:r>
          </w:p>
        </w:tc>
        <w:tc>
          <w:tcPr>
            <w:tcW w:w="340" w:type="dxa"/>
            <w:tcBorders>
              <w:top w:val="nil"/>
              <w:left w:val="nil"/>
              <w:bottom w:val="nil"/>
              <w:right w:val="nil"/>
            </w:tcBorders>
          </w:tcPr>
          <w:p w14:paraId="37A3DFD3" w14:textId="77777777" w:rsidR="00F95932" w:rsidRPr="00635495" w:rsidRDefault="00F95932" w:rsidP="00F95932">
            <w:pPr>
              <w:pStyle w:val="ConsPlusNormal"/>
              <w:rPr>
                <w:rFonts w:ascii="Times New Roman" w:hAnsi="Times New Roman" w:cs="Times New Roman"/>
              </w:rPr>
            </w:pPr>
          </w:p>
        </w:tc>
        <w:tc>
          <w:tcPr>
            <w:tcW w:w="2224" w:type="dxa"/>
            <w:gridSpan w:val="4"/>
            <w:tcBorders>
              <w:top w:val="single" w:sz="4" w:space="0" w:color="auto"/>
              <w:left w:val="nil"/>
              <w:bottom w:val="nil"/>
              <w:right w:val="nil"/>
            </w:tcBorders>
          </w:tcPr>
          <w:p w14:paraId="24CE84C9" w14:textId="77777777" w:rsidR="00F95932" w:rsidRPr="00635495" w:rsidRDefault="00F95932" w:rsidP="00F95932">
            <w:pPr>
              <w:pStyle w:val="ConsPlusNormal"/>
              <w:jc w:val="center"/>
              <w:rPr>
                <w:rFonts w:ascii="Times New Roman" w:hAnsi="Times New Roman" w:cs="Times New Roman"/>
              </w:rPr>
            </w:pPr>
            <w:r w:rsidRPr="00635495">
              <w:rPr>
                <w:rFonts w:ascii="Times New Roman" w:hAnsi="Times New Roman" w:cs="Times New Roman"/>
              </w:rPr>
              <w:t>(Ф.И.О.)</w:t>
            </w:r>
          </w:p>
        </w:tc>
        <w:tc>
          <w:tcPr>
            <w:tcW w:w="340" w:type="dxa"/>
            <w:tcBorders>
              <w:top w:val="nil"/>
              <w:left w:val="nil"/>
              <w:bottom w:val="nil"/>
              <w:right w:val="nil"/>
            </w:tcBorders>
          </w:tcPr>
          <w:p w14:paraId="21C8D269" w14:textId="77777777" w:rsidR="00F95932" w:rsidRPr="00635495" w:rsidRDefault="00F95932" w:rsidP="00F95932">
            <w:pPr>
              <w:pStyle w:val="ConsPlusNormal"/>
              <w:rPr>
                <w:rFonts w:ascii="Times New Roman" w:hAnsi="Times New Roman" w:cs="Times New Roman"/>
              </w:rPr>
            </w:pPr>
          </w:p>
        </w:tc>
        <w:tc>
          <w:tcPr>
            <w:tcW w:w="1688" w:type="dxa"/>
            <w:gridSpan w:val="3"/>
            <w:tcBorders>
              <w:top w:val="single" w:sz="4" w:space="0" w:color="auto"/>
              <w:left w:val="nil"/>
              <w:bottom w:val="nil"/>
              <w:right w:val="nil"/>
            </w:tcBorders>
          </w:tcPr>
          <w:p w14:paraId="303CD33F" w14:textId="77777777" w:rsidR="00F95932" w:rsidRPr="00635495" w:rsidRDefault="00F95932" w:rsidP="00F95932">
            <w:pPr>
              <w:pStyle w:val="ConsPlusNormal"/>
              <w:jc w:val="center"/>
              <w:rPr>
                <w:rFonts w:ascii="Times New Roman" w:hAnsi="Times New Roman" w:cs="Times New Roman"/>
              </w:rPr>
            </w:pPr>
            <w:r w:rsidRPr="00635495">
              <w:rPr>
                <w:rFonts w:ascii="Times New Roman" w:hAnsi="Times New Roman" w:cs="Times New Roman"/>
              </w:rPr>
              <w:t>(подпись)</w:t>
            </w:r>
          </w:p>
        </w:tc>
      </w:tr>
    </w:tbl>
    <w:p w14:paraId="753F2451" w14:textId="77777777" w:rsidR="00C51B0D" w:rsidRPr="00C51B0D" w:rsidRDefault="00C51B0D" w:rsidP="00C51B0D">
      <w:pPr>
        <w:pStyle w:val="ConsPlusNormal"/>
        <w:jc w:val="right"/>
        <w:rPr>
          <w:rFonts w:ascii="Times New Roman" w:hAnsi="Times New Roman" w:cs="Times New Roman"/>
        </w:rPr>
      </w:pPr>
      <w:r w:rsidRPr="00C51B0D">
        <w:rPr>
          <w:rFonts w:ascii="Times New Roman" w:hAnsi="Times New Roman" w:cs="Times New Roman"/>
        </w:rPr>
        <w:t xml:space="preserve">без предоставления земельных участков и </w:t>
      </w:r>
    </w:p>
    <w:p w14:paraId="1261390E" w14:textId="552060D1" w:rsidR="00680E2B" w:rsidRPr="00F95932" w:rsidRDefault="00C51B0D" w:rsidP="00F95932">
      <w:pPr>
        <w:pStyle w:val="ConsPlusNormal"/>
        <w:jc w:val="right"/>
        <w:rPr>
          <w:rFonts w:ascii="Times New Roman" w:hAnsi="Times New Roman" w:cs="Times New Roman"/>
        </w:rPr>
        <w:sectPr w:rsidR="00680E2B" w:rsidRPr="00F95932" w:rsidSect="001B021A">
          <w:pgSz w:w="11906" w:h="16838"/>
          <w:pgMar w:top="1134" w:right="851" w:bottom="1134" w:left="1701" w:header="0" w:footer="0" w:gutter="0"/>
          <w:cols w:space="720"/>
        </w:sectPr>
      </w:pPr>
      <w:r w:rsidRPr="00C51B0D">
        <w:rPr>
          <w:rFonts w:ascii="Times New Roman" w:hAnsi="Times New Roman" w:cs="Times New Roman"/>
        </w:rPr>
        <w:t>установления сервитута, публичного се</w:t>
      </w:r>
      <w:bookmarkStart w:id="43" w:name="P1140"/>
      <w:bookmarkEnd w:id="42"/>
      <w:bookmarkEnd w:id="43"/>
    </w:p>
    <w:p w14:paraId="36D68ADB" w14:textId="77777777" w:rsidR="00635495" w:rsidRPr="00831A6C" w:rsidRDefault="00635495" w:rsidP="00D21BE6">
      <w:pPr>
        <w:suppressAutoHyphens w:val="0"/>
        <w:autoSpaceDE w:val="0"/>
        <w:autoSpaceDN w:val="0"/>
        <w:rPr>
          <w:rFonts w:eastAsia="Times New Roman"/>
          <w:kern w:val="0"/>
          <w:sz w:val="22"/>
          <w:szCs w:val="20"/>
          <w:lang w:eastAsia="ru-RU"/>
        </w:rPr>
      </w:pPr>
    </w:p>
    <w:sectPr w:rsidR="00635495" w:rsidRPr="00831A6C" w:rsidSect="001B021A">
      <w:headerReference w:type="even" r:id="rId18"/>
      <w:headerReference w:type="default" r:id="rId19"/>
      <w:pgSz w:w="11906" w:h="16838"/>
      <w:pgMar w:top="1134" w:right="851"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782FA" w14:textId="77777777" w:rsidR="00B909C5" w:rsidRDefault="00B909C5">
      <w:r>
        <w:separator/>
      </w:r>
    </w:p>
  </w:endnote>
  <w:endnote w:type="continuationSeparator" w:id="0">
    <w:p w14:paraId="5A40138B" w14:textId="77777777" w:rsidR="00B909C5" w:rsidRDefault="00B90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7EB97" w14:textId="77777777" w:rsidR="00B909C5" w:rsidRDefault="00B909C5">
      <w:r>
        <w:separator/>
      </w:r>
    </w:p>
  </w:footnote>
  <w:footnote w:type="continuationSeparator" w:id="0">
    <w:p w14:paraId="204B76B4" w14:textId="77777777" w:rsidR="00B909C5" w:rsidRDefault="00B909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2A094" w14:textId="5CE0CC0D" w:rsidR="00AE0522" w:rsidRDefault="00AE0522" w:rsidP="009E7EA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4A259E">
      <w:rPr>
        <w:rStyle w:val="a4"/>
        <w:noProof/>
      </w:rPr>
      <w:t>33</w:t>
    </w:r>
    <w:r>
      <w:rPr>
        <w:rStyle w:val="a4"/>
      </w:rPr>
      <w:fldChar w:fldCharType="end"/>
    </w:r>
  </w:p>
  <w:p w14:paraId="058733F9" w14:textId="77777777" w:rsidR="00AE0522" w:rsidRDefault="00AE052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75489" w14:textId="77777777" w:rsidR="00AE0522" w:rsidRDefault="00AE0522" w:rsidP="009E7EA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73</w:t>
    </w:r>
    <w:r>
      <w:rPr>
        <w:rStyle w:val="a4"/>
      </w:rPr>
      <w:fldChar w:fldCharType="end"/>
    </w:r>
  </w:p>
  <w:p w14:paraId="11B2CB16" w14:textId="77777777" w:rsidR="00AE0522" w:rsidRDefault="00AE052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02FF1"/>
    <w:multiLevelType w:val="hybridMultilevel"/>
    <w:tmpl w:val="5420C032"/>
    <w:lvl w:ilvl="0" w:tplc="8D7C6D74">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15:restartNumberingAfterBreak="0">
    <w:nsid w:val="3DEF3792"/>
    <w:multiLevelType w:val="hybridMultilevel"/>
    <w:tmpl w:val="19063E6C"/>
    <w:lvl w:ilvl="0" w:tplc="C4F22D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2ED1CC5"/>
    <w:multiLevelType w:val="hybridMultilevel"/>
    <w:tmpl w:val="AA8654DA"/>
    <w:lvl w:ilvl="0" w:tplc="6F2EBB44">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778204DB"/>
    <w:multiLevelType w:val="multilevel"/>
    <w:tmpl w:val="D4E02AEA"/>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pStyle w:val="ConsTitle"/>
      <w:lvlText w:val="%1.%2.%3."/>
      <w:lvlJc w:val="left"/>
      <w:pPr>
        <w:ind w:left="4899" w:hanging="504"/>
      </w:pPr>
      <w:rPr>
        <w:rFonts w:cs="Times New Roman" w:hint="default"/>
        <w:i w:val="0"/>
      </w:rPr>
    </w:lvl>
    <w:lvl w:ilvl="3">
      <w:start w:val="1"/>
      <w:numFmt w:val="decimal"/>
      <w:lvlText w:val="%1.%2.%3.%4."/>
      <w:lvlJc w:val="left"/>
      <w:pPr>
        <w:ind w:left="1216" w:hanging="648"/>
      </w:pPr>
      <w:rPr>
        <w:rFonts w:ascii="Times New Roman" w:hAnsi="Times New Roman" w:cs="Times New Roman" w:hint="default"/>
        <w:i w:val="0"/>
        <w:sz w:val="24"/>
        <w:szCs w:val="24"/>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16cid:durableId="1566718892">
    <w:abstractNumId w:val="0"/>
  </w:num>
  <w:num w:numId="2" w16cid:durableId="1648318134">
    <w:abstractNumId w:val="2"/>
  </w:num>
  <w:num w:numId="3" w16cid:durableId="1870333487">
    <w:abstractNumId w:val="1"/>
  </w:num>
  <w:num w:numId="4" w16cid:durableId="17116079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A94"/>
    <w:rsid w:val="0000066C"/>
    <w:rsid w:val="000006C6"/>
    <w:rsid w:val="00001A51"/>
    <w:rsid w:val="0000287E"/>
    <w:rsid w:val="000038EA"/>
    <w:rsid w:val="000045CD"/>
    <w:rsid w:val="00005664"/>
    <w:rsid w:val="00005891"/>
    <w:rsid w:val="00006BDB"/>
    <w:rsid w:val="00007209"/>
    <w:rsid w:val="00007A07"/>
    <w:rsid w:val="00010334"/>
    <w:rsid w:val="000116BA"/>
    <w:rsid w:val="000117A7"/>
    <w:rsid w:val="0001203F"/>
    <w:rsid w:val="00012FE9"/>
    <w:rsid w:val="000160BD"/>
    <w:rsid w:val="0001645A"/>
    <w:rsid w:val="00016858"/>
    <w:rsid w:val="00017D40"/>
    <w:rsid w:val="000207BF"/>
    <w:rsid w:val="00022050"/>
    <w:rsid w:val="00022293"/>
    <w:rsid w:val="00022F95"/>
    <w:rsid w:val="00036218"/>
    <w:rsid w:val="00036C58"/>
    <w:rsid w:val="000407CA"/>
    <w:rsid w:val="0004706B"/>
    <w:rsid w:val="00047566"/>
    <w:rsid w:val="00050D26"/>
    <w:rsid w:val="00051BF9"/>
    <w:rsid w:val="00052327"/>
    <w:rsid w:val="00053493"/>
    <w:rsid w:val="000565E2"/>
    <w:rsid w:val="00056753"/>
    <w:rsid w:val="00056A86"/>
    <w:rsid w:val="00056F47"/>
    <w:rsid w:val="0006010E"/>
    <w:rsid w:val="0006023D"/>
    <w:rsid w:val="000605BD"/>
    <w:rsid w:val="00061B8E"/>
    <w:rsid w:val="0006340C"/>
    <w:rsid w:val="00063B35"/>
    <w:rsid w:val="00063D5A"/>
    <w:rsid w:val="00063D69"/>
    <w:rsid w:val="00064E16"/>
    <w:rsid w:val="00066D3C"/>
    <w:rsid w:val="000700B6"/>
    <w:rsid w:val="000707E1"/>
    <w:rsid w:val="00070F60"/>
    <w:rsid w:val="0007112B"/>
    <w:rsid w:val="00073465"/>
    <w:rsid w:val="000742F4"/>
    <w:rsid w:val="00077369"/>
    <w:rsid w:val="00077F06"/>
    <w:rsid w:val="000810A9"/>
    <w:rsid w:val="000824CF"/>
    <w:rsid w:val="00084B71"/>
    <w:rsid w:val="00085CD9"/>
    <w:rsid w:val="000862E3"/>
    <w:rsid w:val="00086CA1"/>
    <w:rsid w:val="00091BA6"/>
    <w:rsid w:val="00095EC3"/>
    <w:rsid w:val="00096103"/>
    <w:rsid w:val="000962E5"/>
    <w:rsid w:val="000A0567"/>
    <w:rsid w:val="000A7B98"/>
    <w:rsid w:val="000B034B"/>
    <w:rsid w:val="000B06D9"/>
    <w:rsid w:val="000B1784"/>
    <w:rsid w:val="000B2796"/>
    <w:rsid w:val="000B3759"/>
    <w:rsid w:val="000B46A8"/>
    <w:rsid w:val="000B4C7B"/>
    <w:rsid w:val="000B4D35"/>
    <w:rsid w:val="000B51ED"/>
    <w:rsid w:val="000B5C19"/>
    <w:rsid w:val="000B6496"/>
    <w:rsid w:val="000B6BB2"/>
    <w:rsid w:val="000B757E"/>
    <w:rsid w:val="000C019F"/>
    <w:rsid w:val="000C2BE0"/>
    <w:rsid w:val="000C2DB3"/>
    <w:rsid w:val="000C2E3B"/>
    <w:rsid w:val="000C40DA"/>
    <w:rsid w:val="000C47BB"/>
    <w:rsid w:val="000C5570"/>
    <w:rsid w:val="000C6C6C"/>
    <w:rsid w:val="000D1A7C"/>
    <w:rsid w:val="000D1B0D"/>
    <w:rsid w:val="000D2304"/>
    <w:rsid w:val="000D2C04"/>
    <w:rsid w:val="000D42CF"/>
    <w:rsid w:val="000D5D2F"/>
    <w:rsid w:val="000D71BA"/>
    <w:rsid w:val="000D7BD0"/>
    <w:rsid w:val="000E0A2E"/>
    <w:rsid w:val="000E11D1"/>
    <w:rsid w:val="000E2A34"/>
    <w:rsid w:val="000E46D5"/>
    <w:rsid w:val="000E5336"/>
    <w:rsid w:val="000E78E2"/>
    <w:rsid w:val="000F04DA"/>
    <w:rsid w:val="000F143A"/>
    <w:rsid w:val="000F182C"/>
    <w:rsid w:val="000F1CEC"/>
    <w:rsid w:val="000F2DE7"/>
    <w:rsid w:val="000F3929"/>
    <w:rsid w:val="000F3CC9"/>
    <w:rsid w:val="000F4717"/>
    <w:rsid w:val="000F4AC5"/>
    <w:rsid w:val="000F4BC5"/>
    <w:rsid w:val="000F5C89"/>
    <w:rsid w:val="000F7AF0"/>
    <w:rsid w:val="00100DAF"/>
    <w:rsid w:val="00101CF6"/>
    <w:rsid w:val="001035D1"/>
    <w:rsid w:val="0010368D"/>
    <w:rsid w:val="00104B22"/>
    <w:rsid w:val="00105775"/>
    <w:rsid w:val="001058A2"/>
    <w:rsid w:val="00106301"/>
    <w:rsid w:val="001063B8"/>
    <w:rsid w:val="001064D8"/>
    <w:rsid w:val="00107BAB"/>
    <w:rsid w:val="00111846"/>
    <w:rsid w:val="0011372F"/>
    <w:rsid w:val="00113D26"/>
    <w:rsid w:val="00114020"/>
    <w:rsid w:val="001156B3"/>
    <w:rsid w:val="00116C3C"/>
    <w:rsid w:val="00117426"/>
    <w:rsid w:val="00120F1E"/>
    <w:rsid w:val="0012364C"/>
    <w:rsid w:val="00123C6C"/>
    <w:rsid w:val="00123DE5"/>
    <w:rsid w:val="0012474F"/>
    <w:rsid w:val="0013055D"/>
    <w:rsid w:val="00132939"/>
    <w:rsid w:val="00134B1C"/>
    <w:rsid w:val="0013673A"/>
    <w:rsid w:val="0013760D"/>
    <w:rsid w:val="00140390"/>
    <w:rsid w:val="00140792"/>
    <w:rsid w:val="00140B57"/>
    <w:rsid w:val="0014181E"/>
    <w:rsid w:val="00141E49"/>
    <w:rsid w:val="00142A48"/>
    <w:rsid w:val="00143D0B"/>
    <w:rsid w:val="00145E34"/>
    <w:rsid w:val="001465B5"/>
    <w:rsid w:val="001467B0"/>
    <w:rsid w:val="00150121"/>
    <w:rsid w:val="00150AD6"/>
    <w:rsid w:val="00153ED7"/>
    <w:rsid w:val="0015445F"/>
    <w:rsid w:val="00154CD4"/>
    <w:rsid w:val="00157D94"/>
    <w:rsid w:val="00157FBC"/>
    <w:rsid w:val="00160643"/>
    <w:rsid w:val="00161413"/>
    <w:rsid w:val="00161865"/>
    <w:rsid w:val="00163460"/>
    <w:rsid w:val="00164D95"/>
    <w:rsid w:val="00165C1D"/>
    <w:rsid w:val="00167AC0"/>
    <w:rsid w:val="00167CEB"/>
    <w:rsid w:val="0017202B"/>
    <w:rsid w:val="001720C5"/>
    <w:rsid w:val="00172220"/>
    <w:rsid w:val="0017253B"/>
    <w:rsid w:val="00172E1B"/>
    <w:rsid w:val="001731BF"/>
    <w:rsid w:val="001741CF"/>
    <w:rsid w:val="00174838"/>
    <w:rsid w:val="00175347"/>
    <w:rsid w:val="00175F93"/>
    <w:rsid w:val="00180294"/>
    <w:rsid w:val="00182272"/>
    <w:rsid w:val="00182A4A"/>
    <w:rsid w:val="00183F0E"/>
    <w:rsid w:val="00184C7D"/>
    <w:rsid w:val="00185819"/>
    <w:rsid w:val="00185B2C"/>
    <w:rsid w:val="00186F81"/>
    <w:rsid w:val="00190367"/>
    <w:rsid w:val="00191534"/>
    <w:rsid w:val="00191E6A"/>
    <w:rsid w:val="00191EAA"/>
    <w:rsid w:val="001928CD"/>
    <w:rsid w:val="001935F2"/>
    <w:rsid w:val="0019665D"/>
    <w:rsid w:val="0019721C"/>
    <w:rsid w:val="001A032B"/>
    <w:rsid w:val="001A0D32"/>
    <w:rsid w:val="001A1889"/>
    <w:rsid w:val="001A247B"/>
    <w:rsid w:val="001A6C31"/>
    <w:rsid w:val="001A6DDC"/>
    <w:rsid w:val="001A771F"/>
    <w:rsid w:val="001A7C61"/>
    <w:rsid w:val="001A7F3D"/>
    <w:rsid w:val="001B021A"/>
    <w:rsid w:val="001B1A30"/>
    <w:rsid w:val="001B1DE3"/>
    <w:rsid w:val="001B29CF"/>
    <w:rsid w:val="001B308B"/>
    <w:rsid w:val="001B356E"/>
    <w:rsid w:val="001B46F0"/>
    <w:rsid w:val="001B4F1D"/>
    <w:rsid w:val="001B6333"/>
    <w:rsid w:val="001B6370"/>
    <w:rsid w:val="001B679D"/>
    <w:rsid w:val="001B6FDB"/>
    <w:rsid w:val="001C166D"/>
    <w:rsid w:val="001C1700"/>
    <w:rsid w:val="001C1961"/>
    <w:rsid w:val="001C1B7A"/>
    <w:rsid w:val="001C1EC7"/>
    <w:rsid w:val="001C2025"/>
    <w:rsid w:val="001C32EE"/>
    <w:rsid w:val="001C384C"/>
    <w:rsid w:val="001C4612"/>
    <w:rsid w:val="001C4EEB"/>
    <w:rsid w:val="001C52B2"/>
    <w:rsid w:val="001C7815"/>
    <w:rsid w:val="001C7CCA"/>
    <w:rsid w:val="001D099A"/>
    <w:rsid w:val="001D0DCD"/>
    <w:rsid w:val="001D1304"/>
    <w:rsid w:val="001D1738"/>
    <w:rsid w:val="001D25D6"/>
    <w:rsid w:val="001D2B73"/>
    <w:rsid w:val="001D35E9"/>
    <w:rsid w:val="001D3BEC"/>
    <w:rsid w:val="001D62EF"/>
    <w:rsid w:val="001D6301"/>
    <w:rsid w:val="001D700B"/>
    <w:rsid w:val="001E1BD2"/>
    <w:rsid w:val="001E1EF9"/>
    <w:rsid w:val="001E2A6F"/>
    <w:rsid w:val="001E301F"/>
    <w:rsid w:val="001E480A"/>
    <w:rsid w:val="001E53AB"/>
    <w:rsid w:val="001E715E"/>
    <w:rsid w:val="001F0346"/>
    <w:rsid w:val="001F0998"/>
    <w:rsid w:val="001F20D3"/>
    <w:rsid w:val="001F2E43"/>
    <w:rsid w:val="001F5558"/>
    <w:rsid w:val="001F5AD4"/>
    <w:rsid w:val="001F6165"/>
    <w:rsid w:val="001F7147"/>
    <w:rsid w:val="001F76E0"/>
    <w:rsid w:val="00201663"/>
    <w:rsid w:val="00202E70"/>
    <w:rsid w:val="00203BB8"/>
    <w:rsid w:val="002048C8"/>
    <w:rsid w:val="00204A71"/>
    <w:rsid w:val="00204D37"/>
    <w:rsid w:val="00211690"/>
    <w:rsid w:val="00211B74"/>
    <w:rsid w:val="00212CDF"/>
    <w:rsid w:val="00213135"/>
    <w:rsid w:val="00213EA1"/>
    <w:rsid w:val="00214A9F"/>
    <w:rsid w:val="002159E3"/>
    <w:rsid w:val="00215B70"/>
    <w:rsid w:val="00215F9E"/>
    <w:rsid w:val="00216D4C"/>
    <w:rsid w:val="00220C56"/>
    <w:rsid w:val="002217E0"/>
    <w:rsid w:val="00221B73"/>
    <w:rsid w:val="00224B2B"/>
    <w:rsid w:val="00226F10"/>
    <w:rsid w:val="00227FC3"/>
    <w:rsid w:val="0023008C"/>
    <w:rsid w:val="00232000"/>
    <w:rsid w:val="002320CC"/>
    <w:rsid w:val="00235173"/>
    <w:rsid w:val="0023519F"/>
    <w:rsid w:val="0023541E"/>
    <w:rsid w:val="0023567D"/>
    <w:rsid w:val="00236A71"/>
    <w:rsid w:val="0023765A"/>
    <w:rsid w:val="00240471"/>
    <w:rsid w:val="00240EF1"/>
    <w:rsid w:val="00240FFF"/>
    <w:rsid w:val="00241FF4"/>
    <w:rsid w:val="002428D7"/>
    <w:rsid w:val="00242E71"/>
    <w:rsid w:val="002433B1"/>
    <w:rsid w:val="0024351C"/>
    <w:rsid w:val="00243623"/>
    <w:rsid w:val="00243E17"/>
    <w:rsid w:val="00244076"/>
    <w:rsid w:val="00245CF8"/>
    <w:rsid w:val="002509EC"/>
    <w:rsid w:val="00250D8D"/>
    <w:rsid w:val="002515BD"/>
    <w:rsid w:val="0025284D"/>
    <w:rsid w:val="00252CF4"/>
    <w:rsid w:val="00253B9F"/>
    <w:rsid w:val="00254784"/>
    <w:rsid w:val="002547A8"/>
    <w:rsid w:val="0025483A"/>
    <w:rsid w:val="0025492C"/>
    <w:rsid w:val="00255999"/>
    <w:rsid w:val="00257987"/>
    <w:rsid w:val="00257A0C"/>
    <w:rsid w:val="00261B58"/>
    <w:rsid w:val="00262577"/>
    <w:rsid w:val="00262FE3"/>
    <w:rsid w:val="00264007"/>
    <w:rsid w:val="00264317"/>
    <w:rsid w:val="00264A4A"/>
    <w:rsid w:val="002661A5"/>
    <w:rsid w:val="00267CE0"/>
    <w:rsid w:val="00267F9D"/>
    <w:rsid w:val="00270DFF"/>
    <w:rsid w:val="0027118A"/>
    <w:rsid w:val="002734F7"/>
    <w:rsid w:val="0027395F"/>
    <w:rsid w:val="00274D23"/>
    <w:rsid w:val="00282587"/>
    <w:rsid w:val="00282DAF"/>
    <w:rsid w:val="002836A9"/>
    <w:rsid w:val="00283FA2"/>
    <w:rsid w:val="00284700"/>
    <w:rsid w:val="00284EB9"/>
    <w:rsid w:val="002854F1"/>
    <w:rsid w:val="00285E42"/>
    <w:rsid w:val="0028620B"/>
    <w:rsid w:val="00290E39"/>
    <w:rsid w:val="00293034"/>
    <w:rsid w:val="002933DA"/>
    <w:rsid w:val="00294341"/>
    <w:rsid w:val="002943E1"/>
    <w:rsid w:val="00294AE9"/>
    <w:rsid w:val="00294C54"/>
    <w:rsid w:val="00295321"/>
    <w:rsid w:val="002953B0"/>
    <w:rsid w:val="002957C9"/>
    <w:rsid w:val="00296F42"/>
    <w:rsid w:val="0029735B"/>
    <w:rsid w:val="00297486"/>
    <w:rsid w:val="002A0265"/>
    <w:rsid w:val="002A045E"/>
    <w:rsid w:val="002A0E0E"/>
    <w:rsid w:val="002A126E"/>
    <w:rsid w:val="002A17C3"/>
    <w:rsid w:val="002A6FFA"/>
    <w:rsid w:val="002A704B"/>
    <w:rsid w:val="002B041E"/>
    <w:rsid w:val="002B0D16"/>
    <w:rsid w:val="002B3292"/>
    <w:rsid w:val="002B3E4D"/>
    <w:rsid w:val="002B5709"/>
    <w:rsid w:val="002B6628"/>
    <w:rsid w:val="002B6DA7"/>
    <w:rsid w:val="002B7003"/>
    <w:rsid w:val="002C0179"/>
    <w:rsid w:val="002C1401"/>
    <w:rsid w:val="002C1E75"/>
    <w:rsid w:val="002C2CC3"/>
    <w:rsid w:val="002C4AC1"/>
    <w:rsid w:val="002C7FED"/>
    <w:rsid w:val="002D1655"/>
    <w:rsid w:val="002D3A38"/>
    <w:rsid w:val="002D5E6D"/>
    <w:rsid w:val="002D63AA"/>
    <w:rsid w:val="002D6762"/>
    <w:rsid w:val="002E1354"/>
    <w:rsid w:val="002E1FD0"/>
    <w:rsid w:val="002E2AEB"/>
    <w:rsid w:val="002E33F9"/>
    <w:rsid w:val="002E3E3B"/>
    <w:rsid w:val="002E46D7"/>
    <w:rsid w:val="002E47B2"/>
    <w:rsid w:val="002E4884"/>
    <w:rsid w:val="002E5E9B"/>
    <w:rsid w:val="002F139F"/>
    <w:rsid w:val="002F44B4"/>
    <w:rsid w:val="002F4B2B"/>
    <w:rsid w:val="002F569A"/>
    <w:rsid w:val="002F59C7"/>
    <w:rsid w:val="002F6F8D"/>
    <w:rsid w:val="002F7016"/>
    <w:rsid w:val="002F763D"/>
    <w:rsid w:val="002F76FE"/>
    <w:rsid w:val="00301979"/>
    <w:rsid w:val="003023A8"/>
    <w:rsid w:val="003029E7"/>
    <w:rsid w:val="003037B3"/>
    <w:rsid w:val="00304EAC"/>
    <w:rsid w:val="00305A73"/>
    <w:rsid w:val="00310021"/>
    <w:rsid w:val="0031500D"/>
    <w:rsid w:val="003168CE"/>
    <w:rsid w:val="00320892"/>
    <w:rsid w:val="00320B38"/>
    <w:rsid w:val="003224E9"/>
    <w:rsid w:val="00322872"/>
    <w:rsid w:val="00322D6E"/>
    <w:rsid w:val="00326F5F"/>
    <w:rsid w:val="00330325"/>
    <w:rsid w:val="00333803"/>
    <w:rsid w:val="003348F3"/>
    <w:rsid w:val="00334A98"/>
    <w:rsid w:val="0033542C"/>
    <w:rsid w:val="0033609C"/>
    <w:rsid w:val="00336544"/>
    <w:rsid w:val="00340742"/>
    <w:rsid w:val="00341748"/>
    <w:rsid w:val="003444BC"/>
    <w:rsid w:val="00345461"/>
    <w:rsid w:val="00346988"/>
    <w:rsid w:val="003475AC"/>
    <w:rsid w:val="00347EA2"/>
    <w:rsid w:val="003504C1"/>
    <w:rsid w:val="00350BA9"/>
    <w:rsid w:val="00351805"/>
    <w:rsid w:val="00352F26"/>
    <w:rsid w:val="0035556D"/>
    <w:rsid w:val="00357320"/>
    <w:rsid w:val="00361207"/>
    <w:rsid w:val="00361B20"/>
    <w:rsid w:val="00362520"/>
    <w:rsid w:val="00363D73"/>
    <w:rsid w:val="00365277"/>
    <w:rsid w:val="00365D3F"/>
    <w:rsid w:val="003701D1"/>
    <w:rsid w:val="00372CE4"/>
    <w:rsid w:val="00374153"/>
    <w:rsid w:val="003744B4"/>
    <w:rsid w:val="003745CB"/>
    <w:rsid w:val="00375B78"/>
    <w:rsid w:val="00375D40"/>
    <w:rsid w:val="00380F89"/>
    <w:rsid w:val="0038264F"/>
    <w:rsid w:val="00383083"/>
    <w:rsid w:val="00385898"/>
    <w:rsid w:val="003860EC"/>
    <w:rsid w:val="00390819"/>
    <w:rsid w:val="00391A7D"/>
    <w:rsid w:val="00391BB6"/>
    <w:rsid w:val="003932E6"/>
    <w:rsid w:val="00393754"/>
    <w:rsid w:val="00395DB2"/>
    <w:rsid w:val="00396027"/>
    <w:rsid w:val="00396098"/>
    <w:rsid w:val="00396204"/>
    <w:rsid w:val="003A128D"/>
    <w:rsid w:val="003A1F3C"/>
    <w:rsid w:val="003A4F3E"/>
    <w:rsid w:val="003A6671"/>
    <w:rsid w:val="003A7765"/>
    <w:rsid w:val="003B11E5"/>
    <w:rsid w:val="003B201F"/>
    <w:rsid w:val="003B3932"/>
    <w:rsid w:val="003B4832"/>
    <w:rsid w:val="003C03EC"/>
    <w:rsid w:val="003C2971"/>
    <w:rsid w:val="003C47AB"/>
    <w:rsid w:val="003C54FB"/>
    <w:rsid w:val="003C5CBD"/>
    <w:rsid w:val="003C5E2A"/>
    <w:rsid w:val="003D0C57"/>
    <w:rsid w:val="003D180D"/>
    <w:rsid w:val="003D4F16"/>
    <w:rsid w:val="003D6895"/>
    <w:rsid w:val="003D7980"/>
    <w:rsid w:val="003E07E0"/>
    <w:rsid w:val="003E0C8A"/>
    <w:rsid w:val="003E10BB"/>
    <w:rsid w:val="003E1F6B"/>
    <w:rsid w:val="003E6A64"/>
    <w:rsid w:val="003E7562"/>
    <w:rsid w:val="003F0DF6"/>
    <w:rsid w:val="003F0EA6"/>
    <w:rsid w:val="003F19D0"/>
    <w:rsid w:val="003F3F14"/>
    <w:rsid w:val="003F55DD"/>
    <w:rsid w:val="003F5B27"/>
    <w:rsid w:val="004000AA"/>
    <w:rsid w:val="004007EF"/>
    <w:rsid w:val="0040106D"/>
    <w:rsid w:val="0040144A"/>
    <w:rsid w:val="0040177C"/>
    <w:rsid w:val="00401FEA"/>
    <w:rsid w:val="00402AFB"/>
    <w:rsid w:val="0040433A"/>
    <w:rsid w:val="004059C5"/>
    <w:rsid w:val="00405FB3"/>
    <w:rsid w:val="00406C53"/>
    <w:rsid w:val="004102D5"/>
    <w:rsid w:val="00410801"/>
    <w:rsid w:val="00410911"/>
    <w:rsid w:val="00411231"/>
    <w:rsid w:val="004119D4"/>
    <w:rsid w:val="00412731"/>
    <w:rsid w:val="00415340"/>
    <w:rsid w:val="00415B5B"/>
    <w:rsid w:val="00416573"/>
    <w:rsid w:val="00417BF6"/>
    <w:rsid w:val="0042190E"/>
    <w:rsid w:val="00422F0D"/>
    <w:rsid w:val="00424868"/>
    <w:rsid w:val="00424ED2"/>
    <w:rsid w:val="00425F98"/>
    <w:rsid w:val="004277BF"/>
    <w:rsid w:val="00430261"/>
    <w:rsid w:val="004310C5"/>
    <w:rsid w:val="004325B4"/>
    <w:rsid w:val="00432D03"/>
    <w:rsid w:val="004330DC"/>
    <w:rsid w:val="00433DA2"/>
    <w:rsid w:val="00435472"/>
    <w:rsid w:val="004358E8"/>
    <w:rsid w:val="004370C6"/>
    <w:rsid w:val="00437C2C"/>
    <w:rsid w:val="0044166A"/>
    <w:rsid w:val="004448B6"/>
    <w:rsid w:val="00444CFB"/>
    <w:rsid w:val="00445C19"/>
    <w:rsid w:val="0044747C"/>
    <w:rsid w:val="00447E45"/>
    <w:rsid w:val="00450D36"/>
    <w:rsid w:val="00450E4E"/>
    <w:rsid w:val="0045102D"/>
    <w:rsid w:val="00451D50"/>
    <w:rsid w:val="0045221A"/>
    <w:rsid w:val="0045365A"/>
    <w:rsid w:val="0045458E"/>
    <w:rsid w:val="0045465F"/>
    <w:rsid w:val="00455292"/>
    <w:rsid w:val="00455AAC"/>
    <w:rsid w:val="00455C42"/>
    <w:rsid w:val="004578B0"/>
    <w:rsid w:val="00457BAF"/>
    <w:rsid w:val="00460A88"/>
    <w:rsid w:val="004629DC"/>
    <w:rsid w:val="0046377A"/>
    <w:rsid w:val="00463DBA"/>
    <w:rsid w:val="00464082"/>
    <w:rsid w:val="00464B51"/>
    <w:rsid w:val="00464C4B"/>
    <w:rsid w:val="00464F29"/>
    <w:rsid w:val="00465E4D"/>
    <w:rsid w:val="004661F2"/>
    <w:rsid w:val="0046755F"/>
    <w:rsid w:val="004676F3"/>
    <w:rsid w:val="004678AE"/>
    <w:rsid w:val="004704FE"/>
    <w:rsid w:val="0047061B"/>
    <w:rsid w:val="00471EEC"/>
    <w:rsid w:val="00472D3E"/>
    <w:rsid w:val="00473DCA"/>
    <w:rsid w:val="00474D85"/>
    <w:rsid w:val="00475859"/>
    <w:rsid w:val="00476449"/>
    <w:rsid w:val="00476CFE"/>
    <w:rsid w:val="00476EA1"/>
    <w:rsid w:val="00477B3F"/>
    <w:rsid w:val="004807BC"/>
    <w:rsid w:val="0048248F"/>
    <w:rsid w:val="004837FD"/>
    <w:rsid w:val="00484416"/>
    <w:rsid w:val="0048475F"/>
    <w:rsid w:val="004850A1"/>
    <w:rsid w:val="00487732"/>
    <w:rsid w:val="00487A83"/>
    <w:rsid w:val="0049082F"/>
    <w:rsid w:val="00490EB5"/>
    <w:rsid w:val="00491703"/>
    <w:rsid w:val="00491A51"/>
    <w:rsid w:val="00495027"/>
    <w:rsid w:val="0049643D"/>
    <w:rsid w:val="004964E0"/>
    <w:rsid w:val="00496AF3"/>
    <w:rsid w:val="004A137D"/>
    <w:rsid w:val="004A1F6D"/>
    <w:rsid w:val="004A259E"/>
    <w:rsid w:val="004A29F1"/>
    <w:rsid w:val="004A2C51"/>
    <w:rsid w:val="004A361E"/>
    <w:rsid w:val="004A52F1"/>
    <w:rsid w:val="004A531A"/>
    <w:rsid w:val="004B0D7E"/>
    <w:rsid w:val="004B1245"/>
    <w:rsid w:val="004B17D4"/>
    <w:rsid w:val="004B1801"/>
    <w:rsid w:val="004B2434"/>
    <w:rsid w:val="004B3413"/>
    <w:rsid w:val="004B4D26"/>
    <w:rsid w:val="004B7320"/>
    <w:rsid w:val="004B73B3"/>
    <w:rsid w:val="004B7A65"/>
    <w:rsid w:val="004C00B5"/>
    <w:rsid w:val="004C213C"/>
    <w:rsid w:val="004C2D85"/>
    <w:rsid w:val="004C2E93"/>
    <w:rsid w:val="004C3A0E"/>
    <w:rsid w:val="004C41DA"/>
    <w:rsid w:val="004C555B"/>
    <w:rsid w:val="004C776C"/>
    <w:rsid w:val="004C7C72"/>
    <w:rsid w:val="004D01AE"/>
    <w:rsid w:val="004D1350"/>
    <w:rsid w:val="004D1BD2"/>
    <w:rsid w:val="004D44FB"/>
    <w:rsid w:val="004D4575"/>
    <w:rsid w:val="004D5BD1"/>
    <w:rsid w:val="004D790D"/>
    <w:rsid w:val="004E004D"/>
    <w:rsid w:val="004E1391"/>
    <w:rsid w:val="004E1B2A"/>
    <w:rsid w:val="004E2A1F"/>
    <w:rsid w:val="004E2E37"/>
    <w:rsid w:val="004E4605"/>
    <w:rsid w:val="004E59F4"/>
    <w:rsid w:val="004E6CDC"/>
    <w:rsid w:val="004E707A"/>
    <w:rsid w:val="004F1C2A"/>
    <w:rsid w:val="004F1C62"/>
    <w:rsid w:val="004F1CD3"/>
    <w:rsid w:val="004F28BB"/>
    <w:rsid w:val="004F36AA"/>
    <w:rsid w:val="004F401A"/>
    <w:rsid w:val="004F52AB"/>
    <w:rsid w:val="004F586C"/>
    <w:rsid w:val="004F61A0"/>
    <w:rsid w:val="004F6DC3"/>
    <w:rsid w:val="004F6FE0"/>
    <w:rsid w:val="004F798D"/>
    <w:rsid w:val="00500266"/>
    <w:rsid w:val="005022FE"/>
    <w:rsid w:val="00502E72"/>
    <w:rsid w:val="00503A31"/>
    <w:rsid w:val="0050458E"/>
    <w:rsid w:val="00504AE5"/>
    <w:rsid w:val="005055A7"/>
    <w:rsid w:val="00507403"/>
    <w:rsid w:val="005077E4"/>
    <w:rsid w:val="00507B55"/>
    <w:rsid w:val="0051045E"/>
    <w:rsid w:val="00510EFA"/>
    <w:rsid w:val="005112D2"/>
    <w:rsid w:val="00512AB7"/>
    <w:rsid w:val="005131F8"/>
    <w:rsid w:val="005157A8"/>
    <w:rsid w:val="0051609E"/>
    <w:rsid w:val="0051661A"/>
    <w:rsid w:val="005214D4"/>
    <w:rsid w:val="0052180E"/>
    <w:rsid w:val="0052210D"/>
    <w:rsid w:val="005228EE"/>
    <w:rsid w:val="00522BB4"/>
    <w:rsid w:val="00522C5D"/>
    <w:rsid w:val="00523183"/>
    <w:rsid w:val="005237FC"/>
    <w:rsid w:val="005238B4"/>
    <w:rsid w:val="00524B94"/>
    <w:rsid w:val="005255A7"/>
    <w:rsid w:val="00527029"/>
    <w:rsid w:val="00527F4F"/>
    <w:rsid w:val="00532A61"/>
    <w:rsid w:val="0053320B"/>
    <w:rsid w:val="005334B8"/>
    <w:rsid w:val="00534C7B"/>
    <w:rsid w:val="005358B9"/>
    <w:rsid w:val="0053663E"/>
    <w:rsid w:val="0053717A"/>
    <w:rsid w:val="00537F96"/>
    <w:rsid w:val="005412D1"/>
    <w:rsid w:val="00542A33"/>
    <w:rsid w:val="005448FF"/>
    <w:rsid w:val="005450E8"/>
    <w:rsid w:val="00545F08"/>
    <w:rsid w:val="00546449"/>
    <w:rsid w:val="00547152"/>
    <w:rsid w:val="00547401"/>
    <w:rsid w:val="0054745A"/>
    <w:rsid w:val="00550DEC"/>
    <w:rsid w:val="00551003"/>
    <w:rsid w:val="00551D68"/>
    <w:rsid w:val="005525B4"/>
    <w:rsid w:val="00552C64"/>
    <w:rsid w:val="0055440A"/>
    <w:rsid w:val="00556EB9"/>
    <w:rsid w:val="00562329"/>
    <w:rsid w:val="00562E5D"/>
    <w:rsid w:val="00563AFA"/>
    <w:rsid w:val="00566FCE"/>
    <w:rsid w:val="0056790C"/>
    <w:rsid w:val="00570F57"/>
    <w:rsid w:val="00571411"/>
    <w:rsid w:val="00573DF2"/>
    <w:rsid w:val="00574ADE"/>
    <w:rsid w:val="00575757"/>
    <w:rsid w:val="0057592A"/>
    <w:rsid w:val="0057666E"/>
    <w:rsid w:val="00582123"/>
    <w:rsid w:val="00582F46"/>
    <w:rsid w:val="00586168"/>
    <w:rsid w:val="00586613"/>
    <w:rsid w:val="00587860"/>
    <w:rsid w:val="00590565"/>
    <w:rsid w:val="00590F3F"/>
    <w:rsid w:val="0059114C"/>
    <w:rsid w:val="00591613"/>
    <w:rsid w:val="005919B2"/>
    <w:rsid w:val="00591AC5"/>
    <w:rsid w:val="00592E39"/>
    <w:rsid w:val="00592FE6"/>
    <w:rsid w:val="0059435E"/>
    <w:rsid w:val="00594C28"/>
    <w:rsid w:val="00595859"/>
    <w:rsid w:val="00596093"/>
    <w:rsid w:val="00596244"/>
    <w:rsid w:val="0059626E"/>
    <w:rsid w:val="005A18E8"/>
    <w:rsid w:val="005A2866"/>
    <w:rsid w:val="005A2ECB"/>
    <w:rsid w:val="005A3125"/>
    <w:rsid w:val="005A517F"/>
    <w:rsid w:val="005A57BC"/>
    <w:rsid w:val="005B0863"/>
    <w:rsid w:val="005B1428"/>
    <w:rsid w:val="005B2050"/>
    <w:rsid w:val="005B221D"/>
    <w:rsid w:val="005B26A0"/>
    <w:rsid w:val="005B284E"/>
    <w:rsid w:val="005B3551"/>
    <w:rsid w:val="005B4A94"/>
    <w:rsid w:val="005C0A38"/>
    <w:rsid w:val="005C1146"/>
    <w:rsid w:val="005C1339"/>
    <w:rsid w:val="005C2365"/>
    <w:rsid w:val="005C4367"/>
    <w:rsid w:val="005C56BF"/>
    <w:rsid w:val="005C5F31"/>
    <w:rsid w:val="005C679E"/>
    <w:rsid w:val="005C6F47"/>
    <w:rsid w:val="005C6F51"/>
    <w:rsid w:val="005D0D48"/>
    <w:rsid w:val="005D0E70"/>
    <w:rsid w:val="005D0F49"/>
    <w:rsid w:val="005D25A1"/>
    <w:rsid w:val="005D266F"/>
    <w:rsid w:val="005D4508"/>
    <w:rsid w:val="005D55D3"/>
    <w:rsid w:val="005D586E"/>
    <w:rsid w:val="005D5B86"/>
    <w:rsid w:val="005D6198"/>
    <w:rsid w:val="005D62F5"/>
    <w:rsid w:val="005D6F85"/>
    <w:rsid w:val="005E1647"/>
    <w:rsid w:val="005E1CF6"/>
    <w:rsid w:val="005E1DBE"/>
    <w:rsid w:val="005E254D"/>
    <w:rsid w:val="005E2B98"/>
    <w:rsid w:val="005E46E9"/>
    <w:rsid w:val="005E48A1"/>
    <w:rsid w:val="005F0F11"/>
    <w:rsid w:val="005F1449"/>
    <w:rsid w:val="005F1DDF"/>
    <w:rsid w:val="005F2F7A"/>
    <w:rsid w:val="005F33F1"/>
    <w:rsid w:val="005F3B77"/>
    <w:rsid w:val="005F58DA"/>
    <w:rsid w:val="005F5B09"/>
    <w:rsid w:val="005F5CD4"/>
    <w:rsid w:val="005F6948"/>
    <w:rsid w:val="005F6AB8"/>
    <w:rsid w:val="005F6F26"/>
    <w:rsid w:val="005F7200"/>
    <w:rsid w:val="00600A95"/>
    <w:rsid w:val="00600C26"/>
    <w:rsid w:val="006017A3"/>
    <w:rsid w:val="00602DBC"/>
    <w:rsid w:val="0060352C"/>
    <w:rsid w:val="0060419F"/>
    <w:rsid w:val="006047D5"/>
    <w:rsid w:val="00606F49"/>
    <w:rsid w:val="00607736"/>
    <w:rsid w:val="00607F93"/>
    <w:rsid w:val="00610E00"/>
    <w:rsid w:val="006113EB"/>
    <w:rsid w:val="00611E38"/>
    <w:rsid w:val="00612C8B"/>
    <w:rsid w:val="00613F83"/>
    <w:rsid w:val="00615511"/>
    <w:rsid w:val="00615B59"/>
    <w:rsid w:val="00616717"/>
    <w:rsid w:val="00616819"/>
    <w:rsid w:val="00617A3D"/>
    <w:rsid w:val="006201F1"/>
    <w:rsid w:val="0062193B"/>
    <w:rsid w:val="00621D8A"/>
    <w:rsid w:val="00622C27"/>
    <w:rsid w:val="006273AE"/>
    <w:rsid w:val="00627D87"/>
    <w:rsid w:val="00630C3A"/>
    <w:rsid w:val="00631AF1"/>
    <w:rsid w:val="00631DA7"/>
    <w:rsid w:val="0063253E"/>
    <w:rsid w:val="00632AAD"/>
    <w:rsid w:val="006334D3"/>
    <w:rsid w:val="006345A2"/>
    <w:rsid w:val="0063463C"/>
    <w:rsid w:val="00635495"/>
    <w:rsid w:val="006361DE"/>
    <w:rsid w:val="00636A65"/>
    <w:rsid w:val="00636F35"/>
    <w:rsid w:val="00637196"/>
    <w:rsid w:val="00637BFF"/>
    <w:rsid w:val="0064149C"/>
    <w:rsid w:val="00643A11"/>
    <w:rsid w:val="006445AD"/>
    <w:rsid w:val="00645027"/>
    <w:rsid w:val="00647348"/>
    <w:rsid w:val="006506E9"/>
    <w:rsid w:val="00651AA3"/>
    <w:rsid w:val="00653695"/>
    <w:rsid w:val="00653C49"/>
    <w:rsid w:val="0065573E"/>
    <w:rsid w:val="006562C7"/>
    <w:rsid w:val="00656C91"/>
    <w:rsid w:val="00656F3E"/>
    <w:rsid w:val="00657B56"/>
    <w:rsid w:val="0066002C"/>
    <w:rsid w:val="006600D0"/>
    <w:rsid w:val="00660ED3"/>
    <w:rsid w:val="006616AA"/>
    <w:rsid w:val="006616F3"/>
    <w:rsid w:val="00662FF8"/>
    <w:rsid w:val="0066336E"/>
    <w:rsid w:val="00663D5A"/>
    <w:rsid w:val="006641F1"/>
    <w:rsid w:val="006643B3"/>
    <w:rsid w:val="00664968"/>
    <w:rsid w:val="0066576E"/>
    <w:rsid w:val="00665B5F"/>
    <w:rsid w:val="00666C7F"/>
    <w:rsid w:val="0066729A"/>
    <w:rsid w:val="006675D5"/>
    <w:rsid w:val="00671240"/>
    <w:rsid w:val="00671F2A"/>
    <w:rsid w:val="006721D1"/>
    <w:rsid w:val="00672D18"/>
    <w:rsid w:val="00673A9A"/>
    <w:rsid w:val="00675467"/>
    <w:rsid w:val="00676036"/>
    <w:rsid w:val="00676620"/>
    <w:rsid w:val="00680E2B"/>
    <w:rsid w:val="006822F0"/>
    <w:rsid w:val="00684B89"/>
    <w:rsid w:val="00691DEB"/>
    <w:rsid w:val="006926BA"/>
    <w:rsid w:val="0069524E"/>
    <w:rsid w:val="00696354"/>
    <w:rsid w:val="006968C5"/>
    <w:rsid w:val="00696BF2"/>
    <w:rsid w:val="006A026D"/>
    <w:rsid w:val="006A0D36"/>
    <w:rsid w:val="006A0F90"/>
    <w:rsid w:val="006A10D7"/>
    <w:rsid w:val="006A50B8"/>
    <w:rsid w:val="006A63C4"/>
    <w:rsid w:val="006A737E"/>
    <w:rsid w:val="006B3375"/>
    <w:rsid w:val="006B3C2C"/>
    <w:rsid w:val="006B4AC1"/>
    <w:rsid w:val="006B532B"/>
    <w:rsid w:val="006B7CBC"/>
    <w:rsid w:val="006C1660"/>
    <w:rsid w:val="006C31B3"/>
    <w:rsid w:val="006C3B97"/>
    <w:rsid w:val="006C526B"/>
    <w:rsid w:val="006C54C6"/>
    <w:rsid w:val="006C607A"/>
    <w:rsid w:val="006D1879"/>
    <w:rsid w:val="006D41C6"/>
    <w:rsid w:val="006D439C"/>
    <w:rsid w:val="006D55EE"/>
    <w:rsid w:val="006D6A9F"/>
    <w:rsid w:val="006D6E0F"/>
    <w:rsid w:val="006E014C"/>
    <w:rsid w:val="006E0AD0"/>
    <w:rsid w:val="006E1BE2"/>
    <w:rsid w:val="006E3823"/>
    <w:rsid w:val="006E38A4"/>
    <w:rsid w:val="006E4DAE"/>
    <w:rsid w:val="006E503D"/>
    <w:rsid w:val="006E620B"/>
    <w:rsid w:val="006E71A4"/>
    <w:rsid w:val="006E7685"/>
    <w:rsid w:val="006F079B"/>
    <w:rsid w:val="006F3008"/>
    <w:rsid w:val="006F5C52"/>
    <w:rsid w:val="006F6DCD"/>
    <w:rsid w:val="006F6DF3"/>
    <w:rsid w:val="00702337"/>
    <w:rsid w:val="00702B7F"/>
    <w:rsid w:val="00703537"/>
    <w:rsid w:val="00704060"/>
    <w:rsid w:val="00704078"/>
    <w:rsid w:val="00707005"/>
    <w:rsid w:val="007111F7"/>
    <w:rsid w:val="0071376E"/>
    <w:rsid w:val="00713A63"/>
    <w:rsid w:val="00713B31"/>
    <w:rsid w:val="00715216"/>
    <w:rsid w:val="007157E0"/>
    <w:rsid w:val="007161BA"/>
    <w:rsid w:val="00720680"/>
    <w:rsid w:val="0072110C"/>
    <w:rsid w:val="00721F2C"/>
    <w:rsid w:val="007221AF"/>
    <w:rsid w:val="007230AB"/>
    <w:rsid w:val="0072339A"/>
    <w:rsid w:val="00723728"/>
    <w:rsid w:val="00725A6B"/>
    <w:rsid w:val="007270E6"/>
    <w:rsid w:val="00727E18"/>
    <w:rsid w:val="00727EEA"/>
    <w:rsid w:val="007302A4"/>
    <w:rsid w:val="00732DA2"/>
    <w:rsid w:val="00733E35"/>
    <w:rsid w:val="00734161"/>
    <w:rsid w:val="0073488F"/>
    <w:rsid w:val="007353FF"/>
    <w:rsid w:val="00735955"/>
    <w:rsid w:val="0073624B"/>
    <w:rsid w:val="00740B25"/>
    <w:rsid w:val="00740ED2"/>
    <w:rsid w:val="007411E6"/>
    <w:rsid w:val="007417AF"/>
    <w:rsid w:val="0074238C"/>
    <w:rsid w:val="00743686"/>
    <w:rsid w:val="00743952"/>
    <w:rsid w:val="00743BD7"/>
    <w:rsid w:val="0074402B"/>
    <w:rsid w:val="00745E6B"/>
    <w:rsid w:val="007464CC"/>
    <w:rsid w:val="007472C1"/>
    <w:rsid w:val="00747F0A"/>
    <w:rsid w:val="00750569"/>
    <w:rsid w:val="00750FAA"/>
    <w:rsid w:val="00753FF9"/>
    <w:rsid w:val="007543BC"/>
    <w:rsid w:val="00754462"/>
    <w:rsid w:val="00754ADF"/>
    <w:rsid w:val="00755ABB"/>
    <w:rsid w:val="0075763A"/>
    <w:rsid w:val="00757ACC"/>
    <w:rsid w:val="007606F9"/>
    <w:rsid w:val="00761802"/>
    <w:rsid w:val="00761F89"/>
    <w:rsid w:val="00763AD2"/>
    <w:rsid w:val="007641AD"/>
    <w:rsid w:val="0076580F"/>
    <w:rsid w:val="0076586F"/>
    <w:rsid w:val="00767E48"/>
    <w:rsid w:val="00767E66"/>
    <w:rsid w:val="00770485"/>
    <w:rsid w:val="00770718"/>
    <w:rsid w:val="007729B6"/>
    <w:rsid w:val="00772B7D"/>
    <w:rsid w:val="00774A0B"/>
    <w:rsid w:val="007766D3"/>
    <w:rsid w:val="00782AC4"/>
    <w:rsid w:val="007833FA"/>
    <w:rsid w:val="00783CE6"/>
    <w:rsid w:val="00786E21"/>
    <w:rsid w:val="00787B1C"/>
    <w:rsid w:val="00787E1B"/>
    <w:rsid w:val="00790C3A"/>
    <w:rsid w:val="00791675"/>
    <w:rsid w:val="00791748"/>
    <w:rsid w:val="00791875"/>
    <w:rsid w:val="00791E30"/>
    <w:rsid w:val="0079219A"/>
    <w:rsid w:val="0079230B"/>
    <w:rsid w:val="00793299"/>
    <w:rsid w:val="0079722A"/>
    <w:rsid w:val="007A2F00"/>
    <w:rsid w:val="007A379C"/>
    <w:rsid w:val="007A5DB2"/>
    <w:rsid w:val="007A7CB4"/>
    <w:rsid w:val="007B1323"/>
    <w:rsid w:val="007B1DEE"/>
    <w:rsid w:val="007B25FA"/>
    <w:rsid w:val="007B25FD"/>
    <w:rsid w:val="007B4A75"/>
    <w:rsid w:val="007B587B"/>
    <w:rsid w:val="007B69D0"/>
    <w:rsid w:val="007B76B6"/>
    <w:rsid w:val="007C2D83"/>
    <w:rsid w:val="007C35C7"/>
    <w:rsid w:val="007C4D3D"/>
    <w:rsid w:val="007C4E39"/>
    <w:rsid w:val="007C68BF"/>
    <w:rsid w:val="007D0FAE"/>
    <w:rsid w:val="007D1EB9"/>
    <w:rsid w:val="007D21B0"/>
    <w:rsid w:val="007D3D65"/>
    <w:rsid w:val="007D5104"/>
    <w:rsid w:val="007D7B77"/>
    <w:rsid w:val="007E0663"/>
    <w:rsid w:val="007E2188"/>
    <w:rsid w:val="007E334C"/>
    <w:rsid w:val="007E363D"/>
    <w:rsid w:val="007E69D9"/>
    <w:rsid w:val="007E715D"/>
    <w:rsid w:val="007E7661"/>
    <w:rsid w:val="007F0531"/>
    <w:rsid w:val="007F2452"/>
    <w:rsid w:val="007F4839"/>
    <w:rsid w:val="007F5131"/>
    <w:rsid w:val="007F6F73"/>
    <w:rsid w:val="007F7A60"/>
    <w:rsid w:val="00800413"/>
    <w:rsid w:val="00802783"/>
    <w:rsid w:val="00802F9F"/>
    <w:rsid w:val="00803C6D"/>
    <w:rsid w:val="00805969"/>
    <w:rsid w:val="0080696B"/>
    <w:rsid w:val="008126D9"/>
    <w:rsid w:val="00812998"/>
    <w:rsid w:val="00812F48"/>
    <w:rsid w:val="00814E14"/>
    <w:rsid w:val="00815596"/>
    <w:rsid w:val="00815E9F"/>
    <w:rsid w:val="00816081"/>
    <w:rsid w:val="0081674C"/>
    <w:rsid w:val="00816E0A"/>
    <w:rsid w:val="00817B7A"/>
    <w:rsid w:val="00821514"/>
    <w:rsid w:val="00821C6F"/>
    <w:rsid w:val="008236E8"/>
    <w:rsid w:val="008240CB"/>
    <w:rsid w:val="00824F49"/>
    <w:rsid w:val="00827335"/>
    <w:rsid w:val="008300F9"/>
    <w:rsid w:val="0083066D"/>
    <w:rsid w:val="00830940"/>
    <w:rsid w:val="0083133E"/>
    <w:rsid w:val="008317EC"/>
    <w:rsid w:val="00831A6C"/>
    <w:rsid w:val="00831F8F"/>
    <w:rsid w:val="0083228E"/>
    <w:rsid w:val="00832490"/>
    <w:rsid w:val="0083387D"/>
    <w:rsid w:val="00837BF6"/>
    <w:rsid w:val="008418D0"/>
    <w:rsid w:val="00842121"/>
    <w:rsid w:val="00842774"/>
    <w:rsid w:val="00844230"/>
    <w:rsid w:val="0084532A"/>
    <w:rsid w:val="0084584D"/>
    <w:rsid w:val="0084608D"/>
    <w:rsid w:val="00846CCB"/>
    <w:rsid w:val="00847622"/>
    <w:rsid w:val="0084786A"/>
    <w:rsid w:val="00850012"/>
    <w:rsid w:val="008505F9"/>
    <w:rsid w:val="00851803"/>
    <w:rsid w:val="008518BD"/>
    <w:rsid w:val="00852989"/>
    <w:rsid w:val="00855940"/>
    <w:rsid w:val="00855FA2"/>
    <w:rsid w:val="00856001"/>
    <w:rsid w:val="00860509"/>
    <w:rsid w:val="00861C6F"/>
    <w:rsid w:val="008627B8"/>
    <w:rsid w:val="00862C08"/>
    <w:rsid w:val="00862E9D"/>
    <w:rsid w:val="008645D7"/>
    <w:rsid w:val="00870EC6"/>
    <w:rsid w:val="00872B26"/>
    <w:rsid w:val="00872F88"/>
    <w:rsid w:val="008802DE"/>
    <w:rsid w:val="008811EC"/>
    <w:rsid w:val="00881C41"/>
    <w:rsid w:val="00882C1B"/>
    <w:rsid w:val="00883391"/>
    <w:rsid w:val="00883F2A"/>
    <w:rsid w:val="0088427E"/>
    <w:rsid w:val="008854D3"/>
    <w:rsid w:val="00885B51"/>
    <w:rsid w:val="00885B79"/>
    <w:rsid w:val="00885D24"/>
    <w:rsid w:val="00886BC8"/>
    <w:rsid w:val="00887C57"/>
    <w:rsid w:val="008924B8"/>
    <w:rsid w:val="0089433E"/>
    <w:rsid w:val="008947B0"/>
    <w:rsid w:val="0089756C"/>
    <w:rsid w:val="008A02F6"/>
    <w:rsid w:val="008A3631"/>
    <w:rsid w:val="008A5107"/>
    <w:rsid w:val="008A517B"/>
    <w:rsid w:val="008A70E1"/>
    <w:rsid w:val="008B071A"/>
    <w:rsid w:val="008B0F95"/>
    <w:rsid w:val="008B23CD"/>
    <w:rsid w:val="008B4F2E"/>
    <w:rsid w:val="008B60F1"/>
    <w:rsid w:val="008B69F2"/>
    <w:rsid w:val="008C01D0"/>
    <w:rsid w:val="008C107D"/>
    <w:rsid w:val="008C1902"/>
    <w:rsid w:val="008C2946"/>
    <w:rsid w:val="008C3801"/>
    <w:rsid w:val="008C4167"/>
    <w:rsid w:val="008C43E7"/>
    <w:rsid w:val="008C6195"/>
    <w:rsid w:val="008C6B82"/>
    <w:rsid w:val="008C7201"/>
    <w:rsid w:val="008D02FC"/>
    <w:rsid w:val="008D0579"/>
    <w:rsid w:val="008D2A0E"/>
    <w:rsid w:val="008D2B01"/>
    <w:rsid w:val="008D45DB"/>
    <w:rsid w:val="008D6A00"/>
    <w:rsid w:val="008D6FA4"/>
    <w:rsid w:val="008E2286"/>
    <w:rsid w:val="008E3B0D"/>
    <w:rsid w:val="008E4B96"/>
    <w:rsid w:val="008E5B8D"/>
    <w:rsid w:val="008E729E"/>
    <w:rsid w:val="008E7FEE"/>
    <w:rsid w:val="008F1F13"/>
    <w:rsid w:val="008F49FA"/>
    <w:rsid w:val="008F708E"/>
    <w:rsid w:val="008F70C9"/>
    <w:rsid w:val="0090094D"/>
    <w:rsid w:val="00900EC8"/>
    <w:rsid w:val="0090173A"/>
    <w:rsid w:val="00901D43"/>
    <w:rsid w:val="00903170"/>
    <w:rsid w:val="0090425C"/>
    <w:rsid w:val="00904568"/>
    <w:rsid w:val="009065A0"/>
    <w:rsid w:val="0090781D"/>
    <w:rsid w:val="0090784A"/>
    <w:rsid w:val="00907B3C"/>
    <w:rsid w:val="00907C60"/>
    <w:rsid w:val="009100F2"/>
    <w:rsid w:val="0091038D"/>
    <w:rsid w:val="0091068E"/>
    <w:rsid w:val="0091173F"/>
    <w:rsid w:val="00911FA0"/>
    <w:rsid w:val="00914183"/>
    <w:rsid w:val="0091473B"/>
    <w:rsid w:val="00914C86"/>
    <w:rsid w:val="00916E8B"/>
    <w:rsid w:val="00917710"/>
    <w:rsid w:val="009212C9"/>
    <w:rsid w:val="009227D3"/>
    <w:rsid w:val="009235A3"/>
    <w:rsid w:val="0092369E"/>
    <w:rsid w:val="0092399C"/>
    <w:rsid w:val="00925396"/>
    <w:rsid w:val="009266EF"/>
    <w:rsid w:val="00930E71"/>
    <w:rsid w:val="009312CE"/>
    <w:rsid w:val="009328DD"/>
    <w:rsid w:val="0093294E"/>
    <w:rsid w:val="00932A4B"/>
    <w:rsid w:val="00933AA5"/>
    <w:rsid w:val="00934669"/>
    <w:rsid w:val="00934835"/>
    <w:rsid w:val="00934882"/>
    <w:rsid w:val="00934EF1"/>
    <w:rsid w:val="00935494"/>
    <w:rsid w:val="00936A64"/>
    <w:rsid w:val="0094090B"/>
    <w:rsid w:val="00940ED8"/>
    <w:rsid w:val="00942283"/>
    <w:rsid w:val="0094345D"/>
    <w:rsid w:val="00944775"/>
    <w:rsid w:val="00944C01"/>
    <w:rsid w:val="00946A89"/>
    <w:rsid w:val="0094722C"/>
    <w:rsid w:val="00951423"/>
    <w:rsid w:val="00952E0A"/>
    <w:rsid w:val="00953AF4"/>
    <w:rsid w:val="009540FB"/>
    <w:rsid w:val="00955576"/>
    <w:rsid w:val="009563DD"/>
    <w:rsid w:val="00960341"/>
    <w:rsid w:val="009624B7"/>
    <w:rsid w:val="009627FA"/>
    <w:rsid w:val="00962FE9"/>
    <w:rsid w:val="00964550"/>
    <w:rsid w:val="00965D6A"/>
    <w:rsid w:val="00967AD0"/>
    <w:rsid w:val="00970692"/>
    <w:rsid w:val="00971D9D"/>
    <w:rsid w:val="00973106"/>
    <w:rsid w:val="00973729"/>
    <w:rsid w:val="0097551E"/>
    <w:rsid w:val="00975D0D"/>
    <w:rsid w:val="009770DF"/>
    <w:rsid w:val="00977C37"/>
    <w:rsid w:val="00982941"/>
    <w:rsid w:val="009832F9"/>
    <w:rsid w:val="0098344E"/>
    <w:rsid w:val="00984B7D"/>
    <w:rsid w:val="00984BCE"/>
    <w:rsid w:val="00987467"/>
    <w:rsid w:val="0099108E"/>
    <w:rsid w:val="0099124A"/>
    <w:rsid w:val="009917EB"/>
    <w:rsid w:val="00991B8B"/>
    <w:rsid w:val="00991F81"/>
    <w:rsid w:val="009920E8"/>
    <w:rsid w:val="00992CDC"/>
    <w:rsid w:val="009934FE"/>
    <w:rsid w:val="0099416E"/>
    <w:rsid w:val="00995451"/>
    <w:rsid w:val="009956C9"/>
    <w:rsid w:val="00995F4D"/>
    <w:rsid w:val="0099629E"/>
    <w:rsid w:val="009963C3"/>
    <w:rsid w:val="009969BB"/>
    <w:rsid w:val="00996F09"/>
    <w:rsid w:val="0099722A"/>
    <w:rsid w:val="009A01FC"/>
    <w:rsid w:val="009A1983"/>
    <w:rsid w:val="009A26D6"/>
    <w:rsid w:val="009A599A"/>
    <w:rsid w:val="009B0010"/>
    <w:rsid w:val="009B457D"/>
    <w:rsid w:val="009B565A"/>
    <w:rsid w:val="009B5A4E"/>
    <w:rsid w:val="009B65E3"/>
    <w:rsid w:val="009B681B"/>
    <w:rsid w:val="009B7F42"/>
    <w:rsid w:val="009C0BFC"/>
    <w:rsid w:val="009C1418"/>
    <w:rsid w:val="009C1FFF"/>
    <w:rsid w:val="009C2111"/>
    <w:rsid w:val="009C33FB"/>
    <w:rsid w:val="009C4188"/>
    <w:rsid w:val="009C6299"/>
    <w:rsid w:val="009C73F9"/>
    <w:rsid w:val="009D011E"/>
    <w:rsid w:val="009D08ED"/>
    <w:rsid w:val="009D1287"/>
    <w:rsid w:val="009D141F"/>
    <w:rsid w:val="009D1E9F"/>
    <w:rsid w:val="009D3CFD"/>
    <w:rsid w:val="009D40E5"/>
    <w:rsid w:val="009D46B9"/>
    <w:rsid w:val="009D56C1"/>
    <w:rsid w:val="009D5F34"/>
    <w:rsid w:val="009D64C7"/>
    <w:rsid w:val="009D654E"/>
    <w:rsid w:val="009D733D"/>
    <w:rsid w:val="009E064C"/>
    <w:rsid w:val="009E207D"/>
    <w:rsid w:val="009E3A94"/>
    <w:rsid w:val="009E3E41"/>
    <w:rsid w:val="009E421C"/>
    <w:rsid w:val="009E50AC"/>
    <w:rsid w:val="009E66A4"/>
    <w:rsid w:val="009E793D"/>
    <w:rsid w:val="009E7EA3"/>
    <w:rsid w:val="009F080F"/>
    <w:rsid w:val="009F0E04"/>
    <w:rsid w:val="009F179C"/>
    <w:rsid w:val="009F23C7"/>
    <w:rsid w:val="009F2807"/>
    <w:rsid w:val="009F53A2"/>
    <w:rsid w:val="009F5C3B"/>
    <w:rsid w:val="009F62AF"/>
    <w:rsid w:val="009F64EB"/>
    <w:rsid w:val="009F69D7"/>
    <w:rsid w:val="009F70A5"/>
    <w:rsid w:val="00A003D7"/>
    <w:rsid w:val="00A0043F"/>
    <w:rsid w:val="00A00485"/>
    <w:rsid w:val="00A00891"/>
    <w:rsid w:val="00A00A28"/>
    <w:rsid w:val="00A01A84"/>
    <w:rsid w:val="00A02103"/>
    <w:rsid w:val="00A02FC4"/>
    <w:rsid w:val="00A03307"/>
    <w:rsid w:val="00A0475B"/>
    <w:rsid w:val="00A05763"/>
    <w:rsid w:val="00A06961"/>
    <w:rsid w:val="00A108C9"/>
    <w:rsid w:val="00A109B8"/>
    <w:rsid w:val="00A11692"/>
    <w:rsid w:val="00A11BFA"/>
    <w:rsid w:val="00A12734"/>
    <w:rsid w:val="00A13285"/>
    <w:rsid w:val="00A14D84"/>
    <w:rsid w:val="00A16441"/>
    <w:rsid w:val="00A1660C"/>
    <w:rsid w:val="00A17DF3"/>
    <w:rsid w:val="00A2098B"/>
    <w:rsid w:val="00A21959"/>
    <w:rsid w:val="00A21E29"/>
    <w:rsid w:val="00A21EE4"/>
    <w:rsid w:val="00A22B1B"/>
    <w:rsid w:val="00A23A5B"/>
    <w:rsid w:val="00A24B3D"/>
    <w:rsid w:val="00A263AF"/>
    <w:rsid w:val="00A2641B"/>
    <w:rsid w:val="00A26CCE"/>
    <w:rsid w:val="00A27DB5"/>
    <w:rsid w:val="00A27ED0"/>
    <w:rsid w:val="00A323DC"/>
    <w:rsid w:val="00A33B71"/>
    <w:rsid w:val="00A33EB6"/>
    <w:rsid w:val="00A34662"/>
    <w:rsid w:val="00A35755"/>
    <w:rsid w:val="00A3743E"/>
    <w:rsid w:val="00A41CE9"/>
    <w:rsid w:val="00A44661"/>
    <w:rsid w:val="00A452C2"/>
    <w:rsid w:val="00A4679C"/>
    <w:rsid w:val="00A4776E"/>
    <w:rsid w:val="00A47EA0"/>
    <w:rsid w:val="00A50E32"/>
    <w:rsid w:val="00A50EA8"/>
    <w:rsid w:val="00A511AC"/>
    <w:rsid w:val="00A53879"/>
    <w:rsid w:val="00A53939"/>
    <w:rsid w:val="00A5766A"/>
    <w:rsid w:val="00A6022C"/>
    <w:rsid w:val="00A6045D"/>
    <w:rsid w:val="00A611A6"/>
    <w:rsid w:val="00A6155F"/>
    <w:rsid w:val="00A629E3"/>
    <w:rsid w:val="00A62BE6"/>
    <w:rsid w:val="00A6455C"/>
    <w:rsid w:val="00A65873"/>
    <w:rsid w:val="00A65B6F"/>
    <w:rsid w:val="00A6752E"/>
    <w:rsid w:val="00A70C25"/>
    <w:rsid w:val="00A7207D"/>
    <w:rsid w:val="00A724C7"/>
    <w:rsid w:val="00A725DC"/>
    <w:rsid w:val="00A72B51"/>
    <w:rsid w:val="00A74F5F"/>
    <w:rsid w:val="00A7515C"/>
    <w:rsid w:val="00A753CE"/>
    <w:rsid w:val="00A75EE8"/>
    <w:rsid w:val="00A768BD"/>
    <w:rsid w:val="00A77F7E"/>
    <w:rsid w:val="00A80C35"/>
    <w:rsid w:val="00A811A4"/>
    <w:rsid w:val="00A81FC8"/>
    <w:rsid w:val="00A8364E"/>
    <w:rsid w:val="00A8430F"/>
    <w:rsid w:val="00A845E2"/>
    <w:rsid w:val="00A8484D"/>
    <w:rsid w:val="00A85670"/>
    <w:rsid w:val="00A873FF"/>
    <w:rsid w:val="00A90BF9"/>
    <w:rsid w:val="00A9106D"/>
    <w:rsid w:val="00A912FA"/>
    <w:rsid w:val="00A9178F"/>
    <w:rsid w:val="00A921B6"/>
    <w:rsid w:val="00A942D4"/>
    <w:rsid w:val="00A97009"/>
    <w:rsid w:val="00AA0AD3"/>
    <w:rsid w:val="00AA1C91"/>
    <w:rsid w:val="00AA1E71"/>
    <w:rsid w:val="00AA21EF"/>
    <w:rsid w:val="00AA3468"/>
    <w:rsid w:val="00AA4876"/>
    <w:rsid w:val="00AA51EA"/>
    <w:rsid w:val="00AA68DD"/>
    <w:rsid w:val="00AA6D79"/>
    <w:rsid w:val="00AB045D"/>
    <w:rsid w:val="00AB0DE4"/>
    <w:rsid w:val="00AB5B3D"/>
    <w:rsid w:val="00AB6558"/>
    <w:rsid w:val="00AC02CA"/>
    <w:rsid w:val="00AC0A2D"/>
    <w:rsid w:val="00AC1E8B"/>
    <w:rsid w:val="00AC4216"/>
    <w:rsid w:val="00AC50DE"/>
    <w:rsid w:val="00AC67BD"/>
    <w:rsid w:val="00AC6CFD"/>
    <w:rsid w:val="00AD0884"/>
    <w:rsid w:val="00AD4652"/>
    <w:rsid w:val="00AD4D22"/>
    <w:rsid w:val="00AD62F4"/>
    <w:rsid w:val="00AD7382"/>
    <w:rsid w:val="00AD7F7D"/>
    <w:rsid w:val="00AE0522"/>
    <w:rsid w:val="00AE1B2A"/>
    <w:rsid w:val="00AE1F9E"/>
    <w:rsid w:val="00AE2E9D"/>
    <w:rsid w:val="00AE4E09"/>
    <w:rsid w:val="00AE5011"/>
    <w:rsid w:val="00AE514C"/>
    <w:rsid w:val="00AE7891"/>
    <w:rsid w:val="00AF16BD"/>
    <w:rsid w:val="00AF2889"/>
    <w:rsid w:val="00AF335E"/>
    <w:rsid w:val="00AF3A82"/>
    <w:rsid w:val="00AF4713"/>
    <w:rsid w:val="00AF5D98"/>
    <w:rsid w:val="00AF65E3"/>
    <w:rsid w:val="00AF6B37"/>
    <w:rsid w:val="00B01C9E"/>
    <w:rsid w:val="00B02A59"/>
    <w:rsid w:val="00B06284"/>
    <w:rsid w:val="00B06939"/>
    <w:rsid w:val="00B0751D"/>
    <w:rsid w:val="00B10A65"/>
    <w:rsid w:val="00B1163F"/>
    <w:rsid w:val="00B12680"/>
    <w:rsid w:val="00B12B3E"/>
    <w:rsid w:val="00B1326C"/>
    <w:rsid w:val="00B14891"/>
    <w:rsid w:val="00B215B3"/>
    <w:rsid w:val="00B23297"/>
    <w:rsid w:val="00B23FEB"/>
    <w:rsid w:val="00B25AB7"/>
    <w:rsid w:val="00B25F6E"/>
    <w:rsid w:val="00B272FD"/>
    <w:rsid w:val="00B30570"/>
    <w:rsid w:val="00B30F00"/>
    <w:rsid w:val="00B31218"/>
    <w:rsid w:val="00B313AB"/>
    <w:rsid w:val="00B325AA"/>
    <w:rsid w:val="00B32624"/>
    <w:rsid w:val="00B33440"/>
    <w:rsid w:val="00B3455A"/>
    <w:rsid w:val="00B34B57"/>
    <w:rsid w:val="00B35695"/>
    <w:rsid w:val="00B365E6"/>
    <w:rsid w:val="00B41D93"/>
    <w:rsid w:val="00B42160"/>
    <w:rsid w:val="00B442F6"/>
    <w:rsid w:val="00B451F1"/>
    <w:rsid w:val="00B46774"/>
    <w:rsid w:val="00B5029B"/>
    <w:rsid w:val="00B50862"/>
    <w:rsid w:val="00B52DDC"/>
    <w:rsid w:val="00B53844"/>
    <w:rsid w:val="00B53BB5"/>
    <w:rsid w:val="00B5483D"/>
    <w:rsid w:val="00B549C7"/>
    <w:rsid w:val="00B5567B"/>
    <w:rsid w:val="00B57190"/>
    <w:rsid w:val="00B5728F"/>
    <w:rsid w:val="00B60130"/>
    <w:rsid w:val="00B6171B"/>
    <w:rsid w:val="00B61E90"/>
    <w:rsid w:val="00B634BD"/>
    <w:rsid w:val="00B635AD"/>
    <w:rsid w:val="00B635ED"/>
    <w:rsid w:val="00B63C69"/>
    <w:rsid w:val="00B6565D"/>
    <w:rsid w:val="00B675D4"/>
    <w:rsid w:val="00B709E4"/>
    <w:rsid w:val="00B7341F"/>
    <w:rsid w:val="00B74262"/>
    <w:rsid w:val="00B74EF9"/>
    <w:rsid w:val="00B7539F"/>
    <w:rsid w:val="00B7765A"/>
    <w:rsid w:val="00B80BA2"/>
    <w:rsid w:val="00B83886"/>
    <w:rsid w:val="00B847AD"/>
    <w:rsid w:val="00B85420"/>
    <w:rsid w:val="00B8731F"/>
    <w:rsid w:val="00B878BF"/>
    <w:rsid w:val="00B909C5"/>
    <w:rsid w:val="00B922C6"/>
    <w:rsid w:val="00B94CF9"/>
    <w:rsid w:val="00B94E59"/>
    <w:rsid w:val="00B959B4"/>
    <w:rsid w:val="00B960E8"/>
    <w:rsid w:val="00B971A2"/>
    <w:rsid w:val="00B97675"/>
    <w:rsid w:val="00BA0BAA"/>
    <w:rsid w:val="00BA15B5"/>
    <w:rsid w:val="00BA1B7B"/>
    <w:rsid w:val="00BA1F87"/>
    <w:rsid w:val="00BA21F3"/>
    <w:rsid w:val="00BA2F5D"/>
    <w:rsid w:val="00BA3F81"/>
    <w:rsid w:val="00BA4B61"/>
    <w:rsid w:val="00BA62C5"/>
    <w:rsid w:val="00BA6379"/>
    <w:rsid w:val="00BA77E6"/>
    <w:rsid w:val="00BB0355"/>
    <w:rsid w:val="00BB0665"/>
    <w:rsid w:val="00BB1704"/>
    <w:rsid w:val="00BB18C1"/>
    <w:rsid w:val="00BB2095"/>
    <w:rsid w:val="00BB7BD9"/>
    <w:rsid w:val="00BC0E84"/>
    <w:rsid w:val="00BC2892"/>
    <w:rsid w:val="00BC2E6A"/>
    <w:rsid w:val="00BC532B"/>
    <w:rsid w:val="00BC6D92"/>
    <w:rsid w:val="00BC7C31"/>
    <w:rsid w:val="00BC7FAF"/>
    <w:rsid w:val="00BD0EB1"/>
    <w:rsid w:val="00BD3276"/>
    <w:rsid w:val="00BD38B9"/>
    <w:rsid w:val="00BD4C7A"/>
    <w:rsid w:val="00BD57BB"/>
    <w:rsid w:val="00BD6D67"/>
    <w:rsid w:val="00BD6E27"/>
    <w:rsid w:val="00BD7D04"/>
    <w:rsid w:val="00BE014A"/>
    <w:rsid w:val="00BE06F8"/>
    <w:rsid w:val="00BE1E53"/>
    <w:rsid w:val="00BE5591"/>
    <w:rsid w:val="00BE559E"/>
    <w:rsid w:val="00BE6251"/>
    <w:rsid w:val="00BE68D1"/>
    <w:rsid w:val="00BE7EC5"/>
    <w:rsid w:val="00BF0C71"/>
    <w:rsid w:val="00BF114E"/>
    <w:rsid w:val="00BF2884"/>
    <w:rsid w:val="00BF325D"/>
    <w:rsid w:val="00BF336B"/>
    <w:rsid w:val="00BF3AC4"/>
    <w:rsid w:val="00BF3E69"/>
    <w:rsid w:val="00BF410F"/>
    <w:rsid w:val="00BF493E"/>
    <w:rsid w:val="00BF4F23"/>
    <w:rsid w:val="00BF5FD6"/>
    <w:rsid w:val="00BF6A01"/>
    <w:rsid w:val="00BF754D"/>
    <w:rsid w:val="00C00381"/>
    <w:rsid w:val="00C02EF5"/>
    <w:rsid w:val="00C040CF"/>
    <w:rsid w:val="00C04229"/>
    <w:rsid w:val="00C04605"/>
    <w:rsid w:val="00C0556B"/>
    <w:rsid w:val="00C0665A"/>
    <w:rsid w:val="00C06A75"/>
    <w:rsid w:val="00C1381A"/>
    <w:rsid w:val="00C13850"/>
    <w:rsid w:val="00C14009"/>
    <w:rsid w:val="00C1408F"/>
    <w:rsid w:val="00C144EE"/>
    <w:rsid w:val="00C16F8F"/>
    <w:rsid w:val="00C20ABE"/>
    <w:rsid w:val="00C21DEE"/>
    <w:rsid w:val="00C2307D"/>
    <w:rsid w:val="00C23A57"/>
    <w:rsid w:val="00C24906"/>
    <w:rsid w:val="00C24FA5"/>
    <w:rsid w:val="00C2724B"/>
    <w:rsid w:val="00C300AF"/>
    <w:rsid w:val="00C31997"/>
    <w:rsid w:val="00C31999"/>
    <w:rsid w:val="00C32A15"/>
    <w:rsid w:val="00C32B2C"/>
    <w:rsid w:val="00C3382B"/>
    <w:rsid w:val="00C34528"/>
    <w:rsid w:val="00C345DA"/>
    <w:rsid w:val="00C3607A"/>
    <w:rsid w:val="00C37B47"/>
    <w:rsid w:val="00C37F0E"/>
    <w:rsid w:val="00C42C82"/>
    <w:rsid w:val="00C42EB6"/>
    <w:rsid w:val="00C44085"/>
    <w:rsid w:val="00C45009"/>
    <w:rsid w:val="00C4544F"/>
    <w:rsid w:val="00C468FF"/>
    <w:rsid w:val="00C51B0D"/>
    <w:rsid w:val="00C522BE"/>
    <w:rsid w:val="00C53F94"/>
    <w:rsid w:val="00C5474F"/>
    <w:rsid w:val="00C548A3"/>
    <w:rsid w:val="00C54D0D"/>
    <w:rsid w:val="00C552F6"/>
    <w:rsid w:val="00C56B44"/>
    <w:rsid w:val="00C56DF6"/>
    <w:rsid w:val="00C57218"/>
    <w:rsid w:val="00C63D30"/>
    <w:rsid w:val="00C6526C"/>
    <w:rsid w:val="00C653DA"/>
    <w:rsid w:val="00C654D3"/>
    <w:rsid w:val="00C66F19"/>
    <w:rsid w:val="00C677D9"/>
    <w:rsid w:val="00C73374"/>
    <w:rsid w:val="00C75776"/>
    <w:rsid w:val="00C7651C"/>
    <w:rsid w:val="00C80330"/>
    <w:rsid w:val="00C817A9"/>
    <w:rsid w:val="00C82858"/>
    <w:rsid w:val="00C832DB"/>
    <w:rsid w:val="00C83FB0"/>
    <w:rsid w:val="00C85C11"/>
    <w:rsid w:val="00C8619D"/>
    <w:rsid w:val="00C86B71"/>
    <w:rsid w:val="00C876E6"/>
    <w:rsid w:val="00C87887"/>
    <w:rsid w:val="00C87F67"/>
    <w:rsid w:val="00C93CC5"/>
    <w:rsid w:val="00C93E0E"/>
    <w:rsid w:val="00C94C2D"/>
    <w:rsid w:val="00C9500D"/>
    <w:rsid w:val="00C9535D"/>
    <w:rsid w:val="00C96F1B"/>
    <w:rsid w:val="00C972E7"/>
    <w:rsid w:val="00C979CE"/>
    <w:rsid w:val="00C97C73"/>
    <w:rsid w:val="00CA17D6"/>
    <w:rsid w:val="00CA2667"/>
    <w:rsid w:val="00CA2F49"/>
    <w:rsid w:val="00CA3130"/>
    <w:rsid w:val="00CA35DF"/>
    <w:rsid w:val="00CA3845"/>
    <w:rsid w:val="00CB0061"/>
    <w:rsid w:val="00CB0B56"/>
    <w:rsid w:val="00CB1EF5"/>
    <w:rsid w:val="00CB3542"/>
    <w:rsid w:val="00CB57F9"/>
    <w:rsid w:val="00CB59F2"/>
    <w:rsid w:val="00CB6BEE"/>
    <w:rsid w:val="00CC070D"/>
    <w:rsid w:val="00CC08D1"/>
    <w:rsid w:val="00CC4ED8"/>
    <w:rsid w:val="00CC5351"/>
    <w:rsid w:val="00CC5753"/>
    <w:rsid w:val="00CC6D53"/>
    <w:rsid w:val="00CC72DC"/>
    <w:rsid w:val="00CD0DAE"/>
    <w:rsid w:val="00CD0F12"/>
    <w:rsid w:val="00CD1CEA"/>
    <w:rsid w:val="00CD1FA4"/>
    <w:rsid w:val="00CD3376"/>
    <w:rsid w:val="00CD3B8A"/>
    <w:rsid w:val="00CD3DFB"/>
    <w:rsid w:val="00CD46FE"/>
    <w:rsid w:val="00CD4869"/>
    <w:rsid w:val="00CD5EFD"/>
    <w:rsid w:val="00CD66D3"/>
    <w:rsid w:val="00CD730A"/>
    <w:rsid w:val="00CD756C"/>
    <w:rsid w:val="00CE0265"/>
    <w:rsid w:val="00CE09E6"/>
    <w:rsid w:val="00CE0A2A"/>
    <w:rsid w:val="00CE15DA"/>
    <w:rsid w:val="00CE28AC"/>
    <w:rsid w:val="00CE3079"/>
    <w:rsid w:val="00CE3477"/>
    <w:rsid w:val="00CE4837"/>
    <w:rsid w:val="00CE4CE7"/>
    <w:rsid w:val="00CE6436"/>
    <w:rsid w:val="00CE65AE"/>
    <w:rsid w:val="00CE6858"/>
    <w:rsid w:val="00CF1D34"/>
    <w:rsid w:val="00CF44CC"/>
    <w:rsid w:val="00CF4B2E"/>
    <w:rsid w:val="00CF54B0"/>
    <w:rsid w:val="00CF64E2"/>
    <w:rsid w:val="00CF6C28"/>
    <w:rsid w:val="00CF7E05"/>
    <w:rsid w:val="00D023BD"/>
    <w:rsid w:val="00D03159"/>
    <w:rsid w:val="00D05717"/>
    <w:rsid w:val="00D05DCB"/>
    <w:rsid w:val="00D06452"/>
    <w:rsid w:val="00D10018"/>
    <w:rsid w:val="00D100EE"/>
    <w:rsid w:val="00D10A40"/>
    <w:rsid w:val="00D11E32"/>
    <w:rsid w:val="00D1276F"/>
    <w:rsid w:val="00D12EC6"/>
    <w:rsid w:val="00D13371"/>
    <w:rsid w:val="00D137C7"/>
    <w:rsid w:val="00D15614"/>
    <w:rsid w:val="00D200DB"/>
    <w:rsid w:val="00D21494"/>
    <w:rsid w:val="00D21BE6"/>
    <w:rsid w:val="00D22CDF"/>
    <w:rsid w:val="00D23BFC"/>
    <w:rsid w:val="00D23CB2"/>
    <w:rsid w:val="00D24282"/>
    <w:rsid w:val="00D24D5E"/>
    <w:rsid w:val="00D24F36"/>
    <w:rsid w:val="00D258C4"/>
    <w:rsid w:val="00D26723"/>
    <w:rsid w:val="00D3055B"/>
    <w:rsid w:val="00D3071B"/>
    <w:rsid w:val="00D30F8D"/>
    <w:rsid w:val="00D31CEE"/>
    <w:rsid w:val="00D33F1C"/>
    <w:rsid w:val="00D342C2"/>
    <w:rsid w:val="00D3449D"/>
    <w:rsid w:val="00D35061"/>
    <w:rsid w:val="00D35E56"/>
    <w:rsid w:val="00D37161"/>
    <w:rsid w:val="00D409FF"/>
    <w:rsid w:val="00D40AA3"/>
    <w:rsid w:val="00D41042"/>
    <w:rsid w:val="00D410AB"/>
    <w:rsid w:val="00D41BA0"/>
    <w:rsid w:val="00D43253"/>
    <w:rsid w:val="00D43BA0"/>
    <w:rsid w:val="00D461FC"/>
    <w:rsid w:val="00D4648E"/>
    <w:rsid w:val="00D4668C"/>
    <w:rsid w:val="00D46F13"/>
    <w:rsid w:val="00D50266"/>
    <w:rsid w:val="00D50BB5"/>
    <w:rsid w:val="00D52318"/>
    <w:rsid w:val="00D52586"/>
    <w:rsid w:val="00D549B0"/>
    <w:rsid w:val="00D552AB"/>
    <w:rsid w:val="00D5572D"/>
    <w:rsid w:val="00D57367"/>
    <w:rsid w:val="00D57A38"/>
    <w:rsid w:val="00D57D45"/>
    <w:rsid w:val="00D6249D"/>
    <w:rsid w:val="00D63890"/>
    <w:rsid w:val="00D63FEB"/>
    <w:rsid w:val="00D6423E"/>
    <w:rsid w:val="00D65198"/>
    <w:rsid w:val="00D65303"/>
    <w:rsid w:val="00D65790"/>
    <w:rsid w:val="00D65DE9"/>
    <w:rsid w:val="00D66601"/>
    <w:rsid w:val="00D66E2D"/>
    <w:rsid w:val="00D66F52"/>
    <w:rsid w:val="00D674B3"/>
    <w:rsid w:val="00D704F6"/>
    <w:rsid w:val="00D71409"/>
    <w:rsid w:val="00D75EDF"/>
    <w:rsid w:val="00D766A9"/>
    <w:rsid w:val="00D76E31"/>
    <w:rsid w:val="00D807F0"/>
    <w:rsid w:val="00D82950"/>
    <w:rsid w:val="00D84B39"/>
    <w:rsid w:val="00D8545F"/>
    <w:rsid w:val="00D90361"/>
    <w:rsid w:val="00D91552"/>
    <w:rsid w:val="00D921EF"/>
    <w:rsid w:val="00D92900"/>
    <w:rsid w:val="00D948FC"/>
    <w:rsid w:val="00D949E5"/>
    <w:rsid w:val="00D95B7D"/>
    <w:rsid w:val="00D95E31"/>
    <w:rsid w:val="00D97752"/>
    <w:rsid w:val="00DA01AD"/>
    <w:rsid w:val="00DA0A5E"/>
    <w:rsid w:val="00DA12E8"/>
    <w:rsid w:val="00DA22C7"/>
    <w:rsid w:val="00DA2611"/>
    <w:rsid w:val="00DA29B1"/>
    <w:rsid w:val="00DA3138"/>
    <w:rsid w:val="00DA3E9A"/>
    <w:rsid w:val="00DA406E"/>
    <w:rsid w:val="00DA5A2B"/>
    <w:rsid w:val="00DA5B67"/>
    <w:rsid w:val="00DA5C2E"/>
    <w:rsid w:val="00DA6FDD"/>
    <w:rsid w:val="00DB017F"/>
    <w:rsid w:val="00DB0AC8"/>
    <w:rsid w:val="00DB1413"/>
    <w:rsid w:val="00DB1B25"/>
    <w:rsid w:val="00DB224F"/>
    <w:rsid w:val="00DB5A87"/>
    <w:rsid w:val="00DB5AB0"/>
    <w:rsid w:val="00DC3C51"/>
    <w:rsid w:val="00DC486B"/>
    <w:rsid w:val="00DC4BBC"/>
    <w:rsid w:val="00DC69EB"/>
    <w:rsid w:val="00DC6F10"/>
    <w:rsid w:val="00DD0724"/>
    <w:rsid w:val="00DD149E"/>
    <w:rsid w:val="00DD2134"/>
    <w:rsid w:val="00DD28D6"/>
    <w:rsid w:val="00DD2D1F"/>
    <w:rsid w:val="00DD3F8E"/>
    <w:rsid w:val="00DD651C"/>
    <w:rsid w:val="00DD6F3A"/>
    <w:rsid w:val="00DD72B6"/>
    <w:rsid w:val="00DD7BD9"/>
    <w:rsid w:val="00DE0740"/>
    <w:rsid w:val="00DE0CB3"/>
    <w:rsid w:val="00DE1488"/>
    <w:rsid w:val="00DE2945"/>
    <w:rsid w:val="00DE377D"/>
    <w:rsid w:val="00DE3845"/>
    <w:rsid w:val="00DE5564"/>
    <w:rsid w:val="00DE7E17"/>
    <w:rsid w:val="00DF027D"/>
    <w:rsid w:val="00DF05F7"/>
    <w:rsid w:val="00DF1FB7"/>
    <w:rsid w:val="00DF4BD1"/>
    <w:rsid w:val="00DF51CB"/>
    <w:rsid w:val="00DF5D6F"/>
    <w:rsid w:val="00DF6344"/>
    <w:rsid w:val="00DF7270"/>
    <w:rsid w:val="00DF7CC4"/>
    <w:rsid w:val="00E01871"/>
    <w:rsid w:val="00E01D54"/>
    <w:rsid w:val="00E02AE1"/>
    <w:rsid w:val="00E03FB0"/>
    <w:rsid w:val="00E045B7"/>
    <w:rsid w:val="00E04C59"/>
    <w:rsid w:val="00E056B8"/>
    <w:rsid w:val="00E05D92"/>
    <w:rsid w:val="00E07FAE"/>
    <w:rsid w:val="00E1162E"/>
    <w:rsid w:val="00E11DBD"/>
    <w:rsid w:val="00E12064"/>
    <w:rsid w:val="00E12EC6"/>
    <w:rsid w:val="00E15361"/>
    <w:rsid w:val="00E15770"/>
    <w:rsid w:val="00E15866"/>
    <w:rsid w:val="00E17F73"/>
    <w:rsid w:val="00E24531"/>
    <w:rsid w:val="00E25011"/>
    <w:rsid w:val="00E30B0D"/>
    <w:rsid w:val="00E339FB"/>
    <w:rsid w:val="00E347C9"/>
    <w:rsid w:val="00E35D5B"/>
    <w:rsid w:val="00E364BD"/>
    <w:rsid w:val="00E369B4"/>
    <w:rsid w:val="00E37BBD"/>
    <w:rsid w:val="00E37C02"/>
    <w:rsid w:val="00E4074A"/>
    <w:rsid w:val="00E417A5"/>
    <w:rsid w:val="00E43CB4"/>
    <w:rsid w:val="00E44096"/>
    <w:rsid w:val="00E44707"/>
    <w:rsid w:val="00E522BE"/>
    <w:rsid w:val="00E529C5"/>
    <w:rsid w:val="00E5310A"/>
    <w:rsid w:val="00E541ED"/>
    <w:rsid w:val="00E5537C"/>
    <w:rsid w:val="00E57298"/>
    <w:rsid w:val="00E6307D"/>
    <w:rsid w:val="00E65874"/>
    <w:rsid w:val="00E67472"/>
    <w:rsid w:val="00E70076"/>
    <w:rsid w:val="00E7081F"/>
    <w:rsid w:val="00E70E7F"/>
    <w:rsid w:val="00E711C0"/>
    <w:rsid w:val="00E71D56"/>
    <w:rsid w:val="00E72B2D"/>
    <w:rsid w:val="00E746A8"/>
    <w:rsid w:val="00E74D3C"/>
    <w:rsid w:val="00E75BE0"/>
    <w:rsid w:val="00E76F05"/>
    <w:rsid w:val="00E80BF8"/>
    <w:rsid w:val="00E80D2D"/>
    <w:rsid w:val="00E82BDB"/>
    <w:rsid w:val="00E84379"/>
    <w:rsid w:val="00E84F0E"/>
    <w:rsid w:val="00E84F7A"/>
    <w:rsid w:val="00E84F9C"/>
    <w:rsid w:val="00E8509F"/>
    <w:rsid w:val="00E86318"/>
    <w:rsid w:val="00E86CD6"/>
    <w:rsid w:val="00E90959"/>
    <w:rsid w:val="00E90CCA"/>
    <w:rsid w:val="00E9104F"/>
    <w:rsid w:val="00E91683"/>
    <w:rsid w:val="00E92396"/>
    <w:rsid w:val="00E92D5E"/>
    <w:rsid w:val="00E94B54"/>
    <w:rsid w:val="00E95080"/>
    <w:rsid w:val="00E953FC"/>
    <w:rsid w:val="00E95C26"/>
    <w:rsid w:val="00E95E88"/>
    <w:rsid w:val="00E965DB"/>
    <w:rsid w:val="00E96B62"/>
    <w:rsid w:val="00E97C7F"/>
    <w:rsid w:val="00EA0C7E"/>
    <w:rsid w:val="00EA1189"/>
    <w:rsid w:val="00EA1559"/>
    <w:rsid w:val="00EA208F"/>
    <w:rsid w:val="00EA3584"/>
    <w:rsid w:val="00EA3743"/>
    <w:rsid w:val="00EA5031"/>
    <w:rsid w:val="00EA5720"/>
    <w:rsid w:val="00EA7083"/>
    <w:rsid w:val="00EA7ABD"/>
    <w:rsid w:val="00EA7F87"/>
    <w:rsid w:val="00EB0144"/>
    <w:rsid w:val="00EB2D5D"/>
    <w:rsid w:val="00EB42A0"/>
    <w:rsid w:val="00EB46A0"/>
    <w:rsid w:val="00EB517D"/>
    <w:rsid w:val="00EB5A79"/>
    <w:rsid w:val="00EB5B79"/>
    <w:rsid w:val="00EC16E3"/>
    <w:rsid w:val="00EC1C56"/>
    <w:rsid w:val="00EC1D4B"/>
    <w:rsid w:val="00EC1E33"/>
    <w:rsid w:val="00EC27C9"/>
    <w:rsid w:val="00EC41B6"/>
    <w:rsid w:val="00EC6FBB"/>
    <w:rsid w:val="00EC76DE"/>
    <w:rsid w:val="00ED0B62"/>
    <w:rsid w:val="00ED0E07"/>
    <w:rsid w:val="00ED1AED"/>
    <w:rsid w:val="00ED1AF9"/>
    <w:rsid w:val="00ED4163"/>
    <w:rsid w:val="00ED582B"/>
    <w:rsid w:val="00ED62D3"/>
    <w:rsid w:val="00ED699D"/>
    <w:rsid w:val="00ED6C45"/>
    <w:rsid w:val="00ED7792"/>
    <w:rsid w:val="00EE1835"/>
    <w:rsid w:val="00EE6198"/>
    <w:rsid w:val="00EE6E4F"/>
    <w:rsid w:val="00EE710E"/>
    <w:rsid w:val="00EE7DBF"/>
    <w:rsid w:val="00EF0B0D"/>
    <w:rsid w:val="00EF0C77"/>
    <w:rsid w:val="00EF17B1"/>
    <w:rsid w:val="00EF2DEA"/>
    <w:rsid w:val="00EF41C2"/>
    <w:rsid w:val="00EF4FC2"/>
    <w:rsid w:val="00EF5A45"/>
    <w:rsid w:val="00EF5DDE"/>
    <w:rsid w:val="00EF6183"/>
    <w:rsid w:val="00EF79BA"/>
    <w:rsid w:val="00F002DC"/>
    <w:rsid w:val="00F00921"/>
    <w:rsid w:val="00F009F5"/>
    <w:rsid w:val="00F010EB"/>
    <w:rsid w:val="00F01E38"/>
    <w:rsid w:val="00F024E5"/>
    <w:rsid w:val="00F03C8D"/>
    <w:rsid w:val="00F048E0"/>
    <w:rsid w:val="00F073B3"/>
    <w:rsid w:val="00F11BEC"/>
    <w:rsid w:val="00F11C6B"/>
    <w:rsid w:val="00F12532"/>
    <w:rsid w:val="00F12D91"/>
    <w:rsid w:val="00F1474B"/>
    <w:rsid w:val="00F152B5"/>
    <w:rsid w:val="00F15AB1"/>
    <w:rsid w:val="00F15B3C"/>
    <w:rsid w:val="00F1692B"/>
    <w:rsid w:val="00F20A80"/>
    <w:rsid w:val="00F21230"/>
    <w:rsid w:val="00F2399A"/>
    <w:rsid w:val="00F23DF5"/>
    <w:rsid w:val="00F2462C"/>
    <w:rsid w:val="00F2471A"/>
    <w:rsid w:val="00F24BE4"/>
    <w:rsid w:val="00F26310"/>
    <w:rsid w:val="00F30068"/>
    <w:rsid w:val="00F30E7A"/>
    <w:rsid w:val="00F30F38"/>
    <w:rsid w:val="00F3186D"/>
    <w:rsid w:val="00F32B82"/>
    <w:rsid w:val="00F34EC2"/>
    <w:rsid w:val="00F36550"/>
    <w:rsid w:val="00F36DF0"/>
    <w:rsid w:val="00F36DF5"/>
    <w:rsid w:val="00F403EE"/>
    <w:rsid w:val="00F40581"/>
    <w:rsid w:val="00F42198"/>
    <w:rsid w:val="00F430A3"/>
    <w:rsid w:val="00F4336D"/>
    <w:rsid w:val="00F44360"/>
    <w:rsid w:val="00F45AA6"/>
    <w:rsid w:val="00F45BB2"/>
    <w:rsid w:val="00F45C89"/>
    <w:rsid w:val="00F504F2"/>
    <w:rsid w:val="00F51DAF"/>
    <w:rsid w:val="00F5220D"/>
    <w:rsid w:val="00F523F4"/>
    <w:rsid w:val="00F52837"/>
    <w:rsid w:val="00F52D5B"/>
    <w:rsid w:val="00F531AB"/>
    <w:rsid w:val="00F5445B"/>
    <w:rsid w:val="00F56E44"/>
    <w:rsid w:val="00F609B8"/>
    <w:rsid w:val="00F63CA4"/>
    <w:rsid w:val="00F645C6"/>
    <w:rsid w:val="00F6528E"/>
    <w:rsid w:val="00F66263"/>
    <w:rsid w:val="00F66B0D"/>
    <w:rsid w:val="00F671EE"/>
    <w:rsid w:val="00F67F39"/>
    <w:rsid w:val="00F71295"/>
    <w:rsid w:val="00F7229D"/>
    <w:rsid w:val="00F72517"/>
    <w:rsid w:val="00F72EC2"/>
    <w:rsid w:val="00F73062"/>
    <w:rsid w:val="00F73AE9"/>
    <w:rsid w:val="00F73FCB"/>
    <w:rsid w:val="00F7550F"/>
    <w:rsid w:val="00F80269"/>
    <w:rsid w:val="00F80F5C"/>
    <w:rsid w:val="00F80F73"/>
    <w:rsid w:val="00F8201E"/>
    <w:rsid w:val="00F82B06"/>
    <w:rsid w:val="00F8386D"/>
    <w:rsid w:val="00F83F60"/>
    <w:rsid w:val="00F84BF3"/>
    <w:rsid w:val="00F86536"/>
    <w:rsid w:val="00F90CDB"/>
    <w:rsid w:val="00F91254"/>
    <w:rsid w:val="00F91511"/>
    <w:rsid w:val="00F9211C"/>
    <w:rsid w:val="00F929B4"/>
    <w:rsid w:val="00F92DCF"/>
    <w:rsid w:val="00F95932"/>
    <w:rsid w:val="00F95DCF"/>
    <w:rsid w:val="00F960A9"/>
    <w:rsid w:val="00F96BE1"/>
    <w:rsid w:val="00F97979"/>
    <w:rsid w:val="00F9799A"/>
    <w:rsid w:val="00FA2313"/>
    <w:rsid w:val="00FA2451"/>
    <w:rsid w:val="00FA33A9"/>
    <w:rsid w:val="00FA4189"/>
    <w:rsid w:val="00FA424D"/>
    <w:rsid w:val="00FA4C7C"/>
    <w:rsid w:val="00FA7F64"/>
    <w:rsid w:val="00FB01EF"/>
    <w:rsid w:val="00FB0860"/>
    <w:rsid w:val="00FB0FCD"/>
    <w:rsid w:val="00FB1B7F"/>
    <w:rsid w:val="00FB24B8"/>
    <w:rsid w:val="00FB26B6"/>
    <w:rsid w:val="00FB27FB"/>
    <w:rsid w:val="00FB28B2"/>
    <w:rsid w:val="00FB2C29"/>
    <w:rsid w:val="00FB3166"/>
    <w:rsid w:val="00FB320E"/>
    <w:rsid w:val="00FB36C6"/>
    <w:rsid w:val="00FB3DC5"/>
    <w:rsid w:val="00FB45F9"/>
    <w:rsid w:val="00FB6E08"/>
    <w:rsid w:val="00FB7F08"/>
    <w:rsid w:val="00FC0E7A"/>
    <w:rsid w:val="00FC107B"/>
    <w:rsid w:val="00FC186F"/>
    <w:rsid w:val="00FC19E0"/>
    <w:rsid w:val="00FC23CF"/>
    <w:rsid w:val="00FC382A"/>
    <w:rsid w:val="00FC4CFD"/>
    <w:rsid w:val="00FC64A2"/>
    <w:rsid w:val="00FC6C73"/>
    <w:rsid w:val="00FC6C7A"/>
    <w:rsid w:val="00FC70C6"/>
    <w:rsid w:val="00FC7A3F"/>
    <w:rsid w:val="00FD118D"/>
    <w:rsid w:val="00FD17DE"/>
    <w:rsid w:val="00FD18A1"/>
    <w:rsid w:val="00FD2113"/>
    <w:rsid w:val="00FD29D0"/>
    <w:rsid w:val="00FD3109"/>
    <w:rsid w:val="00FD32F3"/>
    <w:rsid w:val="00FD6B0D"/>
    <w:rsid w:val="00FD6F21"/>
    <w:rsid w:val="00FE14E9"/>
    <w:rsid w:val="00FE1A9B"/>
    <w:rsid w:val="00FE2C36"/>
    <w:rsid w:val="00FE3A52"/>
    <w:rsid w:val="00FE3D63"/>
    <w:rsid w:val="00FE4583"/>
    <w:rsid w:val="00FE5895"/>
    <w:rsid w:val="00FE5E2D"/>
    <w:rsid w:val="00FE5E6F"/>
    <w:rsid w:val="00FE6790"/>
    <w:rsid w:val="00FE6AEB"/>
    <w:rsid w:val="00FE730F"/>
    <w:rsid w:val="00FE7465"/>
    <w:rsid w:val="00FF0F91"/>
    <w:rsid w:val="00FF1ACB"/>
    <w:rsid w:val="00FF2BEA"/>
    <w:rsid w:val="00FF3D28"/>
    <w:rsid w:val="00FF4D26"/>
    <w:rsid w:val="00FF5559"/>
    <w:rsid w:val="00FF6C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D9B670"/>
  <w15:docId w15:val="{35DD6BE3-CA1C-4885-87EC-40065716E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0556B"/>
    <w:pPr>
      <w:widowControl w:val="0"/>
      <w:suppressAutoHyphens/>
    </w:pPr>
    <w:rPr>
      <w:rFonts w:eastAsia="Lucida Sans Unicode"/>
      <w:kern w:val="1"/>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E3A94"/>
    <w:pPr>
      <w:tabs>
        <w:tab w:val="center" w:pos="4677"/>
        <w:tab w:val="right" w:pos="9355"/>
      </w:tabs>
    </w:pPr>
  </w:style>
  <w:style w:type="character" w:styleId="a4">
    <w:name w:val="page number"/>
    <w:basedOn w:val="a0"/>
    <w:rsid w:val="009E3A94"/>
  </w:style>
  <w:style w:type="paragraph" w:styleId="a5">
    <w:name w:val="footer"/>
    <w:basedOn w:val="a"/>
    <w:rsid w:val="009E3A94"/>
    <w:pPr>
      <w:tabs>
        <w:tab w:val="center" w:pos="4677"/>
        <w:tab w:val="right" w:pos="9355"/>
      </w:tabs>
    </w:pPr>
  </w:style>
  <w:style w:type="paragraph" w:styleId="a6">
    <w:name w:val="Balloon Text"/>
    <w:basedOn w:val="a"/>
    <w:link w:val="a7"/>
    <w:rsid w:val="000B51ED"/>
    <w:rPr>
      <w:rFonts w:ascii="Tahoma" w:hAnsi="Tahoma"/>
      <w:sz w:val="16"/>
      <w:szCs w:val="16"/>
    </w:rPr>
  </w:style>
  <w:style w:type="character" w:customStyle="1" w:styleId="a7">
    <w:name w:val="Текст выноски Знак"/>
    <w:link w:val="a6"/>
    <w:rsid w:val="000B51ED"/>
    <w:rPr>
      <w:rFonts w:ascii="Tahoma" w:eastAsia="Lucida Sans Unicode" w:hAnsi="Tahoma" w:cs="Tahoma"/>
      <w:kern w:val="1"/>
      <w:sz w:val="16"/>
      <w:szCs w:val="16"/>
      <w:lang w:eastAsia="ar-SA"/>
    </w:rPr>
  </w:style>
  <w:style w:type="paragraph" w:customStyle="1" w:styleId="ConsPlusTitle">
    <w:name w:val="ConsPlusTitle"/>
    <w:rsid w:val="00BE68D1"/>
    <w:pPr>
      <w:widowControl w:val="0"/>
      <w:autoSpaceDE w:val="0"/>
      <w:autoSpaceDN w:val="0"/>
      <w:adjustRightInd w:val="0"/>
    </w:pPr>
    <w:rPr>
      <w:b/>
      <w:bCs/>
      <w:sz w:val="24"/>
      <w:szCs w:val="24"/>
    </w:rPr>
  </w:style>
  <w:style w:type="paragraph" w:customStyle="1" w:styleId="ConsPlusNonformat">
    <w:name w:val="ConsPlusNonformat"/>
    <w:rsid w:val="00BE68D1"/>
    <w:pPr>
      <w:widowControl w:val="0"/>
      <w:autoSpaceDE w:val="0"/>
      <w:autoSpaceDN w:val="0"/>
      <w:adjustRightInd w:val="0"/>
    </w:pPr>
    <w:rPr>
      <w:rFonts w:ascii="Courier New" w:hAnsi="Courier New" w:cs="Courier New"/>
    </w:rPr>
  </w:style>
  <w:style w:type="paragraph" w:customStyle="1" w:styleId="ConsPlusCell">
    <w:name w:val="ConsPlusCell"/>
    <w:rsid w:val="00BE68D1"/>
    <w:pPr>
      <w:widowControl w:val="0"/>
      <w:autoSpaceDE w:val="0"/>
      <w:autoSpaceDN w:val="0"/>
      <w:adjustRightInd w:val="0"/>
    </w:pPr>
    <w:rPr>
      <w:rFonts w:ascii="Arial" w:hAnsi="Arial" w:cs="Arial"/>
    </w:rPr>
  </w:style>
  <w:style w:type="paragraph" w:customStyle="1" w:styleId="ConsPlusNormal">
    <w:name w:val="ConsPlusNormal"/>
    <w:rsid w:val="00A21EE4"/>
    <w:pPr>
      <w:autoSpaceDE w:val="0"/>
      <w:autoSpaceDN w:val="0"/>
      <w:adjustRightInd w:val="0"/>
    </w:pPr>
    <w:rPr>
      <w:rFonts w:ascii="Arial" w:hAnsi="Arial" w:cs="Arial"/>
    </w:rPr>
  </w:style>
  <w:style w:type="character" w:styleId="a8">
    <w:name w:val="Hyperlink"/>
    <w:rsid w:val="009E3E41"/>
    <w:rPr>
      <w:color w:val="0000FF"/>
      <w:u w:val="single"/>
    </w:rPr>
  </w:style>
  <w:style w:type="paragraph" w:styleId="a9">
    <w:name w:val="footnote text"/>
    <w:basedOn w:val="a"/>
    <w:link w:val="aa"/>
    <w:rsid w:val="00F7229D"/>
    <w:rPr>
      <w:sz w:val="20"/>
      <w:szCs w:val="20"/>
    </w:rPr>
  </w:style>
  <w:style w:type="character" w:customStyle="1" w:styleId="aa">
    <w:name w:val="Текст сноски Знак"/>
    <w:link w:val="a9"/>
    <w:rsid w:val="00F7229D"/>
    <w:rPr>
      <w:rFonts w:eastAsia="Lucida Sans Unicode"/>
      <w:kern w:val="1"/>
      <w:lang w:eastAsia="ar-SA"/>
    </w:rPr>
  </w:style>
  <w:style w:type="character" w:styleId="ab">
    <w:name w:val="footnote reference"/>
    <w:rsid w:val="00F7229D"/>
    <w:rPr>
      <w:vertAlign w:val="superscript"/>
    </w:rPr>
  </w:style>
  <w:style w:type="character" w:customStyle="1" w:styleId="1">
    <w:name w:val="Неразрешенное упоминание1"/>
    <w:uiPriority w:val="99"/>
    <w:semiHidden/>
    <w:unhideWhenUsed/>
    <w:rsid w:val="00096103"/>
    <w:rPr>
      <w:color w:val="605E5C"/>
      <w:shd w:val="clear" w:color="auto" w:fill="E1DFDD"/>
    </w:rPr>
  </w:style>
  <w:style w:type="paragraph" w:styleId="ac">
    <w:name w:val="List Paragraph"/>
    <w:basedOn w:val="a"/>
    <w:qFormat/>
    <w:rsid w:val="00F8386D"/>
    <w:pPr>
      <w:widowControl/>
      <w:suppressAutoHyphens w:val="0"/>
      <w:spacing w:after="200" w:line="276" w:lineRule="auto"/>
      <w:ind w:left="720"/>
      <w:contextualSpacing/>
    </w:pPr>
    <w:rPr>
      <w:rFonts w:eastAsia="Calibri"/>
      <w:kern w:val="0"/>
      <w:lang w:eastAsia="en-US"/>
    </w:rPr>
  </w:style>
  <w:style w:type="paragraph" w:customStyle="1" w:styleId="10">
    <w:name w:val="Заголовок1"/>
    <w:basedOn w:val="a"/>
    <w:next w:val="a"/>
    <w:link w:val="ad"/>
    <w:qFormat/>
    <w:rsid w:val="005412D1"/>
    <w:pPr>
      <w:spacing w:before="240" w:after="60"/>
      <w:jc w:val="center"/>
      <w:outlineLvl w:val="0"/>
    </w:pPr>
    <w:rPr>
      <w:rFonts w:ascii="Calibri Light" w:eastAsia="Times New Roman" w:hAnsi="Calibri Light"/>
      <w:b/>
      <w:bCs/>
      <w:kern w:val="28"/>
      <w:sz w:val="32"/>
      <w:szCs w:val="32"/>
    </w:rPr>
  </w:style>
  <w:style w:type="character" w:customStyle="1" w:styleId="ad">
    <w:name w:val="Заголовок Знак"/>
    <w:link w:val="10"/>
    <w:rsid w:val="005412D1"/>
    <w:rPr>
      <w:rFonts w:ascii="Calibri Light" w:eastAsia="Times New Roman" w:hAnsi="Calibri Light" w:cs="Times New Roman"/>
      <w:b/>
      <w:bCs/>
      <w:kern w:val="28"/>
      <w:sz w:val="32"/>
      <w:szCs w:val="32"/>
      <w:lang w:eastAsia="ar-SA"/>
    </w:rPr>
  </w:style>
  <w:style w:type="character" w:styleId="ae">
    <w:name w:val="Emphasis"/>
    <w:qFormat/>
    <w:rsid w:val="0017253B"/>
    <w:rPr>
      <w:i/>
      <w:iCs/>
    </w:rPr>
  </w:style>
  <w:style w:type="character" w:styleId="af">
    <w:name w:val="annotation reference"/>
    <w:rsid w:val="00D65303"/>
    <w:rPr>
      <w:sz w:val="16"/>
      <w:szCs w:val="16"/>
    </w:rPr>
  </w:style>
  <w:style w:type="paragraph" w:styleId="af0">
    <w:name w:val="annotation text"/>
    <w:basedOn w:val="a"/>
    <w:link w:val="af1"/>
    <w:rsid w:val="00D65303"/>
    <w:rPr>
      <w:sz w:val="20"/>
      <w:szCs w:val="20"/>
    </w:rPr>
  </w:style>
  <w:style w:type="character" w:customStyle="1" w:styleId="af1">
    <w:name w:val="Текст примечания Знак"/>
    <w:link w:val="af0"/>
    <w:rsid w:val="00D65303"/>
    <w:rPr>
      <w:rFonts w:eastAsia="Lucida Sans Unicode"/>
      <w:kern w:val="1"/>
      <w:lang w:eastAsia="ar-SA"/>
    </w:rPr>
  </w:style>
  <w:style w:type="paragraph" w:styleId="af2">
    <w:name w:val="annotation subject"/>
    <w:basedOn w:val="af0"/>
    <w:next w:val="af0"/>
    <w:link w:val="af3"/>
    <w:rsid w:val="00D65303"/>
    <w:rPr>
      <w:b/>
      <w:bCs/>
    </w:rPr>
  </w:style>
  <w:style w:type="character" w:customStyle="1" w:styleId="af3">
    <w:name w:val="Тема примечания Знак"/>
    <w:link w:val="af2"/>
    <w:rsid w:val="00D65303"/>
    <w:rPr>
      <w:rFonts w:eastAsia="Lucida Sans Unicode"/>
      <w:b/>
      <w:bCs/>
      <w:kern w:val="1"/>
      <w:lang w:eastAsia="ar-SA"/>
    </w:rPr>
  </w:style>
  <w:style w:type="character" w:customStyle="1" w:styleId="2">
    <w:name w:val="Неразрешенное упоминание2"/>
    <w:basedOn w:val="a0"/>
    <w:uiPriority w:val="99"/>
    <w:semiHidden/>
    <w:unhideWhenUsed/>
    <w:rsid w:val="00007209"/>
    <w:rPr>
      <w:color w:val="605E5C"/>
      <w:shd w:val="clear" w:color="auto" w:fill="E1DFDD"/>
    </w:rPr>
  </w:style>
  <w:style w:type="paragraph" w:customStyle="1" w:styleId="ConsTitle">
    <w:name w:val="ConsTitle"/>
    <w:uiPriority w:val="99"/>
    <w:rsid w:val="008F49FA"/>
    <w:pPr>
      <w:widowControl w:val="0"/>
      <w:numPr>
        <w:ilvl w:val="2"/>
        <w:numId w:val="4"/>
      </w:numPr>
      <w:shd w:val="clear" w:color="auto" w:fill="CCFFFF"/>
      <w:autoSpaceDE w:val="0"/>
      <w:autoSpaceDN w:val="0"/>
      <w:adjustRightInd w:val="0"/>
      <w:jc w:val="both"/>
    </w:pPr>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7567">
      <w:bodyDiv w:val="1"/>
      <w:marLeft w:val="0"/>
      <w:marRight w:val="0"/>
      <w:marTop w:val="0"/>
      <w:marBottom w:val="0"/>
      <w:divBdr>
        <w:top w:val="none" w:sz="0" w:space="0" w:color="auto"/>
        <w:left w:val="none" w:sz="0" w:space="0" w:color="auto"/>
        <w:bottom w:val="none" w:sz="0" w:space="0" w:color="auto"/>
        <w:right w:val="none" w:sz="0" w:space="0" w:color="auto"/>
      </w:divBdr>
    </w:div>
    <w:div w:id="538055705">
      <w:bodyDiv w:val="1"/>
      <w:marLeft w:val="0"/>
      <w:marRight w:val="0"/>
      <w:marTop w:val="0"/>
      <w:marBottom w:val="0"/>
      <w:divBdr>
        <w:top w:val="none" w:sz="0" w:space="0" w:color="auto"/>
        <w:left w:val="none" w:sz="0" w:space="0" w:color="auto"/>
        <w:bottom w:val="none" w:sz="0" w:space="0" w:color="auto"/>
        <w:right w:val="none" w:sz="0" w:space="0" w:color="auto"/>
      </w:divBdr>
    </w:div>
    <w:div w:id="209284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gl.ru/structure/department/administrativnye-reglamenty" TargetMode="External"/><Relationship Id="rId13" Type="http://schemas.openxmlformats.org/officeDocument/2006/relationships/hyperlink" Target="https://&#1084;&#1074;&#1076;.&#1088;&#1092;/"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mio.samregion.ru/" TargetMode="External"/><Relationship Id="rId17" Type="http://schemas.openxmlformats.org/officeDocument/2006/relationships/hyperlink" Target="consultantplus://offline/ref=CA3E5F11D98B1089ACE3D02177D8523240AEF4C88152F8C6C0AF453DE96BFA7EF05D9DC5BEA280E11301D87298855A700651CBECA6DBEA2F78FCF5BEj7tDK" TargetMode="External"/><Relationship Id="rId2" Type="http://schemas.openxmlformats.org/officeDocument/2006/relationships/numbering" Target="numbering.xml"/><Relationship Id="rId16" Type="http://schemas.openxmlformats.org/officeDocument/2006/relationships/hyperlink" Target="consultantplus://offline/ref=CA3E5F11D98B1089ACE3CE2C61B40E3A45A3A2C68658FA909EFC436AB63BFC2BA21DC39CFCEE93E01B1FDA7A99j8tF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iroda.samregion.ru/" TargetMode="External"/><Relationship Id="rId5" Type="http://schemas.openxmlformats.org/officeDocument/2006/relationships/webSettings" Target="webSettings.xml"/><Relationship Id="rId15" Type="http://schemas.openxmlformats.org/officeDocument/2006/relationships/hyperlink" Target="consultantplus://offline/ref=CA3E5F11D98B1089ACE3D02177D8523240AEF4C88152F8C6C0AF453DE96BFA7EF05D9DC5BEA280E11301D87299855A700651CBECA6DBEA2F78FCF5BEj7tDK" TargetMode="External"/><Relationship Id="rId10" Type="http://schemas.openxmlformats.org/officeDocument/2006/relationships/hyperlink" Target="https://rosreestr.gov.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das@tgl.ru" TargetMode="Externa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76837-5A98-44C2-AF18-E29BF7C1D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15357</Words>
  <Characters>87535</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1</Company>
  <LinksUpToDate>false</LinksUpToDate>
  <CharactersWithSpaces>102687</CharactersWithSpaces>
  <SharedDoc>false</SharedDoc>
  <HLinks>
    <vt:vector size="468" baseType="variant">
      <vt:variant>
        <vt:i4>6815801</vt:i4>
      </vt:variant>
      <vt:variant>
        <vt:i4>231</vt:i4>
      </vt:variant>
      <vt:variant>
        <vt:i4>0</vt:i4>
      </vt:variant>
      <vt:variant>
        <vt:i4>5</vt:i4>
      </vt:variant>
      <vt:variant>
        <vt:lpwstr>consultantplus://offline/ref=4AAC196B56AEB638206646F9EA8CD1059837E0C5E455CFB94C5A1B4440F7425DB6F13542AB895329C4BB9FB5F8FE5A6B3A7986B7k4tEK</vt:lpwstr>
      </vt:variant>
      <vt:variant>
        <vt:lpwstr/>
      </vt:variant>
      <vt:variant>
        <vt:i4>589893</vt:i4>
      </vt:variant>
      <vt:variant>
        <vt:i4>228</vt:i4>
      </vt:variant>
      <vt:variant>
        <vt:i4>0</vt:i4>
      </vt:variant>
      <vt:variant>
        <vt:i4>5</vt:i4>
      </vt:variant>
      <vt:variant>
        <vt:lpwstr/>
      </vt:variant>
      <vt:variant>
        <vt:lpwstr>P1589</vt:lpwstr>
      </vt:variant>
      <vt:variant>
        <vt:i4>589893</vt:i4>
      </vt:variant>
      <vt:variant>
        <vt:i4>225</vt:i4>
      </vt:variant>
      <vt:variant>
        <vt:i4>0</vt:i4>
      </vt:variant>
      <vt:variant>
        <vt:i4>5</vt:i4>
      </vt:variant>
      <vt:variant>
        <vt:lpwstr/>
      </vt:variant>
      <vt:variant>
        <vt:lpwstr>P1588</vt:lpwstr>
      </vt:variant>
      <vt:variant>
        <vt:i4>589893</vt:i4>
      </vt:variant>
      <vt:variant>
        <vt:i4>222</vt:i4>
      </vt:variant>
      <vt:variant>
        <vt:i4>0</vt:i4>
      </vt:variant>
      <vt:variant>
        <vt:i4>5</vt:i4>
      </vt:variant>
      <vt:variant>
        <vt:lpwstr/>
      </vt:variant>
      <vt:variant>
        <vt:lpwstr>P1587</vt:lpwstr>
      </vt:variant>
      <vt:variant>
        <vt:i4>589893</vt:i4>
      </vt:variant>
      <vt:variant>
        <vt:i4>219</vt:i4>
      </vt:variant>
      <vt:variant>
        <vt:i4>0</vt:i4>
      </vt:variant>
      <vt:variant>
        <vt:i4>5</vt:i4>
      </vt:variant>
      <vt:variant>
        <vt:lpwstr/>
      </vt:variant>
      <vt:variant>
        <vt:lpwstr>P1586</vt:lpwstr>
      </vt:variant>
      <vt:variant>
        <vt:i4>589893</vt:i4>
      </vt:variant>
      <vt:variant>
        <vt:i4>216</vt:i4>
      </vt:variant>
      <vt:variant>
        <vt:i4>0</vt:i4>
      </vt:variant>
      <vt:variant>
        <vt:i4>5</vt:i4>
      </vt:variant>
      <vt:variant>
        <vt:lpwstr/>
      </vt:variant>
      <vt:variant>
        <vt:lpwstr>P1585</vt:lpwstr>
      </vt:variant>
      <vt:variant>
        <vt:i4>589893</vt:i4>
      </vt:variant>
      <vt:variant>
        <vt:i4>213</vt:i4>
      </vt:variant>
      <vt:variant>
        <vt:i4>0</vt:i4>
      </vt:variant>
      <vt:variant>
        <vt:i4>5</vt:i4>
      </vt:variant>
      <vt:variant>
        <vt:lpwstr/>
      </vt:variant>
      <vt:variant>
        <vt:lpwstr>P1584</vt:lpwstr>
      </vt:variant>
      <vt:variant>
        <vt:i4>262212</vt:i4>
      </vt:variant>
      <vt:variant>
        <vt:i4>210</vt:i4>
      </vt:variant>
      <vt:variant>
        <vt:i4>0</vt:i4>
      </vt:variant>
      <vt:variant>
        <vt:i4>5</vt:i4>
      </vt:variant>
      <vt:variant>
        <vt:lpwstr/>
      </vt:variant>
      <vt:variant>
        <vt:lpwstr>P1455</vt:lpwstr>
      </vt:variant>
      <vt:variant>
        <vt:i4>262212</vt:i4>
      </vt:variant>
      <vt:variant>
        <vt:i4>207</vt:i4>
      </vt:variant>
      <vt:variant>
        <vt:i4>0</vt:i4>
      </vt:variant>
      <vt:variant>
        <vt:i4>5</vt:i4>
      </vt:variant>
      <vt:variant>
        <vt:lpwstr/>
      </vt:variant>
      <vt:variant>
        <vt:lpwstr>P1454</vt:lpwstr>
      </vt:variant>
      <vt:variant>
        <vt:i4>262212</vt:i4>
      </vt:variant>
      <vt:variant>
        <vt:i4>204</vt:i4>
      </vt:variant>
      <vt:variant>
        <vt:i4>0</vt:i4>
      </vt:variant>
      <vt:variant>
        <vt:i4>5</vt:i4>
      </vt:variant>
      <vt:variant>
        <vt:lpwstr/>
      </vt:variant>
      <vt:variant>
        <vt:lpwstr>P1453</vt:lpwstr>
      </vt:variant>
      <vt:variant>
        <vt:i4>262212</vt:i4>
      </vt:variant>
      <vt:variant>
        <vt:i4>201</vt:i4>
      </vt:variant>
      <vt:variant>
        <vt:i4>0</vt:i4>
      </vt:variant>
      <vt:variant>
        <vt:i4>5</vt:i4>
      </vt:variant>
      <vt:variant>
        <vt:lpwstr/>
      </vt:variant>
      <vt:variant>
        <vt:lpwstr>P1452</vt:lpwstr>
      </vt:variant>
      <vt:variant>
        <vt:i4>262212</vt:i4>
      </vt:variant>
      <vt:variant>
        <vt:i4>198</vt:i4>
      </vt:variant>
      <vt:variant>
        <vt:i4>0</vt:i4>
      </vt:variant>
      <vt:variant>
        <vt:i4>5</vt:i4>
      </vt:variant>
      <vt:variant>
        <vt:lpwstr/>
      </vt:variant>
      <vt:variant>
        <vt:lpwstr>P1451</vt:lpwstr>
      </vt:variant>
      <vt:variant>
        <vt:i4>262212</vt:i4>
      </vt:variant>
      <vt:variant>
        <vt:i4>195</vt:i4>
      </vt:variant>
      <vt:variant>
        <vt:i4>0</vt:i4>
      </vt:variant>
      <vt:variant>
        <vt:i4>5</vt:i4>
      </vt:variant>
      <vt:variant>
        <vt:lpwstr/>
      </vt:variant>
      <vt:variant>
        <vt:lpwstr>P1450</vt:lpwstr>
      </vt:variant>
      <vt:variant>
        <vt:i4>327748</vt:i4>
      </vt:variant>
      <vt:variant>
        <vt:i4>192</vt:i4>
      </vt:variant>
      <vt:variant>
        <vt:i4>0</vt:i4>
      </vt:variant>
      <vt:variant>
        <vt:i4>5</vt:i4>
      </vt:variant>
      <vt:variant>
        <vt:lpwstr/>
      </vt:variant>
      <vt:variant>
        <vt:lpwstr>P1449</vt:lpwstr>
      </vt:variant>
      <vt:variant>
        <vt:i4>524353</vt:i4>
      </vt:variant>
      <vt:variant>
        <vt:i4>189</vt:i4>
      </vt:variant>
      <vt:variant>
        <vt:i4>0</vt:i4>
      </vt:variant>
      <vt:variant>
        <vt:i4>5</vt:i4>
      </vt:variant>
      <vt:variant>
        <vt:lpwstr/>
      </vt:variant>
      <vt:variant>
        <vt:lpwstr>P1193</vt:lpwstr>
      </vt:variant>
      <vt:variant>
        <vt:i4>6946915</vt:i4>
      </vt:variant>
      <vt:variant>
        <vt:i4>186</vt:i4>
      </vt:variant>
      <vt:variant>
        <vt:i4>0</vt:i4>
      </vt:variant>
      <vt:variant>
        <vt:i4>5</vt:i4>
      </vt:variant>
      <vt:variant>
        <vt:lpwstr>consultantplus://offline/ref=4AAC196B56AEB638206658F4FCE08D0D9D34B7CFE157CDEF12091D131FA74408F6B1331EEEC60A7980EE92B6F9EB0E32602E8BB4470D6F8284AA7AB9k0tEK</vt:lpwstr>
      </vt:variant>
      <vt:variant>
        <vt:lpwstr/>
      </vt:variant>
      <vt:variant>
        <vt:i4>6946918</vt:i4>
      </vt:variant>
      <vt:variant>
        <vt:i4>183</vt:i4>
      </vt:variant>
      <vt:variant>
        <vt:i4>0</vt:i4>
      </vt:variant>
      <vt:variant>
        <vt:i4>5</vt:i4>
      </vt:variant>
      <vt:variant>
        <vt:lpwstr>consultantplus://offline/ref=4AAC196B56AEB638206658F4FCE08D0D9D34B7CFE157CDEF12091D131FA74408F6B1331EEEC60A7980EE93B3F8EB0E32602E8BB4470D6F8284AA7AB9k0tEK</vt:lpwstr>
      </vt:variant>
      <vt:variant>
        <vt:lpwstr/>
      </vt:variant>
      <vt:variant>
        <vt:i4>6946922</vt:i4>
      </vt:variant>
      <vt:variant>
        <vt:i4>180</vt:i4>
      </vt:variant>
      <vt:variant>
        <vt:i4>0</vt:i4>
      </vt:variant>
      <vt:variant>
        <vt:i4>5</vt:i4>
      </vt:variant>
      <vt:variant>
        <vt:lpwstr>consultantplus://offline/ref=4AAC196B56AEB638206658F4FCE08D0D9D34B7CFE157CDEF12091D131FA74408F6B1331EEEC60A7980EE93B2F5EB0E32602E8BB4470D6F8284AA7AB9k0tEK</vt:lpwstr>
      </vt:variant>
      <vt:variant>
        <vt:lpwstr/>
      </vt:variant>
      <vt:variant>
        <vt:i4>6946927</vt:i4>
      </vt:variant>
      <vt:variant>
        <vt:i4>177</vt:i4>
      </vt:variant>
      <vt:variant>
        <vt:i4>0</vt:i4>
      </vt:variant>
      <vt:variant>
        <vt:i4>5</vt:i4>
      </vt:variant>
      <vt:variant>
        <vt:lpwstr>consultantplus://offline/ref=4AAC196B56AEB638206658F4FCE08D0D9D34B7CFE157CDEF12091D131FA74408F6B1331EEEC60A7980EE93B1F3EB0E32602E8BB4470D6F8284AA7AB9k0tEK</vt:lpwstr>
      </vt:variant>
      <vt:variant>
        <vt:lpwstr/>
      </vt:variant>
      <vt:variant>
        <vt:i4>589890</vt:i4>
      </vt:variant>
      <vt:variant>
        <vt:i4>174</vt:i4>
      </vt:variant>
      <vt:variant>
        <vt:i4>0</vt:i4>
      </vt:variant>
      <vt:variant>
        <vt:i4>5</vt:i4>
      </vt:variant>
      <vt:variant>
        <vt:lpwstr/>
      </vt:variant>
      <vt:variant>
        <vt:lpwstr>P1287</vt:lpwstr>
      </vt:variant>
      <vt:variant>
        <vt:i4>589890</vt:i4>
      </vt:variant>
      <vt:variant>
        <vt:i4>171</vt:i4>
      </vt:variant>
      <vt:variant>
        <vt:i4>0</vt:i4>
      </vt:variant>
      <vt:variant>
        <vt:i4>5</vt:i4>
      </vt:variant>
      <vt:variant>
        <vt:lpwstr/>
      </vt:variant>
      <vt:variant>
        <vt:lpwstr>P1287</vt:lpwstr>
      </vt:variant>
      <vt:variant>
        <vt:i4>458818</vt:i4>
      </vt:variant>
      <vt:variant>
        <vt:i4>168</vt:i4>
      </vt:variant>
      <vt:variant>
        <vt:i4>0</vt:i4>
      </vt:variant>
      <vt:variant>
        <vt:i4>5</vt:i4>
      </vt:variant>
      <vt:variant>
        <vt:lpwstr/>
      </vt:variant>
      <vt:variant>
        <vt:lpwstr>P1263</vt:lpwstr>
      </vt:variant>
      <vt:variant>
        <vt:i4>262210</vt:i4>
      </vt:variant>
      <vt:variant>
        <vt:i4>165</vt:i4>
      </vt:variant>
      <vt:variant>
        <vt:i4>0</vt:i4>
      </vt:variant>
      <vt:variant>
        <vt:i4>5</vt:i4>
      </vt:variant>
      <vt:variant>
        <vt:lpwstr/>
      </vt:variant>
      <vt:variant>
        <vt:lpwstr>P1259</vt:lpwstr>
      </vt:variant>
      <vt:variant>
        <vt:i4>131138</vt:i4>
      </vt:variant>
      <vt:variant>
        <vt:i4>162</vt:i4>
      </vt:variant>
      <vt:variant>
        <vt:i4>0</vt:i4>
      </vt:variant>
      <vt:variant>
        <vt:i4>5</vt:i4>
      </vt:variant>
      <vt:variant>
        <vt:lpwstr/>
      </vt:variant>
      <vt:variant>
        <vt:lpwstr>P1231</vt:lpwstr>
      </vt:variant>
      <vt:variant>
        <vt:i4>524353</vt:i4>
      </vt:variant>
      <vt:variant>
        <vt:i4>159</vt:i4>
      </vt:variant>
      <vt:variant>
        <vt:i4>0</vt:i4>
      </vt:variant>
      <vt:variant>
        <vt:i4>5</vt:i4>
      </vt:variant>
      <vt:variant>
        <vt:lpwstr/>
      </vt:variant>
      <vt:variant>
        <vt:lpwstr>P1193</vt:lpwstr>
      </vt:variant>
      <vt:variant>
        <vt:i4>5832793</vt:i4>
      </vt:variant>
      <vt:variant>
        <vt:i4>156</vt:i4>
      </vt:variant>
      <vt:variant>
        <vt:i4>0</vt:i4>
      </vt:variant>
      <vt:variant>
        <vt:i4>5</vt:i4>
      </vt:variant>
      <vt:variant>
        <vt:lpwstr>consultantplus://offline/ref=4AAC196B56AEB638206646F9EA8CD1059837E1C7E350CFB94C5A1B4440F7425DB6F1354BAD8A03798BBAC3F0A5ED5B6B3A7B8EAB4D136Dk8tBK</vt:lpwstr>
      </vt:variant>
      <vt:variant>
        <vt:lpwstr/>
      </vt:variant>
      <vt:variant>
        <vt:i4>131138</vt:i4>
      </vt:variant>
      <vt:variant>
        <vt:i4>153</vt:i4>
      </vt:variant>
      <vt:variant>
        <vt:i4>0</vt:i4>
      </vt:variant>
      <vt:variant>
        <vt:i4>5</vt:i4>
      </vt:variant>
      <vt:variant>
        <vt:lpwstr/>
      </vt:variant>
      <vt:variant>
        <vt:lpwstr>P1231</vt:lpwstr>
      </vt:variant>
      <vt:variant>
        <vt:i4>131138</vt:i4>
      </vt:variant>
      <vt:variant>
        <vt:i4>150</vt:i4>
      </vt:variant>
      <vt:variant>
        <vt:i4>0</vt:i4>
      </vt:variant>
      <vt:variant>
        <vt:i4>5</vt:i4>
      </vt:variant>
      <vt:variant>
        <vt:lpwstr/>
      </vt:variant>
      <vt:variant>
        <vt:lpwstr>P1231</vt:lpwstr>
      </vt:variant>
      <vt:variant>
        <vt:i4>196674</vt:i4>
      </vt:variant>
      <vt:variant>
        <vt:i4>147</vt:i4>
      </vt:variant>
      <vt:variant>
        <vt:i4>0</vt:i4>
      </vt:variant>
      <vt:variant>
        <vt:i4>5</vt:i4>
      </vt:variant>
      <vt:variant>
        <vt:lpwstr/>
      </vt:variant>
      <vt:variant>
        <vt:lpwstr>P1229</vt:lpwstr>
      </vt:variant>
      <vt:variant>
        <vt:i4>7143532</vt:i4>
      </vt:variant>
      <vt:variant>
        <vt:i4>144</vt:i4>
      </vt:variant>
      <vt:variant>
        <vt:i4>0</vt:i4>
      </vt:variant>
      <vt:variant>
        <vt:i4>5</vt:i4>
      </vt:variant>
      <vt:variant>
        <vt:lpwstr>consultantplus://offline/ref=CA3E5F11D98B1089ACE3CE2C61B40E3A45ADA3C68351FA909EFC436AB63BFC2BB01D9B90FDEF8CEB47509C2F968F063F420CD8EFAEC7jEtBK</vt:lpwstr>
      </vt:variant>
      <vt:variant>
        <vt:lpwstr/>
      </vt:variant>
      <vt:variant>
        <vt:i4>524353</vt:i4>
      </vt:variant>
      <vt:variant>
        <vt:i4>141</vt:i4>
      </vt:variant>
      <vt:variant>
        <vt:i4>0</vt:i4>
      </vt:variant>
      <vt:variant>
        <vt:i4>5</vt:i4>
      </vt:variant>
      <vt:variant>
        <vt:lpwstr/>
      </vt:variant>
      <vt:variant>
        <vt:lpwstr>P1191</vt:lpwstr>
      </vt:variant>
      <vt:variant>
        <vt:i4>589890</vt:i4>
      </vt:variant>
      <vt:variant>
        <vt:i4>138</vt:i4>
      </vt:variant>
      <vt:variant>
        <vt:i4>0</vt:i4>
      </vt:variant>
      <vt:variant>
        <vt:i4>5</vt:i4>
      </vt:variant>
      <vt:variant>
        <vt:lpwstr/>
      </vt:variant>
      <vt:variant>
        <vt:lpwstr>P1287</vt:lpwstr>
      </vt:variant>
      <vt:variant>
        <vt:i4>524353</vt:i4>
      </vt:variant>
      <vt:variant>
        <vt:i4>135</vt:i4>
      </vt:variant>
      <vt:variant>
        <vt:i4>0</vt:i4>
      </vt:variant>
      <vt:variant>
        <vt:i4>5</vt:i4>
      </vt:variant>
      <vt:variant>
        <vt:lpwstr/>
      </vt:variant>
      <vt:variant>
        <vt:lpwstr>P1193</vt:lpwstr>
      </vt:variant>
      <vt:variant>
        <vt:i4>4063341</vt:i4>
      </vt:variant>
      <vt:variant>
        <vt:i4>132</vt:i4>
      </vt:variant>
      <vt:variant>
        <vt:i4>0</vt:i4>
      </vt:variant>
      <vt:variant>
        <vt:i4>5</vt:i4>
      </vt:variant>
      <vt:variant>
        <vt:lpwstr>consultantplus://offline/ref=CA3E5F11D98B1089ACE3CE2C61B40E3A45ADA2C08355FA909EFC436AB63BFC2BB01D9B90FDE788E7130A8C2BDFDB03204A1AC6E5B0C7EA25j6t7K</vt:lpwstr>
      </vt:variant>
      <vt:variant>
        <vt:lpwstr/>
      </vt:variant>
      <vt:variant>
        <vt:i4>327746</vt:i4>
      </vt:variant>
      <vt:variant>
        <vt:i4>129</vt:i4>
      </vt:variant>
      <vt:variant>
        <vt:i4>0</vt:i4>
      </vt:variant>
      <vt:variant>
        <vt:i4>5</vt:i4>
      </vt:variant>
      <vt:variant>
        <vt:lpwstr/>
      </vt:variant>
      <vt:variant>
        <vt:lpwstr>P1247</vt:lpwstr>
      </vt:variant>
      <vt:variant>
        <vt:i4>65602</vt:i4>
      </vt:variant>
      <vt:variant>
        <vt:i4>126</vt:i4>
      </vt:variant>
      <vt:variant>
        <vt:i4>0</vt:i4>
      </vt:variant>
      <vt:variant>
        <vt:i4>5</vt:i4>
      </vt:variant>
      <vt:variant>
        <vt:lpwstr/>
      </vt:variant>
      <vt:variant>
        <vt:lpwstr>P1204</vt:lpwstr>
      </vt:variant>
      <vt:variant>
        <vt:i4>65602</vt:i4>
      </vt:variant>
      <vt:variant>
        <vt:i4>123</vt:i4>
      </vt:variant>
      <vt:variant>
        <vt:i4>0</vt:i4>
      </vt:variant>
      <vt:variant>
        <vt:i4>5</vt:i4>
      </vt:variant>
      <vt:variant>
        <vt:lpwstr/>
      </vt:variant>
      <vt:variant>
        <vt:lpwstr>P1202</vt:lpwstr>
      </vt:variant>
      <vt:variant>
        <vt:i4>65602</vt:i4>
      </vt:variant>
      <vt:variant>
        <vt:i4>120</vt:i4>
      </vt:variant>
      <vt:variant>
        <vt:i4>0</vt:i4>
      </vt:variant>
      <vt:variant>
        <vt:i4>5</vt:i4>
      </vt:variant>
      <vt:variant>
        <vt:lpwstr/>
      </vt:variant>
      <vt:variant>
        <vt:lpwstr>P1202</vt:lpwstr>
      </vt:variant>
      <vt:variant>
        <vt:i4>7143487</vt:i4>
      </vt:variant>
      <vt:variant>
        <vt:i4>117</vt:i4>
      </vt:variant>
      <vt:variant>
        <vt:i4>0</vt:i4>
      </vt:variant>
      <vt:variant>
        <vt:i4>5</vt:i4>
      </vt:variant>
      <vt:variant>
        <vt:lpwstr>consultantplus://offline/ref=CA3E5F11D98B1089ACE3CE2C61B40E3A45ADA3C68352FA909EFC436AB63BFC2BB01D9B92FCE18AEB47509C2F968F063F420CD8EFAEC7jEtBK</vt:lpwstr>
      </vt:variant>
      <vt:variant>
        <vt:lpwstr/>
      </vt:variant>
      <vt:variant>
        <vt:i4>67</vt:i4>
      </vt:variant>
      <vt:variant>
        <vt:i4>114</vt:i4>
      </vt:variant>
      <vt:variant>
        <vt:i4>0</vt:i4>
      </vt:variant>
      <vt:variant>
        <vt:i4>5</vt:i4>
      </vt:variant>
      <vt:variant>
        <vt:lpwstr/>
      </vt:variant>
      <vt:variant>
        <vt:lpwstr>P1317</vt:lpwstr>
      </vt:variant>
      <vt:variant>
        <vt:i4>67</vt:i4>
      </vt:variant>
      <vt:variant>
        <vt:i4>111</vt:i4>
      </vt:variant>
      <vt:variant>
        <vt:i4>0</vt:i4>
      </vt:variant>
      <vt:variant>
        <vt:i4>5</vt:i4>
      </vt:variant>
      <vt:variant>
        <vt:lpwstr/>
      </vt:variant>
      <vt:variant>
        <vt:lpwstr>P1316</vt:lpwstr>
      </vt:variant>
      <vt:variant>
        <vt:i4>524353</vt:i4>
      </vt:variant>
      <vt:variant>
        <vt:i4>108</vt:i4>
      </vt:variant>
      <vt:variant>
        <vt:i4>0</vt:i4>
      </vt:variant>
      <vt:variant>
        <vt:i4>5</vt:i4>
      </vt:variant>
      <vt:variant>
        <vt:lpwstr/>
      </vt:variant>
      <vt:variant>
        <vt:lpwstr>P1191</vt:lpwstr>
      </vt:variant>
      <vt:variant>
        <vt:i4>67</vt:i4>
      </vt:variant>
      <vt:variant>
        <vt:i4>105</vt:i4>
      </vt:variant>
      <vt:variant>
        <vt:i4>0</vt:i4>
      </vt:variant>
      <vt:variant>
        <vt:i4>5</vt:i4>
      </vt:variant>
      <vt:variant>
        <vt:lpwstr/>
      </vt:variant>
      <vt:variant>
        <vt:lpwstr>P1315</vt:lpwstr>
      </vt:variant>
      <vt:variant>
        <vt:i4>67</vt:i4>
      </vt:variant>
      <vt:variant>
        <vt:i4>102</vt:i4>
      </vt:variant>
      <vt:variant>
        <vt:i4>0</vt:i4>
      </vt:variant>
      <vt:variant>
        <vt:i4>5</vt:i4>
      </vt:variant>
      <vt:variant>
        <vt:lpwstr/>
      </vt:variant>
      <vt:variant>
        <vt:lpwstr>P1314</vt:lpwstr>
      </vt:variant>
      <vt:variant>
        <vt:i4>5242891</vt:i4>
      </vt:variant>
      <vt:variant>
        <vt:i4>99</vt:i4>
      </vt:variant>
      <vt:variant>
        <vt:i4>0</vt:i4>
      </vt:variant>
      <vt:variant>
        <vt:i4>5</vt:i4>
      </vt:variant>
      <vt:variant>
        <vt:lpwstr>consultantplus://offline/ref=CA3E5F11D98B1089ACE3CE2C61B40E3A45A3A2C68658FA909EFC436AB63BFC2BA21DC39CFCEE93E01B1FDA7A99j8tFK</vt:lpwstr>
      </vt:variant>
      <vt:variant>
        <vt:lpwstr/>
      </vt:variant>
      <vt:variant>
        <vt:i4>67</vt:i4>
      </vt:variant>
      <vt:variant>
        <vt:i4>96</vt:i4>
      </vt:variant>
      <vt:variant>
        <vt:i4>0</vt:i4>
      </vt:variant>
      <vt:variant>
        <vt:i4>5</vt:i4>
      </vt:variant>
      <vt:variant>
        <vt:lpwstr/>
      </vt:variant>
      <vt:variant>
        <vt:lpwstr>P1313</vt:lpwstr>
      </vt:variant>
      <vt:variant>
        <vt:i4>196610</vt:i4>
      </vt:variant>
      <vt:variant>
        <vt:i4>93</vt:i4>
      </vt:variant>
      <vt:variant>
        <vt:i4>0</vt:i4>
      </vt:variant>
      <vt:variant>
        <vt:i4>5</vt:i4>
      </vt:variant>
      <vt:variant>
        <vt:lpwstr>consultantplus://offline/ref=CA3E5F11D98B1089ACE3D02177D8523240AEF4C88152F8C6C0AF453DE96BFA7EF05D9DC5ACA2D8ED1209C67A93900C2140j0t5K</vt:lpwstr>
      </vt:variant>
      <vt:variant>
        <vt:lpwstr/>
      </vt:variant>
      <vt:variant>
        <vt:i4>67</vt:i4>
      </vt:variant>
      <vt:variant>
        <vt:i4>90</vt:i4>
      </vt:variant>
      <vt:variant>
        <vt:i4>0</vt:i4>
      </vt:variant>
      <vt:variant>
        <vt:i4>5</vt:i4>
      </vt:variant>
      <vt:variant>
        <vt:lpwstr/>
      </vt:variant>
      <vt:variant>
        <vt:lpwstr>P1312</vt:lpwstr>
      </vt:variant>
      <vt:variant>
        <vt:i4>7143483</vt:i4>
      </vt:variant>
      <vt:variant>
        <vt:i4>87</vt:i4>
      </vt:variant>
      <vt:variant>
        <vt:i4>0</vt:i4>
      </vt:variant>
      <vt:variant>
        <vt:i4>5</vt:i4>
      </vt:variant>
      <vt:variant>
        <vt:lpwstr>consultantplus://offline/ref=CA3E5F11D98B1089ACE3CE2C61B40E3A45ADA3C68351FA909EFC436AB63BFC2BB01D9B93FDE78FEB47509C2F968F063F420CD8EFAEC7jEtBK</vt:lpwstr>
      </vt:variant>
      <vt:variant>
        <vt:lpwstr/>
      </vt:variant>
      <vt:variant>
        <vt:i4>5242963</vt:i4>
      </vt:variant>
      <vt:variant>
        <vt:i4>84</vt:i4>
      </vt:variant>
      <vt:variant>
        <vt:i4>0</vt:i4>
      </vt:variant>
      <vt:variant>
        <vt:i4>5</vt:i4>
      </vt:variant>
      <vt:variant>
        <vt:lpwstr>consultantplus://offline/ref=CA3E5F11D98B1089ACE3CE2C61B40E3A45A0ADC48253FA909EFC436AB63BFC2BA21DC39CFCEE93E01B1FDA7A99j8tFK</vt:lpwstr>
      </vt:variant>
      <vt:variant>
        <vt:lpwstr/>
      </vt:variant>
      <vt:variant>
        <vt:i4>196609</vt:i4>
      </vt:variant>
      <vt:variant>
        <vt:i4>81</vt:i4>
      </vt:variant>
      <vt:variant>
        <vt:i4>0</vt:i4>
      </vt:variant>
      <vt:variant>
        <vt:i4>5</vt:i4>
      </vt:variant>
      <vt:variant>
        <vt:lpwstr>consultantplus://offline/ref=CA3E5F11D98B1089ACE3D02177D8523240AEF4C88155F3CFC1A8453DE96BFA7EF05D9DC5ACA2D8ED1209C67A93900C2140j0t5K</vt:lpwstr>
      </vt:variant>
      <vt:variant>
        <vt:lpwstr/>
      </vt:variant>
      <vt:variant>
        <vt:i4>393283</vt:i4>
      </vt:variant>
      <vt:variant>
        <vt:i4>78</vt:i4>
      </vt:variant>
      <vt:variant>
        <vt:i4>0</vt:i4>
      </vt:variant>
      <vt:variant>
        <vt:i4>5</vt:i4>
      </vt:variant>
      <vt:variant>
        <vt:lpwstr/>
      </vt:variant>
      <vt:variant>
        <vt:lpwstr>P234</vt:lpwstr>
      </vt:variant>
      <vt:variant>
        <vt:i4>6946872</vt:i4>
      </vt:variant>
      <vt:variant>
        <vt:i4>75</vt:i4>
      </vt:variant>
      <vt:variant>
        <vt:i4>0</vt:i4>
      </vt:variant>
      <vt:variant>
        <vt:i4>5</vt:i4>
      </vt:variant>
      <vt:variant>
        <vt:lpwstr>consultantplus://offline/ref=CA3E5F11D98B1089ACE3D02177D8523240AEF4C88152F8C6C0AF453DE96BFA7EF05D9DC5BEA280E11301D87298855A700651CBECA6DBEA2F78FCF5BEj7tDK</vt:lpwstr>
      </vt:variant>
      <vt:variant>
        <vt:lpwstr/>
      </vt:variant>
      <vt:variant>
        <vt:i4>65</vt:i4>
      </vt:variant>
      <vt:variant>
        <vt:i4>72</vt:i4>
      </vt:variant>
      <vt:variant>
        <vt:i4>0</vt:i4>
      </vt:variant>
      <vt:variant>
        <vt:i4>5</vt:i4>
      </vt:variant>
      <vt:variant>
        <vt:lpwstr/>
      </vt:variant>
      <vt:variant>
        <vt:lpwstr>P1116</vt:lpwstr>
      </vt:variant>
      <vt:variant>
        <vt:i4>5242891</vt:i4>
      </vt:variant>
      <vt:variant>
        <vt:i4>69</vt:i4>
      </vt:variant>
      <vt:variant>
        <vt:i4>0</vt:i4>
      </vt:variant>
      <vt:variant>
        <vt:i4>5</vt:i4>
      </vt:variant>
      <vt:variant>
        <vt:lpwstr>consultantplus://offline/ref=CA3E5F11D98B1089ACE3CE2C61B40E3A45A3A2C68658FA909EFC436AB63BFC2BA21DC39CFCEE93E01B1FDA7A99j8tFK</vt:lpwstr>
      </vt:variant>
      <vt:variant>
        <vt:lpwstr/>
      </vt:variant>
      <vt:variant>
        <vt:i4>6946872</vt:i4>
      </vt:variant>
      <vt:variant>
        <vt:i4>66</vt:i4>
      </vt:variant>
      <vt:variant>
        <vt:i4>0</vt:i4>
      </vt:variant>
      <vt:variant>
        <vt:i4>5</vt:i4>
      </vt:variant>
      <vt:variant>
        <vt:lpwstr>consultantplus://offline/ref=CA3E5F11D98B1089ACE3D02177D8523240AEF4C88152F8C6C0AF453DE96BFA7EF05D9DC5BEA280E11301D87298855A700651CBECA6DBEA2F78FCF5BEj7tDK</vt:lpwstr>
      </vt:variant>
      <vt:variant>
        <vt:lpwstr/>
      </vt:variant>
      <vt:variant>
        <vt:i4>131136</vt:i4>
      </vt:variant>
      <vt:variant>
        <vt:i4>63</vt:i4>
      </vt:variant>
      <vt:variant>
        <vt:i4>0</vt:i4>
      </vt:variant>
      <vt:variant>
        <vt:i4>5</vt:i4>
      </vt:variant>
      <vt:variant>
        <vt:lpwstr/>
      </vt:variant>
      <vt:variant>
        <vt:lpwstr>P1037</vt:lpwstr>
      </vt:variant>
      <vt:variant>
        <vt:i4>5242891</vt:i4>
      </vt:variant>
      <vt:variant>
        <vt:i4>60</vt:i4>
      </vt:variant>
      <vt:variant>
        <vt:i4>0</vt:i4>
      </vt:variant>
      <vt:variant>
        <vt:i4>5</vt:i4>
      </vt:variant>
      <vt:variant>
        <vt:lpwstr>consultantplus://offline/ref=CA3E5F11D98B1089ACE3CE2C61B40E3A45A3A2C68658FA909EFC436AB63BFC2BA21DC39CFCEE93E01B1FDA7A99j8tFK</vt:lpwstr>
      </vt:variant>
      <vt:variant>
        <vt:lpwstr/>
      </vt:variant>
      <vt:variant>
        <vt:i4>6946873</vt:i4>
      </vt:variant>
      <vt:variant>
        <vt:i4>57</vt:i4>
      </vt:variant>
      <vt:variant>
        <vt:i4>0</vt:i4>
      </vt:variant>
      <vt:variant>
        <vt:i4>5</vt:i4>
      </vt:variant>
      <vt:variant>
        <vt:lpwstr>consultantplus://offline/ref=CA3E5F11D98B1089ACE3D02177D8523240AEF4C88152F8C6C0AF453DE96BFA7EF05D9DC5BEA280E11301D87299855A700651CBECA6DBEA2F78FCF5BEj7tDK</vt:lpwstr>
      </vt:variant>
      <vt:variant>
        <vt:lpwstr/>
      </vt:variant>
      <vt:variant>
        <vt:i4>64</vt:i4>
      </vt:variant>
      <vt:variant>
        <vt:i4>54</vt:i4>
      </vt:variant>
      <vt:variant>
        <vt:i4>0</vt:i4>
      </vt:variant>
      <vt:variant>
        <vt:i4>5</vt:i4>
      </vt:variant>
      <vt:variant>
        <vt:lpwstr/>
      </vt:variant>
      <vt:variant>
        <vt:lpwstr>P909</vt:lpwstr>
      </vt:variant>
      <vt:variant>
        <vt:i4>6946872</vt:i4>
      </vt:variant>
      <vt:variant>
        <vt:i4>51</vt:i4>
      </vt:variant>
      <vt:variant>
        <vt:i4>0</vt:i4>
      </vt:variant>
      <vt:variant>
        <vt:i4>5</vt:i4>
      </vt:variant>
      <vt:variant>
        <vt:lpwstr>consultantplus://offline/ref=CA3E5F11D98B1089ACE3D02177D8523240AEF4C88152F8C6C0AF453DE96BFA7EF05D9DC5BEA280E11301D87892855A700651CBECA6DBEA2F78FCF5BEj7tDK</vt:lpwstr>
      </vt:variant>
      <vt:variant>
        <vt:lpwstr/>
      </vt:variant>
      <vt:variant>
        <vt:i4>65600</vt:i4>
      </vt:variant>
      <vt:variant>
        <vt:i4>48</vt:i4>
      </vt:variant>
      <vt:variant>
        <vt:i4>0</vt:i4>
      </vt:variant>
      <vt:variant>
        <vt:i4>5</vt:i4>
      </vt:variant>
      <vt:variant>
        <vt:lpwstr/>
      </vt:variant>
      <vt:variant>
        <vt:lpwstr>P908</vt:lpwstr>
      </vt:variant>
      <vt:variant>
        <vt:i4>6946868</vt:i4>
      </vt:variant>
      <vt:variant>
        <vt:i4>45</vt:i4>
      </vt:variant>
      <vt:variant>
        <vt:i4>0</vt:i4>
      </vt:variant>
      <vt:variant>
        <vt:i4>5</vt:i4>
      </vt:variant>
      <vt:variant>
        <vt:lpwstr>consultantplus://offline/ref=CA3E5F11D98B1089ACE3D02177D8523240AEF4C88152F8C6C0AF453DE96BFA7EF05D9DC5BEA280E11301D87B9D855A700651CBECA6DBEA2F78FCF5BEj7tDK</vt:lpwstr>
      </vt:variant>
      <vt:variant>
        <vt:lpwstr/>
      </vt:variant>
      <vt:variant>
        <vt:i4>131141</vt:i4>
      </vt:variant>
      <vt:variant>
        <vt:i4>42</vt:i4>
      </vt:variant>
      <vt:variant>
        <vt:i4>0</vt:i4>
      </vt:variant>
      <vt:variant>
        <vt:i4>5</vt:i4>
      </vt:variant>
      <vt:variant>
        <vt:lpwstr/>
      </vt:variant>
      <vt:variant>
        <vt:lpwstr>P153</vt:lpwstr>
      </vt:variant>
      <vt:variant>
        <vt:i4>6946872</vt:i4>
      </vt:variant>
      <vt:variant>
        <vt:i4>39</vt:i4>
      </vt:variant>
      <vt:variant>
        <vt:i4>0</vt:i4>
      </vt:variant>
      <vt:variant>
        <vt:i4>5</vt:i4>
      </vt:variant>
      <vt:variant>
        <vt:lpwstr>consultantplus://offline/ref=CA3E5F11D98B1089ACE3D02177D8523240AEF4C88152F8C6C0AF453DE96BFA7EF05D9DC5BEA280E11301D87892855A700651CBECA6DBEA2F78FCF5BEj7tDK</vt:lpwstr>
      </vt:variant>
      <vt:variant>
        <vt:lpwstr/>
      </vt:variant>
      <vt:variant>
        <vt:i4>327748</vt:i4>
      </vt:variant>
      <vt:variant>
        <vt:i4>36</vt:i4>
      </vt:variant>
      <vt:variant>
        <vt:i4>0</vt:i4>
      </vt:variant>
      <vt:variant>
        <vt:i4>5</vt:i4>
      </vt:variant>
      <vt:variant>
        <vt:lpwstr/>
      </vt:variant>
      <vt:variant>
        <vt:lpwstr>P643</vt:lpwstr>
      </vt:variant>
      <vt:variant>
        <vt:i4>6946872</vt:i4>
      </vt:variant>
      <vt:variant>
        <vt:i4>33</vt:i4>
      </vt:variant>
      <vt:variant>
        <vt:i4>0</vt:i4>
      </vt:variant>
      <vt:variant>
        <vt:i4>5</vt:i4>
      </vt:variant>
      <vt:variant>
        <vt:lpwstr>consultantplus://offline/ref=CA3E5F11D98B1089ACE3D02177D8523240AEF4C88152F8C6C0AF453DE96BFA7EF05D9DC5BEA280E11301D87892855A700651CBECA6DBEA2F78FCF5BEj7tDK</vt:lpwstr>
      </vt:variant>
      <vt:variant>
        <vt:lpwstr/>
      </vt:variant>
      <vt:variant>
        <vt:i4>262212</vt:i4>
      </vt:variant>
      <vt:variant>
        <vt:i4>30</vt:i4>
      </vt:variant>
      <vt:variant>
        <vt:i4>0</vt:i4>
      </vt:variant>
      <vt:variant>
        <vt:i4>5</vt:i4>
      </vt:variant>
      <vt:variant>
        <vt:lpwstr/>
      </vt:variant>
      <vt:variant>
        <vt:lpwstr>P642</vt:lpwstr>
      </vt:variant>
      <vt:variant>
        <vt:i4>5505038</vt:i4>
      </vt:variant>
      <vt:variant>
        <vt:i4>27</vt:i4>
      </vt:variant>
      <vt:variant>
        <vt:i4>0</vt:i4>
      </vt:variant>
      <vt:variant>
        <vt:i4>5</vt:i4>
      </vt:variant>
      <vt:variant>
        <vt:lpwstr>consultantplus://offline/ref=4D3F06F5CA08329193EFC6323739C0D4E5C10D0DC6BD3D8D6B9ADE50304456888929830B94A851673719AB6B94sAjEG</vt:lpwstr>
      </vt:variant>
      <vt:variant>
        <vt:lpwstr/>
      </vt:variant>
      <vt:variant>
        <vt:i4>196700</vt:i4>
      </vt:variant>
      <vt:variant>
        <vt:i4>24</vt:i4>
      </vt:variant>
      <vt:variant>
        <vt:i4>0</vt:i4>
      </vt:variant>
      <vt:variant>
        <vt:i4>5</vt:i4>
      </vt:variant>
      <vt:variant>
        <vt:lpwstr>consultantplus://offline/ref=4D3F06F5CA08329193EFC6323739C0D4E4C80F0ACEB33D8D6B9ADE50304456889B29DB0590AB44336543FC6696A968F64F9CF100CDsFj1G</vt:lpwstr>
      </vt:variant>
      <vt:variant>
        <vt:lpwstr/>
      </vt:variant>
      <vt:variant>
        <vt:i4>720968</vt:i4>
      </vt:variant>
      <vt:variant>
        <vt:i4>21</vt:i4>
      </vt:variant>
      <vt:variant>
        <vt:i4>0</vt:i4>
      </vt:variant>
      <vt:variant>
        <vt:i4>5</vt:i4>
      </vt:variant>
      <vt:variant>
        <vt:lpwstr/>
      </vt:variant>
      <vt:variant>
        <vt:lpwstr>P388</vt:lpwstr>
      </vt:variant>
      <vt:variant>
        <vt:i4>72</vt:i4>
      </vt:variant>
      <vt:variant>
        <vt:i4>18</vt:i4>
      </vt:variant>
      <vt:variant>
        <vt:i4>0</vt:i4>
      </vt:variant>
      <vt:variant>
        <vt:i4>5</vt:i4>
      </vt:variant>
      <vt:variant>
        <vt:lpwstr/>
      </vt:variant>
      <vt:variant>
        <vt:lpwstr>P383</vt:lpwstr>
      </vt:variant>
      <vt:variant>
        <vt:i4>65608</vt:i4>
      </vt:variant>
      <vt:variant>
        <vt:i4>15</vt:i4>
      </vt:variant>
      <vt:variant>
        <vt:i4>0</vt:i4>
      </vt:variant>
      <vt:variant>
        <vt:i4>5</vt:i4>
      </vt:variant>
      <vt:variant>
        <vt:lpwstr/>
      </vt:variant>
      <vt:variant>
        <vt:lpwstr>P382</vt:lpwstr>
      </vt:variant>
      <vt:variant>
        <vt:i4>1769561</vt:i4>
      </vt:variant>
      <vt:variant>
        <vt:i4>12</vt:i4>
      </vt:variant>
      <vt:variant>
        <vt:i4>0</vt:i4>
      </vt:variant>
      <vt:variant>
        <vt:i4>5</vt:i4>
      </vt:variant>
      <vt:variant>
        <vt:lpwstr>https://priroda.samregion.ru/</vt:lpwstr>
      </vt:variant>
      <vt:variant>
        <vt:lpwstr/>
      </vt:variant>
      <vt:variant>
        <vt:i4>1900631</vt:i4>
      </vt:variant>
      <vt:variant>
        <vt:i4>9</vt:i4>
      </vt:variant>
      <vt:variant>
        <vt:i4>0</vt:i4>
      </vt:variant>
      <vt:variant>
        <vt:i4>5</vt:i4>
      </vt:variant>
      <vt:variant>
        <vt:lpwstr>https://www.nalog.ru/</vt:lpwstr>
      </vt:variant>
      <vt:variant>
        <vt:lpwstr/>
      </vt:variant>
      <vt:variant>
        <vt:i4>458822</vt:i4>
      </vt:variant>
      <vt:variant>
        <vt:i4>6</vt:i4>
      </vt:variant>
      <vt:variant>
        <vt:i4>0</vt:i4>
      </vt:variant>
      <vt:variant>
        <vt:i4>5</vt:i4>
      </vt:variant>
      <vt:variant>
        <vt:lpwstr>https://rosreestr.gov.ru/</vt:lpwstr>
      </vt:variant>
      <vt:variant>
        <vt:lpwstr/>
      </vt:variant>
      <vt:variant>
        <vt:i4>2031650</vt:i4>
      </vt:variant>
      <vt:variant>
        <vt:i4>3</vt:i4>
      </vt:variant>
      <vt:variant>
        <vt:i4>0</vt:i4>
      </vt:variant>
      <vt:variant>
        <vt:i4>5</vt:i4>
      </vt:variant>
      <vt:variant>
        <vt:lpwstr>mailto:das@tgl.ru</vt:lpwstr>
      </vt:variant>
      <vt:variant>
        <vt:lpwstr/>
      </vt:variant>
      <vt:variant>
        <vt:i4>6357026</vt:i4>
      </vt:variant>
      <vt:variant>
        <vt:i4>0</vt:i4>
      </vt:variant>
      <vt:variant>
        <vt:i4>0</vt:i4>
      </vt:variant>
      <vt:variant>
        <vt:i4>5</vt:i4>
      </vt:variant>
      <vt:variant>
        <vt:lpwstr>http://www.tgl.ru/structure/department/administrativnye-reglamenty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1</dc:creator>
  <cp:lastModifiedBy>Тришина Ольга Викторовна</cp:lastModifiedBy>
  <cp:revision>2</cp:revision>
  <cp:lastPrinted>2022-08-03T05:10:00Z</cp:lastPrinted>
  <dcterms:created xsi:type="dcterms:W3CDTF">2022-12-02T10:41:00Z</dcterms:created>
  <dcterms:modified xsi:type="dcterms:W3CDTF">2022-12-02T10:41:00Z</dcterms:modified>
</cp:coreProperties>
</file>