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71" w:rsidRDefault="00BA1071">
      <w:pPr>
        <w:pStyle w:val="ConsPlusTitlePage"/>
      </w:pPr>
      <w:r>
        <w:br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</w:r>
      <w:r w:rsidR="007D765E">
        <w:tab/>
        <w:t>ПРОЕКТ</w:t>
      </w:r>
    </w:p>
    <w:p w:rsidR="007D765E" w:rsidRDefault="007D765E">
      <w:pPr>
        <w:pStyle w:val="ConsPlusTitlePage"/>
      </w:pPr>
    </w:p>
    <w:p w:rsidR="00BA1071" w:rsidRPr="001C08D7" w:rsidRDefault="00BA10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1071" w:rsidRPr="007D765E" w:rsidRDefault="00BA1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BA1071" w:rsidRPr="007D765E" w:rsidRDefault="00BA1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:rsidR="00BA1071" w:rsidRPr="007D765E" w:rsidRDefault="00BA1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071" w:rsidRPr="007D765E" w:rsidRDefault="00BA10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BA1071" w:rsidRPr="007D765E" w:rsidRDefault="00BA1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1071" w:rsidRPr="007D765E" w:rsidRDefault="00BA1071" w:rsidP="00AF12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765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3307D" w:rsidRPr="007D765E">
        <w:rPr>
          <w:rFonts w:ascii="Times New Roman" w:hAnsi="Times New Roman" w:cs="Times New Roman"/>
          <w:b w:val="0"/>
          <w:sz w:val="28"/>
          <w:szCs w:val="28"/>
        </w:rPr>
        <w:t>дополнительных мерах</w:t>
      </w:r>
      <w:r w:rsidR="007D765E" w:rsidRPr="007D765E">
        <w:rPr>
          <w:rFonts w:ascii="Times New Roman" w:hAnsi="Times New Roman" w:cs="Times New Roman"/>
          <w:b w:val="0"/>
          <w:sz w:val="28"/>
          <w:szCs w:val="28"/>
        </w:rPr>
        <w:t xml:space="preserve"> социальной</w:t>
      </w:r>
      <w:r w:rsidR="0003307D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>поддержки</w:t>
      </w:r>
      <w:r w:rsidR="0003307D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1250" w:rsidRPr="007D765E">
        <w:rPr>
          <w:rFonts w:ascii="Times New Roman" w:hAnsi="Times New Roman" w:cs="Times New Roman"/>
          <w:b w:val="0"/>
          <w:sz w:val="28"/>
          <w:szCs w:val="28"/>
        </w:rPr>
        <w:t xml:space="preserve">членам семьи 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423066">
        <w:rPr>
          <w:rFonts w:ascii="Times New Roman" w:hAnsi="Times New Roman" w:cs="Times New Roman"/>
          <w:b w:val="0"/>
          <w:sz w:val="28"/>
          <w:szCs w:val="28"/>
        </w:rPr>
        <w:t>,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 xml:space="preserve"> погибших в ходе выполнения задач</w:t>
      </w:r>
      <w:r w:rsidR="00AF1250" w:rsidRPr="007D765E">
        <w:rPr>
          <w:rFonts w:ascii="Times New Roman" w:hAnsi="Times New Roman" w:cs="Times New Roman"/>
          <w:b w:val="0"/>
          <w:sz w:val="28"/>
          <w:szCs w:val="28"/>
        </w:rPr>
        <w:t xml:space="preserve"> специальной военной операции</w:t>
      </w:r>
      <w:r w:rsidR="00740221" w:rsidRPr="007D765E">
        <w:rPr>
          <w:rFonts w:ascii="Times New Roman" w:hAnsi="Times New Roman" w:cs="Times New Roman"/>
          <w:b w:val="0"/>
          <w:sz w:val="28"/>
          <w:szCs w:val="28"/>
        </w:rPr>
        <w:t xml:space="preserve"> в виде прекращения обязательств</w:t>
      </w:r>
      <w:r w:rsidR="001C08D7" w:rsidRPr="007D765E">
        <w:rPr>
          <w:rFonts w:ascii="Times New Roman" w:hAnsi="Times New Roman" w:cs="Times New Roman"/>
          <w:b w:val="0"/>
          <w:sz w:val="28"/>
          <w:szCs w:val="28"/>
        </w:rPr>
        <w:t xml:space="preserve"> по расторгнутым (прекращенным) договорам на размещение нестационарных торговых</w:t>
      </w:r>
      <w:r w:rsidR="00EE1E30" w:rsidRPr="007D765E">
        <w:rPr>
          <w:rFonts w:ascii="Times New Roman" w:hAnsi="Times New Roman" w:cs="Times New Roman"/>
          <w:b w:val="0"/>
          <w:sz w:val="28"/>
          <w:szCs w:val="28"/>
        </w:rPr>
        <w:t xml:space="preserve"> объектов</w:t>
      </w:r>
      <w:r w:rsidR="00660B92" w:rsidRPr="007D765E">
        <w:rPr>
          <w:rFonts w:ascii="Times New Roman" w:hAnsi="Times New Roman" w:cs="Times New Roman"/>
          <w:b w:val="0"/>
          <w:sz w:val="28"/>
          <w:szCs w:val="28"/>
        </w:rPr>
        <w:t>, расположенных на территории городского округа Тольятти</w:t>
      </w:r>
      <w:r w:rsidR="001C08D7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1071" w:rsidRPr="001C08D7" w:rsidRDefault="00BA1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1E30" w:rsidRPr="007D765E" w:rsidRDefault="00BA1071" w:rsidP="00FB4FBE">
      <w:pPr>
        <w:pStyle w:val="ConsPlusNormal"/>
        <w:tabs>
          <w:tab w:val="left" w:pos="993"/>
        </w:tabs>
        <w:spacing w:line="30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08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1C08D7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20</w:t>
        </w:r>
      </w:hyperlink>
      <w:r w:rsidRPr="001C08D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</w:t>
      </w:r>
      <w:r w:rsidR="00423066">
        <w:rPr>
          <w:rFonts w:ascii="Times New Roman" w:hAnsi="Times New Roman" w:cs="Times New Roman"/>
          <w:sz w:val="28"/>
          <w:szCs w:val="28"/>
        </w:rPr>
        <w:t xml:space="preserve">    N 131-ФЗ «</w:t>
      </w:r>
      <w:r w:rsidRPr="001C08D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23066">
        <w:rPr>
          <w:rFonts w:ascii="Times New Roman" w:hAnsi="Times New Roman" w:cs="Times New Roman"/>
          <w:sz w:val="28"/>
          <w:szCs w:val="28"/>
        </w:rPr>
        <w:t>»</w:t>
      </w:r>
      <w:r w:rsidRPr="001C08D7">
        <w:rPr>
          <w:rFonts w:ascii="Times New Roman" w:hAnsi="Times New Roman" w:cs="Times New Roman"/>
          <w:sz w:val="28"/>
          <w:szCs w:val="28"/>
        </w:rPr>
        <w:t>,</w:t>
      </w:r>
      <w:r w:rsidR="00423066">
        <w:rPr>
          <w:rFonts w:ascii="Times New Roman" w:hAnsi="Times New Roman" w:cs="Times New Roman"/>
          <w:sz w:val="28"/>
          <w:szCs w:val="28"/>
        </w:rPr>
        <w:t xml:space="preserve"> Б</w:t>
      </w:r>
      <w:r w:rsidRPr="001C08D7">
        <w:rPr>
          <w:rFonts w:ascii="Times New Roman" w:hAnsi="Times New Roman" w:cs="Times New Roman"/>
          <w:sz w:val="28"/>
          <w:szCs w:val="28"/>
        </w:rPr>
        <w:t>юджетн</w:t>
      </w:r>
      <w:r w:rsidR="00423066">
        <w:rPr>
          <w:rFonts w:ascii="Times New Roman" w:hAnsi="Times New Roman" w:cs="Times New Roman"/>
          <w:sz w:val="28"/>
          <w:szCs w:val="28"/>
        </w:rPr>
        <w:t>ым</w:t>
      </w:r>
      <w:r w:rsidRPr="001C08D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423066">
        <w:rPr>
          <w:rFonts w:ascii="Times New Roman" w:hAnsi="Times New Roman" w:cs="Times New Roman"/>
          <w:sz w:val="28"/>
          <w:szCs w:val="28"/>
        </w:rPr>
        <w:t>ом</w:t>
      </w:r>
      <w:r w:rsidRPr="001C08D7">
        <w:rPr>
          <w:rFonts w:ascii="Times New Roman" w:hAnsi="Times New Roman" w:cs="Times New Roman"/>
          <w:sz w:val="28"/>
          <w:szCs w:val="28"/>
        </w:rPr>
        <w:t xml:space="preserve"> </w:t>
      </w:r>
      <w:r w:rsidRPr="00EE1E30">
        <w:rPr>
          <w:rFonts w:ascii="Times New Roman" w:hAnsi="Times New Roman" w:cs="Times New Roman"/>
          <w:sz w:val="28"/>
          <w:szCs w:val="28"/>
        </w:rPr>
        <w:t xml:space="preserve">Российской Федерации, руководствуясь </w:t>
      </w:r>
      <w:hyperlink r:id="rId6">
        <w:r w:rsidRPr="00EE1E3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EE1E3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740221">
        <w:rPr>
          <w:rFonts w:ascii="Times New Roman" w:hAnsi="Times New Roman" w:cs="Times New Roman"/>
          <w:sz w:val="28"/>
          <w:szCs w:val="28"/>
        </w:rPr>
        <w:t>Тольятти, администрация городского округа</w:t>
      </w:r>
      <w:r w:rsidR="0074022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740221">
        <w:rPr>
          <w:rFonts w:ascii="Times New Roman" w:hAnsi="Times New Roman" w:cs="Times New Roman"/>
          <w:sz w:val="28"/>
          <w:szCs w:val="28"/>
        </w:rPr>
        <w:t>:</w:t>
      </w:r>
      <w:bookmarkStart w:id="0" w:name="P19"/>
      <w:bookmarkEnd w:id="0"/>
    </w:p>
    <w:p w:rsidR="00BA1071" w:rsidRDefault="00E96AED" w:rsidP="00FB4FBE">
      <w:pPr>
        <w:pStyle w:val="ConsPlusTitle"/>
        <w:numPr>
          <w:ilvl w:val="0"/>
          <w:numId w:val="1"/>
        </w:numPr>
        <w:tabs>
          <w:tab w:val="left" w:pos="851"/>
        </w:tabs>
        <w:spacing w:line="300" w:lineRule="auto"/>
        <w:ind w:left="0"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7D765E">
        <w:rPr>
          <w:rFonts w:ascii="Times New Roman" w:hAnsi="Times New Roman" w:cs="Times New Roman"/>
          <w:b w:val="0"/>
          <w:sz w:val="28"/>
          <w:szCs w:val="28"/>
        </w:rPr>
        <w:t>дминистрации городского округа Тольятти</w:t>
      </w:r>
      <w:r w:rsidR="00BA1071"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установить</w:t>
      </w:r>
      <w:r w:rsidRPr="007D7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65E" w:rsidRPr="007D765E">
        <w:rPr>
          <w:rFonts w:ascii="Times New Roman" w:hAnsi="Times New Roman" w:cs="Times New Roman"/>
          <w:b w:val="0"/>
          <w:sz w:val="28"/>
          <w:szCs w:val="28"/>
        </w:rPr>
        <w:t>дополнительн</w:t>
      </w:r>
      <w:r w:rsidR="007D765E">
        <w:rPr>
          <w:rFonts w:ascii="Times New Roman" w:hAnsi="Times New Roman" w:cs="Times New Roman"/>
          <w:b w:val="0"/>
          <w:sz w:val="28"/>
          <w:szCs w:val="28"/>
        </w:rPr>
        <w:t xml:space="preserve">ую меру социальной </w:t>
      </w:r>
      <w:r w:rsidR="007D765E" w:rsidRPr="007D765E">
        <w:rPr>
          <w:rFonts w:ascii="Times New Roman" w:hAnsi="Times New Roman" w:cs="Times New Roman"/>
          <w:b w:val="0"/>
          <w:sz w:val="28"/>
          <w:szCs w:val="28"/>
        </w:rPr>
        <w:t>поддержки членам семьи лиц</w:t>
      </w:r>
      <w:r w:rsidR="00D43636">
        <w:rPr>
          <w:rFonts w:ascii="Times New Roman" w:hAnsi="Times New Roman" w:cs="Times New Roman"/>
          <w:b w:val="0"/>
          <w:sz w:val="28"/>
          <w:szCs w:val="28"/>
        </w:rPr>
        <w:t>,</w:t>
      </w:r>
      <w:r w:rsidR="007D765E" w:rsidRPr="007D765E">
        <w:rPr>
          <w:rFonts w:ascii="Times New Roman" w:hAnsi="Times New Roman" w:cs="Times New Roman"/>
          <w:b w:val="0"/>
          <w:sz w:val="28"/>
          <w:szCs w:val="28"/>
        </w:rPr>
        <w:t xml:space="preserve"> погибших в ходе выполнения задач специальной военной операции </w:t>
      </w:r>
      <w:r w:rsidR="00DA544D">
        <w:rPr>
          <w:rFonts w:ascii="Times New Roman" w:hAnsi="Times New Roman" w:cs="Times New Roman"/>
          <w:b w:val="0"/>
          <w:sz w:val="28"/>
          <w:szCs w:val="28"/>
        </w:rPr>
        <w:t>в виде прекращения обязательств</w:t>
      </w:r>
      <w:r w:rsidR="007D765E" w:rsidRPr="007D765E">
        <w:rPr>
          <w:rFonts w:ascii="Times New Roman" w:hAnsi="Times New Roman" w:cs="Times New Roman"/>
          <w:b w:val="0"/>
          <w:sz w:val="28"/>
          <w:szCs w:val="28"/>
        </w:rPr>
        <w:t xml:space="preserve"> по расторгнутым (прекращенным) договорам на размещение нестационарных торговых объектов, расположенных на территории городского округа Тольятти </w:t>
      </w:r>
      <w:r w:rsidR="00BA1071" w:rsidRPr="0074022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EE1E30" w:rsidRPr="00740221">
        <w:rPr>
          <w:rFonts w:ascii="Times New Roman" w:hAnsi="Times New Roman" w:cs="Times New Roman"/>
          <w:b w:val="0"/>
          <w:sz w:val="28"/>
          <w:szCs w:val="28"/>
        </w:rPr>
        <w:t>–</w:t>
      </w:r>
      <w:r w:rsidR="00BA1071" w:rsidRPr="007402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E30" w:rsidRPr="00740221">
        <w:rPr>
          <w:rFonts w:ascii="Times New Roman" w:hAnsi="Times New Roman" w:cs="Times New Roman"/>
          <w:b w:val="0"/>
          <w:sz w:val="28"/>
          <w:szCs w:val="28"/>
        </w:rPr>
        <w:t>прекращение обязательств</w:t>
      </w:r>
      <w:r w:rsidR="00BA1071" w:rsidRPr="0074022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D43636" w:rsidRDefault="00D43636" w:rsidP="00FB4FBE">
      <w:pPr>
        <w:pStyle w:val="ConsPlusTitle"/>
        <w:numPr>
          <w:ilvl w:val="0"/>
          <w:numId w:val="1"/>
        </w:numPr>
        <w:tabs>
          <w:tab w:val="left" w:pos="993"/>
        </w:tabs>
        <w:spacing w:line="300" w:lineRule="auto"/>
        <w:ind w:left="0"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24"/>
      <w:bookmarkEnd w:id="1"/>
      <w:r>
        <w:rPr>
          <w:rFonts w:ascii="Times New Roman" w:hAnsi="Times New Roman" w:cs="Times New Roman"/>
          <w:b w:val="0"/>
          <w:bCs/>
          <w:sz w:val="28"/>
          <w:szCs w:val="28"/>
        </w:rPr>
        <w:t>Установить, что</w:t>
      </w:r>
      <w:r w:rsidR="00423066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377B3A" w:rsidRPr="00377B3A" w:rsidRDefault="00D43636" w:rsidP="00FB4FBE">
      <w:pPr>
        <w:pStyle w:val="ConsPlusNormal"/>
        <w:spacing w:line="30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B3A">
        <w:rPr>
          <w:rFonts w:ascii="Times New Roman" w:hAnsi="Times New Roman" w:cs="Times New Roman"/>
          <w:sz w:val="28"/>
          <w:szCs w:val="28"/>
        </w:rPr>
        <w:t xml:space="preserve">2.1. </w:t>
      </w:r>
      <w:r w:rsidR="00175159" w:rsidRPr="00377B3A">
        <w:rPr>
          <w:rFonts w:ascii="Times New Roman" w:hAnsi="Times New Roman" w:cs="Times New Roman"/>
          <w:sz w:val="28"/>
          <w:szCs w:val="28"/>
        </w:rPr>
        <w:t>Под получателем муниципальной услуги «Прекращение обязательств по расторгнутым (прекращенным) договорам на размещение нестационарных торговых объектов, расположенных на территории городского округа Тольятти, членам семьи лиц</w:t>
      </w:r>
      <w:r w:rsidR="00423066">
        <w:rPr>
          <w:rFonts w:ascii="Times New Roman" w:hAnsi="Times New Roman" w:cs="Times New Roman"/>
          <w:sz w:val="28"/>
          <w:szCs w:val="28"/>
        </w:rPr>
        <w:t>,</w:t>
      </w:r>
      <w:r w:rsidR="00175159" w:rsidRPr="00377B3A">
        <w:rPr>
          <w:rFonts w:ascii="Times New Roman" w:hAnsi="Times New Roman" w:cs="Times New Roman"/>
          <w:sz w:val="28"/>
          <w:szCs w:val="28"/>
        </w:rPr>
        <w:t xml:space="preserve"> погибших в ходе выполнения задач специальной военной операции» понимается </w:t>
      </w:r>
      <w:r w:rsidR="00377B3A" w:rsidRPr="00377B3A">
        <w:rPr>
          <w:rFonts w:ascii="Times New Roman" w:hAnsi="Times New Roman" w:cs="Times New Roman"/>
          <w:sz w:val="28"/>
          <w:szCs w:val="28"/>
        </w:rPr>
        <w:t>гражданин Российской Федерации, зарегистрированный по месту жительства (месту пребывания) на территории Российской Федерации, одновременно отвечающий следующим условиям:</w:t>
      </w:r>
    </w:p>
    <w:p w:rsidR="00740221" w:rsidRPr="00F560DC" w:rsidRDefault="00423066" w:rsidP="00FB4FBE">
      <w:pPr>
        <w:pStyle w:val="ConsPlusTitle"/>
        <w:tabs>
          <w:tab w:val="left" w:pos="993"/>
        </w:tabs>
        <w:spacing w:line="300" w:lineRule="auto"/>
        <w:ind w:firstLine="53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- данный</w:t>
      </w:r>
      <w:r w:rsidR="00377B3A">
        <w:rPr>
          <w:rFonts w:ascii="Times New Roman" w:hAnsi="Times New Roman" w:cs="Times New Roman"/>
          <w:b w:val="0"/>
          <w:bCs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ин</w:t>
      </w:r>
      <w:r w:rsidR="00377B3A">
        <w:rPr>
          <w:rFonts w:ascii="Times New Roman" w:hAnsi="Times New Roman" w:cs="Times New Roman"/>
          <w:b w:val="0"/>
          <w:bCs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="00377B3A">
        <w:rPr>
          <w:rFonts w:ascii="Times New Roman" w:hAnsi="Times New Roman" w:cs="Times New Roman"/>
          <w:b w:val="0"/>
          <w:bCs/>
          <w:sz w:val="28"/>
          <w:szCs w:val="28"/>
        </w:rPr>
        <w:t>тся ч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лено</w:t>
      </w:r>
      <w:r w:rsidR="00E96AED" w:rsidRPr="00F560DC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740221" w:rsidRPr="00F560DC">
        <w:rPr>
          <w:rFonts w:ascii="Times New Roman" w:hAnsi="Times New Roman" w:cs="Times New Roman"/>
          <w:b w:val="0"/>
          <w:bCs/>
          <w:sz w:val="28"/>
          <w:szCs w:val="28"/>
        </w:rPr>
        <w:t xml:space="preserve"> семьи лиц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740221" w:rsidRPr="00F560DC">
        <w:rPr>
          <w:rFonts w:ascii="Times New Roman" w:hAnsi="Times New Roman" w:cs="Times New Roman"/>
          <w:b w:val="0"/>
          <w:bCs/>
          <w:sz w:val="28"/>
          <w:szCs w:val="28"/>
        </w:rPr>
        <w:t>, погибш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его</w:t>
      </w:r>
      <w:r w:rsidR="00740221" w:rsidRPr="00F560DC">
        <w:rPr>
          <w:rFonts w:ascii="Times New Roman" w:hAnsi="Times New Roman" w:cs="Times New Roman"/>
          <w:b w:val="0"/>
          <w:bCs/>
          <w:sz w:val="28"/>
          <w:szCs w:val="28"/>
        </w:rPr>
        <w:t xml:space="preserve"> в ходе выполнения задач специальной военной операции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740221" w:rsidRPr="00F560D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E1E30" w:rsidRPr="00F560DC">
        <w:rPr>
          <w:rFonts w:ascii="Times New Roman" w:hAnsi="Times New Roman" w:cs="Times New Roman"/>
          <w:b w:val="0"/>
          <w:bCs/>
          <w:sz w:val="28"/>
          <w:szCs w:val="28"/>
        </w:rPr>
        <w:t>у котор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EE1E30" w:rsidRPr="00F560DC">
        <w:rPr>
          <w:rFonts w:ascii="Times New Roman" w:hAnsi="Times New Roman" w:cs="Times New Roman"/>
          <w:b w:val="0"/>
          <w:bCs/>
          <w:sz w:val="28"/>
          <w:szCs w:val="28"/>
        </w:rPr>
        <w:t xml:space="preserve"> имеются</w:t>
      </w:r>
      <w:r w:rsidR="00740221" w:rsidRPr="00F560DC">
        <w:rPr>
          <w:rFonts w:ascii="Times New Roman" w:hAnsi="Times New Roman" w:cs="Times New Roman"/>
          <w:b w:val="0"/>
          <w:bCs/>
          <w:sz w:val="28"/>
          <w:szCs w:val="28"/>
        </w:rPr>
        <w:t>:</w:t>
      </w:r>
    </w:p>
    <w:p w:rsidR="00BA1071" w:rsidRDefault="00423066" w:rsidP="00AA4C6D">
      <w:pPr>
        <w:pStyle w:val="ConsPlusNormal"/>
        <w:numPr>
          <w:ilvl w:val="0"/>
          <w:numId w:val="2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740221">
        <w:rPr>
          <w:rFonts w:ascii="Times New Roman" w:hAnsi="Times New Roman" w:cs="Times New Roman"/>
          <w:sz w:val="28"/>
          <w:szCs w:val="28"/>
        </w:rPr>
        <w:t>расторгнут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46599">
        <w:rPr>
          <w:rFonts w:ascii="Times New Roman" w:hAnsi="Times New Roman" w:cs="Times New Roman"/>
          <w:sz w:val="28"/>
          <w:szCs w:val="28"/>
        </w:rPr>
        <w:t xml:space="preserve"> (прекращенн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46599">
        <w:rPr>
          <w:rFonts w:ascii="Times New Roman" w:hAnsi="Times New Roman" w:cs="Times New Roman"/>
          <w:sz w:val="28"/>
          <w:szCs w:val="28"/>
        </w:rPr>
        <w:t>)</w:t>
      </w:r>
      <w:r w:rsidR="00740221">
        <w:rPr>
          <w:rFonts w:ascii="Times New Roman" w:hAnsi="Times New Roman" w:cs="Times New Roman"/>
          <w:sz w:val="28"/>
          <w:szCs w:val="28"/>
        </w:rPr>
        <w:t xml:space="preserve"> по состоянию на 31.12.2024 </w:t>
      </w:r>
      <w:r w:rsidR="00EE1E30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1E30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торговых объектов, </w:t>
      </w:r>
      <w:r w:rsidR="00BA1071" w:rsidRPr="00EE1E30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A1071" w:rsidRPr="00EE1E30">
        <w:rPr>
          <w:rFonts w:ascii="Times New Roman" w:hAnsi="Times New Roman" w:cs="Times New Roman"/>
          <w:sz w:val="28"/>
          <w:szCs w:val="28"/>
        </w:rPr>
        <w:t xml:space="preserve"> </w:t>
      </w:r>
      <w:r w:rsidR="00BA1071" w:rsidRPr="00EE1E30">
        <w:rPr>
          <w:rFonts w:ascii="Times New Roman" w:hAnsi="Times New Roman" w:cs="Times New Roman"/>
          <w:sz w:val="28"/>
          <w:szCs w:val="28"/>
        </w:rPr>
        <w:lastRenderedPageBreak/>
        <w:t>на тер</w:t>
      </w:r>
      <w:r w:rsidR="00BA1071" w:rsidRPr="001C08D7">
        <w:rPr>
          <w:rFonts w:ascii="Times New Roman" w:hAnsi="Times New Roman" w:cs="Times New Roman"/>
          <w:sz w:val="28"/>
          <w:szCs w:val="28"/>
        </w:rPr>
        <w:t>рит</w:t>
      </w:r>
      <w:r w:rsidR="00740221">
        <w:rPr>
          <w:rFonts w:ascii="Times New Roman" w:hAnsi="Times New Roman" w:cs="Times New Roman"/>
          <w:sz w:val="28"/>
          <w:szCs w:val="28"/>
        </w:rPr>
        <w:t>ории городского округа Тольятти;</w:t>
      </w:r>
    </w:p>
    <w:p w:rsidR="00740221" w:rsidRDefault="00740221" w:rsidP="00AA4C6D">
      <w:pPr>
        <w:pStyle w:val="ConsPlusNormal"/>
        <w:numPr>
          <w:ilvl w:val="0"/>
          <w:numId w:val="2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по месту проживания (месту пребывания) в город</w:t>
      </w:r>
      <w:r w:rsidR="00423066">
        <w:rPr>
          <w:rFonts w:ascii="Times New Roman" w:hAnsi="Times New Roman" w:cs="Times New Roman"/>
          <w:sz w:val="28"/>
          <w:szCs w:val="28"/>
        </w:rPr>
        <w:t>ском округе</w:t>
      </w:r>
      <w:r>
        <w:rPr>
          <w:rFonts w:ascii="Times New Roman" w:hAnsi="Times New Roman" w:cs="Times New Roman"/>
          <w:sz w:val="28"/>
          <w:szCs w:val="28"/>
        </w:rPr>
        <w:t xml:space="preserve"> Тольятти на момент гибели</w:t>
      </w:r>
      <w:r w:rsidR="00423066">
        <w:rPr>
          <w:rFonts w:ascii="Times New Roman" w:hAnsi="Times New Roman" w:cs="Times New Roman"/>
          <w:sz w:val="28"/>
          <w:szCs w:val="28"/>
        </w:rPr>
        <w:t xml:space="preserve"> лица, погибшего</w:t>
      </w:r>
      <w:r>
        <w:rPr>
          <w:rFonts w:ascii="Times New Roman" w:hAnsi="Times New Roman" w:cs="Times New Roman"/>
          <w:sz w:val="28"/>
          <w:szCs w:val="28"/>
        </w:rPr>
        <w:t xml:space="preserve"> в ходе выполнения задач</w:t>
      </w:r>
      <w:r w:rsidRPr="001C08D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 w:rsidR="004230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 w:rsidR="0042306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423066">
        <w:rPr>
          <w:rFonts w:ascii="Times New Roman" w:hAnsi="Times New Roman" w:cs="Times New Roman"/>
          <w:sz w:val="28"/>
          <w:szCs w:val="28"/>
        </w:rPr>
        <w:t xml:space="preserve"> которого является данный гражданин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0221" w:rsidRDefault="00740221" w:rsidP="00AA4C6D">
      <w:pPr>
        <w:pStyle w:val="ConsPlusNormal"/>
        <w:numPr>
          <w:ilvl w:val="0"/>
          <w:numId w:val="2"/>
        </w:numPr>
        <w:tabs>
          <w:tab w:val="left" w:pos="851"/>
        </w:tabs>
        <w:spacing w:line="30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прекращенный статус индивидуального предпринимателя на дату расторжения (прекращения) договора на размещение нестационарных торговых объектов.</w:t>
      </w:r>
    </w:p>
    <w:p w:rsidR="0003307D" w:rsidRPr="00660B92" w:rsidRDefault="00D43636" w:rsidP="00FB4FBE">
      <w:pPr>
        <w:pStyle w:val="ConsPlusNormal"/>
        <w:tabs>
          <w:tab w:val="left" w:pos="851"/>
          <w:tab w:val="left" w:pos="993"/>
        </w:tabs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6"/>
      <w:bookmarkStart w:id="3" w:name="P2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4230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23066">
        <w:rPr>
          <w:rFonts w:ascii="Times New Roman" w:hAnsi="Times New Roman" w:cs="Times New Roman"/>
          <w:sz w:val="28"/>
          <w:szCs w:val="28"/>
        </w:rPr>
        <w:t xml:space="preserve"> </w:t>
      </w:r>
      <w:r w:rsidR="00BA1071" w:rsidRPr="00660B92">
        <w:rPr>
          <w:rFonts w:ascii="Times New Roman" w:hAnsi="Times New Roman" w:cs="Times New Roman"/>
          <w:sz w:val="28"/>
          <w:szCs w:val="28"/>
        </w:rPr>
        <w:t>Порядок и стандарт предоставления соответствующей муниципальной услуги (вкл</w:t>
      </w:r>
      <w:r w:rsidR="00660B92">
        <w:rPr>
          <w:rFonts w:ascii="Times New Roman" w:hAnsi="Times New Roman" w:cs="Times New Roman"/>
          <w:sz w:val="28"/>
          <w:szCs w:val="28"/>
        </w:rPr>
        <w:t>ючая ее назначение) устанавливае</w:t>
      </w:r>
      <w:r w:rsidR="00BA1071" w:rsidRPr="00660B92">
        <w:rPr>
          <w:rFonts w:ascii="Times New Roman" w:hAnsi="Times New Roman" w:cs="Times New Roman"/>
          <w:sz w:val="28"/>
          <w:szCs w:val="28"/>
        </w:rPr>
        <w:t xml:space="preserve">тся административным регламентом предоставления муниципальной услуги </w:t>
      </w:r>
      <w:r w:rsidR="00660B92" w:rsidRPr="00660B92">
        <w:rPr>
          <w:rFonts w:ascii="Times New Roman" w:hAnsi="Times New Roman" w:cs="Times New Roman"/>
          <w:sz w:val="28"/>
          <w:szCs w:val="28"/>
        </w:rPr>
        <w:t>«Прекращение обязательств по расторгнутым (прекращенным) договорам на размещение нестационарных торговых объектов</w:t>
      </w:r>
      <w:r w:rsidR="00EB526A">
        <w:rPr>
          <w:rFonts w:ascii="Times New Roman" w:hAnsi="Times New Roman" w:cs="Times New Roman"/>
          <w:sz w:val="28"/>
          <w:szCs w:val="28"/>
        </w:rPr>
        <w:t>,</w:t>
      </w:r>
      <w:r w:rsidR="00660B92" w:rsidRPr="00660B92">
        <w:rPr>
          <w:rFonts w:ascii="Times New Roman" w:hAnsi="Times New Roman" w:cs="Times New Roman"/>
          <w:sz w:val="28"/>
          <w:szCs w:val="28"/>
        </w:rPr>
        <w:t xml:space="preserve"> </w:t>
      </w:r>
      <w:r w:rsidR="00EB526A" w:rsidRPr="00660B92">
        <w:rPr>
          <w:rFonts w:ascii="Times New Roman" w:hAnsi="Times New Roman" w:cs="Times New Roman"/>
          <w:sz w:val="28"/>
          <w:szCs w:val="28"/>
        </w:rPr>
        <w:t>расположенных на территории городского округа Тольятти</w:t>
      </w:r>
      <w:r w:rsidR="00EB526A">
        <w:rPr>
          <w:rFonts w:ascii="Times New Roman" w:hAnsi="Times New Roman" w:cs="Times New Roman"/>
          <w:sz w:val="28"/>
          <w:szCs w:val="28"/>
        </w:rPr>
        <w:t xml:space="preserve">, </w:t>
      </w:r>
      <w:r w:rsidR="00660B92" w:rsidRPr="00660B92">
        <w:rPr>
          <w:rFonts w:ascii="Times New Roman" w:hAnsi="Times New Roman" w:cs="Times New Roman"/>
          <w:sz w:val="28"/>
          <w:szCs w:val="28"/>
        </w:rPr>
        <w:t xml:space="preserve">членам семьи </w:t>
      </w:r>
      <w:r w:rsidR="00A71B13">
        <w:rPr>
          <w:rFonts w:ascii="Times New Roman" w:hAnsi="Times New Roman" w:cs="Times New Roman"/>
          <w:sz w:val="28"/>
          <w:szCs w:val="28"/>
        </w:rPr>
        <w:t>лиц</w:t>
      </w:r>
      <w:r w:rsidR="00423066">
        <w:rPr>
          <w:rFonts w:ascii="Times New Roman" w:hAnsi="Times New Roman" w:cs="Times New Roman"/>
          <w:sz w:val="28"/>
          <w:szCs w:val="28"/>
        </w:rPr>
        <w:t>,</w:t>
      </w:r>
      <w:r w:rsidR="00A71B13">
        <w:rPr>
          <w:rFonts w:ascii="Times New Roman" w:hAnsi="Times New Roman" w:cs="Times New Roman"/>
          <w:sz w:val="28"/>
          <w:szCs w:val="28"/>
        </w:rPr>
        <w:t xml:space="preserve"> погибших в ходе выполнения задач</w:t>
      </w:r>
      <w:r w:rsidR="00A71B13" w:rsidRPr="001C08D7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660B92" w:rsidRPr="00660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071" w:rsidRPr="001C08D7" w:rsidRDefault="00A71B13" w:rsidP="00FB4FBE">
      <w:pPr>
        <w:pStyle w:val="ConsPlusNormal"/>
        <w:tabs>
          <w:tab w:val="left" w:pos="993"/>
        </w:tabs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423066">
        <w:rPr>
          <w:rFonts w:ascii="Times New Roman" w:hAnsi="Times New Roman" w:cs="Times New Roman"/>
          <w:sz w:val="28"/>
          <w:szCs w:val="28"/>
        </w:rPr>
        <w:t>п</w:t>
      </w:r>
      <w:r w:rsidR="00BA1071" w:rsidRPr="001C08D7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BA1071" w:rsidRPr="001C08D7" w:rsidRDefault="00A71B13" w:rsidP="00FB4FBE">
      <w:pPr>
        <w:pStyle w:val="ConsPlusNormal"/>
        <w:tabs>
          <w:tab w:val="left" w:pos="993"/>
        </w:tabs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23066">
        <w:rPr>
          <w:rFonts w:ascii="Times New Roman" w:hAnsi="Times New Roman" w:cs="Times New Roman"/>
          <w:sz w:val="28"/>
          <w:szCs w:val="28"/>
        </w:rPr>
        <w:t>п</w:t>
      </w:r>
      <w:r w:rsidR="00BA1071" w:rsidRPr="001C08D7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BA1071" w:rsidRPr="001C08D7" w:rsidRDefault="00A71B13" w:rsidP="00FB4FBE">
      <w:pPr>
        <w:pStyle w:val="ConsPlusNormal"/>
        <w:tabs>
          <w:tab w:val="left" w:pos="993"/>
        </w:tabs>
        <w:spacing w:line="30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23066">
        <w:rPr>
          <w:rFonts w:ascii="Times New Roman" w:hAnsi="Times New Roman" w:cs="Times New Roman"/>
          <w:sz w:val="28"/>
          <w:szCs w:val="28"/>
        </w:rPr>
        <w:t>п</w:t>
      </w:r>
      <w:r w:rsidR="00BA1071" w:rsidRPr="001C08D7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BA1071" w:rsidRPr="001C08D7" w:rsidRDefault="00BA1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B13" w:rsidRDefault="00A71B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279C3" w:rsidRPr="001C08D7" w:rsidRDefault="00AA185D" w:rsidP="00377B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71B1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bookmarkStart w:id="4" w:name="_GoBack"/>
      <w:bookmarkEnd w:id="4"/>
      <w:r w:rsidR="00A71B13">
        <w:rPr>
          <w:rFonts w:ascii="Times New Roman" w:hAnsi="Times New Roman" w:cs="Times New Roman"/>
          <w:sz w:val="28"/>
          <w:szCs w:val="28"/>
        </w:rPr>
        <w:t xml:space="preserve">       </w:t>
      </w:r>
      <w:r w:rsidR="00660B92">
        <w:rPr>
          <w:rFonts w:ascii="Times New Roman" w:hAnsi="Times New Roman" w:cs="Times New Roman"/>
          <w:sz w:val="28"/>
          <w:szCs w:val="28"/>
        </w:rPr>
        <w:t>И.Г. Сухих</w:t>
      </w:r>
    </w:p>
    <w:sectPr w:rsidR="009279C3" w:rsidRPr="001C08D7" w:rsidSect="0013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B5FE2"/>
    <w:multiLevelType w:val="hybridMultilevel"/>
    <w:tmpl w:val="6D6A117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5E00F0F"/>
    <w:multiLevelType w:val="multilevel"/>
    <w:tmpl w:val="E138B1E0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71"/>
    <w:rsid w:val="0003307D"/>
    <w:rsid w:val="00044BC3"/>
    <w:rsid w:val="00175159"/>
    <w:rsid w:val="001C08D7"/>
    <w:rsid w:val="0028277F"/>
    <w:rsid w:val="00377B3A"/>
    <w:rsid w:val="003B137C"/>
    <w:rsid w:val="00423066"/>
    <w:rsid w:val="004C2284"/>
    <w:rsid w:val="006053AB"/>
    <w:rsid w:val="00657B19"/>
    <w:rsid w:val="00660B92"/>
    <w:rsid w:val="00740221"/>
    <w:rsid w:val="007D765E"/>
    <w:rsid w:val="00804077"/>
    <w:rsid w:val="008B1462"/>
    <w:rsid w:val="00A420D3"/>
    <w:rsid w:val="00A71B13"/>
    <w:rsid w:val="00AA185D"/>
    <w:rsid w:val="00AA4C6D"/>
    <w:rsid w:val="00AF1250"/>
    <w:rsid w:val="00BA1071"/>
    <w:rsid w:val="00C22735"/>
    <w:rsid w:val="00D43636"/>
    <w:rsid w:val="00D46599"/>
    <w:rsid w:val="00DA544D"/>
    <w:rsid w:val="00DD5FDE"/>
    <w:rsid w:val="00DF4309"/>
    <w:rsid w:val="00E96AED"/>
    <w:rsid w:val="00EB526A"/>
    <w:rsid w:val="00EE1E30"/>
    <w:rsid w:val="00F560DC"/>
    <w:rsid w:val="00FB4FBE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1629"/>
  <w15:docId w15:val="{A7DFB6BC-6767-4C88-94A2-091001A7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0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0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86474&amp;dst=101030" TargetMode="External"/><Relationship Id="rId5" Type="http://schemas.openxmlformats.org/officeDocument/2006/relationships/hyperlink" Target="https://login.consultant.ru/link/?req=doc&amp;base=LAW&amp;n=480999&amp;dst=1010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ulianova.ov</dc:creator>
  <cp:lastModifiedBy>Растегаева Татьяна Владимировна</cp:lastModifiedBy>
  <cp:revision>2</cp:revision>
  <cp:lastPrinted>2025-03-31T04:51:00Z</cp:lastPrinted>
  <dcterms:created xsi:type="dcterms:W3CDTF">2025-03-31T04:59:00Z</dcterms:created>
  <dcterms:modified xsi:type="dcterms:W3CDTF">2025-03-31T04:59:00Z</dcterms:modified>
</cp:coreProperties>
</file>