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3016" w14:textId="5B4A75E0" w:rsidR="00C51C2E" w:rsidRPr="005514D4" w:rsidRDefault="00C51C2E" w:rsidP="00C51C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514D4">
        <w:rPr>
          <w:rFonts w:ascii="Times New Roman" w:eastAsia="Times New Roman" w:hAnsi="Times New Roman" w:cs="Times New Roman"/>
          <w:lang w:eastAsia="ru-RU"/>
        </w:rPr>
        <w:t>Приложение №2</w:t>
      </w:r>
    </w:p>
    <w:p w14:paraId="112B93D0" w14:textId="77777777" w:rsidR="00C51C2E" w:rsidRPr="005514D4" w:rsidRDefault="00C51C2E" w:rsidP="00C51C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514D4">
        <w:rPr>
          <w:rFonts w:ascii="Times New Roman" w:eastAsia="Times New Roman" w:hAnsi="Times New Roman" w:cs="Times New Roman"/>
          <w:lang w:eastAsia="ru-RU"/>
        </w:rPr>
        <w:t>к постановлению администрации городского округа Тольятти</w:t>
      </w:r>
    </w:p>
    <w:p w14:paraId="4FD2418B" w14:textId="77777777" w:rsidR="00C51C2E" w:rsidRPr="005514D4" w:rsidRDefault="00C51C2E" w:rsidP="00C51C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514D4">
        <w:rPr>
          <w:rFonts w:ascii="Times New Roman" w:eastAsia="Times New Roman" w:hAnsi="Times New Roman" w:cs="Times New Roman"/>
          <w:lang w:eastAsia="ru-RU"/>
        </w:rPr>
        <w:t xml:space="preserve">от __________________№_____________ </w:t>
      </w:r>
    </w:p>
    <w:p w14:paraId="5DCA8B08" w14:textId="77777777" w:rsidR="00C51C2E" w:rsidRPr="005514D4" w:rsidRDefault="00C51C2E" w:rsidP="00C51C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0294710" w14:textId="661564D7" w:rsidR="00C51C2E" w:rsidRPr="005514D4" w:rsidRDefault="00C51C2E" w:rsidP="00C51C2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514D4">
        <w:rPr>
          <w:rFonts w:ascii="Times New Roman" w:eastAsia="Times New Roman" w:hAnsi="Times New Roman" w:cs="Times New Roman"/>
          <w:lang w:eastAsia="ru-RU"/>
        </w:rPr>
        <w:t xml:space="preserve">Приложение №4 к </w:t>
      </w:r>
    </w:p>
    <w:p w14:paraId="6AB701C2" w14:textId="77777777" w:rsidR="00C51C2E" w:rsidRPr="005514D4" w:rsidRDefault="00C51C2E" w:rsidP="00C51C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514D4">
        <w:rPr>
          <w:rFonts w:ascii="Times New Roman" w:hAnsi="Times New Roman" w:cs="Times New Roman"/>
        </w:rPr>
        <w:t>Административному регламенту предоставления</w:t>
      </w:r>
    </w:p>
    <w:p w14:paraId="3C36915D" w14:textId="77777777" w:rsidR="003C50EC" w:rsidRPr="005514D4" w:rsidRDefault="00C51C2E" w:rsidP="003C50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514D4">
        <w:rPr>
          <w:rFonts w:ascii="Times New Roman" w:hAnsi="Times New Roman" w:cs="Times New Roman"/>
        </w:rPr>
        <w:t xml:space="preserve"> муниципальной услуги </w:t>
      </w:r>
    </w:p>
    <w:p w14:paraId="2B7B36BB" w14:textId="77777777" w:rsidR="003C50EC" w:rsidRPr="005514D4" w:rsidRDefault="003C50EC" w:rsidP="003C50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514D4">
        <w:rPr>
          <w:rFonts w:ascii="Times New Roman" w:hAnsi="Times New Roman" w:cs="Times New Roman"/>
        </w:rPr>
        <w:t xml:space="preserve">«Включение сведений о месте (площадке) </w:t>
      </w:r>
    </w:p>
    <w:p w14:paraId="185B9DA2" w14:textId="30EF736F" w:rsidR="00C51C2E" w:rsidRPr="005514D4" w:rsidRDefault="003C50EC" w:rsidP="003C50E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514D4">
        <w:rPr>
          <w:rFonts w:ascii="Times New Roman" w:hAnsi="Times New Roman" w:cs="Times New Roman"/>
        </w:rPr>
        <w:t>накопления твердых коммунальных отходов в реестр»</w:t>
      </w:r>
    </w:p>
    <w:p w14:paraId="1C2565AF" w14:textId="77777777" w:rsidR="00C51C2E" w:rsidRDefault="00C51C2E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50BE19D7" w14:textId="77777777" w:rsidR="00C51C2E" w:rsidRDefault="00C51C2E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9E62B19" w14:textId="61BAA7A4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Руководителю департамента городского хозяйства</w:t>
      </w:r>
    </w:p>
    <w:p w14:paraId="5E1014A1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администрации городского округа Тольятти</w:t>
      </w:r>
    </w:p>
    <w:p w14:paraId="29F44752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1B60DEAC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Заключение</w:t>
      </w:r>
    </w:p>
    <w:p w14:paraId="6E4B23B4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53A5AB92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Рассмотрев   представленную   заявку   о  включении  сведений  о  месте</w:t>
      </w:r>
    </w:p>
    <w:p w14:paraId="15B3F18F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(площадке)  накопления твердых коммунальных отходов в реестр, направляю Вам</w:t>
      </w:r>
    </w:p>
    <w:p w14:paraId="3346B58B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информацию о соответствии места (площадки) по адресу: _____________________</w:t>
      </w:r>
    </w:p>
    <w:p w14:paraId="3AAF70FC" w14:textId="77777777" w:rsidR="0039026C" w:rsidRDefault="0039026C" w:rsidP="00FC0E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требованиям действующего законодательства Российской Федерации.</w:t>
      </w:r>
    </w:p>
    <w:p w14:paraId="778E4511" w14:textId="77777777" w:rsidR="0039026C" w:rsidRDefault="0039026C" w:rsidP="003902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932"/>
        <w:gridCol w:w="1701"/>
        <w:gridCol w:w="1701"/>
      </w:tblGrid>
      <w:tr w:rsidR="0039026C" w14:paraId="682D9B3E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8EFE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CD1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Требования правил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2FE5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5975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соответствует</w:t>
            </w:r>
          </w:p>
        </w:tc>
      </w:tr>
      <w:tr w:rsidR="0039026C" w14:paraId="4A574F8F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8D23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5BF8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твердого покрытия (асфальтобетонное, бетонное, отсутствует)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1447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EA2B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26C" w14:paraId="5474A4A0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F5EC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176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ограждения с трех сторон (сплошное, сетчатое, бетонное) площадка закрытого типа (с навесом)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B495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945E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26C" w14:paraId="5AA6CE68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7D19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DBEF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маркировка с указанием владельца (имеется, отсутствует)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2DFA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49A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26C" w14:paraId="7157B2C8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4C5D" w14:textId="77777777" w:rsidR="0039026C" w:rsidRDefault="00D3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6ACC" w14:textId="77777777" w:rsidR="004D26E5" w:rsidRDefault="004D26E5" w:rsidP="004D2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26E5">
              <w:rPr>
                <w:rFonts w:ascii="Arial" w:hAnsi="Arial" w:cs="Arial"/>
                <w:sz w:val="20"/>
                <w:szCs w:val="20"/>
              </w:rPr>
              <w:t xml:space="preserve">Расстояние от места (площадки) накопления </w:t>
            </w:r>
            <w:r>
              <w:rPr>
                <w:rFonts w:ascii="Arial" w:hAnsi="Arial" w:cs="Arial"/>
                <w:sz w:val="20"/>
                <w:szCs w:val="20"/>
              </w:rPr>
              <w:t>ТКО</w:t>
            </w:r>
            <w:r w:rsidRPr="004D26E5">
              <w:rPr>
                <w:rFonts w:ascii="Arial" w:hAnsi="Arial" w:cs="Arial"/>
                <w:sz w:val="20"/>
                <w:szCs w:val="20"/>
              </w:rPr>
              <w:t xml:space="preserve"> до ближайшего объекта</w:t>
            </w:r>
            <w:r w:rsidR="00D314F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D26E5">
              <w:rPr>
                <w:rFonts w:ascii="Arial" w:hAnsi="Arial" w:cs="Arial"/>
                <w:sz w:val="20"/>
                <w:szCs w:val="20"/>
              </w:rPr>
              <w:t>жилой дом, спортивная площадка, детское учреждение, школа, площадка для игр детей и отдыха населения</w:t>
            </w:r>
            <w:r w:rsidR="00D314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24D3E0" w14:textId="77777777" w:rsidR="0039026C" w:rsidRDefault="00D314F2" w:rsidP="00D314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(указывается расстояние до одного ближайшего объекта)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01F5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D5B8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26C" w14:paraId="7E8860CE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92AC" w14:textId="77777777" w:rsidR="0039026C" w:rsidRDefault="00D3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F9A" w14:textId="77777777" w:rsidR="0039026C" w:rsidRDefault="00D314F2" w:rsidP="00F0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Наличие уклона </w:t>
            </w:r>
            <w:r w:rsidRPr="00A147E8">
              <w:rPr>
                <w:rFonts w:ascii="Arial" w:hAnsi="Arial" w:cs="Arial"/>
                <w:sz w:val="20"/>
                <w:szCs w:val="20"/>
              </w:rPr>
              <w:t xml:space="preserve"> в сторону проезжей части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5F19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7FE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7E8" w14:paraId="0D73296A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AE41" w14:textId="77777777" w:rsidR="00A147E8" w:rsidRDefault="00F0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D15A" w14:textId="77777777" w:rsidR="00D314F2" w:rsidRDefault="00F06271" w:rsidP="00F0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Наличие подъездных путей </w:t>
            </w:r>
            <w:r w:rsidRPr="00A147E8">
              <w:rPr>
                <w:rFonts w:ascii="Arial" w:hAnsi="Arial" w:cs="Arial"/>
                <w:sz w:val="20"/>
                <w:szCs w:val="20"/>
              </w:rPr>
              <w:t>для спецавтотранспорта.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2616" w14:textId="77777777" w:rsidR="00A147E8" w:rsidRDefault="00A14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0345" w14:textId="77777777" w:rsidR="00A147E8" w:rsidRDefault="00A14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271" w14:paraId="26FF87DE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7597" w14:textId="77777777" w:rsidR="00F06271" w:rsidRDefault="00F0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087" w14:textId="77777777" w:rsidR="00F06271" w:rsidRDefault="00F06271" w:rsidP="00F0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4F2">
              <w:rPr>
                <w:rFonts w:ascii="Arial" w:hAnsi="Arial" w:cs="Arial"/>
                <w:sz w:val="20"/>
                <w:szCs w:val="20"/>
              </w:rPr>
              <w:t>Наличие освещения (для контейнерных площадок МКД)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609C" w14:textId="77777777" w:rsidR="00F06271" w:rsidRDefault="00F062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F3ED" w14:textId="77777777" w:rsidR="00F06271" w:rsidRDefault="00F062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26C" w14:paraId="1609E7C2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0F0A" w14:textId="77777777" w:rsidR="0039026C" w:rsidRDefault="00F06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BFBC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крышек на контейнерах (кроме контейнерных площадок МКД)</w:t>
            </w:r>
          </w:p>
          <w:p w14:paraId="042D659E" w14:textId="77777777" w:rsidR="0039026C" w:rsidRDefault="0039026C" w:rsidP="003902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Наличие </w:t>
            </w:r>
            <w:r w:rsidRPr="0039026C">
              <w:rPr>
                <w:rFonts w:ascii="Arial" w:hAnsi="Arial" w:cs="Arial"/>
                <w:sz w:val="20"/>
                <w:szCs w:val="20"/>
              </w:rPr>
              <w:t>крыш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39026C">
              <w:rPr>
                <w:rFonts w:ascii="Arial" w:hAnsi="Arial" w:cs="Arial"/>
                <w:sz w:val="20"/>
                <w:szCs w:val="20"/>
              </w:rPr>
              <w:t xml:space="preserve"> (навес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39026C">
              <w:rPr>
                <w:rFonts w:ascii="Arial" w:hAnsi="Arial" w:cs="Arial"/>
                <w:sz w:val="20"/>
                <w:szCs w:val="20"/>
              </w:rPr>
              <w:t xml:space="preserve">), не допускающей попадания в контейнеры атмосферных осадков. </w:t>
            </w:r>
            <w:r>
              <w:rPr>
                <w:rFonts w:ascii="Arial" w:hAnsi="Arial" w:cs="Arial"/>
                <w:sz w:val="20"/>
                <w:szCs w:val="20"/>
              </w:rPr>
              <w:t>(д</w:t>
            </w:r>
            <w:r w:rsidRPr="0039026C">
              <w:rPr>
                <w:rFonts w:ascii="Arial" w:hAnsi="Arial" w:cs="Arial"/>
                <w:sz w:val="20"/>
                <w:szCs w:val="20"/>
              </w:rPr>
              <w:t xml:space="preserve">ля </w:t>
            </w:r>
            <w:r>
              <w:rPr>
                <w:rFonts w:ascii="Arial" w:hAnsi="Arial" w:cs="Arial"/>
                <w:sz w:val="20"/>
                <w:szCs w:val="20"/>
              </w:rPr>
              <w:t>МКД)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1B77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7F7F" w14:textId="77777777" w:rsidR="0039026C" w:rsidRDefault="003902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7E8" w14:paraId="306C3AF0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AEEF" w14:textId="77777777" w:rsidR="00A147E8" w:rsidRDefault="00FC0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5CE" w14:textId="77777777" w:rsidR="00A147E8" w:rsidRPr="004D26E5" w:rsidRDefault="00A147E8" w:rsidP="004D2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7E8">
              <w:rPr>
                <w:rFonts w:ascii="Arial" w:hAnsi="Arial" w:cs="Arial"/>
                <w:sz w:val="20"/>
                <w:szCs w:val="20"/>
              </w:rPr>
              <w:t>Санитарное состояние (удовлетворительное, неудовлетворительное)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7567" w14:textId="77777777" w:rsidR="00A147E8" w:rsidRDefault="00A14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DAE5" w14:textId="77777777" w:rsidR="00A147E8" w:rsidRDefault="00A14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1DE86C" w14:textId="77777777" w:rsidR="0039026C" w:rsidRDefault="0039026C" w:rsidP="003902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6A4BE7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 основании вышеизложенного считаю размещение места (площадки) накопления</w:t>
      </w:r>
    </w:p>
    <w:p w14:paraId="21EEC080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твердых  коммунальных  отходов  на  указанной  территории  не  противоречит</w:t>
      </w:r>
    </w:p>
    <w:p w14:paraId="5F5BB169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действующему законодательству Российской Федерации.</w:t>
      </w:r>
    </w:p>
    <w:p w14:paraId="5BB1EADA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538B81A3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Заместитель главы городского округа Тольятти - глава</w:t>
      </w:r>
    </w:p>
    <w:p w14:paraId="29F93F41" w14:textId="77777777" w:rsidR="0039026C" w:rsidRDefault="0039026C" w:rsidP="0039026C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администрации _____ района</w:t>
      </w:r>
    </w:p>
    <w:sectPr w:rsidR="0039026C" w:rsidSect="0068660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3A3"/>
    <w:rsid w:val="0039026C"/>
    <w:rsid w:val="003C50EC"/>
    <w:rsid w:val="003F2EFB"/>
    <w:rsid w:val="004D26E5"/>
    <w:rsid w:val="005514D4"/>
    <w:rsid w:val="0071416A"/>
    <w:rsid w:val="00A147E8"/>
    <w:rsid w:val="00C51C2E"/>
    <w:rsid w:val="00CE1C11"/>
    <w:rsid w:val="00D314F2"/>
    <w:rsid w:val="00E623A3"/>
    <w:rsid w:val="00F06271"/>
    <w:rsid w:val="00FC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A582D"/>
  <w15:docId w15:val="{DA7A4865-4307-4B4E-8E40-1925EE53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 Ростислав Григорьевич</dc:creator>
  <cp:lastModifiedBy>Тришина Ольга Викторовна</cp:lastModifiedBy>
  <cp:revision>2</cp:revision>
  <dcterms:created xsi:type="dcterms:W3CDTF">2021-09-10T04:43:00Z</dcterms:created>
  <dcterms:modified xsi:type="dcterms:W3CDTF">2021-09-10T04:43:00Z</dcterms:modified>
</cp:coreProperties>
</file>