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65" w:rsidRDefault="00AA067F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  <w:bookmarkStart w:id="0" w:name="P236"/>
      <w:bookmarkStart w:id="1" w:name="_GoBack"/>
      <w:bookmarkEnd w:id="0"/>
      <w:bookmarkEnd w:id="1"/>
      <w:r w:rsidRPr="007B7BDA">
        <w:rPr>
          <w:rFonts w:ascii="Times New Roman" w:hAnsi="Times New Roman" w:cs="Times New Roman"/>
        </w:rPr>
        <w:t xml:space="preserve">  </w:t>
      </w:r>
    </w:p>
    <w:p w:rsidR="008E4065" w:rsidRDefault="008E406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</w:p>
    <w:p w:rsidR="008E4065" w:rsidRPr="008E4065" w:rsidRDefault="008E4065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E4065">
        <w:rPr>
          <w:rFonts w:ascii="Times New Roman" w:hAnsi="Times New Roman" w:cs="Times New Roman"/>
        </w:rPr>
        <w:t>Приложение N 1</w:t>
      </w:r>
    </w:p>
    <w:p w:rsidR="008E4065" w:rsidRPr="008E4065" w:rsidRDefault="008E4065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8E4065">
        <w:rPr>
          <w:rFonts w:ascii="Times New Roman" w:hAnsi="Times New Roman" w:cs="Times New Roman"/>
        </w:rPr>
        <w:t xml:space="preserve"> постановлению</w:t>
      </w:r>
    </w:p>
    <w:p w:rsidR="008E4065" w:rsidRDefault="008E4065" w:rsidP="008E4065">
      <w:pPr>
        <w:contextualSpacing/>
        <w:jc w:val="right"/>
        <w:rPr>
          <w:sz w:val="22"/>
          <w:szCs w:val="22"/>
        </w:rPr>
      </w:pPr>
      <w:r w:rsidRPr="008E4065">
        <w:rPr>
          <w:sz w:val="22"/>
          <w:szCs w:val="22"/>
        </w:rPr>
        <w:t>администрации городского</w:t>
      </w:r>
    </w:p>
    <w:p w:rsidR="008E4065" w:rsidRPr="008E4065" w:rsidRDefault="008E4065" w:rsidP="008E4065">
      <w:pPr>
        <w:contextualSpacing/>
        <w:jc w:val="right"/>
        <w:rPr>
          <w:sz w:val="22"/>
          <w:szCs w:val="22"/>
        </w:rPr>
      </w:pPr>
      <w:r w:rsidRPr="008E4065">
        <w:rPr>
          <w:sz w:val="22"/>
          <w:szCs w:val="22"/>
        </w:rPr>
        <w:t xml:space="preserve"> округа Тольятти</w:t>
      </w:r>
    </w:p>
    <w:p w:rsidR="008E4065" w:rsidRPr="008E4065" w:rsidRDefault="008E4065" w:rsidP="008E4065">
      <w:pPr>
        <w:pStyle w:val="ConsPlusNormal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от </w:t>
      </w:r>
      <w:r w:rsidRPr="008E4065">
        <w:rPr>
          <w:rFonts w:ascii="Times New Roman" w:hAnsi="Times New Roman" w:cs="Times New Roman"/>
          <w:u w:val="single"/>
        </w:rPr>
        <w:t xml:space="preserve">                       </w:t>
      </w:r>
      <w:r w:rsidRPr="008E4065">
        <w:rPr>
          <w:rFonts w:ascii="Times New Roman" w:hAnsi="Times New Roman" w:cs="Times New Roman"/>
        </w:rPr>
        <w:t xml:space="preserve">№ _____________ </w:t>
      </w:r>
      <w:r w:rsidRPr="008E4065">
        <w:rPr>
          <w:rFonts w:ascii="Times New Roman" w:hAnsi="Times New Roman" w:cs="Times New Roman"/>
          <w:u w:val="single"/>
        </w:rPr>
        <w:t xml:space="preserve">                </w:t>
      </w:r>
    </w:p>
    <w:p w:rsidR="00B2069D" w:rsidRPr="00164F76" w:rsidRDefault="00AA067F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  <w:r w:rsidRPr="007B7BDA">
        <w:rPr>
          <w:rFonts w:ascii="Times New Roman" w:hAnsi="Times New Roman" w:cs="Times New Roman"/>
        </w:rPr>
        <w:t xml:space="preserve">  </w:t>
      </w:r>
      <w:r w:rsidR="00B2069D" w:rsidRPr="00164F76">
        <w:rPr>
          <w:rFonts w:ascii="Times New Roman" w:hAnsi="Times New Roman" w:cs="Times New Roman"/>
        </w:rPr>
        <w:t>Приложение N 1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к Положению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об оплате труда работников муниципальных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учреждений, находящихся в ведомственном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подчинении Департамента дорожного хозяйства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и транспорта администрации городского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округа Тольятти</w:t>
      </w:r>
    </w:p>
    <w:p w:rsidR="00B2069D" w:rsidRPr="00164F76" w:rsidRDefault="00B2069D">
      <w:pPr>
        <w:pStyle w:val="ConsPlusNormal"/>
        <w:spacing w:after="1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Минимальные оклады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по должностям работников муниципальных учреждений,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находящихся в ведомственном подчинении департамента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дорожного хозяйства и транспорта администрации городского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округа Тольятти, по профессиональной квалификационной группе</w:t>
      </w: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421"/>
        <w:gridCol w:w="3175"/>
        <w:gridCol w:w="1565"/>
      </w:tblGrid>
      <w:tr w:rsidR="00B2069D" w:rsidRPr="00164F76">
        <w:tc>
          <w:tcPr>
            <w:tcW w:w="2891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Наименование профессиональных квалификационных групп (ПКГ)</w:t>
            </w:r>
          </w:p>
        </w:tc>
        <w:tc>
          <w:tcPr>
            <w:tcW w:w="1421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Квалификационные уровни внутри ПКГ</w:t>
            </w:r>
          </w:p>
        </w:tc>
        <w:tc>
          <w:tcPr>
            <w:tcW w:w="3175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1565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B2069D" w:rsidRPr="00164F76">
        <w:tc>
          <w:tcPr>
            <w:tcW w:w="2891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ПКГ "Общеотраслевые профессии рабочих первого уровня"</w:t>
            </w:r>
          </w:p>
        </w:tc>
        <w:tc>
          <w:tcPr>
            <w:tcW w:w="1421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 xml:space="preserve">1 кв. </w:t>
            </w:r>
            <w:proofErr w:type="spellStart"/>
            <w:r w:rsidRPr="00164F76">
              <w:rPr>
                <w:rFonts w:ascii="Times New Roman" w:hAnsi="Times New Roman" w:cs="Times New Roman"/>
              </w:rPr>
              <w:t>ур</w:t>
            </w:r>
            <w:proofErr w:type="spellEnd"/>
            <w:r w:rsidRPr="00164F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75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Уборщик производственных помещений</w:t>
            </w:r>
          </w:p>
        </w:tc>
        <w:tc>
          <w:tcPr>
            <w:tcW w:w="1565" w:type="dxa"/>
          </w:tcPr>
          <w:p w:rsidR="00B2069D" w:rsidRPr="00581221" w:rsidRDefault="0058122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14 190</w:t>
            </w:r>
          </w:p>
        </w:tc>
      </w:tr>
      <w:tr w:rsidR="00B2069D" w:rsidRPr="00164F76">
        <w:tc>
          <w:tcPr>
            <w:tcW w:w="2891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ПКГ "Общеотраслевые профессии рабочих второго уровня"</w:t>
            </w:r>
          </w:p>
        </w:tc>
        <w:tc>
          <w:tcPr>
            <w:tcW w:w="1421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 xml:space="preserve">1 кв. </w:t>
            </w:r>
            <w:proofErr w:type="spellStart"/>
            <w:r w:rsidRPr="00164F76">
              <w:rPr>
                <w:rFonts w:ascii="Times New Roman" w:hAnsi="Times New Roman" w:cs="Times New Roman"/>
              </w:rPr>
              <w:t>ур</w:t>
            </w:r>
            <w:proofErr w:type="spellEnd"/>
            <w:r w:rsidRPr="00164F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75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Водитель автомобиля</w:t>
            </w:r>
          </w:p>
        </w:tc>
        <w:tc>
          <w:tcPr>
            <w:tcW w:w="1565" w:type="dxa"/>
          </w:tcPr>
          <w:p w:rsidR="00B2069D" w:rsidRPr="00581221" w:rsidRDefault="0058122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16 602</w:t>
            </w:r>
          </w:p>
        </w:tc>
      </w:tr>
      <w:tr w:rsidR="00B2069D" w:rsidRPr="00164F76">
        <w:tc>
          <w:tcPr>
            <w:tcW w:w="2891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ПКГ "Общеотраслевые должности служащих первого уровня"</w:t>
            </w:r>
          </w:p>
        </w:tc>
        <w:tc>
          <w:tcPr>
            <w:tcW w:w="1421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 xml:space="preserve">1 кв. </w:t>
            </w:r>
            <w:proofErr w:type="spellStart"/>
            <w:r w:rsidRPr="00164F76">
              <w:rPr>
                <w:rFonts w:ascii="Times New Roman" w:hAnsi="Times New Roman" w:cs="Times New Roman"/>
              </w:rPr>
              <w:t>ур</w:t>
            </w:r>
            <w:proofErr w:type="spellEnd"/>
            <w:r w:rsidRPr="00164F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75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1565" w:type="dxa"/>
          </w:tcPr>
          <w:p w:rsidR="00B2069D" w:rsidRPr="00581221" w:rsidRDefault="0058122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14 886</w:t>
            </w:r>
          </w:p>
        </w:tc>
      </w:tr>
      <w:tr w:rsidR="00B2069D" w:rsidRPr="00164F76">
        <w:tc>
          <w:tcPr>
            <w:tcW w:w="2891" w:type="dxa"/>
            <w:vMerge w:val="restart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ПКГ "Общеотраслевые должности служащих второго уровня"</w:t>
            </w:r>
          </w:p>
        </w:tc>
        <w:tc>
          <w:tcPr>
            <w:tcW w:w="1421" w:type="dxa"/>
          </w:tcPr>
          <w:p w:rsidR="00B2069D" w:rsidRPr="001D0EBA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0EBA">
              <w:rPr>
                <w:rFonts w:ascii="Times New Roman" w:hAnsi="Times New Roman" w:cs="Times New Roman"/>
              </w:rPr>
              <w:t xml:space="preserve">1 кв. </w:t>
            </w:r>
            <w:proofErr w:type="spellStart"/>
            <w:r w:rsidRPr="001D0EBA">
              <w:rPr>
                <w:rFonts w:ascii="Times New Roman" w:hAnsi="Times New Roman" w:cs="Times New Roman"/>
              </w:rPr>
              <w:t>ур</w:t>
            </w:r>
            <w:proofErr w:type="spellEnd"/>
            <w:r w:rsidRPr="001D0E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75" w:type="dxa"/>
          </w:tcPr>
          <w:p w:rsidR="00B2069D" w:rsidRPr="001D0EBA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D0EBA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565" w:type="dxa"/>
          </w:tcPr>
          <w:p w:rsidR="00B2069D" w:rsidRPr="00A91A0A" w:rsidRDefault="00A91A0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571725">
              <w:rPr>
                <w:rFonts w:ascii="Times New Roman" w:hAnsi="Times New Roman" w:cs="Times New Roman"/>
                <w:color w:val="000000" w:themeColor="text1"/>
                <w:lang w:val="en-US"/>
              </w:rPr>
              <w:t>15 722</w:t>
            </w:r>
          </w:p>
        </w:tc>
      </w:tr>
      <w:tr w:rsidR="00B2069D" w:rsidRPr="00164F76">
        <w:tc>
          <w:tcPr>
            <w:tcW w:w="2891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 xml:space="preserve">4 кв. </w:t>
            </w:r>
            <w:proofErr w:type="spellStart"/>
            <w:r w:rsidRPr="00164F76">
              <w:rPr>
                <w:rFonts w:ascii="Times New Roman" w:hAnsi="Times New Roman" w:cs="Times New Roman"/>
              </w:rPr>
              <w:t>ур</w:t>
            </w:r>
            <w:proofErr w:type="spellEnd"/>
            <w:r w:rsidRPr="00164F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75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Мастер участка</w:t>
            </w:r>
          </w:p>
        </w:tc>
        <w:tc>
          <w:tcPr>
            <w:tcW w:w="1565" w:type="dxa"/>
          </w:tcPr>
          <w:p w:rsidR="00B2069D" w:rsidRPr="009A5E71" w:rsidRDefault="009A5E7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21 860</w:t>
            </w:r>
          </w:p>
        </w:tc>
      </w:tr>
      <w:tr w:rsidR="00B2069D" w:rsidRPr="00164F76">
        <w:tc>
          <w:tcPr>
            <w:tcW w:w="2891" w:type="dxa"/>
            <w:vMerge w:val="restart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ПКГ "Общеотраслевые должности служащих третьего уровня"</w:t>
            </w:r>
          </w:p>
        </w:tc>
        <w:tc>
          <w:tcPr>
            <w:tcW w:w="1421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 xml:space="preserve">1 кв. </w:t>
            </w:r>
            <w:proofErr w:type="spellStart"/>
            <w:r w:rsidRPr="00164F76">
              <w:rPr>
                <w:rFonts w:ascii="Times New Roman" w:hAnsi="Times New Roman" w:cs="Times New Roman"/>
              </w:rPr>
              <w:t>ур</w:t>
            </w:r>
            <w:proofErr w:type="spellEnd"/>
            <w:r w:rsidRPr="00164F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75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Юрисконсульт</w:t>
            </w:r>
          </w:p>
        </w:tc>
        <w:tc>
          <w:tcPr>
            <w:tcW w:w="1565" w:type="dxa"/>
          </w:tcPr>
          <w:p w:rsidR="00B2069D" w:rsidRPr="009A5E71" w:rsidRDefault="009A5E7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18 248</w:t>
            </w:r>
          </w:p>
        </w:tc>
      </w:tr>
      <w:tr w:rsidR="00B2069D" w:rsidRPr="00164F76">
        <w:tc>
          <w:tcPr>
            <w:tcW w:w="2891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 w:val="restart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 xml:space="preserve">3 кв. </w:t>
            </w:r>
            <w:proofErr w:type="spellStart"/>
            <w:r w:rsidRPr="00164F76">
              <w:rPr>
                <w:rFonts w:ascii="Times New Roman" w:hAnsi="Times New Roman" w:cs="Times New Roman"/>
              </w:rPr>
              <w:t>ур</w:t>
            </w:r>
            <w:proofErr w:type="spellEnd"/>
            <w:r w:rsidRPr="00164F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75" w:type="dxa"/>
            <w:tcBorders>
              <w:bottom w:val="nil"/>
            </w:tcBorders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Бухгалтер 1 категории</w:t>
            </w:r>
          </w:p>
        </w:tc>
        <w:tc>
          <w:tcPr>
            <w:tcW w:w="1565" w:type="dxa"/>
            <w:vMerge w:val="restart"/>
          </w:tcPr>
          <w:p w:rsidR="00B2069D" w:rsidRPr="00316F2E" w:rsidRDefault="009A5E71" w:rsidP="007B7BD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7B7BD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B7BDA">
              <w:rPr>
                <w:rFonts w:ascii="Times New Roman" w:hAnsi="Times New Roman" w:cs="Times New Roman"/>
              </w:rPr>
              <w:t>179</w:t>
            </w:r>
          </w:p>
        </w:tc>
      </w:tr>
      <w:tr w:rsidR="00B2069D" w:rsidRPr="00164F76">
        <w:tblPrEx>
          <w:tblBorders>
            <w:insideH w:val="nil"/>
          </w:tblBorders>
        </w:tblPrEx>
        <w:tc>
          <w:tcPr>
            <w:tcW w:w="2891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Юрисконсульт 1 категории</w:t>
            </w:r>
          </w:p>
        </w:tc>
        <w:tc>
          <w:tcPr>
            <w:tcW w:w="1565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069D" w:rsidRPr="00164F76">
        <w:tc>
          <w:tcPr>
            <w:tcW w:w="2891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</w:tcBorders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Экономист 1 категории</w:t>
            </w:r>
          </w:p>
        </w:tc>
        <w:tc>
          <w:tcPr>
            <w:tcW w:w="1565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069D" w:rsidRPr="00164F76">
        <w:tc>
          <w:tcPr>
            <w:tcW w:w="2891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Инженер 1 категории</w:t>
            </w:r>
          </w:p>
        </w:tc>
        <w:tc>
          <w:tcPr>
            <w:tcW w:w="1565" w:type="dxa"/>
          </w:tcPr>
          <w:p w:rsidR="00B2069D" w:rsidRPr="009A5E71" w:rsidRDefault="009A5E7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22 179</w:t>
            </w:r>
          </w:p>
        </w:tc>
      </w:tr>
      <w:tr w:rsidR="00B2069D" w:rsidRPr="00164F76">
        <w:tc>
          <w:tcPr>
            <w:tcW w:w="2891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 xml:space="preserve">5 кв. </w:t>
            </w:r>
            <w:proofErr w:type="spellStart"/>
            <w:r w:rsidRPr="00164F76">
              <w:rPr>
                <w:rFonts w:ascii="Times New Roman" w:hAnsi="Times New Roman" w:cs="Times New Roman"/>
              </w:rPr>
              <w:t>ур</w:t>
            </w:r>
            <w:proofErr w:type="spellEnd"/>
            <w:r w:rsidRPr="00164F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75" w:type="dxa"/>
          </w:tcPr>
          <w:p w:rsidR="00B2069D" w:rsidRPr="00164F76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565" w:type="dxa"/>
          </w:tcPr>
          <w:p w:rsidR="00B2069D" w:rsidRPr="00C17B50" w:rsidRDefault="00C17B5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27 581</w:t>
            </w:r>
          </w:p>
        </w:tc>
      </w:tr>
    </w:tbl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AA067F" w:rsidRDefault="00AA067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AA067F" w:rsidRDefault="00AA067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Минимальные оклады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по должностям работников муниципальных учреждений,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находящихся в ведомственном подчинении департамента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дорожного хозяйства и транспорта администрации городского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округа Тольятти, включенные в перечень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профессиональных стандартов</w:t>
      </w: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7"/>
        <w:gridCol w:w="3798"/>
      </w:tblGrid>
      <w:tr w:rsidR="00B2069D" w:rsidRPr="00164F76">
        <w:tc>
          <w:tcPr>
            <w:tcW w:w="5237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3798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B2069D" w:rsidRPr="00164F76">
        <w:tc>
          <w:tcPr>
            <w:tcW w:w="5237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Слесарь-ремонтник 2 разряда</w:t>
            </w:r>
          </w:p>
        </w:tc>
        <w:tc>
          <w:tcPr>
            <w:tcW w:w="3798" w:type="dxa"/>
          </w:tcPr>
          <w:p w:rsidR="00B2069D" w:rsidRPr="005E3928" w:rsidRDefault="005E392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16 602</w:t>
            </w:r>
          </w:p>
        </w:tc>
      </w:tr>
      <w:tr w:rsidR="00B2069D" w:rsidRPr="00164F76">
        <w:tc>
          <w:tcPr>
            <w:tcW w:w="5237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Специалист административно-хозяйственной деятельности</w:t>
            </w:r>
          </w:p>
        </w:tc>
        <w:tc>
          <w:tcPr>
            <w:tcW w:w="3798" w:type="dxa"/>
          </w:tcPr>
          <w:p w:rsidR="00B2069D" w:rsidRPr="005E3928" w:rsidRDefault="005E392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17 176</w:t>
            </w:r>
          </w:p>
        </w:tc>
      </w:tr>
      <w:tr w:rsidR="00B2069D" w:rsidRPr="00164F76">
        <w:tc>
          <w:tcPr>
            <w:tcW w:w="5237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Электромонтажник по силовым сетям и электрооборудованию 5 разряда</w:t>
            </w:r>
          </w:p>
        </w:tc>
        <w:tc>
          <w:tcPr>
            <w:tcW w:w="3798" w:type="dxa"/>
          </w:tcPr>
          <w:p w:rsidR="00B2069D" w:rsidRPr="00224C9F" w:rsidRDefault="00224C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18 267</w:t>
            </w:r>
          </w:p>
        </w:tc>
      </w:tr>
      <w:tr w:rsidR="00B2069D" w:rsidRPr="00164F76">
        <w:tc>
          <w:tcPr>
            <w:tcW w:w="5237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Специалист по персоналу</w:t>
            </w:r>
          </w:p>
        </w:tc>
        <w:tc>
          <w:tcPr>
            <w:tcW w:w="3798" w:type="dxa"/>
          </w:tcPr>
          <w:p w:rsidR="00B2069D" w:rsidRPr="00224C9F" w:rsidRDefault="00224C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18 479</w:t>
            </w:r>
          </w:p>
        </w:tc>
      </w:tr>
      <w:tr w:rsidR="00B2069D" w:rsidRPr="00164F76">
        <w:tc>
          <w:tcPr>
            <w:tcW w:w="5237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Инженер по охране труда</w:t>
            </w:r>
          </w:p>
        </w:tc>
        <w:tc>
          <w:tcPr>
            <w:tcW w:w="3798" w:type="dxa"/>
          </w:tcPr>
          <w:p w:rsidR="00B2069D" w:rsidRPr="00224C9F" w:rsidRDefault="00224C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21 588</w:t>
            </w:r>
          </w:p>
        </w:tc>
      </w:tr>
      <w:tr w:rsidR="00B2069D" w:rsidRPr="00164F76">
        <w:tc>
          <w:tcPr>
            <w:tcW w:w="5237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Инженер-программист</w:t>
            </w:r>
          </w:p>
        </w:tc>
        <w:tc>
          <w:tcPr>
            <w:tcW w:w="3798" w:type="dxa"/>
          </w:tcPr>
          <w:p w:rsidR="00B2069D" w:rsidRPr="00224C9F" w:rsidRDefault="00224C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21 588</w:t>
            </w:r>
          </w:p>
        </w:tc>
      </w:tr>
    </w:tbl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Минимальные оклады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работников муниципальных учреждений, находящихся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в ведомственном подчинении департамента дорожного хозяйства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и транспорта администрации городского округа Тольятти,</w:t>
      </w:r>
    </w:p>
    <w:p w:rsidR="00B2069D" w:rsidRPr="00164F76" w:rsidRDefault="00685C2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должности,</w:t>
      </w:r>
      <w:r w:rsidR="00B2069D" w:rsidRPr="00164F76">
        <w:rPr>
          <w:rFonts w:ascii="Times New Roman" w:hAnsi="Times New Roman" w:cs="Times New Roman"/>
        </w:rPr>
        <w:t xml:space="preserve"> которых не отнесены к профессиональным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квалификационным уровням</w:t>
      </w: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74"/>
        <w:gridCol w:w="3855"/>
      </w:tblGrid>
      <w:tr w:rsidR="00B2069D" w:rsidRPr="00164F76">
        <w:tc>
          <w:tcPr>
            <w:tcW w:w="5174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3855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B2069D" w:rsidRPr="00164F76">
        <w:tc>
          <w:tcPr>
            <w:tcW w:w="5174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Ведущий специалист по обеспечению безопасности дорожного движения</w:t>
            </w:r>
          </w:p>
        </w:tc>
        <w:tc>
          <w:tcPr>
            <w:tcW w:w="3855" w:type="dxa"/>
          </w:tcPr>
          <w:p w:rsidR="00B2069D" w:rsidRPr="00224C9F" w:rsidRDefault="00224C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22 572</w:t>
            </w:r>
          </w:p>
        </w:tc>
      </w:tr>
      <w:tr w:rsidR="00B2069D" w:rsidRPr="00164F76">
        <w:tc>
          <w:tcPr>
            <w:tcW w:w="5174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Инженер-сметчик</w:t>
            </w:r>
          </w:p>
        </w:tc>
        <w:tc>
          <w:tcPr>
            <w:tcW w:w="3855" w:type="dxa"/>
          </w:tcPr>
          <w:p w:rsidR="00B2069D" w:rsidRPr="00224C9F" w:rsidRDefault="00224C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21 588</w:t>
            </w:r>
          </w:p>
        </w:tc>
      </w:tr>
      <w:tr w:rsidR="00B2069D" w:rsidRPr="00164F76">
        <w:tc>
          <w:tcPr>
            <w:tcW w:w="5174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64F76">
              <w:rPr>
                <w:rFonts w:ascii="Times New Roman" w:hAnsi="Times New Roman" w:cs="Times New Roman"/>
              </w:rPr>
              <w:t>Электрогазосварщик</w:t>
            </w:r>
            <w:proofErr w:type="spellEnd"/>
            <w:r w:rsidRPr="00164F76">
              <w:rPr>
                <w:rFonts w:ascii="Times New Roman" w:hAnsi="Times New Roman" w:cs="Times New Roman"/>
              </w:rPr>
              <w:t xml:space="preserve"> 3 разряда</w:t>
            </w:r>
          </w:p>
        </w:tc>
        <w:tc>
          <w:tcPr>
            <w:tcW w:w="3855" w:type="dxa"/>
          </w:tcPr>
          <w:p w:rsidR="00B2069D" w:rsidRPr="00224C9F" w:rsidRDefault="00224C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18 253</w:t>
            </w:r>
          </w:p>
        </w:tc>
      </w:tr>
      <w:tr w:rsidR="00B2069D" w:rsidRPr="00164F76">
        <w:tc>
          <w:tcPr>
            <w:tcW w:w="5174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Автомеханик</w:t>
            </w:r>
          </w:p>
        </w:tc>
        <w:tc>
          <w:tcPr>
            <w:tcW w:w="3855" w:type="dxa"/>
          </w:tcPr>
          <w:p w:rsidR="00B2069D" w:rsidRPr="00224C9F" w:rsidRDefault="00224C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21 588</w:t>
            </w:r>
          </w:p>
        </w:tc>
      </w:tr>
      <w:tr w:rsidR="00B2069D" w:rsidRPr="00164F76">
        <w:tc>
          <w:tcPr>
            <w:tcW w:w="5174" w:type="dxa"/>
          </w:tcPr>
          <w:p w:rsidR="00B2069D" w:rsidRPr="00164F76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Инженер по подготовке производства</w:t>
            </w:r>
          </w:p>
        </w:tc>
        <w:tc>
          <w:tcPr>
            <w:tcW w:w="3855" w:type="dxa"/>
          </w:tcPr>
          <w:p w:rsidR="00B2069D" w:rsidRPr="00224C9F" w:rsidRDefault="00224C9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17 995</w:t>
            </w:r>
          </w:p>
        </w:tc>
      </w:tr>
      <w:tr w:rsidR="00FC0672" w:rsidRPr="00164F76">
        <w:tc>
          <w:tcPr>
            <w:tcW w:w="5174" w:type="dxa"/>
          </w:tcPr>
          <w:p w:rsidR="00FC0672" w:rsidRPr="00C47A09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Системный администратор</w:t>
            </w:r>
          </w:p>
        </w:tc>
        <w:tc>
          <w:tcPr>
            <w:tcW w:w="3855" w:type="dxa"/>
          </w:tcPr>
          <w:p w:rsidR="00FC0672" w:rsidRPr="001A79B3" w:rsidRDefault="001A79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21 588</w:t>
            </w:r>
          </w:p>
        </w:tc>
      </w:tr>
      <w:tr w:rsidR="00FC0672" w:rsidRPr="00164F76">
        <w:tc>
          <w:tcPr>
            <w:tcW w:w="5174" w:type="dxa"/>
          </w:tcPr>
          <w:p w:rsidR="00FC0672" w:rsidRPr="00164F76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 закупкам</w:t>
            </w:r>
          </w:p>
        </w:tc>
        <w:tc>
          <w:tcPr>
            <w:tcW w:w="3855" w:type="dxa"/>
          </w:tcPr>
          <w:p w:rsidR="00FC0672" w:rsidRPr="001A79B3" w:rsidRDefault="001A79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22 373</w:t>
            </w:r>
          </w:p>
        </w:tc>
      </w:tr>
      <w:tr w:rsidR="00FC0672" w:rsidRPr="00164F76">
        <w:tc>
          <w:tcPr>
            <w:tcW w:w="5174" w:type="dxa"/>
          </w:tcPr>
          <w:p w:rsidR="00FC0672" w:rsidRPr="00164F76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3855" w:type="dxa"/>
          </w:tcPr>
          <w:p w:rsidR="00FC0672" w:rsidRPr="001A79B3" w:rsidRDefault="001A79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27 581</w:t>
            </w:r>
          </w:p>
        </w:tc>
      </w:tr>
      <w:tr w:rsidR="00FC0672" w:rsidRPr="00164F76">
        <w:tc>
          <w:tcPr>
            <w:tcW w:w="5174" w:type="dxa"/>
          </w:tcPr>
          <w:p w:rsidR="00FC0672" w:rsidRPr="00164F76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Оператор</w:t>
            </w:r>
          </w:p>
        </w:tc>
        <w:tc>
          <w:tcPr>
            <w:tcW w:w="3855" w:type="dxa"/>
          </w:tcPr>
          <w:p w:rsidR="00FC0672" w:rsidRPr="001A79B3" w:rsidRDefault="001A79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17 995</w:t>
            </w:r>
          </w:p>
        </w:tc>
      </w:tr>
      <w:tr w:rsidR="00C47A09" w:rsidRPr="00164F76">
        <w:tc>
          <w:tcPr>
            <w:tcW w:w="5174" w:type="dxa"/>
          </w:tcPr>
          <w:p w:rsidR="00C47A09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Транспортный инженер</w:t>
            </w:r>
          </w:p>
        </w:tc>
        <w:tc>
          <w:tcPr>
            <w:tcW w:w="3855" w:type="dxa"/>
          </w:tcPr>
          <w:p w:rsidR="00C47A09" w:rsidRPr="001A79B3" w:rsidRDefault="001A79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22 179</w:t>
            </w:r>
          </w:p>
        </w:tc>
      </w:tr>
    </w:tbl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8E4065" w:rsidRPr="008E4065" w:rsidRDefault="008E4065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E4065">
        <w:rPr>
          <w:rFonts w:ascii="Times New Roman" w:hAnsi="Times New Roman" w:cs="Times New Roman"/>
        </w:rPr>
        <w:t xml:space="preserve">Приложение N </w:t>
      </w:r>
      <w:r>
        <w:rPr>
          <w:rFonts w:ascii="Times New Roman" w:hAnsi="Times New Roman" w:cs="Times New Roman"/>
        </w:rPr>
        <w:t>2</w:t>
      </w:r>
    </w:p>
    <w:p w:rsidR="008E4065" w:rsidRPr="008E4065" w:rsidRDefault="008E4065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8E4065">
        <w:rPr>
          <w:rFonts w:ascii="Times New Roman" w:hAnsi="Times New Roman" w:cs="Times New Roman"/>
        </w:rPr>
        <w:t xml:space="preserve"> постановлению</w:t>
      </w:r>
    </w:p>
    <w:p w:rsidR="008E4065" w:rsidRDefault="008E4065" w:rsidP="008E4065">
      <w:pPr>
        <w:contextualSpacing/>
        <w:jc w:val="right"/>
        <w:rPr>
          <w:sz w:val="22"/>
          <w:szCs w:val="22"/>
        </w:rPr>
      </w:pPr>
      <w:r w:rsidRPr="008E4065">
        <w:rPr>
          <w:sz w:val="22"/>
          <w:szCs w:val="22"/>
        </w:rPr>
        <w:t>администрации городского</w:t>
      </w:r>
    </w:p>
    <w:p w:rsidR="008E4065" w:rsidRPr="008E4065" w:rsidRDefault="008E4065" w:rsidP="008E4065">
      <w:pPr>
        <w:contextualSpacing/>
        <w:jc w:val="right"/>
        <w:rPr>
          <w:sz w:val="22"/>
          <w:szCs w:val="22"/>
        </w:rPr>
      </w:pPr>
      <w:r w:rsidRPr="008E4065">
        <w:rPr>
          <w:sz w:val="22"/>
          <w:szCs w:val="22"/>
        </w:rPr>
        <w:t xml:space="preserve"> округа Тольятти</w:t>
      </w:r>
    </w:p>
    <w:p w:rsidR="008E4065" w:rsidRDefault="008E4065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от </w:t>
      </w:r>
      <w:r w:rsidRPr="008E4065">
        <w:rPr>
          <w:rFonts w:ascii="Times New Roman" w:hAnsi="Times New Roman" w:cs="Times New Roman"/>
          <w:u w:val="single"/>
        </w:rPr>
        <w:t xml:space="preserve">                       </w:t>
      </w:r>
      <w:r w:rsidRPr="008E4065">
        <w:rPr>
          <w:rFonts w:ascii="Times New Roman" w:hAnsi="Times New Roman" w:cs="Times New Roman"/>
        </w:rPr>
        <w:t>№ _____________</w:t>
      </w:r>
    </w:p>
    <w:p w:rsidR="008E4065" w:rsidRDefault="008E4065" w:rsidP="008E406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  <w:r w:rsidRPr="008E4065">
        <w:rPr>
          <w:rFonts w:ascii="Times New Roman" w:hAnsi="Times New Roman" w:cs="Times New Roman"/>
        </w:rPr>
        <w:t xml:space="preserve"> </w:t>
      </w:r>
      <w:r w:rsidRPr="008E4065">
        <w:rPr>
          <w:rFonts w:ascii="Times New Roman" w:hAnsi="Times New Roman" w:cs="Times New Roman"/>
          <w:u w:val="single"/>
        </w:rPr>
        <w:t xml:space="preserve">                </w:t>
      </w:r>
    </w:p>
    <w:p w:rsidR="00B2069D" w:rsidRPr="00164F76" w:rsidRDefault="00164F76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  <w:r w:rsidRPr="00AA067F">
        <w:rPr>
          <w:rFonts w:ascii="Times New Roman" w:hAnsi="Times New Roman" w:cs="Times New Roman"/>
        </w:rPr>
        <w:t xml:space="preserve"> </w:t>
      </w:r>
      <w:r w:rsidR="00B2069D" w:rsidRPr="00164F76">
        <w:rPr>
          <w:rFonts w:ascii="Times New Roman" w:hAnsi="Times New Roman" w:cs="Times New Roman"/>
        </w:rPr>
        <w:t>Приложение N 2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к Положению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об оплате труда работников муниципальных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учреждений, находящихся в ведомственном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подчинении Департамента дорожного хозяйства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и транспорта администрации городского</w:t>
      </w:r>
    </w:p>
    <w:p w:rsidR="00B2069D" w:rsidRPr="00164F76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округа Тольятти</w:t>
      </w: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8E4065" w:rsidRDefault="008E4065">
      <w:pPr>
        <w:pStyle w:val="ConsPlusTitle"/>
        <w:jc w:val="center"/>
        <w:rPr>
          <w:rFonts w:ascii="Times New Roman" w:hAnsi="Times New Roman" w:cs="Times New Roman"/>
        </w:rPr>
      </w:pPr>
      <w:bookmarkStart w:id="2" w:name="P347"/>
      <w:bookmarkEnd w:id="2"/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МИНИМАЛЬНЫЕ ОКЛАДЫ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РУКОВОДИТЕЛЕЙ, ЕГО ЗАМЕСТИТЕЛЕЙ И ГЛАВНОГО БУХГАЛТЕРА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МУНИЦИПАЛЬНЫХ УЧРЕЖДЕНИЙ, НАХОДЯЩИХСЯ В ВЕДОМСТВЕННОМ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ПОДЧИНЕНИИ ДЕПАРТАМЕНТА ДОРОЖНОГО ХОЗЯЙСТВА И ТРАНСПОРТА</w:t>
      </w:r>
    </w:p>
    <w:p w:rsidR="00B2069D" w:rsidRPr="00164F76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164F76">
        <w:rPr>
          <w:rFonts w:ascii="Times New Roman" w:hAnsi="Times New Roman" w:cs="Times New Roman"/>
        </w:rPr>
        <w:t>АДМИНИСТРАЦИИ ГОРОДСКОГО ОКРУГА ТОЛЬЯТТИ</w:t>
      </w:r>
    </w:p>
    <w:p w:rsidR="00B2069D" w:rsidRPr="00164F76" w:rsidRDefault="00B2069D">
      <w:pPr>
        <w:pStyle w:val="ConsPlusNormal"/>
        <w:spacing w:after="1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4479"/>
      </w:tblGrid>
      <w:tr w:rsidR="00B2069D" w:rsidRPr="00164F76">
        <w:tc>
          <w:tcPr>
            <w:tcW w:w="4365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4479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B2069D" w:rsidRPr="00164F76">
        <w:tc>
          <w:tcPr>
            <w:tcW w:w="4365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4479" w:type="dxa"/>
          </w:tcPr>
          <w:p w:rsidR="00B2069D" w:rsidRPr="00DB42E8" w:rsidRDefault="00B2069D" w:rsidP="00DB42E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4F76">
              <w:rPr>
                <w:rFonts w:ascii="Times New Roman" w:hAnsi="Times New Roman" w:cs="Times New Roman"/>
              </w:rPr>
              <w:t>3</w:t>
            </w:r>
            <w:r w:rsidR="00DB42E8">
              <w:rPr>
                <w:rFonts w:ascii="Times New Roman" w:hAnsi="Times New Roman" w:cs="Times New Roman"/>
                <w:lang w:val="en-US"/>
              </w:rPr>
              <w:t>9</w:t>
            </w:r>
            <w:r w:rsidRPr="00164F76">
              <w:rPr>
                <w:rFonts w:ascii="Times New Roman" w:hAnsi="Times New Roman" w:cs="Times New Roman"/>
              </w:rPr>
              <w:t> </w:t>
            </w:r>
            <w:r w:rsidR="00DB42E8">
              <w:rPr>
                <w:rFonts w:ascii="Times New Roman" w:hAnsi="Times New Roman" w:cs="Times New Roman"/>
                <w:lang w:val="en-US"/>
              </w:rPr>
              <w:t>398</w:t>
            </w:r>
          </w:p>
        </w:tc>
      </w:tr>
      <w:tr w:rsidR="00B2069D" w:rsidRPr="00164F76">
        <w:tc>
          <w:tcPr>
            <w:tcW w:w="4365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4479" w:type="dxa"/>
          </w:tcPr>
          <w:p w:rsidR="00B2069D" w:rsidRPr="00DB42E8" w:rsidRDefault="00DB42E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27 581</w:t>
            </w:r>
          </w:p>
        </w:tc>
      </w:tr>
      <w:tr w:rsidR="00B2069D" w:rsidRPr="00164F76">
        <w:tc>
          <w:tcPr>
            <w:tcW w:w="4365" w:type="dxa"/>
          </w:tcPr>
          <w:p w:rsidR="00B2069D" w:rsidRPr="00164F76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4F76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4479" w:type="dxa"/>
          </w:tcPr>
          <w:p w:rsidR="00B2069D" w:rsidRPr="00DB42E8" w:rsidRDefault="00DB42E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27 581</w:t>
            </w:r>
          </w:p>
        </w:tc>
      </w:tr>
    </w:tbl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sectPr w:rsidR="00B2069D" w:rsidRPr="00164F76" w:rsidSect="00E4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9D"/>
    <w:rsid w:val="00164F76"/>
    <w:rsid w:val="001A79B3"/>
    <w:rsid w:val="001D0EBA"/>
    <w:rsid w:val="00224C9F"/>
    <w:rsid w:val="00316F2E"/>
    <w:rsid w:val="00514D77"/>
    <w:rsid w:val="00571725"/>
    <w:rsid w:val="00581221"/>
    <w:rsid w:val="005E3928"/>
    <w:rsid w:val="006579F9"/>
    <w:rsid w:val="00685C2D"/>
    <w:rsid w:val="00755567"/>
    <w:rsid w:val="007B7BDA"/>
    <w:rsid w:val="00852986"/>
    <w:rsid w:val="008E4065"/>
    <w:rsid w:val="009A5E71"/>
    <w:rsid w:val="00A91A0A"/>
    <w:rsid w:val="00AA067F"/>
    <w:rsid w:val="00B2069D"/>
    <w:rsid w:val="00C17B50"/>
    <w:rsid w:val="00C47A09"/>
    <w:rsid w:val="00CD3A5D"/>
    <w:rsid w:val="00DB42E8"/>
    <w:rsid w:val="00E63D9D"/>
    <w:rsid w:val="00EB0A63"/>
    <w:rsid w:val="00F546DA"/>
    <w:rsid w:val="00FC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7F296-EDC7-422E-B9B2-E2D3A62C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06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206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06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06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06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06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06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06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Яунтерп Татьяна Дмитриевна</cp:lastModifiedBy>
  <cp:revision>2</cp:revision>
  <dcterms:created xsi:type="dcterms:W3CDTF">2024-04-11T04:26:00Z</dcterms:created>
  <dcterms:modified xsi:type="dcterms:W3CDTF">2024-04-11T04:26:00Z</dcterms:modified>
</cp:coreProperties>
</file>