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45424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E3AD9" w:rsidRPr="004506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503E9" w:rsidRPr="004506A3">
        <w:rPr>
          <w:rFonts w:ascii="Times New Roman" w:hAnsi="Times New Roman" w:cs="Times New Roman"/>
          <w:sz w:val="24"/>
          <w:szCs w:val="24"/>
        </w:rPr>
        <w:t xml:space="preserve"> N 2</w:t>
      </w:r>
    </w:p>
    <w:p w14:paraId="0F1C9E35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 постановлению администрации</w:t>
      </w:r>
    </w:p>
    <w:p w14:paraId="57EE0269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городского округа Тольятти</w:t>
      </w:r>
    </w:p>
    <w:p w14:paraId="60DF67F5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_____________№_____________</w:t>
      </w:r>
    </w:p>
    <w:p w14:paraId="75A41ED5" w14:textId="77777777" w:rsidR="004B5B6D" w:rsidRPr="004506A3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Таблица № 2</w:t>
      </w:r>
    </w:p>
    <w:p w14:paraId="343FC2BF" w14:textId="77777777" w:rsidR="002503E9" w:rsidRPr="004506A3" w:rsidRDefault="002503E9" w:rsidP="002503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01"/>
      <w:bookmarkEnd w:id="0"/>
      <w:r w:rsidRPr="004506A3">
        <w:rPr>
          <w:rFonts w:ascii="Times New Roman" w:hAnsi="Times New Roman" w:cs="Times New Roman"/>
          <w:sz w:val="24"/>
          <w:szCs w:val="24"/>
        </w:rPr>
        <w:t>П</w:t>
      </w:r>
      <w:r w:rsidR="00AE3AD9" w:rsidRPr="004506A3">
        <w:rPr>
          <w:rFonts w:ascii="Times New Roman" w:hAnsi="Times New Roman" w:cs="Times New Roman"/>
          <w:sz w:val="24"/>
          <w:szCs w:val="24"/>
        </w:rPr>
        <w:t xml:space="preserve">оказатели конечного результата </w:t>
      </w:r>
      <w:r w:rsidRPr="004506A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0D1EEC7C" w14:textId="77777777" w:rsidR="002503E9" w:rsidRPr="004506A3" w:rsidRDefault="002503E9" w:rsidP="002503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211"/>
        <w:gridCol w:w="1004"/>
        <w:gridCol w:w="1060"/>
        <w:gridCol w:w="816"/>
        <w:gridCol w:w="816"/>
        <w:gridCol w:w="850"/>
        <w:gridCol w:w="816"/>
        <w:gridCol w:w="816"/>
      </w:tblGrid>
      <w:tr w:rsidR="00E92CF9" w:rsidRPr="004506A3" w14:paraId="18A22515" w14:textId="77777777" w:rsidTr="004506A3">
        <w:trPr>
          <w:tblHeader/>
        </w:trPr>
        <w:tc>
          <w:tcPr>
            <w:tcW w:w="675" w:type="dxa"/>
            <w:vMerge w:val="restart"/>
          </w:tcPr>
          <w:p w14:paraId="76631561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1" w:type="dxa"/>
            <w:vMerge w:val="restart"/>
          </w:tcPr>
          <w:p w14:paraId="52381D41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4DC7198F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конечного</w:t>
            </w:r>
          </w:p>
          <w:p w14:paraId="6A2C5FB5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004" w:type="dxa"/>
            <w:vMerge w:val="restart"/>
          </w:tcPr>
          <w:p w14:paraId="43609E03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60" w:type="dxa"/>
            <w:vMerge w:val="restart"/>
          </w:tcPr>
          <w:p w14:paraId="6C9AAB35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114" w:type="dxa"/>
            <w:gridSpan w:val="5"/>
          </w:tcPr>
          <w:p w14:paraId="04A71375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E92CF9" w:rsidRPr="004506A3" w14:paraId="10AA4DC2" w14:textId="77777777" w:rsidTr="004506A3">
        <w:trPr>
          <w:tblHeader/>
        </w:trPr>
        <w:tc>
          <w:tcPr>
            <w:tcW w:w="675" w:type="dxa"/>
            <w:vMerge/>
          </w:tcPr>
          <w:p w14:paraId="1F75453D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14:paraId="70EDE7E2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</w:tcPr>
          <w:p w14:paraId="71E5C82D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Merge/>
          </w:tcPr>
          <w:p w14:paraId="173D68F3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29EFFCD5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16" w:type="dxa"/>
          </w:tcPr>
          <w:p w14:paraId="76C346F3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</w:tcPr>
          <w:p w14:paraId="3C85D4BC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16" w:type="dxa"/>
          </w:tcPr>
          <w:p w14:paraId="753EFEE5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16" w:type="dxa"/>
          </w:tcPr>
          <w:p w14:paraId="0CC585CA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503E9" w:rsidRPr="004506A3" w14:paraId="31C9EB78" w14:textId="77777777" w:rsidTr="004506A3">
        <w:trPr>
          <w:tblHeader/>
        </w:trPr>
        <w:tc>
          <w:tcPr>
            <w:tcW w:w="675" w:type="dxa"/>
          </w:tcPr>
          <w:p w14:paraId="7075C7DE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14:paraId="718178EC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</w:tcPr>
          <w:p w14:paraId="0F08D785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14:paraId="6140BE70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0BD6C69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498CC0D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37CF6807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14:paraId="2AD69F8C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06B390E2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40A9" w:rsidRPr="004506A3" w14:paraId="5F3681A0" w14:textId="77777777" w:rsidTr="00AE3AD9">
        <w:tc>
          <w:tcPr>
            <w:tcW w:w="675" w:type="dxa"/>
          </w:tcPr>
          <w:p w14:paraId="2A5B2B5E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</w:tcPr>
          <w:p w14:paraId="069B87A6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 (общее количество детей - 137281)</w:t>
            </w:r>
          </w:p>
        </w:tc>
        <w:tc>
          <w:tcPr>
            <w:tcW w:w="1004" w:type="dxa"/>
          </w:tcPr>
          <w:p w14:paraId="17AF9E4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4757113C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14:paraId="723CFAA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2869641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E31847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7CB3DFAF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1B99329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A40A9" w:rsidRPr="004506A3" w14:paraId="7531FA47" w14:textId="77777777" w:rsidTr="00AE3AD9">
        <w:tc>
          <w:tcPr>
            <w:tcW w:w="675" w:type="dxa"/>
          </w:tcPr>
          <w:p w14:paraId="4917CEDC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</w:tcPr>
          <w:p w14:paraId="3167B1CD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привлеченных в рамках партнерского взаимодействия</w:t>
            </w:r>
          </w:p>
        </w:tc>
        <w:tc>
          <w:tcPr>
            <w:tcW w:w="1004" w:type="dxa"/>
          </w:tcPr>
          <w:p w14:paraId="721CE42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60" w:type="dxa"/>
          </w:tcPr>
          <w:p w14:paraId="596AA954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14:paraId="6BEED5A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14:paraId="4487553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16DCE80A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14:paraId="33BE7EE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14:paraId="2E184C4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A40A9" w:rsidRPr="004506A3" w14:paraId="50441F87" w14:textId="77777777" w:rsidTr="00AE3AD9">
        <w:tc>
          <w:tcPr>
            <w:tcW w:w="675" w:type="dxa"/>
          </w:tcPr>
          <w:p w14:paraId="195B7D7E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1" w:type="dxa"/>
          </w:tcPr>
          <w:p w14:paraId="65E9FC73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1004" w:type="dxa"/>
          </w:tcPr>
          <w:p w14:paraId="5C86B206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36687FC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61F9ADF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</w:tcPr>
          <w:p w14:paraId="42947018" w14:textId="77777777" w:rsidR="008A40A9" w:rsidRPr="004506A3" w:rsidRDefault="006F5E3A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539D108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6" w:type="dxa"/>
          </w:tcPr>
          <w:p w14:paraId="4B8ED8CA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6" w:type="dxa"/>
          </w:tcPr>
          <w:p w14:paraId="421F928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33014" w:rsidRPr="004506A3" w14:paraId="4F22FAF0" w14:textId="77777777" w:rsidTr="00EA526B">
        <w:tc>
          <w:tcPr>
            <w:tcW w:w="9064" w:type="dxa"/>
            <w:gridSpan w:val="9"/>
          </w:tcPr>
          <w:p w14:paraId="607A4E84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</w:p>
        </w:tc>
      </w:tr>
      <w:tr w:rsidR="00433014" w:rsidRPr="004506A3" w14:paraId="7943479F" w14:textId="77777777" w:rsidTr="00AE3AD9">
        <w:tc>
          <w:tcPr>
            <w:tcW w:w="675" w:type="dxa"/>
          </w:tcPr>
          <w:p w14:paraId="0C01B2FD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1" w:type="dxa"/>
          </w:tcPr>
          <w:p w14:paraId="383C59AB" w14:textId="77777777" w:rsidR="00433014" w:rsidRPr="004506A3" w:rsidRDefault="00433014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4" w:type="dxa"/>
          </w:tcPr>
          <w:p w14:paraId="7E48D314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</w:tcPr>
          <w:p w14:paraId="4AD69DED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6756A16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173916F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99EEEB8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138E6CD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EFB4999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4A10D0D1" w14:textId="77777777" w:rsidTr="009F70F4">
        <w:tc>
          <w:tcPr>
            <w:tcW w:w="9064" w:type="dxa"/>
            <w:gridSpan w:val="9"/>
          </w:tcPr>
          <w:p w14:paraId="251FA52F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елевые показатели (индикаторы) национального проекта «Культура» в части, касающейся городского округа Тольятти</w:t>
            </w:r>
          </w:p>
        </w:tc>
      </w:tr>
      <w:tr w:rsidR="008A40A9" w:rsidRPr="004506A3" w14:paraId="31C6F0D1" w14:textId="77777777" w:rsidTr="00AE3AD9">
        <w:tc>
          <w:tcPr>
            <w:tcW w:w="675" w:type="dxa"/>
          </w:tcPr>
          <w:p w14:paraId="0227CC7A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4BDC2309" w14:textId="77777777" w:rsidR="004506A3" w:rsidRPr="004506A3" w:rsidRDefault="008A40A9" w:rsidP="004B5B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посещений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концертных организаций (темп роста к уровню базового значения)</w:t>
            </w:r>
          </w:p>
        </w:tc>
        <w:tc>
          <w:tcPr>
            <w:tcW w:w="1004" w:type="dxa"/>
          </w:tcPr>
          <w:p w14:paraId="5738EB6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</w:tcPr>
          <w:p w14:paraId="3DAAFAA6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635E894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3CC5FE0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12AF2F15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16" w:type="dxa"/>
          </w:tcPr>
          <w:p w14:paraId="65ADF89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16" w:type="dxa"/>
          </w:tcPr>
          <w:p w14:paraId="5E27A3E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8A40A9" w:rsidRPr="004506A3" w14:paraId="1625BFD7" w14:textId="77777777" w:rsidTr="00AE3AD9">
        <w:tc>
          <w:tcPr>
            <w:tcW w:w="675" w:type="dxa"/>
          </w:tcPr>
          <w:p w14:paraId="381141FE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091D6C5E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клубных формирований (темп роста к уровню базового значения)</w:t>
            </w:r>
          </w:p>
        </w:tc>
        <w:tc>
          <w:tcPr>
            <w:tcW w:w="1004" w:type="dxa"/>
          </w:tcPr>
          <w:p w14:paraId="48D3036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623560A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34CAAEC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5E9FF1A4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39060941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16" w:type="dxa"/>
          </w:tcPr>
          <w:p w14:paraId="379DD2F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16" w:type="dxa"/>
          </w:tcPr>
          <w:p w14:paraId="3CB2103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8A40A9" w:rsidRPr="004506A3" w14:paraId="33CBD26B" w14:textId="77777777" w:rsidTr="00AE3AD9">
        <w:tc>
          <w:tcPr>
            <w:tcW w:w="675" w:type="dxa"/>
          </w:tcPr>
          <w:p w14:paraId="413D601D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06A3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6A9D1D89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(сохранение) количества учащихся ДШИ</w:t>
            </w:r>
          </w:p>
        </w:tc>
        <w:tc>
          <w:tcPr>
            <w:tcW w:w="1004" w:type="dxa"/>
          </w:tcPr>
          <w:p w14:paraId="28830B4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060" w:type="dxa"/>
          </w:tcPr>
          <w:p w14:paraId="46547BF5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816" w:type="dxa"/>
          </w:tcPr>
          <w:p w14:paraId="322445B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16" w:type="dxa"/>
          </w:tcPr>
          <w:p w14:paraId="3492490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50" w:type="dxa"/>
          </w:tcPr>
          <w:p w14:paraId="6B0968F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16" w:type="dxa"/>
          </w:tcPr>
          <w:p w14:paraId="630BAAA2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16" w:type="dxa"/>
          </w:tcPr>
          <w:p w14:paraId="519DF4F9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</w:tr>
      <w:tr w:rsidR="002503E9" w:rsidRPr="004506A3" w14:paraId="4EEFD76E" w14:textId="77777777" w:rsidTr="00AE3AD9">
        <w:tc>
          <w:tcPr>
            <w:tcW w:w="675" w:type="dxa"/>
          </w:tcPr>
          <w:p w14:paraId="2D54242B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0FFC6289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музеев (индивидуальные посещения и экскурсии на стационаре) (темп роста к уровню базового значения)</w:t>
            </w:r>
          </w:p>
        </w:tc>
        <w:tc>
          <w:tcPr>
            <w:tcW w:w="1004" w:type="dxa"/>
          </w:tcPr>
          <w:p w14:paraId="605CDE3C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65C6940A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0E2A213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0149362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</w:tcPr>
          <w:p w14:paraId="70AFB46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16" w:type="dxa"/>
          </w:tcPr>
          <w:p w14:paraId="1FA9011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16" w:type="dxa"/>
          </w:tcPr>
          <w:p w14:paraId="319C297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2503E9" w:rsidRPr="004506A3" w14:paraId="1F16841D" w14:textId="77777777" w:rsidTr="00AE3AD9">
        <w:tc>
          <w:tcPr>
            <w:tcW w:w="675" w:type="dxa"/>
          </w:tcPr>
          <w:p w14:paraId="622873F2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44F4F4B6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общедоступных (публичных) библиотек (темп роста к уровню базового значения)</w:t>
            </w:r>
          </w:p>
        </w:tc>
        <w:tc>
          <w:tcPr>
            <w:tcW w:w="1004" w:type="dxa"/>
          </w:tcPr>
          <w:p w14:paraId="045CD63E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7893C01E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573E368F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08BFE8F0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4558029F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16" w:type="dxa"/>
          </w:tcPr>
          <w:p w14:paraId="5C6979E2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16" w:type="dxa"/>
          </w:tcPr>
          <w:p w14:paraId="5575B110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2503E9" w:rsidRPr="004506A3" w14:paraId="599697AF" w14:textId="77777777" w:rsidTr="00AE3AD9">
        <w:tc>
          <w:tcPr>
            <w:tcW w:w="675" w:type="dxa"/>
          </w:tcPr>
          <w:p w14:paraId="3DD70315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7C9E1F75" w14:textId="77777777" w:rsidR="002503E9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театров (темп роста к уровню базового значения)</w:t>
            </w:r>
          </w:p>
          <w:p w14:paraId="5929BBBF" w14:textId="77777777" w:rsidR="004B5B6D" w:rsidRPr="004506A3" w:rsidRDefault="004B5B6D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1146C20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7784C40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3B60B6BA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084EDF5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54DB5B1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16" w:type="dxa"/>
          </w:tcPr>
          <w:p w14:paraId="7E430BB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16" w:type="dxa"/>
          </w:tcPr>
          <w:p w14:paraId="6D25AE2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2503E9" w:rsidRPr="004506A3" w14:paraId="5A60E1C3" w14:textId="77777777" w:rsidTr="00AE3AD9">
        <w:tc>
          <w:tcPr>
            <w:tcW w:w="675" w:type="dxa"/>
          </w:tcPr>
          <w:p w14:paraId="0145F11D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733FA585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культурно-массовых мероприятий культурно-досуговых учреждений (на платной основе) (темп роста к уровню базового значения)</w:t>
            </w:r>
          </w:p>
        </w:tc>
        <w:tc>
          <w:tcPr>
            <w:tcW w:w="1004" w:type="dxa"/>
          </w:tcPr>
          <w:p w14:paraId="6BBDE42A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6EE70695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2FF46E8D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16" w:type="dxa"/>
          </w:tcPr>
          <w:p w14:paraId="4F41EAC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14:paraId="2ED84F5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16" w:type="dxa"/>
          </w:tcPr>
          <w:p w14:paraId="3B68E39F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14:paraId="41F11FE1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2503E9" w:rsidRPr="004506A3" w14:paraId="529C78D3" w14:textId="77777777" w:rsidTr="00AE3AD9">
        <w:tc>
          <w:tcPr>
            <w:tcW w:w="675" w:type="dxa"/>
          </w:tcPr>
          <w:p w14:paraId="51C1ECAD" w14:textId="77777777" w:rsidR="002503E9" w:rsidRPr="004506A3" w:rsidRDefault="002503E9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17A185D6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посещений парков (на платной основе) (темп роста к уровню базового значения)</w:t>
            </w:r>
          </w:p>
        </w:tc>
        <w:tc>
          <w:tcPr>
            <w:tcW w:w="1004" w:type="dxa"/>
          </w:tcPr>
          <w:p w14:paraId="2A98262E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29FD787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7C03718D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16" w:type="dxa"/>
          </w:tcPr>
          <w:p w14:paraId="2B2825E2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14:paraId="3E422C17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16" w:type="dxa"/>
          </w:tcPr>
          <w:p w14:paraId="0BA231C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14:paraId="685CFE81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8A40A9" w:rsidRPr="004506A3" w14:paraId="7C41D22F" w14:textId="77777777" w:rsidTr="00B85ACC">
        <w:tc>
          <w:tcPr>
            <w:tcW w:w="9064" w:type="dxa"/>
            <w:gridSpan w:val="9"/>
          </w:tcPr>
          <w:p w14:paraId="57D407F3" w14:textId="77777777" w:rsidR="008A40A9" w:rsidRPr="004506A3" w:rsidRDefault="008A40A9" w:rsidP="008A40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национального проекта «Демография» в части, касающейся городского округа Тольятти</w:t>
            </w:r>
          </w:p>
        </w:tc>
      </w:tr>
      <w:tr w:rsidR="008A40A9" w:rsidRPr="004506A3" w14:paraId="16A0DF32" w14:textId="77777777" w:rsidTr="00AE3AD9">
        <w:tc>
          <w:tcPr>
            <w:tcW w:w="675" w:type="dxa"/>
          </w:tcPr>
          <w:p w14:paraId="04295E46" w14:textId="77777777" w:rsidR="008A40A9" w:rsidRPr="004506A3" w:rsidRDefault="004506A3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42124705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1004" w:type="dxa"/>
          </w:tcPr>
          <w:p w14:paraId="523B6F5F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да = 1, нет = 0</w:t>
            </w:r>
          </w:p>
        </w:tc>
        <w:tc>
          <w:tcPr>
            <w:tcW w:w="1060" w:type="dxa"/>
          </w:tcPr>
          <w:p w14:paraId="4D2C6036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3A73C325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06123FE1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52961A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1F92E429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6147B2B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40A9" w:rsidRPr="004506A3" w14:paraId="6F7B1A32" w14:textId="77777777" w:rsidTr="00AE3AD9">
        <w:tc>
          <w:tcPr>
            <w:tcW w:w="675" w:type="dxa"/>
          </w:tcPr>
          <w:p w14:paraId="349F2F2C" w14:textId="77777777" w:rsidR="008A40A9" w:rsidRPr="004506A3" w:rsidRDefault="004506A3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59E172B1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пожилого возраста, вовлеченных в социокультурные мероприятия (концерты и тематические праздники, духовно-просветительские мероприятия, вечера отдыха, встречи, концертные программы,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выставки народного творчества), от общего количества граждан пожилого возраста, проживающих на территории городского округа Тольятти (темп роста от общего количества)</w:t>
            </w:r>
          </w:p>
        </w:tc>
        <w:tc>
          <w:tcPr>
            <w:tcW w:w="1004" w:type="dxa"/>
          </w:tcPr>
          <w:p w14:paraId="38F9C39F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</w:tcPr>
          <w:p w14:paraId="60D28400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71EDAA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14:paraId="45B70CAA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1A6DA0F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14:paraId="7AC5CB7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14:paraId="111BB854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40A9" w:rsidRPr="004506A3" w14:paraId="7C15F8F8" w14:textId="77777777" w:rsidTr="00AE3AD9">
        <w:tc>
          <w:tcPr>
            <w:tcW w:w="675" w:type="dxa"/>
          </w:tcPr>
          <w:p w14:paraId="60A8EC65" w14:textId="77777777" w:rsidR="008A40A9" w:rsidRPr="004506A3" w:rsidRDefault="004506A3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4B81BED3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1004" w:type="dxa"/>
          </w:tcPr>
          <w:p w14:paraId="4B828037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60" w:type="dxa"/>
          </w:tcPr>
          <w:p w14:paraId="687D967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14:paraId="3502674A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14:paraId="384158BA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3DF59F0D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14:paraId="12E39A81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14:paraId="40AB061A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163BB" w:rsidRPr="004506A3" w14:paraId="034F5E00" w14:textId="77777777" w:rsidTr="008A40A9">
        <w:tc>
          <w:tcPr>
            <w:tcW w:w="675" w:type="dxa"/>
            <w:tcBorders>
              <w:bottom w:val="single" w:sz="4" w:space="0" w:color="auto"/>
            </w:tcBorders>
          </w:tcPr>
          <w:p w14:paraId="71FD4704" w14:textId="77777777" w:rsidR="003163BB" w:rsidRPr="004506A3" w:rsidRDefault="004506A3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9A4749" w14:textId="77777777" w:rsidR="003163BB" w:rsidRPr="004506A3" w:rsidRDefault="003163BB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пожилого возраста, удовлетворенных качеством районных (городских) социокультурных мероприятий в отчетном году, в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опрошенных граждан пожилого возраста, принявших участие в районных (городских) социокультурных мероприятиях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65AD8579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4CE65783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3BB80D4A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40%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1EE29B6A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70E894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60%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64976302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70%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1EBE3DA3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</w:tr>
      <w:tr w:rsidR="003163BB" w:rsidRPr="004506A3" w14:paraId="22E7F346" w14:textId="77777777" w:rsidTr="008A40A9">
        <w:tblPrEx>
          <w:tblBorders>
            <w:insideH w:val="nil"/>
          </w:tblBorders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6D5D9EE" w14:textId="77777777" w:rsidR="003163BB" w:rsidRPr="004506A3" w:rsidRDefault="004506A3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14:paraId="25162E38" w14:textId="77777777" w:rsidR="003163BB" w:rsidRPr="004506A3" w:rsidRDefault="003163BB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возраста, удовлетворенных услугой "Социальный туризм" в отчетном году, в общем количестве опрошенных граждан пожилого возраста, получивших данную услугу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14:paraId="5EF7F202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690C247F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11E0F9F3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40%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7EE1A2A2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1292C5F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60%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1397F462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70%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47870C19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</w:tr>
    </w:tbl>
    <w:p w14:paraId="376C9641" w14:textId="77777777" w:rsidR="004B5B6D" w:rsidRDefault="004B5B6D">
      <w:pPr>
        <w:rPr>
          <w:rFonts w:ascii="Times New Roman" w:hAnsi="Times New Roman" w:cs="Times New Roman"/>
          <w:sz w:val="24"/>
          <w:szCs w:val="24"/>
        </w:rPr>
      </w:pPr>
    </w:p>
    <w:p w14:paraId="5BCCFC93" w14:textId="77777777" w:rsidR="006D0DAF" w:rsidRPr="004506A3" w:rsidRDefault="006D0DAF">
      <w:pPr>
        <w:rPr>
          <w:rFonts w:ascii="Times New Roman" w:hAnsi="Times New Roman" w:cs="Times New Roman"/>
          <w:sz w:val="24"/>
          <w:szCs w:val="24"/>
        </w:rPr>
      </w:pPr>
    </w:p>
    <w:sectPr w:rsidR="006D0DAF" w:rsidRPr="004506A3" w:rsidSect="00EA2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E9"/>
    <w:rsid w:val="000E625D"/>
    <w:rsid w:val="002503E9"/>
    <w:rsid w:val="00262AC3"/>
    <w:rsid w:val="003163BB"/>
    <w:rsid w:val="0042692C"/>
    <w:rsid w:val="00433014"/>
    <w:rsid w:val="004506A3"/>
    <w:rsid w:val="004B5B6D"/>
    <w:rsid w:val="005171F0"/>
    <w:rsid w:val="006D0DAF"/>
    <w:rsid w:val="006F5E3A"/>
    <w:rsid w:val="00830E8C"/>
    <w:rsid w:val="008A40A9"/>
    <w:rsid w:val="00AE02DD"/>
    <w:rsid w:val="00AE3AD9"/>
    <w:rsid w:val="00E92CF9"/>
    <w:rsid w:val="00EA2E09"/>
    <w:rsid w:val="00F6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B541"/>
  <w15:docId w15:val="{7F974A07-B3FC-461D-8124-5ED9C1B1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5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0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gilimanova.en</dc:creator>
  <cp:keywords/>
  <dc:description/>
  <cp:lastModifiedBy>Тришина Ольга Викторовна</cp:lastModifiedBy>
  <cp:revision>2</cp:revision>
  <cp:lastPrinted>2020-12-03T10:24:00Z</cp:lastPrinted>
  <dcterms:created xsi:type="dcterms:W3CDTF">2020-12-16T11:03:00Z</dcterms:created>
  <dcterms:modified xsi:type="dcterms:W3CDTF">2020-12-16T11:03:00Z</dcterms:modified>
</cp:coreProperties>
</file>