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0"/>
          <w:lang w:eastAsia="ru-RU"/>
        </w:rPr>
        <w:t>Приложение</w:t>
      </w: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к постановлению администрации</w:t>
      </w: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городского округа Тольятти</w:t>
      </w: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от ____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__</w:t>
      </w: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____ г. № _________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__</w:t>
      </w:r>
    </w:p>
    <w:p w:rsidR="00FC4DD9" w:rsidRPr="00F94AE2" w:rsidRDefault="00FC4DD9" w:rsidP="00FC4DD9">
      <w:pPr>
        <w:spacing w:after="0" w:line="240" w:lineRule="auto"/>
        <w:ind w:left="636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C4DD9" w:rsidRPr="00F94AE2" w:rsidRDefault="00FC4DD9" w:rsidP="00FC4DD9">
      <w:pPr>
        <w:spacing w:after="0" w:line="240" w:lineRule="auto"/>
        <w:ind w:left="636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 xml:space="preserve">Приложение № 3 </w:t>
      </w: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к постановлению мэрии</w:t>
      </w:r>
    </w:p>
    <w:p w:rsidR="00FC4DD9" w:rsidRPr="00F94AE2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городского округа Тольятти</w:t>
      </w:r>
    </w:p>
    <w:p w:rsidR="00FC4DD9" w:rsidRPr="0020263F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F94AE2">
        <w:rPr>
          <w:rFonts w:ascii="Times New Roman" w:eastAsia="Times New Roman" w:hAnsi="Times New Roman"/>
          <w:sz w:val="24"/>
          <w:szCs w:val="20"/>
          <w:lang w:eastAsia="ru-RU"/>
        </w:rPr>
        <w:t>от 05.12.2013 г. № 3763-п/1</w:t>
      </w:r>
    </w:p>
    <w:p w:rsidR="00FC4DD9" w:rsidRPr="0020263F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C4DD9" w:rsidRPr="0020263F" w:rsidRDefault="00FC4DD9" w:rsidP="00FC4DD9">
      <w:pPr>
        <w:spacing w:after="0" w:line="240" w:lineRule="auto"/>
        <w:ind w:left="572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C4DD9" w:rsidRPr="0020263F" w:rsidRDefault="00FC4DD9" w:rsidP="00FC4DD9">
      <w:pPr>
        <w:tabs>
          <w:tab w:val="left" w:pos="2127"/>
          <w:tab w:val="left" w:pos="2694"/>
          <w:tab w:val="left" w:pos="3261"/>
          <w:tab w:val="left" w:pos="3969"/>
          <w:tab w:val="left" w:pos="723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63F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 Комиссии </w:t>
      </w:r>
    </w:p>
    <w:p w:rsidR="00FC4DD9" w:rsidRPr="0020263F" w:rsidRDefault="00FC4DD9" w:rsidP="00FC4DD9">
      <w:pPr>
        <w:tabs>
          <w:tab w:val="left" w:pos="2127"/>
          <w:tab w:val="left" w:pos="2694"/>
          <w:tab w:val="left" w:pos="3261"/>
          <w:tab w:val="left" w:pos="3969"/>
          <w:tab w:val="left" w:pos="723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263F">
        <w:rPr>
          <w:rFonts w:ascii="Times New Roman" w:eastAsia="Times New Roman" w:hAnsi="Times New Roman"/>
          <w:sz w:val="28"/>
          <w:szCs w:val="28"/>
          <w:lang w:eastAsia="ru-RU"/>
        </w:rPr>
        <w:t>по предоставлению субсидий социально ориентированным некоммерческим организациям, не являющимся государственными (муниципальными) учреждениями, –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</w:r>
    </w:p>
    <w:p w:rsidR="00FC4DD9" w:rsidRPr="0020263F" w:rsidRDefault="00FC4DD9" w:rsidP="00FC4DD9">
      <w:pPr>
        <w:tabs>
          <w:tab w:val="left" w:pos="2127"/>
          <w:tab w:val="left" w:pos="2694"/>
          <w:tab w:val="left" w:pos="3261"/>
          <w:tab w:val="left" w:pos="3969"/>
          <w:tab w:val="left" w:pos="723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08"/>
        <w:gridCol w:w="6039"/>
      </w:tblGrid>
      <w:tr w:rsidR="00FC4DD9" w:rsidRPr="0020263F" w:rsidTr="00BA7FB7">
        <w:trPr>
          <w:trHeight w:val="7383"/>
        </w:trPr>
        <w:tc>
          <w:tcPr>
            <w:tcW w:w="3708" w:type="dxa"/>
          </w:tcPr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комиссии: </w:t>
            </w: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председателя комиссии:</w:t>
            </w: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39" w:type="dxa"/>
          </w:tcPr>
          <w:p w:rsidR="00FC4DD9" w:rsidRPr="0020263F" w:rsidRDefault="00FC4DD9" w:rsidP="00FC4DD9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 городского округа</w:t>
            </w:r>
            <w:r w:rsidR="00E356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Тольятти</w:t>
            </w:r>
          </w:p>
          <w:p w:rsidR="00FC4DD9" w:rsidRPr="0020263F" w:rsidRDefault="00FC4DD9" w:rsidP="001E3D74">
            <w:pPr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FC4DD9">
            <w:pPr>
              <w:numPr>
                <w:ilvl w:val="0"/>
                <w:numId w:val="1"/>
              </w:numPr>
              <w:tabs>
                <w:tab w:val="num" w:pos="261"/>
              </w:tabs>
              <w:spacing w:after="0" w:line="240" w:lineRule="auto"/>
              <w:ind w:left="252"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департамента общественной безопасности администрации городского округа Тольятти, а в его отсутствие – лицо, исполняющее обязанности руководителя департамента общественной безопасности администрации городского округа Тольятти</w:t>
            </w:r>
          </w:p>
          <w:p w:rsidR="00FC4DD9" w:rsidRPr="0020263F" w:rsidRDefault="00FC4DD9" w:rsidP="001E3D74">
            <w:pPr>
              <w:tabs>
                <w:tab w:val="num" w:pos="261"/>
              </w:tabs>
              <w:spacing w:after="0" w:line="240" w:lineRule="auto"/>
              <w:ind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FC4DD9">
            <w:pPr>
              <w:numPr>
                <w:ilvl w:val="0"/>
                <w:numId w:val="1"/>
              </w:numPr>
              <w:tabs>
                <w:tab w:val="num" w:pos="261"/>
              </w:tabs>
              <w:spacing w:after="0" w:line="240" w:lineRule="auto"/>
              <w:ind w:left="252"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</w:t>
            </w: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обеспечения первичных мер пожарной безопасности департамента общественной безопасности администрации городского округа Тольятти</w:t>
            </w:r>
            <w:r w:rsidR="007800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FC4DD9">
            <w:pPr>
              <w:numPr>
                <w:ilvl w:val="0"/>
                <w:numId w:val="1"/>
              </w:numPr>
              <w:tabs>
                <w:tab w:val="num" w:pos="261"/>
              </w:tabs>
              <w:spacing w:after="0" w:line="240" w:lineRule="auto"/>
              <w:ind w:left="252"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специалист отдела</w:t>
            </w: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обеспечения первичных мер пожарной безопасности департамента общественной безопасности администрации городского округа Тольятти</w:t>
            </w:r>
            <w:r w:rsidR="007800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C4DD9" w:rsidRPr="0020263F" w:rsidRDefault="00FC4DD9" w:rsidP="001E3D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C4DD9" w:rsidRPr="0020263F" w:rsidRDefault="00FC4DD9" w:rsidP="00BA7FB7">
            <w:pPr>
              <w:numPr>
                <w:ilvl w:val="0"/>
                <w:numId w:val="1"/>
              </w:numPr>
              <w:tabs>
                <w:tab w:val="num" w:pos="261"/>
              </w:tabs>
              <w:spacing w:after="0" w:line="240" w:lineRule="auto"/>
              <w:ind w:left="252" w:right="-18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бухгалтер I категории департамента общественной безопасности администрации городского округа Тольятти</w:t>
            </w:r>
          </w:p>
        </w:tc>
      </w:tr>
    </w:tbl>
    <w:p w:rsidR="00FC4DD9" w:rsidRPr="0020263F" w:rsidRDefault="00FC4DD9" w:rsidP="00FC4DD9">
      <w:pPr>
        <w:tabs>
          <w:tab w:val="left" w:pos="2127"/>
          <w:tab w:val="left" w:pos="2694"/>
          <w:tab w:val="left" w:pos="3261"/>
          <w:tab w:val="left" w:pos="3969"/>
          <w:tab w:val="left" w:pos="723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4DD9" w:rsidRPr="00F94AE2" w:rsidRDefault="00FC4DD9" w:rsidP="00FC4DD9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94AE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92074" w:rsidRDefault="00E92074"/>
    <w:sectPr w:rsidR="00E92074" w:rsidSect="00947150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742AB"/>
    <w:multiLevelType w:val="hybridMultilevel"/>
    <w:tmpl w:val="346A2396"/>
    <w:lvl w:ilvl="0" w:tplc="993AD2E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D9"/>
    <w:rsid w:val="00004545"/>
    <w:rsid w:val="000B11C6"/>
    <w:rsid w:val="000D3B66"/>
    <w:rsid w:val="002E37C0"/>
    <w:rsid w:val="00384736"/>
    <w:rsid w:val="004448F4"/>
    <w:rsid w:val="006A302B"/>
    <w:rsid w:val="0078006F"/>
    <w:rsid w:val="00817D52"/>
    <w:rsid w:val="00947150"/>
    <w:rsid w:val="00A218FB"/>
    <w:rsid w:val="00AB43A0"/>
    <w:rsid w:val="00BA7FB7"/>
    <w:rsid w:val="00C45BFD"/>
    <w:rsid w:val="00C53E0B"/>
    <w:rsid w:val="00D33E61"/>
    <w:rsid w:val="00E356CC"/>
    <w:rsid w:val="00E92074"/>
    <w:rsid w:val="00EA21B5"/>
    <w:rsid w:val="00F14732"/>
    <w:rsid w:val="00F639BA"/>
    <w:rsid w:val="00FC4DD9"/>
    <w:rsid w:val="00FC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5F47C-3B6F-4FFF-8881-2B1CBA2B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DD9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DD9"/>
    <w:pPr>
      <w:ind w:left="720"/>
      <w:contextualSpacing/>
    </w:pPr>
  </w:style>
  <w:style w:type="paragraph" w:customStyle="1" w:styleId="ConsPlusNormal">
    <w:name w:val="ConsPlusNormal"/>
    <w:rsid w:val="00FC4DD9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Ruzanov.av</dc:creator>
  <cp:keywords/>
  <dc:description/>
  <cp:lastModifiedBy>Тришина Ольга Викторовна</cp:lastModifiedBy>
  <cp:revision>2</cp:revision>
  <dcterms:created xsi:type="dcterms:W3CDTF">2020-03-19T10:54:00Z</dcterms:created>
  <dcterms:modified xsi:type="dcterms:W3CDTF">2020-03-19T10:54:00Z</dcterms:modified>
</cp:coreProperties>
</file>