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CC22" w14:textId="77777777" w:rsidR="00623123" w:rsidRDefault="00623123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EDBEC" w14:textId="77777777" w:rsidR="00623123" w:rsidRDefault="00623123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CECDE" w14:textId="5271FDB5" w:rsidR="00E578AA" w:rsidRPr="004847E0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Проект</w:t>
      </w:r>
    </w:p>
    <w:p w14:paraId="1D37AEBB" w14:textId="77777777" w:rsidR="00E578AA" w:rsidRPr="004847E0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7C370A9B" w14:textId="77777777" w:rsidR="00E578AA" w:rsidRPr="004847E0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E0FC5DC" w14:textId="77777777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</w:t>
      </w:r>
    </w:p>
    <w:p w14:paraId="6AA4ED51" w14:textId="1496D1B6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Тольятти от 27.12.2013 № 4109-п/1 </w:t>
      </w:r>
      <w:r w:rsidR="002B27BF" w:rsidRPr="004847E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</w:p>
    <w:p w14:paraId="75A268B5" w14:textId="668F088C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>отдельных расходных обязательств городского округа Тольятти</w:t>
      </w:r>
      <w:r w:rsidR="002B27BF" w:rsidRPr="004847E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796DC1" w14:textId="77777777" w:rsidR="00E578AA" w:rsidRPr="004847E0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4847E0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17AFD4B2" w:rsidR="00E578AA" w:rsidRPr="004847E0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0"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4847E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="00174CDA" w:rsidRPr="004847E0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4847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4847E0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4847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6" w:history="1">
        <w:r w:rsidR="00174CDA" w:rsidRPr="004847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4847E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4847E0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4847E0">
        <w:rPr>
          <w:rFonts w:ascii="Times New Roman" w:hAnsi="Times New Roman" w:cs="Times New Roman"/>
          <w:sz w:val="28"/>
          <w:szCs w:val="28"/>
        </w:rPr>
        <w:t>ия городского округа постановляет: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A6F56" w14:textId="09E9808F" w:rsidR="00E85E35" w:rsidRPr="00712A60" w:rsidRDefault="00174CDA" w:rsidP="007F08A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4847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847E0">
        <w:rPr>
          <w:rFonts w:ascii="Times New Roman" w:hAnsi="Times New Roman" w:cs="Times New Roman"/>
          <w:sz w:val="28"/>
          <w:szCs w:val="28"/>
        </w:rPr>
        <w:t xml:space="preserve"> мэрии гор</w:t>
      </w:r>
      <w:r w:rsidR="001C3F55" w:rsidRPr="004847E0">
        <w:rPr>
          <w:rFonts w:ascii="Times New Roman" w:hAnsi="Times New Roman" w:cs="Times New Roman"/>
          <w:sz w:val="28"/>
          <w:szCs w:val="28"/>
        </w:rPr>
        <w:t>одского округа Тольятти от 27.12</w:t>
      </w:r>
      <w:r w:rsidRPr="004847E0">
        <w:rPr>
          <w:rFonts w:ascii="Times New Roman" w:hAnsi="Times New Roman" w:cs="Times New Roman"/>
          <w:sz w:val="28"/>
          <w:szCs w:val="28"/>
        </w:rPr>
        <w:t>.201</w:t>
      </w:r>
      <w:r w:rsidR="001C3F55" w:rsidRPr="004847E0">
        <w:rPr>
          <w:rFonts w:ascii="Times New Roman" w:hAnsi="Times New Roman" w:cs="Times New Roman"/>
          <w:sz w:val="28"/>
          <w:szCs w:val="28"/>
        </w:rPr>
        <w:t>3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E578AA" w:rsidRPr="004847E0">
        <w:rPr>
          <w:rFonts w:ascii="Times New Roman" w:hAnsi="Times New Roman" w:cs="Times New Roman"/>
          <w:sz w:val="28"/>
          <w:szCs w:val="28"/>
        </w:rPr>
        <w:t>№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4847E0">
        <w:rPr>
          <w:rFonts w:ascii="Times New Roman" w:hAnsi="Times New Roman" w:cs="Times New Roman"/>
          <w:sz w:val="28"/>
          <w:szCs w:val="28"/>
        </w:rPr>
        <w:t>4109</w:t>
      </w:r>
      <w:r w:rsidRPr="004847E0">
        <w:rPr>
          <w:rFonts w:ascii="Times New Roman" w:hAnsi="Times New Roman" w:cs="Times New Roman"/>
          <w:sz w:val="28"/>
          <w:szCs w:val="28"/>
        </w:rPr>
        <w:t xml:space="preserve">-п/1 </w:t>
      </w:r>
      <w:r w:rsidR="002B27BF" w:rsidRPr="004847E0">
        <w:rPr>
          <w:rFonts w:ascii="Times New Roman" w:hAnsi="Times New Roman" w:cs="Times New Roman"/>
          <w:sz w:val="28"/>
          <w:szCs w:val="28"/>
        </w:rPr>
        <w:t>«</w:t>
      </w:r>
      <w:r w:rsidRPr="004847E0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2B27BF" w:rsidRPr="004847E0">
        <w:rPr>
          <w:rFonts w:ascii="Times New Roman" w:hAnsi="Times New Roman" w:cs="Times New Roman"/>
          <w:sz w:val="28"/>
          <w:szCs w:val="28"/>
        </w:rPr>
        <w:t>»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AE772E" w:rsidRPr="004847E0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4847E0">
        <w:rPr>
          <w:rFonts w:ascii="Times New Roman" w:hAnsi="Times New Roman" w:cs="Times New Roman"/>
          <w:sz w:val="28"/>
          <w:szCs w:val="28"/>
        </w:rPr>
        <w:t>(</w:t>
      </w:r>
      <w:r w:rsidR="00706D7F" w:rsidRPr="004847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2B27BF" w:rsidRPr="004847E0">
        <w:rPr>
          <w:rFonts w:ascii="Times New Roman" w:hAnsi="Times New Roman" w:cs="Times New Roman"/>
          <w:sz w:val="28"/>
          <w:szCs w:val="28"/>
        </w:rPr>
        <w:t>«Городские ведомости»</w:t>
      </w:r>
      <w:r w:rsidRPr="004847E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4847E0">
        <w:rPr>
          <w:rFonts w:ascii="Times New Roman" w:hAnsi="Times New Roman" w:cs="Times New Roman"/>
          <w:sz w:val="28"/>
          <w:szCs w:val="28"/>
        </w:rPr>
        <w:t>3</w:t>
      </w:r>
      <w:r w:rsidRPr="004847E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4847E0">
        <w:rPr>
          <w:rFonts w:ascii="Times New Roman" w:hAnsi="Times New Roman" w:cs="Times New Roman"/>
          <w:sz w:val="28"/>
          <w:szCs w:val="28"/>
        </w:rPr>
        <w:t>31 декабря</w:t>
      </w:r>
      <w:r w:rsidR="0008254D" w:rsidRPr="004847E0">
        <w:rPr>
          <w:rFonts w:ascii="Times New Roman" w:hAnsi="Times New Roman" w:cs="Times New Roman"/>
          <w:sz w:val="28"/>
          <w:szCs w:val="28"/>
        </w:rPr>
        <w:t>;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4847E0">
        <w:rPr>
          <w:rFonts w:ascii="Times New Roman" w:hAnsi="Times New Roman" w:cs="Times New Roman"/>
          <w:sz w:val="28"/>
          <w:szCs w:val="28"/>
        </w:rPr>
        <w:t>4, 3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4847E0">
        <w:rPr>
          <w:rFonts w:ascii="Times New Roman" w:hAnsi="Times New Roman" w:cs="Times New Roman"/>
          <w:sz w:val="28"/>
          <w:szCs w:val="28"/>
        </w:rPr>
        <w:t>июн</w:t>
      </w:r>
      <w:r w:rsidR="00E578AA" w:rsidRPr="004847E0">
        <w:rPr>
          <w:rFonts w:ascii="Times New Roman" w:hAnsi="Times New Roman" w:cs="Times New Roman"/>
          <w:sz w:val="28"/>
          <w:szCs w:val="28"/>
        </w:rPr>
        <w:t>я</w:t>
      </w:r>
      <w:r w:rsidR="0008254D" w:rsidRPr="004847E0">
        <w:rPr>
          <w:rFonts w:ascii="Times New Roman" w:hAnsi="Times New Roman" w:cs="Times New Roman"/>
          <w:sz w:val="28"/>
          <w:szCs w:val="28"/>
        </w:rPr>
        <w:t>;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4847E0">
        <w:rPr>
          <w:rFonts w:ascii="Times New Roman" w:hAnsi="Times New Roman" w:cs="Times New Roman"/>
          <w:sz w:val="28"/>
          <w:szCs w:val="28"/>
        </w:rPr>
        <w:t>6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4847E0">
        <w:rPr>
          <w:rFonts w:ascii="Times New Roman" w:hAnsi="Times New Roman" w:cs="Times New Roman"/>
          <w:sz w:val="28"/>
          <w:szCs w:val="28"/>
        </w:rPr>
        <w:t>15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4847E0">
        <w:rPr>
          <w:rFonts w:ascii="Times New Roman" w:hAnsi="Times New Roman" w:cs="Times New Roman"/>
          <w:sz w:val="28"/>
          <w:szCs w:val="28"/>
        </w:rPr>
        <w:t>января</w:t>
      </w:r>
      <w:r w:rsidR="0008254D" w:rsidRPr="004847E0">
        <w:rPr>
          <w:rFonts w:ascii="Times New Roman" w:hAnsi="Times New Roman" w:cs="Times New Roman"/>
          <w:sz w:val="28"/>
          <w:szCs w:val="28"/>
        </w:rPr>
        <w:t>;</w:t>
      </w:r>
      <w:r w:rsidR="00185354" w:rsidRPr="004847E0">
        <w:rPr>
          <w:rFonts w:ascii="Times New Roman" w:hAnsi="Times New Roman" w:cs="Times New Roman"/>
          <w:sz w:val="28"/>
          <w:szCs w:val="28"/>
        </w:rPr>
        <w:t xml:space="preserve"> 20</w:t>
      </w:r>
      <w:r w:rsidR="001C3F55" w:rsidRPr="004847E0">
        <w:rPr>
          <w:rFonts w:ascii="Times New Roman" w:hAnsi="Times New Roman" w:cs="Times New Roman"/>
          <w:sz w:val="28"/>
          <w:szCs w:val="28"/>
        </w:rPr>
        <w:t>18</w:t>
      </w:r>
      <w:r w:rsidR="00185354" w:rsidRPr="004847E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4847E0">
        <w:rPr>
          <w:rFonts w:ascii="Times New Roman" w:hAnsi="Times New Roman" w:cs="Times New Roman"/>
          <w:sz w:val="28"/>
          <w:szCs w:val="28"/>
        </w:rPr>
        <w:t>1 июн</w:t>
      </w:r>
      <w:r w:rsidR="00C7742C" w:rsidRPr="004847E0">
        <w:rPr>
          <w:rFonts w:ascii="Times New Roman" w:hAnsi="Times New Roman" w:cs="Times New Roman"/>
          <w:sz w:val="28"/>
          <w:szCs w:val="28"/>
        </w:rPr>
        <w:t>я</w:t>
      </w:r>
      <w:r w:rsidRPr="004847E0">
        <w:rPr>
          <w:rFonts w:ascii="Times New Roman" w:hAnsi="Times New Roman" w:cs="Times New Roman"/>
          <w:sz w:val="28"/>
          <w:szCs w:val="28"/>
        </w:rPr>
        <w:t>)</w:t>
      </w:r>
      <w:r w:rsidR="006972D1">
        <w:rPr>
          <w:rFonts w:ascii="Times New Roman" w:hAnsi="Times New Roman" w:cs="Times New Roman"/>
          <w:sz w:val="28"/>
          <w:szCs w:val="28"/>
        </w:rPr>
        <w:t>,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E85E35" w:rsidRPr="00712A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6609BA9" w14:textId="2D9B3D0C" w:rsidR="007F08AE" w:rsidRPr="00712A60" w:rsidRDefault="004F2934" w:rsidP="004F2934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60">
        <w:rPr>
          <w:rFonts w:ascii="Times New Roman" w:hAnsi="Times New Roman" w:cs="Times New Roman"/>
          <w:sz w:val="28"/>
          <w:szCs w:val="28"/>
        </w:rPr>
        <w:t xml:space="preserve">В преамбуле постановления после слов «классификацией работ по капитальному ремонту, ремонту и содержанию автомобильных дорог, утвержденной Приказом Министерства транспорта РФ от 16.11.2012 N 402,» </w:t>
      </w:r>
      <w:r w:rsidR="009E4CC3">
        <w:rPr>
          <w:rFonts w:ascii="Times New Roman" w:hAnsi="Times New Roman" w:cs="Times New Roman"/>
          <w:sz w:val="28"/>
          <w:szCs w:val="28"/>
        </w:rPr>
        <w:t>дополнить</w:t>
      </w:r>
      <w:r w:rsidRPr="00712A6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E4CC3">
        <w:rPr>
          <w:rFonts w:ascii="Times New Roman" w:hAnsi="Times New Roman" w:cs="Times New Roman"/>
          <w:sz w:val="28"/>
          <w:szCs w:val="28"/>
        </w:rPr>
        <w:t>ми</w:t>
      </w:r>
      <w:r w:rsidRPr="00712A60">
        <w:rPr>
          <w:rFonts w:ascii="Times New Roman" w:hAnsi="Times New Roman" w:cs="Times New Roman"/>
          <w:sz w:val="28"/>
          <w:szCs w:val="28"/>
        </w:rPr>
        <w:t xml:space="preserve"> «</w:t>
      </w:r>
      <w:r w:rsidR="007F08AE" w:rsidRPr="00712A60">
        <w:rPr>
          <w:rFonts w:ascii="Times New Roman" w:hAnsi="Times New Roman" w:cs="Times New Roman"/>
          <w:sz w:val="28"/>
          <w:szCs w:val="28"/>
        </w:rPr>
        <w:t>Правил</w:t>
      </w:r>
      <w:r w:rsidR="00712A60" w:rsidRPr="00712A60">
        <w:rPr>
          <w:rFonts w:ascii="Times New Roman" w:hAnsi="Times New Roman" w:cs="Times New Roman"/>
          <w:sz w:val="28"/>
          <w:szCs w:val="28"/>
        </w:rPr>
        <w:t>ами</w:t>
      </w:r>
      <w:r w:rsidR="007F08AE" w:rsidRPr="00712A6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Тольятти</w:t>
      </w:r>
      <w:r w:rsidR="00251D5F" w:rsidRPr="00712A60">
        <w:rPr>
          <w:rFonts w:ascii="Times New Roman" w:hAnsi="Times New Roman" w:cs="Times New Roman"/>
          <w:sz w:val="28"/>
          <w:szCs w:val="28"/>
        </w:rPr>
        <w:t>, утвержденны</w:t>
      </w:r>
      <w:r w:rsidR="007A11EA">
        <w:rPr>
          <w:rFonts w:ascii="Times New Roman" w:hAnsi="Times New Roman" w:cs="Times New Roman"/>
          <w:sz w:val="28"/>
          <w:szCs w:val="28"/>
        </w:rPr>
        <w:t>ми</w:t>
      </w:r>
      <w:r w:rsidR="00251D5F" w:rsidRPr="00712A60">
        <w:rPr>
          <w:rFonts w:ascii="Times New Roman" w:hAnsi="Times New Roman" w:cs="Times New Roman"/>
          <w:sz w:val="28"/>
          <w:szCs w:val="28"/>
        </w:rPr>
        <w:t xml:space="preserve"> </w:t>
      </w:r>
      <w:r w:rsidR="00294966">
        <w:rPr>
          <w:rFonts w:ascii="Times New Roman" w:hAnsi="Times New Roman" w:cs="Times New Roman"/>
          <w:sz w:val="28"/>
          <w:szCs w:val="28"/>
        </w:rPr>
        <w:t>р</w:t>
      </w:r>
      <w:r w:rsidR="00251D5F" w:rsidRPr="00712A60"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Тольятти от 04.07.2018 </w:t>
      </w:r>
      <w:r w:rsidR="003503D5">
        <w:rPr>
          <w:rFonts w:ascii="Times New Roman" w:hAnsi="Times New Roman" w:cs="Times New Roman"/>
          <w:sz w:val="28"/>
          <w:szCs w:val="28"/>
        </w:rPr>
        <w:t>№</w:t>
      </w:r>
      <w:r w:rsidR="00251D5F" w:rsidRPr="00712A60">
        <w:rPr>
          <w:rFonts w:ascii="Times New Roman" w:hAnsi="Times New Roman" w:cs="Times New Roman"/>
          <w:sz w:val="28"/>
          <w:szCs w:val="28"/>
        </w:rPr>
        <w:t xml:space="preserve"> 1789</w:t>
      </w:r>
      <w:r w:rsidR="00CB31B6">
        <w:rPr>
          <w:rFonts w:ascii="Times New Roman" w:hAnsi="Times New Roman" w:cs="Times New Roman"/>
          <w:sz w:val="28"/>
          <w:szCs w:val="28"/>
        </w:rPr>
        <w:t>,</w:t>
      </w:r>
      <w:r w:rsidR="003503D5">
        <w:rPr>
          <w:rFonts w:ascii="Times New Roman" w:hAnsi="Times New Roman" w:cs="Times New Roman"/>
          <w:sz w:val="28"/>
          <w:szCs w:val="28"/>
        </w:rPr>
        <w:t>»;</w:t>
      </w:r>
    </w:p>
    <w:p w14:paraId="6F6A90B3" w14:textId="3F422878" w:rsidR="009A2B82" w:rsidRDefault="009A2B82" w:rsidP="00CE7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A790F" w:rsidRPr="004847E0">
        <w:rPr>
          <w:rFonts w:ascii="Times New Roman" w:hAnsi="Times New Roman" w:cs="Times New Roman"/>
          <w:sz w:val="28"/>
          <w:szCs w:val="28"/>
        </w:rPr>
        <w:t xml:space="preserve">. </w:t>
      </w:r>
      <w:r w:rsidR="00ED61BA" w:rsidRPr="004847E0">
        <w:rPr>
          <w:rFonts w:ascii="Times New Roman" w:hAnsi="Times New Roman" w:cs="Times New Roman"/>
          <w:sz w:val="28"/>
          <w:szCs w:val="28"/>
        </w:rPr>
        <w:t>В п</w:t>
      </w:r>
      <w:r w:rsidR="005E664C" w:rsidRPr="004847E0">
        <w:rPr>
          <w:rFonts w:ascii="Times New Roman" w:hAnsi="Times New Roman" w:cs="Times New Roman"/>
          <w:sz w:val="28"/>
          <w:szCs w:val="28"/>
        </w:rPr>
        <w:t>ункт</w:t>
      </w:r>
      <w:r w:rsidR="00ED61BA" w:rsidRPr="004847E0">
        <w:rPr>
          <w:rFonts w:ascii="Times New Roman" w:hAnsi="Times New Roman" w:cs="Times New Roman"/>
          <w:sz w:val="28"/>
          <w:szCs w:val="28"/>
        </w:rPr>
        <w:t>е</w:t>
      </w:r>
      <w:r w:rsidR="005E664C"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B16DDA" w:rsidRPr="004847E0">
        <w:rPr>
          <w:rFonts w:ascii="Times New Roman" w:hAnsi="Times New Roman" w:cs="Times New Roman"/>
          <w:sz w:val="28"/>
          <w:szCs w:val="28"/>
        </w:rPr>
        <w:t xml:space="preserve">1 </w:t>
      </w:r>
      <w:r w:rsidR="008B326A" w:rsidRPr="004847E0">
        <w:rPr>
          <w:rFonts w:ascii="Times New Roman" w:hAnsi="Times New Roman" w:cs="Times New Roman"/>
          <w:sz w:val="28"/>
          <w:szCs w:val="28"/>
        </w:rPr>
        <w:t>п</w:t>
      </w:r>
      <w:r w:rsidR="00B16DDA" w:rsidRPr="004847E0">
        <w:rPr>
          <w:rFonts w:ascii="Times New Roman" w:hAnsi="Times New Roman" w:cs="Times New Roman"/>
          <w:sz w:val="28"/>
          <w:szCs w:val="28"/>
        </w:rPr>
        <w:t>остановления</w:t>
      </w:r>
      <w:r w:rsidR="00CE70DE">
        <w:rPr>
          <w:rFonts w:ascii="Times New Roman" w:hAnsi="Times New Roman" w:cs="Times New Roman"/>
          <w:sz w:val="28"/>
          <w:szCs w:val="28"/>
        </w:rPr>
        <w:t xml:space="preserve"> </w:t>
      </w:r>
      <w:r w:rsidR="00D933F7">
        <w:rPr>
          <w:rFonts w:ascii="Times New Roman" w:hAnsi="Times New Roman" w:cs="Times New Roman"/>
          <w:sz w:val="28"/>
          <w:szCs w:val="28"/>
        </w:rPr>
        <w:t>слова «</w:t>
      </w:r>
      <w:r w:rsidR="00D933F7" w:rsidRPr="00D933F7">
        <w:rPr>
          <w:rFonts w:ascii="Times New Roman" w:hAnsi="Times New Roman" w:cs="Times New Roman"/>
          <w:sz w:val="28"/>
          <w:szCs w:val="28"/>
        </w:rPr>
        <w:t>устройство парковочных площадок и стоянок</w:t>
      </w:r>
      <w:r w:rsidR="00D933F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933F7" w:rsidRPr="00D933F7">
        <w:rPr>
          <w:rFonts w:ascii="Times New Roman" w:hAnsi="Times New Roman" w:cs="Times New Roman"/>
          <w:sz w:val="28"/>
          <w:szCs w:val="28"/>
        </w:rPr>
        <w:t>устройство парковочных площадок</w:t>
      </w:r>
      <w:r w:rsidR="00D933F7">
        <w:rPr>
          <w:rFonts w:ascii="Times New Roman" w:hAnsi="Times New Roman" w:cs="Times New Roman"/>
          <w:sz w:val="28"/>
          <w:szCs w:val="28"/>
        </w:rPr>
        <w:t>,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стоянок</w:t>
      </w:r>
      <w:r w:rsidR="00D933F7">
        <w:rPr>
          <w:rFonts w:ascii="Times New Roman" w:hAnsi="Times New Roman" w:cs="Times New Roman"/>
          <w:sz w:val="28"/>
          <w:szCs w:val="28"/>
        </w:rPr>
        <w:t xml:space="preserve"> и площадок для временной парковки автомашин»</w:t>
      </w:r>
      <w:r w:rsidR="00CE70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FC0DBBF" w14:textId="4D38934F" w:rsidR="00EC3B6B" w:rsidRPr="004847E0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2.</w:t>
      </w:r>
      <w:r w:rsidR="00AE4C36" w:rsidRPr="004847E0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оп</w:t>
      </w:r>
      <w:r w:rsidR="00487328" w:rsidRPr="004847E0">
        <w:rPr>
          <w:rFonts w:ascii="Times New Roman" w:hAnsi="Times New Roman"/>
          <w:sz w:val="28"/>
          <w:szCs w:val="28"/>
        </w:rPr>
        <w:t>у</w:t>
      </w:r>
      <w:r w:rsidR="00AE4C36" w:rsidRPr="004847E0">
        <w:rPr>
          <w:rFonts w:ascii="Times New Roman" w:hAnsi="Times New Roman"/>
          <w:sz w:val="28"/>
          <w:szCs w:val="28"/>
        </w:rPr>
        <w:t>б</w:t>
      </w:r>
      <w:r w:rsidR="00487328" w:rsidRPr="004847E0">
        <w:rPr>
          <w:rFonts w:ascii="Times New Roman" w:hAnsi="Times New Roman"/>
          <w:sz w:val="28"/>
          <w:szCs w:val="28"/>
        </w:rPr>
        <w:t>ликовать</w:t>
      </w:r>
      <w:r w:rsidR="00AE4C36" w:rsidRPr="004847E0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4847E0">
        <w:rPr>
          <w:rFonts w:ascii="Times New Roman" w:hAnsi="Times New Roman"/>
          <w:sz w:val="28"/>
          <w:szCs w:val="28"/>
        </w:rPr>
        <w:t>«Г</w:t>
      </w:r>
      <w:r w:rsidR="00AE4C36" w:rsidRPr="004847E0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4847E0">
        <w:rPr>
          <w:rFonts w:ascii="Times New Roman" w:hAnsi="Times New Roman"/>
          <w:sz w:val="28"/>
          <w:szCs w:val="28"/>
        </w:rPr>
        <w:t>ведомости»</w:t>
      </w:r>
      <w:r w:rsidR="00AE4C36" w:rsidRPr="004847E0">
        <w:rPr>
          <w:rFonts w:ascii="Times New Roman" w:hAnsi="Times New Roman"/>
          <w:sz w:val="28"/>
          <w:szCs w:val="28"/>
        </w:rPr>
        <w:t>.</w:t>
      </w:r>
    </w:p>
    <w:p w14:paraId="038AEE2C" w14:textId="77777777" w:rsidR="00EC3B6B" w:rsidRPr="004847E0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29C103E2" w14:textId="181B27B7" w:rsidR="00E578AA" w:rsidRPr="004847E0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E578AA" w:rsidRPr="004847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C825F3">
        <w:rPr>
          <w:rFonts w:ascii="Times New Roman" w:hAnsi="Times New Roman"/>
          <w:sz w:val="28"/>
          <w:szCs w:val="28"/>
        </w:rPr>
        <w:t>главы городского округа</w:t>
      </w:r>
      <w:r w:rsidR="00EA0809" w:rsidRPr="004847E0">
        <w:rPr>
          <w:rFonts w:ascii="Times New Roman" w:hAnsi="Times New Roman"/>
          <w:sz w:val="28"/>
          <w:szCs w:val="28"/>
        </w:rPr>
        <w:t>.</w:t>
      </w:r>
    </w:p>
    <w:p w14:paraId="6A391D38" w14:textId="77777777" w:rsidR="00185354" w:rsidRPr="004847E0" w:rsidRDefault="00185354" w:rsidP="00A415A3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2DA84" w14:textId="77777777" w:rsidR="00185354" w:rsidRPr="004847E0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85B91" w14:textId="32650FDD" w:rsidR="00174CDA" w:rsidRPr="00A415A3" w:rsidRDefault="00E578AA" w:rsidP="00A415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</w:t>
      </w:r>
      <w:r w:rsidRPr="004847E0">
        <w:rPr>
          <w:rFonts w:ascii="Times New Roman" w:hAnsi="Times New Roman"/>
          <w:sz w:val="28"/>
          <w:szCs w:val="28"/>
        </w:rPr>
        <w:tab/>
      </w:r>
      <w:r w:rsidRPr="004847E0">
        <w:rPr>
          <w:rFonts w:ascii="Times New Roman" w:hAnsi="Times New Roman"/>
          <w:sz w:val="28"/>
          <w:szCs w:val="28"/>
        </w:rPr>
        <w:tab/>
      </w:r>
      <w:r w:rsidRPr="004847E0">
        <w:rPr>
          <w:rFonts w:ascii="Times New Roman" w:hAnsi="Times New Roman"/>
          <w:sz w:val="28"/>
          <w:szCs w:val="28"/>
        </w:rPr>
        <w:tab/>
        <w:t xml:space="preserve">  </w:t>
      </w:r>
      <w:r w:rsidR="00AA3516" w:rsidRPr="004847E0">
        <w:rPr>
          <w:rFonts w:ascii="Times New Roman" w:hAnsi="Times New Roman"/>
          <w:sz w:val="28"/>
          <w:szCs w:val="28"/>
        </w:rPr>
        <w:t xml:space="preserve">             Н</w:t>
      </w:r>
      <w:r w:rsidRPr="004847E0">
        <w:rPr>
          <w:rFonts w:ascii="Times New Roman" w:hAnsi="Times New Roman"/>
          <w:sz w:val="28"/>
          <w:szCs w:val="28"/>
        </w:rPr>
        <w:t>.А.</w:t>
      </w:r>
      <w:r w:rsidR="00AA3516" w:rsidRPr="004847E0">
        <w:rPr>
          <w:rFonts w:ascii="Times New Roman" w:hAnsi="Times New Roman"/>
          <w:sz w:val="28"/>
          <w:szCs w:val="28"/>
        </w:rPr>
        <w:t xml:space="preserve"> Ренц</w:t>
      </w:r>
    </w:p>
    <w:sectPr w:rsidR="00174CDA" w:rsidRPr="00A415A3" w:rsidSect="007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6E"/>
    <w:multiLevelType w:val="multilevel"/>
    <w:tmpl w:val="7E9236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8254D"/>
    <w:rsid w:val="000977E7"/>
    <w:rsid w:val="000C0A9E"/>
    <w:rsid w:val="000C69FE"/>
    <w:rsid w:val="00100A77"/>
    <w:rsid w:val="001074D9"/>
    <w:rsid w:val="00117DD1"/>
    <w:rsid w:val="00144620"/>
    <w:rsid w:val="00165704"/>
    <w:rsid w:val="00174CDA"/>
    <w:rsid w:val="00185354"/>
    <w:rsid w:val="001A5585"/>
    <w:rsid w:val="001B65F3"/>
    <w:rsid w:val="001C0BA2"/>
    <w:rsid w:val="001C3F55"/>
    <w:rsid w:val="001D1C7D"/>
    <w:rsid w:val="001D4BD1"/>
    <w:rsid w:val="001E0E4D"/>
    <w:rsid w:val="001F26C3"/>
    <w:rsid w:val="00204B47"/>
    <w:rsid w:val="00251D5F"/>
    <w:rsid w:val="002879EC"/>
    <w:rsid w:val="00294966"/>
    <w:rsid w:val="002B24B9"/>
    <w:rsid w:val="002B27BF"/>
    <w:rsid w:val="002B60A3"/>
    <w:rsid w:val="002E33C4"/>
    <w:rsid w:val="00326273"/>
    <w:rsid w:val="003503D5"/>
    <w:rsid w:val="003A0100"/>
    <w:rsid w:val="003A79B7"/>
    <w:rsid w:val="003C3BD4"/>
    <w:rsid w:val="003D6E5D"/>
    <w:rsid w:val="004116C3"/>
    <w:rsid w:val="0042087D"/>
    <w:rsid w:val="00461C50"/>
    <w:rsid w:val="004847E0"/>
    <w:rsid w:val="00487328"/>
    <w:rsid w:val="00487767"/>
    <w:rsid w:val="004D1235"/>
    <w:rsid w:val="004D51DF"/>
    <w:rsid w:val="004F2934"/>
    <w:rsid w:val="005011B3"/>
    <w:rsid w:val="005374BC"/>
    <w:rsid w:val="005637E6"/>
    <w:rsid w:val="00567CF4"/>
    <w:rsid w:val="00581905"/>
    <w:rsid w:val="005A508F"/>
    <w:rsid w:val="005B18A9"/>
    <w:rsid w:val="005E664C"/>
    <w:rsid w:val="00614E50"/>
    <w:rsid w:val="00623123"/>
    <w:rsid w:val="006240F3"/>
    <w:rsid w:val="00641447"/>
    <w:rsid w:val="00643F8E"/>
    <w:rsid w:val="00650B54"/>
    <w:rsid w:val="006606E7"/>
    <w:rsid w:val="00680C3C"/>
    <w:rsid w:val="006972D1"/>
    <w:rsid w:val="006E271B"/>
    <w:rsid w:val="006E3FD1"/>
    <w:rsid w:val="006F09DE"/>
    <w:rsid w:val="00706D7F"/>
    <w:rsid w:val="00710798"/>
    <w:rsid w:val="00711FEA"/>
    <w:rsid w:val="00712A60"/>
    <w:rsid w:val="00773FC2"/>
    <w:rsid w:val="007810B9"/>
    <w:rsid w:val="007A11EA"/>
    <w:rsid w:val="007D412C"/>
    <w:rsid w:val="007E5F8D"/>
    <w:rsid w:val="007F08AE"/>
    <w:rsid w:val="0085740C"/>
    <w:rsid w:val="00872D6D"/>
    <w:rsid w:val="00875F2F"/>
    <w:rsid w:val="00884A08"/>
    <w:rsid w:val="008B326A"/>
    <w:rsid w:val="00911873"/>
    <w:rsid w:val="009213E4"/>
    <w:rsid w:val="0098204B"/>
    <w:rsid w:val="009860BE"/>
    <w:rsid w:val="009A1737"/>
    <w:rsid w:val="009A2B82"/>
    <w:rsid w:val="009C23B0"/>
    <w:rsid w:val="009E4CC3"/>
    <w:rsid w:val="009F1FE9"/>
    <w:rsid w:val="009F32A2"/>
    <w:rsid w:val="009F4D4C"/>
    <w:rsid w:val="00A05D6A"/>
    <w:rsid w:val="00A3424B"/>
    <w:rsid w:val="00A415A3"/>
    <w:rsid w:val="00A420BF"/>
    <w:rsid w:val="00A42B38"/>
    <w:rsid w:val="00A52553"/>
    <w:rsid w:val="00A62341"/>
    <w:rsid w:val="00AA3516"/>
    <w:rsid w:val="00AD007F"/>
    <w:rsid w:val="00AE0945"/>
    <w:rsid w:val="00AE424C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5694"/>
    <w:rsid w:val="00BD2C88"/>
    <w:rsid w:val="00BD4E95"/>
    <w:rsid w:val="00BE18EB"/>
    <w:rsid w:val="00C1282C"/>
    <w:rsid w:val="00C35B0D"/>
    <w:rsid w:val="00C36966"/>
    <w:rsid w:val="00C410B0"/>
    <w:rsid w:val="00C619AB"/>
    <w:rsid w:val="00C70349"/>
    <w:rsid w:val="00C71954"/>
    <w:rsid w:val="00C7742C"/>
    <w:rsid w:val="00C80F05"/>
    <w:rsid w:val="00C825F3"/>
    <w:rsid w:val="00C826B3"/>
    <w:rsid w:val="00CA4368"/>
    <w:rsid w:val="00CB31B6"/>
    <w:rsid w:val="00CC45EC"/>
    <w:rsid w:val="00CE70DE"/>
    <w:rsid w:val="00D34503"/>
    <w:rsid w:val="00D47FFD"/>
    <w:rsid w:val="00D52548"/>
    <w:rsid w:val="00D81CD8"/>
    <w:rsid w:val="00D85561"/>
    <w:rsid w:val="00D933F7"/>
    <w:rsid w:val="00DA1DB3"/>
    <w:rsid w:val="00DA266B"/>
    <w:rsid w:val="00DA3781"/>
    <w:rsid w:val="00DB78F7"/>
    <w:rsid w:val="00DD4572"/>
    <w:rsid w:val="00DE0286"/>
    <w:rsid w:val="00E035F8"/>
    <w:rsid w:val="00E314E4"/>
    <w:rsid w:val="00E52828"/>
    <w:rsid w:val="00E578AA"/>
    <w:rsid w:val="00E85261"/>
    <w:rsid w:val="00E85E35"/>
    <w:rsid w:val="00E8650D"/>
    <w:rsid w:val="00E960C1"/>
    <w:rsid w:val="00EA0809"/>
    <w:rsid w:val="00EA0D84"/>
    <w:rsid w:val="00EA16C0"/>
    <w:rsid w:val="00EA60CD"/>
    <w:rsid w:val="00EA790F"/>
    <w:rsid w:val="00EB64C3"/>
    <w:rsid w:val="00EC0341"/>
    <w:rsid w:val="00EC3B6B"/>
    <w:rsid w:val="00ED1206"/>
    <w:rsid w:val="00ED61BA"/>
    <w:rsid w:val="00EE4E84"/>
    <w:rsid w:val="00EE5A82"/>
    <w:rsid w:val="00EF3509"/>
    <w:rsid w:val="00F11485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3FC75034D8D08F44C7DFE0F56952E07A349ECC99875AD2F802212EABF4F35F08B394648CFCA26A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5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Уткина Наталья Юрьевна</cp:lastModifiedBy>
  <cp:revision>2</cp:revision>
  <cp:lastPrinted>2024-06-04T04:29:00Z</cp:lastPrinted>
  <dcterms:created xsi:type="dcterms:W3CDTF">2024-06-18T07:16:00Z</dcterms:created>
  <dcterms:modified xsi:type="dcterms:W3CDTF">2024-06-18T07:16:00Z</dcterms:modified>
</cp:coreProperties>
</file>