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A9F5" w14:textId="77777777" w:rsidR="00D151C7" w:rsidRPr="00245C6B" w:rsidRDefault="00D151C7" w:rsidP="00630A92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886EB93" w14:textId="77777777" w:rsidR="00D151C7" w:rsidRPr="00245C6B" w:rsidRDefault="00D151C7" w:rsidP="00630A92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о проведении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аукциона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14:paraId="6B0862DB" w14:textId="77777777" w:rsidR="00D151C7" w:rsidRPr="00245C6B" w:rsidRDefault="00D151C7" w:rsidP="00630A92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14:paraId="3BC56086" w14:textId="77777777" w:rsidR="00D151C7" w:rsidRPr="00245C6B" w:rsidRDefault="00D151C7" w:rsidP="00630A9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E14BCFD" w14:textId="64B4E124" w:rsidR="00D151C7" w:rsidRDefault="00D151C7" w:rsidP="00630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.2023  №  </w:t>
      </w:r>
      <w:r>
        <w:rPr>
          <w:rFonts w:ascii="Times New Roman" w:eastAsia="Times New Roman" w:hAnsi="Times New Roman" w:cs="Times New Roman"/>
          <w:sz w:val="24"/>
          <w:szCs w:val="24"/>
        </w:rPr>
        <w:t>1259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-п/1 «О проведении аукциона</w:t>
      </w:r>
      <w:r w:rsidR="00601617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02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165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963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, с местоположением: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Российская Федерация, 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проспект Московский, земельный участок № 2А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44D7BE" w14:textId="77777777" w:rsidR="000E2793" w:rsidRPr="00245C6B" w:rsidRDefault="000E2793" w:rsidP="00630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2F441" w14:textId="77777777" w:rsidR="00D151C7" w:rsidRDefault="00D151C7" w:rsidP="00630A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0C7831AB" w14:textId="77777777" w:rsidR="000E2793" w:rsidRPr="00245C6B" w:rsidRDefault="000E2793" w:rsidP="00630A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28119E3" w14:textId="77777777" w:rsidR="00D151C7" w:rsidRPr="00245C6B" w:rsidRDefault="00D151C7" w:rsidP="00630A92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14:paraId="1DCADCC1" w14:textId="77777777" w:rsidR="00D151C7" w:rsidRDefault="00D151C7" w:rsidP="00630A92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14:paraId="3DC52111" w14:textId="77777777" w:rsidR="000E2793" w:rsidRPr="00245C6B" w:rsidRDefault="000E2793" w:rsidP="00630A92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838FF0" w14:textId="6CF71391" w:rsidR="00D151C7" w:rsidRDefault="00D151C7" w:rsidP="00630A9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 w:rsidR="00E67E4E">
        <w:rPr>
          <w:rFonts w:ascii="Times New Roman" w:eastAsia="MS Mincho" w:hAnsi="Times New Roman" w:cs="Times New Roman"/>
          <w:sz w:val="24"/>
          <w:szCs w:val="24"/>
          <w:lang w:eastAsia="ru-RU"/>
        </w:rPr>
        <w:t>150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> </w:t>
      </w:r>
      <w:r w:rsidR="00E67E4E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00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E67E4E">
        <w:rPr>
          <w:rFonts w:ascii="Times New Roman" w:eastAsia="MS Mincho" w:hAnsi="Times New Roman" w:cs="Times New Roman"/>
          <w:sz w:val="24"/>
          <w:szCs w:val="24"/>
          <w:lang w:eastAsia="ru-RU"/>
        </w:rPr>
        <w:t>Сто пятьдесят тысяч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14:paraId="5E0203C0" w14:textId="77777777" w:rsidR="000E2793" w:rsidRPr="00245C6B" w:rsidRDefault="000E2793" w:rsidP="00630A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35AA06" w14:textId="5D7D14E7" w:rsidR="00D151C7" w:rsidRDefault="00D151C7" w:rsidP="00630A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7E4E">
        <w:rPr>
          <w:rFonts w:ascii="Times New Roman" w:eastAsia="Times New Roman" w:hAnsi="Times New Roman"/>
          <w:sz w:val="24"/>
          <w:szCs w:val="24"/>
          <w:lang w:eastAsia="ru-RU"/>
        </w:rPr>
        <w:t>4 000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67E4E">
        <w:rPr>
          <w:rFonts w:ascii="Times New Roman" w:eastAsia="Times New Roman" w:hAnsi="Times New Roman"/>
          <w:sz w:val="24"/>
          <w:szCs w:val="24"/>
          <w:lang w:eastAsia="ru-RU"/>
        </w:rPr>
        <w:t>Четыре тысячи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14:paraId="2F2ED5F6" w14:textId="77777777" w:rsidR="000E2793" w:rsidRPr="00245C6B" w:rsidRDefault="000E2793" w:rsidP="00630A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C89F17" w14:textId="77777777" w:rsidR="00D151C7" w:rsidRDefault="00D151C7" w:rsidP="00630A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14:paraId="64749C08" w14:textId="77777777" w:rsidR="000E2793" w:rsidRPr="00245C6B" w:rsidRDefault="000E2793" w:rsidP="00630A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8C1963" w14:textId="3ECF42A1" w:rsidR="00D151C7" w:rsidRDefault="00D151C7" w:rsidP="00630A9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Pr="00F132C7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E67E4E" w:rsidRPr="00F132C7"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Pr="00F132C7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E67E4E" w:rsidRPr="00F132C7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F132C7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14:paraId="6294E8BA" w14:textId="77777777" w:rsidR="000E2793" w:rsidRPr="00245C6B" w:rsidRDefault="000E2793" w:rsidP="00630A9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14:paraId="09B6B140" w14:textId="42C70D6A" w:rsidR="00D151C7" w:rsidRDefault="00D151C7" w:rsidP="00630A9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E67E4E">
        <w:rPr>
          <w:rFonts w:ascii="Times New Roman" w:eastAsia="Courier New" w:hAnsi="Times New Roman"/>
          <w:sz w:val="24"/>
          <w:szCs w:val="24"/>
          <w:lang w:eastAsia="ru-RU" w:bidi="ru-RU"/>
        </w:rPr>
        <w:t>17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E67E4E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14:paraId="73536205" w14:textId="77777777" w:rsidR="000E2793" w:rsidRPr="00245C6B" w:rsidRDefault="000E2793" w:rsidP="00630A9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14:paraId="40BAA643" w14:textId="04EDABB0" w:rsidR="00D151C7" w:rsidRDefault="00D151C7" w:rsidP="00630A92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  <w:r w:rsidR="00E67E4E">
        <w:rPr>
          <w:rFonts w:ascii="Times New Roman" w:eastAsia="Courier New" w:hAnsi="Times New Roman"/>
          <w:sz w:val="24"/>
          <w:szCs w:val="24"/>
          <w:lang w:eastAsia="ru-RU" w:bidi="ru-RU"/>
        </w:rPr>
        <w:t>18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.05.2023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14:paraId="318C9884" w14:textId="77777777" w:rsidR="000E2793" w:rsidRPr="00245C6B" w:rsidRDefault="000E2793" w:rsidP="00630A92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14:paraId="53893327" w14:textId="5C0F19A8" w:rsidR="00D151C7" w:rsidRDefault="00D151C7" w:rsidP="00630A9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E67E4E">
        <w:rPr>
          <w:rFonts w:ascii="Times New Roman" w:eastAsia="Courier New" w:hAnsi="Times New Roman"/>
          <w:sz w:val="24"/>
          <w:szCs w:val="24"/>
          <w:lang w:eastAsia="ru-RU" w:bidi="ru-RU"/>
        </w:rPr>
        <w:t>23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.05.2023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14:paraId="67118EBD" w14:textId="77777777" w:rsidR="000E2793" w:rsidRPr="00245C6B" w:rsidRDefault="000E2793" w:rsidP="00630A9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14:paraId="517C3EB3" w14:textId="77777777" w:rsidR="00D151C7" w:rsidRDefault="00D151C7" w:rsidP="00630A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14:paraId="6D325807" w14:textId="77777777" w:rsidR="000E2793" w:rsidRPr="00245C6B" w:rsidRDefault="000E2793" w:rsidP="00630A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7E4FD" w14:textId="7745B177" w:rsidR="000E2793" w:rsidRPr="004513AE" w:rsidRDefault="000E2793" w:rsidP="00630A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D151C7" w:rsidRPr="00245C6B">
        <w:rPr>
          <w:rFonts w:ascii="Times New Roman" w:hAnsi="Times New Roman" w:cs="Times New Roman"/>
          <w:b/>
          <w:sz w:val="24"/>
        </w:rPr>
        <w:t>Предмет аукциона</w:t>
      </w:r>
      <w:r w:rsidR="00D151C7">
        <w:rPr>
          <w:rFonts w:ascii="Times New Roman" w:hAnsi="Times New Roman" w:cs="Times New Roman"/>
          <w:b/>
          <w:sz w:val="24"/>
        </w:rPr>
        <w:t>:</w:t>
      </w:r>
      <w:r w:rsidR="00D151C7" w:rsidRPr="00245C6B">
        <w:rPr>
          <w:rFonts w:ascii="Times New Roman" w:hAnsi="Times New Roman" w:cs="Times New Roman"/>
          <w:sz w:val="24"/>
        </w:rPr>
        <w:t xml:space="preserve"> право на заключение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объекта логистической деятельности.</w:t>
      </w:r>
    </w:p>
    <w:p w14:paraId="267E4992" w14:textId="191895CE" w:rsidR="00D151C7" w:rsidRPr="00245C6B" w:rsidRDefault="00D151C7" w:rsidP="00630A92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14:paraId="55D93922" w14:textId="0B4B43A4" w:rsidR="00D151C7" w:rsidRDefault="00D151C7" w:rsidP="00630A9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E67E4E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E67E4E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E67E4E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02</w:t>
      </w:r>
      <w:r w:rsidR="00E67E4E">
        <w:rPr>
          <w:rFonts w:ascii="Times New Roman" w:eastAsia="Calibri" w:hAnsi="Times New Roman" w:cs="Times New Roman"/>
          <w:sz w:val="24"/>
          <w:szCs w:val="24"/>
          <w:lang w:eastAsia="zh-CN"/>
        </w:rPr>
        <w:t>165</w:t>
      </w:r>
      <w:r w:rsidR="00E67E4E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E67E4E">
        <w:rPr>
          <w:rFonts w:ascii="Times New Roman" w:eastAsia="Calibri" w:hAnsi="Times New Roman" w:cs="Times New Roman"/>
          <w:sz w:val="24"/>
          <w:szCs w:val="24"/>
          <w:lang w:eastAsia="zh-CN"/>
        </w:rPr>
        <w:t>963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14:paraId="2E209301" w14:textId="77777777" w:rsidR="000E2793" w:rsidRPr="00245C6B" w:rsidRDefault="000E2793" w:rsidP="00630A9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45BAF4B6" w14:textId="254D5761" w:rsidR="00E67E4E" w:rsidRDefault="00D151C7" w:rsidP="00630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E4E" w:rsidRPr="00245C6B">
        <w:rPr>
          <w:rFonts w:ascii="Times New Roman" w:eastAsia="Times New Roman" w:hAnsi="Times New Roman" w:cs="Times New Roman"/>
          <w:sz w:val="24"/>
          <w:szCs w:val="24"/>
        </w:rPr>
        <w:t>Российская Федерация, Самарская область,</w:t>
      </w:r>
      <w:r w:rsidR="00E67E4E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проспект Московский, земельный участок № 2А.</w:t>
      </w:r>
    </w:p>
    <w:p w14:paraId="4DB729C3" w14:textId="77777777" w:rsidR="000E2793" w:rsidRDefault="000E2793" w:rsidP="00630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1E8C2C" w14:textId="77777777" w:rsidR="000E2793" w:rsidRDefault="00E67E4E" w:rsidP="00630A92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51C7"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 w:rsidR="00D151C7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2 505</w:t>
      </w:r>
      <w:r w:rsidR="00D151C7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кв.</w:t>
      </w:r>
      <w:r w:rsidR="00D151C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D151C7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м.</w:t>
      </w:r>
    </w:p>
    <w:p w14:paraId="6AAE975F" w14:textId="06C9F091" w:rsidR="00D151C7" w:rsidRPr="00245C6B" w:rsidRDefault="00D151C7" w:rsidP="00630A92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14:paraId="54B73EBC" w14:textId="77777777" w:rsidR="000E2793" w:rsidRDefault="00D151C7" w:rsidP="00630A9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 w:rsidR="00E67E4E">
        <w:rPr>
          <w:rFonts w:ascii="Times New Roman" w:eastAsia="MS Mincho" w:hAnsi="Times New Roman" w:cs="Times New Roman"/>
          <w:sz w:val="24"/>
          <w:szCs w:val="24"/>
          <w:lang w:eastAsia="ru-RU"/>
        </w:rPr>
        <w:t>58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E67E4E">
        <w:rPr>
          <w:rFonts w:ascii="Times New Roman" w:eastAsia="MS Mincho" w:hAnsi="Times New Roman" w:cs="Times New Roman"/>
          <w:sz w:val="24"/>
          <w:szCs w:val="24"/>
          <w:lang w:eastAsia="ru-RU"/>
        </w:rPr>
        <w:t>Пятьдесят восемь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14:paraId="46F210BF" w14:textId="0AF42EE2" w:rsidR="00D151C7" w:rsidRPr="00245C6B" w:rsidRDefault="00D151C7" w:rsidP="00630A9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14:paraId="4F79452E" w14:textId="77777777" w:rsidR="00D151C7" w:rsidRDefault="00D151C7" w:rsidP="00630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территории.</w:t>
      </w:r>
    </w:p>
    <w:p w14:paraId="208B34FB" w14:textId="77777777" w:rsidR="000E2793" w:rsidRPr="00245C6B" w:rsidRDefault="000E2793" w:rsidP="00630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7A5FCEB9" w14:textId="1E90FE76" w:rsidR="00D151C7" w:rsidRDefault="00D151C7" w:rsidP="00630A9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BF45AE"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>01</w:t>
      </w:r>
      <w:r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>.12.2022 № КУВИ-001/2022-2</w:t>
      </w:r>
      <w:r w:rsidR="00BF45AE"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>13358106</w:t>
      </w:r>
      <w:r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CC71EE"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>склады</w:t>
      </w:r>
      <w:r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CC71EE"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>.9</w:t>
      </w:r>
      <w:r w:rsidR="00CC71EE"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14:paraId="161F04FD" w14:textId="77777777" w:rsidR="000E2793" w:rsidRPr="00245C6B" w:rsidRDefault="000E2793" w:rsidP="00630A9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F695C39" w14:textId="77777777" w:rsidR="00E67E4E" w:rsidRDefault="00D151C7" w:rsidP="00630A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 w:rsidR="00E67E4E">
        <w:rPr>
          <w:rFonts w:ascii="Times New Roman" w:eastAsia="MS Mincho" w:hAnsi="Times New Roman" w:cs="Times New Roman"/>
          <w:sz w:val="24"/>
          <w:szCs w:val="24"/>
          <w:lang w:eastAsia="ru-RU"/>
        </w:rPr>
        <w:t>48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 </w:t>
      </w:r>
      <w:r w:rsidR="00E67E4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Ц-7. Полифункциональная зона общественно-производственного назначения </w:t>
      </w:r>
      <w:r w:rsidRPr="00245C6B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7E4E">
        <w:rPr>
          <w:rFonts w:ascii="Times New Roman" w:hAnsi="Times New Roman" w:cs="Times New Roman"/>
          <w:sz w:val="24"/>
          <w:szCs w:val="24"/>
          <w14:ligatures w14:val="standardContextual"/>
        </w:rPr>
        <w:t>Общественное управление (3.8); Деловое управление (4.1); Обеспечение научной деятельности (3.9); Объекты торговли (торговые центры, торгово-развлекательные центры (комплексы) (4.2);</w:t>
      </w:r>
    </w:p>
    <w:p w14:paraId="38ECC7C8" w14:textId="13210DAC" w:rsidR="00E67E4E" w:rsidRDefault="00E67E4E" w:rsidP="00630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Общественное питание (4.6); Магазины (4.4); Гостиничное обслуживание (4.7); Объекты придорожного сервиса (4.9.1); Спорт (5.1); Склады (6.9); Автомобильный транспорт (7.2); Коммунальное обслуживание (3.1); Здравоохранение (3.4); </w:t>
      </w:r>
      <w:r w:rsidR="00CC71EE">
        <w:rPr>
          <w:rFonts w:ascii="Times New Roman" w:hAnsi="Times New Roman" w:cs="Times New Roman"/>
          <w:sz w:val="24"/>
          <w:szCs w:val="24"/>
          <w14:ligatures w14:val="standardContextual"/>
        </w:rPr>
        <w:t>Магазины (4.4); Культурное развитие (3.6); Земельные участки (территории) общего пользования (12.0).</w:t>
      </w:r>
    </w:p>
    <w:p w14:paraId="4034B379" w14:textId="77777777" w:rsidR="000E2793" w:rsidRDefault="000E2793" w:rsidP="00630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60EDD" w14:textId="06AEF339" w:rsidR="00D151C7" w:rsidRDefault="00D151C7" w:rsidP="00630A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bookmarkStart w:id="2" w:name="_Hlk132709571"/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 w:rsidR="00CC71EE">
        <w:rPr>
          <w:rFonts w:ascii="Times New Roman" w:eastAsia="Calibri" w:hAnsi="Times New Roman" w:cs="Times New Roman"/>
          <w:sz w:val="24"/>
          <w:szCs w:val="24"/>
          <w:lang w:eastAsia="ar-SA"/>
        </w:rPr>
        <w:t>объекта логистической деятельности.</w:t>
      </w:r>
    </w:p>
    <w:p w14:paraId="6D55BC5B" w14:textId="77777777" w:rsidR="000E2793" w:rsidRPr="004513AE" w:rsidRDefault="000E2793" w:rsidP="00630A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14:paraId="1D24DEFF" w14:textId="77777777" w:rsidR="00D151C7" w:rsidRDefault="00D151C7" w:rsidP="00630A9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14:paraId="30DF4FDE" w14:textId="77777777" w:rsidR="000E2793" w:rsidRPr="00245C6B" w:rsidRDefault="000E2793" w:rsidP="00630A9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A8BA4A5" w14:textId="77777777" w:rsidR="00D151C7" w:rsidRDefault="00D151C7" w:rsidP="00630A92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14:paraId="4566FE94" w14:textId="77777777" w:rsidR="000E2793" w:rsidRPr="00245C6B" w:rsidRDefault="000E2793" w:rsidP="00630A92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14:paraId="4A3816C5" w14:textId="50871DCD" w:rsidR="00D151C7" w:rsidRPr="00912239" w:rsidRDefault="00D151C7" w:rsidP="00630A9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 w:rsidRPr="0091223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4 статьи </w:t>
      </w:r>
      <w:r w:rsidR="00CC71EE">
        <w:rPr>
          <w:rFonts w:ascii="Times New Roman" w:eastAsia="Times New Roman" w:hAnsi="Times New Roman" w:cs="Times New Roman"/>
          <w:sz w:val="24"/>
          <w:szCs w:val="24"/>
          <w:lang w:eastAsia="ar-SA"/>
        </w:rPr>
        <w:t>48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="00CC71E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полифункциональной зоны общественно-производственного назначения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CC71EE">
        <w:rPr>
          <w:rFonts w:ascii="Times New Roman" w:eastAsia="Times New Roman" w:hAnsi="Times New Roman" w:cs="Times New Roman"/>
          <w:sz w:val="24"/>
          <w:szCs w:val="24"/>
          <w:lang w:eastAsia="ar-SA"/>
        </w:rPr>
        <w:t>Ц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C71E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14:paraId="30DBA508" w14:textId="77777777" w:rsidR="00CC71EE" w:rsidRDefault="00D151C7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 w:rsidR="00CC71E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14:paraId="179EBA8F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1. Минимальные размеры земельных участков для:</w:t>
      </w:r>
    </w:p>
    <w:p w14:paraId="3A7A4003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1.1. бань - 0,2 га;</w:t>
      </w:r>
    </w:p>
    <w:p w14:paraId="3BE9FC92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1.2. прачечных - 0,5 га;</w:t>
      </w:r>
    </w:p>
    <w:p w14:paraId="34001093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1.3. химчисток - 0,1 га;</w:t>
      </w:r>
    </w:p>
    <w:p w14:paraId="5C5EAFBE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1.4. отделений связи - 0,07 га;</w:t>
      </w:r>
    </w:p>
    <w:p w14:paraId="176B3058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1.5. отделений банков, операционных касс - из расчета 0,2 га на объект при количестве до двух операционных касс; 0,5 га на объект при количестве от трех до семи операционных касс;</w:t>
      </w:r>
    </w:p>
    <w:p w14:paraId="60FE8E04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1.6. организаций и учреждений управления:</w:t>
      </w:r>
    </w:p>
    <w:p w14:paraId="79C047EF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- при этажности 3 - 5 этажей - принимается из расчета 44 - 18,5 кв. м на 1 сотрудника;</w:t>
      </w:r>
    </w:p>
    <w:p w14:paraId="3F51CEDA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- при этажности 9 - 12 этажей - принимается из расчета 13,5 - 11 кв. м на 1 сотрудника;</w:t>
      </w:r>
    </w:p>
    <w:p w14:paraId="7A7E7B09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1.7. проектных организаций и конструкторских бюро:</w:t>
      </w:r>
    </w:p>
    <w:p w14:paraId="34D66F0A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- при этажности 2 - 5 этажей - принимается из расчета 30 - 15 кв. м на 1 сотрудника;</w:t>
      </w:r>
    </w:p>
    <w:p w14:paraId="646137F7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- при этажности 9 - 12 этажей - принимается из расчета 13,5 - 11 кв. м на 1 сотрудника;</w:t>
      </w:r>
    </w:p>
    <w:p w14:paraId="03986BF1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1.8. судов:</w:t>
      </w:r>
    </w:p>
    <w:p w14:paraId="697C8C06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- принимается из расчета 0,15 га на объект при 1 судье;</w:t>
      </w:r>
    </w:p>
    <w:p w14:paraId="30305507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- принимается из расчета 0,4 га на объект при 5 судьях;</w:t>
      </w:r>
    </w:p>
    <w:p w14:paraId="414FB9DC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- принимается из расчета 0,3 га на объект при 10 судьях;</w:t>
      </w:r>
    </w:p>
    <w:p w14:paraId="7654A927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- принимается из расчета 0,5 га на объект при 25 судьях;</w:t>
      </w:r>
    </w:p>
    <w:p w14:paraId="667E931D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1.9. объектов и учреждений жилищно-коммунального обслуживания - принимается из расчета 0,3 га на объект;</w:t>
      </w:r>
    </w:p>
    <w:p w14:paraId="3047E723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1.10. гостиниц при числе мест гостиницы:</w:t>
      </w:r>
    </w:p>
    <w:p w14:paraId="1FF3FDB1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- от 25 до 100 мест - принимается из расчета 55 кв. м на 1 место;</w:t>
      </w:r>
    </w:p>
    <w:p w14:paraId="6B971EA7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- от 100 до 500 мест - принимается из расчета 30 кв. м на 1 место;</w:t>
      </w:r>
    </w:p>
    <w:p w14:paraId="05A71F2D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- от 500 до 1 000 мест - принимается из расчета 20 кв. м на 1 место;</w:t>
      </w:r>
    </w:p>
    <w:p w14:paraId="72CC9EF4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- от 1000 до 2 000 мест - принимается из расчета 15 кв. м на 1 место.</w:t>
      </w:r>
    </w:p>
    <w:p w14:paraId="2BCD7E2F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2. Максимальные размеры земельных участков для:</w:t>
      </w:r>
    </w:p>
    <w:p w14:paraId="29BA399B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2.1. бань - 0,4 га;</w:t>
      </w:r>
    </w:p>
    <w:p w14:paraId="1C097283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2.2. прачечных - 1,2 га;</w:t>
      </w:r>
    </w:p>
    <w:p w14:paraId="7B0BAD40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2.3. химчисток - 1 га;</w:t>
      </w:r>
    </w:p>
    <w:p w14:paraId="23DCE9D9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2.4. отделений связи - 0,12 га;</w:t>
      </w:r>
    </w:p>
    <w:p w14:paraId="0699E42F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2.5. отделений банков, операционных касс - не подлежат ограничению настоящими Правилами;</w:t>
      </w:r>
    </w:p>
    <w:p w14:paraId="181406D3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2.6. организаций и учреждений управления - не подлежат ограничению настоящими Правилами;</w:t>
      </w:r>
    </w:p>
    <w:p w14:paraId="292E2FEC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2.7. проектных организаций и конструкторских бюро - не подлежат ограничению настоящими Правилами;</w:t>
      </w:r>
    </w:p>
    <w:p w14:paraId="44FC88F1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2.8. судов - не подлежат ограничению настоящими Правилами;</w:t>
      </w:r>
    </w:p>
    <w:p w14:paraId="1858EF12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2.9. объектов и учреждений жилищно-коммунального обслуживания - принимается из расчета 1 га на объект;</w:t>
      </w:r>
    </w:p>
    <w:p w14:paraId="4264AB57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2.10. гостиниц - не подлежат ограничению настоящими Правилами;</w:t>
      </w:r>
    </w:p>
    <w:p w14:paraId="7D282CE3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2.11. объектов административно-делового назначения, объектов связи - установлены в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  <w14:ligatures w14:val="standardContextual"/>
          </w:rPr>
          <w:t>статье 41</w:t>
        </w:r>
      </w:hyperlink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настоящих Правил;</w:t>
      </w:r>
    </w:p>
    <w:p w14:paraId="6A4D598A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2.12. объектов образовательного и учебно-воспитательного назначения - установлены в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  <w14:ligatures w14:val="standardContextual"/>
          </w:rPr>
          <w:t>статьях 39</w:t>
        </w:r>
      </w:hyperlink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и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  <w14:ligatures w14:val="standardContextual"/>
          </w:rPr>
          <w:t>43</w:t>
        </w:r>
      </w:hyperlink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настоящих Правил;</w:t>
      </w:r>
    </w:p>
    <w:p w14:paraId="2361CA05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2.13. учреждений здравоохранения - установлены в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  <w14:ligatures w14:val="standardContextual"/>
          </w:rPr>
          <w:t>статье 44</w:t>
        </w:r>
      </w:hyperlink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настоящих Правил;</w:t>
      </w:r>
    </w:p>
    <w:p w14:paraId="7471E3BB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2.14. объектов торговли - установлены в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  <w14:ligatures w14:val="standardContextual"/>
          </w:rPr>
          <w:t>статье 46</w:t>
        </w:r>
      </w:hyperlink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настоящих Правил;</w:t>
      </w:r>
    </w:p>
    <w:p w14:paraId="2817FEE4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2.15. предприятия общественного питания (при расчете на 1 тыс. чел.):</w:t>
      </w:r>
    </w:p>
    <w:p w14:paraId="5B4370DF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- до 50 мест - 0,2 га - 0,25 га на 100 мест;</w:t>
      </w:r>
    </w:p>
    <w:p w14:paraId="7F0AD8BF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- с 50 до 150 мест - 0,2 га - 0,15 га на 100 мест;</w:t>
      </w:r>
    </w:p>
    <w:p w14:paraId="499C45C4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- свыше 150 мест - 0,1 га на 100 мест;</w:t>
      </w:r>
    </w:p>
    <w:p w14:paraId="1C5FBBD6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2.16. объектов спортивного назначения - установлены в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  <w14:ligatures w14:val="standardContextual"/>
          </w:rPr>
          <w:t>статье 45</w:t>
        </w:r>
      </w:hyperlink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настоящих Правил.</w:t>
      </w:r>
    </w:p>
    <w:p w14:paraId="189B5A5D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14:paraId="775DA402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4. Предельное (минимальное и максимальное) количество этажей для общественных зданий - 1 - 16.</w:t>
      </w:r>
    </w:p>
    <w:p w14:paraId="05BEE919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5. Предельная (минимальная и максимальная) высота зданий, строений, сооружений (м) - 4 - 68.</w:t>
      </w:r>
    </w:p>
    <w:p w14:paraId="41887C31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14:paraId="49C0AABE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6.1. общественных зданий - 40%;</w:t>
      </w:r>
    </w:p>
    <w:p w14:paraId="703CEE6F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6.2. объектов (сооружений) инженерно-технического обеспечения - не подлежит ограничению настоящими Правилами.</w:t>
      </w:r>
    </w:p>
    <w:p w14:paraId="53BAE4EF" w14:textId="77777777" w:rsidR="00CC71EE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7. Предельные размеры земельных участков и предельные параметры разрешенного строительства, реконструкции объектов капитального строительства для гаражей и стоянок установлены в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  <w14:ligatures w14:val="standardContextual"/>
          </w:rPr>
          <w:t>статье 57</w:t>
        </w:r>
      </w:hyperlink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настоящих Правил.</w:t>
      </w:r>
    </w:p>
    <w:p w14:paraId="648591EB" w14:textId="0A68C2B1" w:rsidR="00D151C7" w:rsidRPr="00912239" w:rsidRDefault="00CC71EE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8. Предельные размеры земельных участков и предельные параметры разрешенного строительства, реконструкции объектов капитального строительства для объектов пищевой промышленности IV - V классов опасности установлены в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  <w14:ligatures w14:val="standardContextual"/>
          </w:rPr>
          <w:t>статье 52</w:t>
        </w:r>
      </w:hyperlink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настоящих Правил</w:t>
      </w:r>
      <w:r w:rsidR="00D151C7"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14:paraId="733BCEEB" w14:textId="77777777" w:rsidR="00D151C7" w:rsidRPr="00912239" w:rsidRDefault="00D151C7" w:rsidP="00630A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87DF273" w14:textId="34A2DC9C" w:rsidR="00D151C7" w:rsidRPr="00AB47C2" w:rsidRDefault="00D151C7" w:rsidP="00630A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B47C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bookmarkStart w:id="3" w:name="_Hlk103764574"/>
      <w:r w:rsidRPr="00AB47C2">
        <w:rPr>
          <w:rFonts w:ascii="Times New Roman" w:eastAsia="MS Mincho" w:hAnsi="Times New Roman" w:cs="Times New Roman"/>
          <w:sz w:val="24"/>
          <w:szCs w:val="24"/>
          <w:lang w:eastAsia="ru-RU"/>
        </w:rPr>
        <w:t>Информация ПАО «Ростелеком» от 0</w:t>
      </w:r>
      <w:r w:rsidR="00AB47C2"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 w:rsidRPr="00AB47C2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AB47C2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Pr="00AB47C2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 w:rsidR="00AB47C2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AB47C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0</w:t>
      </w:r>
      <w:r w:rsidR="00AB47C2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AB47C2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 w:rsidR="00AB47C2">
        <w:rPr>
          <w:rFonts w:ascii="Times New Roman" w:eastAsia="MS Mincho" w:hAnsi="Times New Roman" w:cs="Times New Roman"/>
          <w:sz w:val="24"/>
          <w:szCs w:val="24"/>
          <w:lang w:eastAsia="ru-RU"/>
        </w:rPr>
        <w:t>17</w:t>
      </w:r>
      <w:r w:rsidRPr="00AB47C2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 w:rsidR="00AB47C2">
        <w:rPr>
          <w:rFonts w:ascii="Times New Roman" w:eastAsia="MS Mincho" w:hAnsi="Times New Roman" w:cs="Times New Roman"/>
          <w:sz w:val="24"/>
          <w:szCs w:val="24"/>
          <w:lang w:eastAsia="ru-RU"/>
        </w:rPr>
        <w:t>2212</w:t>
      </w:r>
      <w:r w:rsidRPr="00AB47C2"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 w:rsidR="00AB47C2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AB47C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предоставление комплекса услуг связи; </w:t>
      </w:r>
    </w:p>
    <w:bookmarkEnd w:id="3"/>
    <w:p w14:paraId="72CB00F6" w14:textId="431025E5" w:rsidR="00D151C7" w:rsidRPr="00AB47C2" w:rsidRDefault="00D151C7" w:rsidP="00630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C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ТЕВИС</w:t>
      </w:r>
      <w:r w:rsidRP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036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>427</w:t>
      </w:r>
      <w:r w:rsidRP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</w:t>
      </w:r>
      <w:r w:rsidRP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</w:t>
      </w:r>
      <w:r w:rsid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(технологического присоединения)</w:t>
      </w:r>
      <w:r w:rsidRP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сетям</w:t>
      </w:r>
      <w:r w:rsid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теплоснабжения,</w:t>
      </w:r>
      <w:r w:rsidRP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водоснабжения и водоотведения;</w:t>
      </w:r>
    </w:p>
    <w:p w14:paraId="63C457F5" w14:textId="2BAC3682" w:rsidR="00D151C7" w:rsidRPr="00AB47C2" w:rsidRDefault="00D151C7" w:rsidP="00630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r w:rsidR="00A036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 ГАЗОВАЯ КОМПАНИЯ</w:t>
      </w:r>
      <w:r w:rsidRP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07.</w:t>
      </w:r>
      <w:r w:rsid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№ 03-12/</w:t>
      </w:r>
      <w:r w:rsid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>22660</w:t>
      </w:r>
      <w:r w:rsidRP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>/ МРГ ТОЛ о технической возможности присоединения к газораспределительной сети;</w:t>
      </w:r>
    </w:p>
    <w:p w14:paraId="7E6F4D68" w14:textId="2B4AA0DF" w:rsidR="00D151C7" w:rsidRPr="00AB47C2" w:rsidRDefault="00D151C7" w:rsidP="00630A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АО «</w:t>
      </w:r>
      <w:r w:rsidR="000918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СЕТЕВАЯ КОМПАНИЯ</w:t>
      </w:r>
      <w:r w:rsidRP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09188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188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B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№ </w:t>
      </w:r>
      <w:r w:rsidR="0009188B">
        <w:rPr>
          <w:rFonts w:ascii="Times New Roman" w:eastAsia="Times New Roman" w:hAnsi="Times New Roman" w:cs="Times New Roman"/>
          <w:sz w:val="24"/>
          <w:szCs w:val="24"/>
          <w:lang w:eastAsia="ru-RU"/>
        </w:rPr>
        <w:t>343/47.</w:t>
      </w:r>
      <w:r w:rsidRPr="00AB47C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14:paraId="0EF99535" w14:textId="5A2FF52F" w:rsidR="00D151C7" w:rsidRPr="00912239" w:rsidRDefault="00D151C7" w:rsidP="00630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DC0A3" w14:textId="77777777" w:rsidR="00D151C7" w:rsidRPr="00245C6B" w:rsidRDefault="00D151C7" w:rsidP="00630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14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14:paraId="3133F167" w14:textId="77777777" w:rsidR="00D151C7" w:rsidRPr="00245C6B" w:rsidRDefault="00D151C7" w:rsidP="00630A9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0C0BB22" w14:textId="77777777" w:rsidR="00D151C7" w:rsidRPr="00245C6B" w:rsidRDefault="00D151C7" w:rsidP="00630A9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14:paraId="6CD7E276" w14:textId="77777777" w:rsidR="00D151C7" w:rsidRPr="00245C6B" w:rsidRDefault="00D151C7" w:rsidP="00630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14:paraId="3117C446" w14:textId="77777777" w:rsidR="00D151C7" w:rsidRPr="00245C6B" w:rsidRDefault="00D151C7" w:rsidP="00630A92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14:paraId="77D1918F" w14:textId="77777777" w:rsidR="00D151C7" w:rsidRDefault="00D151C7" w:rsidP="00630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регистрация которых на электронной площадке была ими прекращена.</w:t>
      </w:r>
    </w:p>
    <w:p w14:paraId="347E9725" w14:textId="77777777" w:rsidR="000E2793" w:rsidRPr="00245C6B" w:rsidRDefault="000E2793" w:rsidP="00630A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CA1CE0" w14:textId="77777777" w:rsidR="00D151C7" w:rsidRPr="00245C6B" w:rsidRDefault="00D151C7" w:rsidP="00630A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В ГИС Торги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14:paraId="0DC29605" w14:textId="77777777" w:rsidR="00D151C7" w:rsidRPr="00245C6B" w:rsidRDefault="00D151C7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7D01ECB8" w14:textId="77777777" w:rsidR="00D151C7" w:rsidRPr="00245C6B" w:rsidRDefault="00D151C7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14:paraId="4DE343CE" w14:textId="77777777" w:rsidR="00D151C7" w:rsidRPr="00245C6B" w:rsidRDefault="00D151C7" w:rsidP="00630A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2AD2482" w14:textId="77777777" w:rsidR="00D151C7" w:rsidRPr="00245C6B" w:rsidRDefault="00D151C7" w:rsidP="00630A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14:paraId="675E4D91" w14:textId="77777777" w:rsidR="00D151C7" w:rsidRPr="00245C6B" w:rsidRDefault="00D151C7" w:rsidP="00630A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27D29250" w14:textId="77777777" w:rsidR="00D151C7" w:rsidRPr="00245C6B" w:rsidRDefault="00D151C7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14:paraId="5443CA59" w14:textId="77777777" w:rsidR="00D151C7" w:rsidRPr="00245C6B" w:rsidRDefault="00D151C7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47B69684" w14:textId="77777777" w:rsidR="00D151C7" w:rsidRPr="00245C6B" w:rsidRDefault="00D151C7" w:rsidP="00630A92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2B92C28" w14:textId="77777777" w:rsidR="00D151C7" w:rsidRPr="00245C6B" w:rsidRDefault="00D151C7" w:rsidP="00630A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14:paraId="54DFCB14" w14:textId="77777777" w:rsidR="00D151C7" w:rsidRPr="00245C6B" w:rsidRDefault="00D151C7" w:rsidP="00630A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14:paraId="287EA239" w14:textId="77777777" w:rsidR="00D151C7" w:rsidRPr="00245C6B" w:rsidRDefault="00D151C7" w:rsidP="00630A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14:paraId="1D222406" w14:textId="77777777" w:rsidR="00D151C7" w:rsidRPr="00245C6B" w:rsidRDefault="00D151C7" w:rsidP="00630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7C54DA54" w14:textId="77777777" w:rsidR="00CC71EE" w:rsidRDefault="00D151C7" w:rsidP="00630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1EE">
        <w:rPr>
          <w:rFonts w:ascii="Times New Roman" w:eastAsia="MS Mincho" w:hAnsi="Times New Roman" w:cs="Times New Roman"/>
          <w:sz w:val="24"/>
          <w:szCs w:val="24"/>
          <w:lang w:eastAsia="ru-RU"/>
        </w:rPr>
        <w:t>150</w:t>
      </w:r>
      <w:r w:rsidR="00CC71EE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> </w:t>
      </w:r>
      <w:r w:rsidR="00CC71EE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="00CC71EE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00 </w:t>
      </w:r>
      <w:r w:rsidR="00CC71EE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CC71EE">
        <w:rPr>
          <w:rFonts w:ascii="Times New Roman" w:eastAsia="MS Mincho" w:hAnsi="Times New Roman" w:cs="Times New Roman"/>
          <w:sz w:val="24"/>
          <w:szCs w:val="24"/>
          <w:lang w:eastAsia="ru-RU"/>
        </w:rPr>
        <w:t>Сто пятьдесят тысяч)</w:t>
      </w:r>
      <w:r w:rsidR="00CC71EE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рублей.</w:t>
      </w:r>
    </w:p>
    <w:p w14:paraId="7EBB5D52" w14:textId="77777777" w:rsidR="000E2793" w:rsidRDefault="000E2793" w:rsidP="00630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6FA9780" w14:textId="1392A872" w:rsidR="00D151C7" w:rsidRPr="00245C6B" w:rsidRDefault="00D151C7" w:rsidP="00630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14:paraId="3692EC8E" w14:textId="77777777" w:rsidR="00D151C7" w:rsidRPr="00245C6B" w:rsidRDefault="00D151C7" w:rsidP="00630A92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14:paraId="3D89E25F" w14:textId="77777777" w:rsidR="00D151C7" w:rsidRPr="00245C6B" w:rsidRDefault="00D151C7" w:rsidP="00630A92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14:paraId="6DBE27BB" w14:textId="77777777" w:rsidR="00D151C7" w:rsidRPr="00245C6B" w:rsidRDefault="00D151C7" w:rsidP="00630A92">
      <w:pPr>
        <w:spacing w:after="0" w:line="240" w:lineRule="auto"/>
        <w:ind w:firstLine="708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14:paraId="33072D3E" w14:textId="77777777" w:rsidR="00D151C7" w:rsidRDefault="00D151C7" w:rsidP="00630A92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14:paraId="693A0320" w14:textId="77777777" w:rsidR="0009188B" w:rsidRPr="00245C6B" w:rsidRDefault="0009188B" w:rsidP="00630A92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14:paraId="355F6430" w14:textId="6E3D3F42" w:rsidR="00D151C7" w:rsidRDefault="00D151C7" w:rsidP="00630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ЛИЦОМ, НЕ ЗАЧИСЛЯЮТСЯ НА СЧЕТ ТАКОГО ЗАЯВИТЕЛЯ НА УНИВЕРСАЛЬНОЙ ТОРГОВОЙ ПЛАТФОРМЕ.</w:t>
      </w:r>
    </w:p>
    <w:p w14:paraId="6AE9786F" w14:textId="77777777" w:rsidR="000E2793" w:rsidRPr="00245C6B" w:rsidRDefault="000E2793" w:rsidP="00630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355EA" w14:textId="77777777" w:rsidR="00D151C7" w:rsidRPr="00245C6B" w:rsidRDefault="00D151C7" w:rsidP="00630A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14:paraId="5A53A8A1" w14:textId="77777777" w:rsidR="00D151C7" w:rsidRPr="00245C6B" w:rsidRDefault="00D151C7" w:rsidP="00630A9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14:paraId="56791249" w14:textId="77777777" w:rsidR="00D151C7" w:rsidRPr="00245C6B" w:rsidRDefault="00D151C7" w:rsidP="00630A9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14:paraId="7DBF66A3" w14:textId="77777777" w:rsidR="00D151C7" w:rsidRPr="00245C6B" w:rsidRDefault="00D151C7" w:rsidP="00630A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14:paraId="32D17F8A" w14:textId="77777777" w:rsidR="00D151C7" w:rsidRPr="00245C6B" w:rsidRDefault="00D151C7" w:rsidP="00630A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14:paraId="2A16A295" w14:textId="77777777" w:rsidR="00D151C7" w:rsidRPr="00245C6B" w:rsidRDefault="00D151C7" w:rsidP="00630A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14:paraId="4167F29D" w14:textId="77777777" w:rsidR="00D151C7" w:rsidRPr="00245C6B" w:rsidRDefault="00D151C7" w:rsidP="00630A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14:paraId="4BD34BA0" w14:textId="77777777" w:rsidR="00D151C7" w:rsidRPr="00245C6B" w:rsidRDefault="00D151C7" w:rsidP="00630A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14:paraId="040903C2" w14:textId="77777777" w:rsidR="00D151C7" w:rsidRPr="00245C6B" w:rsidRDefault="00D151C7" w:rsidP="00630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1D9A7" w14:textId="77777777" w:rsidR="00D151C7" w:rsidRPr="00245C6B" w:rsidRDefault="00D151C7" w:rsidP="00630A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14:paraId="3B67D401" w14:textId="77777777" w:rsidR="00D151C7" w:rsidRPr="00245C6B" w:rsidRDefault="00D151C7" w:rsidP="00630A92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14:paraId="193CF944" w14:textId="77777777" w:rsidR="00D151C7" w:rsidRPr="00245C6B" w:rsidRDefault="00D151C7" w:rsidP="00630A92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14:paraId="53336371" w14:textId="77777777" w:rsidR="00D151C7" w:rsidRPr="00245C6B" w:rsidRDefault="00D151C7" w:rsidP="0063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7AD9AA" w14:textId="77777777" w:rsidR="00D151C7" w:rsidRPr="00245C6B" w:rsidRDefault="00D151C7" w:rsidP="00630A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14:paraId="04FD3304" w14:textId="77777777" w:rsidR="00D151C7" w:rsidRPr="00245C6B" w:rsidRDefault="00D151C7" w:rsidP="00630A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009AD56E" w14:textId="77777777" w:rsidR="00D151C7" w:rsidRPr="00245C6B" w:rsidRDefault="00D151C7" w:rsidP="00630A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4EFAA08C" w14:textId="77777777" w:rsidR="00D151C7" w:rsidRPr="00245C6B" w:rsidRDefault="00D151C7" w:rsidP="00630A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7FEDEE8D" w14:textId="77777777" w:rsidR="00D151C7" w:rsidRPr="00245C6B" w:rsidRDefault="00D151C7" w:rsidP="00630A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14:paraId="65E59EC4" w14:textId="77777777" w:rsidR="00D151C7" w:rsidRPr="00245C6B" w:rsidRDefault="00D151C7" w:rsidP="00630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3508B5AC" w14:textId="77777777" w:rsidR="00D151C7" w:rsidRPr="00245C6B" w:rsidRDefault="00D151C7" w:rsidP="00630A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14:paraId="2A2E539D" w14:textId="77777777" w:rsidR="00D151C7" w:rsidRPr="00245C6B" w:rsidRDefault="00D151C7" w:rsidP="00630A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A767E" w14:textId="77777777" w:rsidR="00D151C7" w:rsidRPr="00245C6B" w:rsidRDefault="00D151C7" w:rsidP="00630A9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14:paraId="19B08C0E" w14:textId="77777777" w:rsidR="00D151C7" w:rsidRPr="00245C6B" w:rsidRDefault="00D151C7" w:rsidP="00630A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14:paraId="24F9A51E" w14:textId="77777777" w:rsidR="00D151C7" w:rsidRPr="00245C6B" w:rsidRDefault="00D151C7" w:rsidP="00630A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14:paraId="184033F0" w14:textId="77777777" w:rsidR="00D151C7" w:rsidRPr="00245C6B" w:rsidRDefault="00D151C7" w:rsidP="00630A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14:paraId="72152EF7" w14:textId="77777777" w:rsidR="00D151C7" w:rsidRPr="00245C6B" w:rsidRDefault="00D151C7" w:rsidP="00630A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14:paraId="31B79D16" w14:textId="77777777" w:rsidR="00D151C7" w:rsidRPr="00245C6B" w:rsidRDefault="00D151C7" w:rsidP="00630A9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14:paraId="6C12296F" w14:textId="77777777" w:rsidR="00D151C7" w:rsidRPr="00245C6B" w:rsidRDefault="00D151C7" w:rsidP="00630A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14:paraId="0FCC7C5E" w14:textId="77777777" w:rsidR="00D151C7" w:rsidRPr="00245C6B" w:rsidRDefault="00D151C7" w:rsidP="00630A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14:paraId="32CBCB23" w14:textId="77777777" w:rsidR="00D151C7" w:rsidRPr="00245C6B" w:rsidRDefault="00D151C7" w:rsidP="00630A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14:paraId="4F3CBEE7" w14:textId="77777777" w:rsidR="00D151C7" w:rsidRPr="00245C6B" w:rsidRDefault="00D151C7" w:rsidP="00630A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14:paraId="68747ECE" w14:textId="77777777" w:rsidR="00D151C7" w:rsidRPr="00245C6B" w:rsidRDefault="00D151C7" w:rsidP="00630A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14:paraId="58318B56" w14:textId="77777777" w:rsidR="00D151C7" w:rsidRPr="00245C6B" w:rsidRDefault="00D151C7" w:rsidP="00630A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14:paraId="7FBB4EA9" w14:textId="77777777" w:rsidR="00D151C7" w:rsidRPr="00245C6B" w:rsidRDefault="00D151C7" w:rsidP="00630A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14:paraId="4FC5A33A" w14:textId="77777777" w:rsidR="00D151C7" w:rsidRPr="00245C6B" w:rsidRDefault="00D151C7" w:rsidP="00630A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14:paraId="6C13CF65" w14:textId="77777777" w:rsidR="00D151C7" w:rsidRPr="00245C6B" w:rsidRDefault="00D151C7" w:rsidP="00630A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14:paraId="4F08420A" w14:textId="77777777" w:rsidR="00D151C7" w:rsidRPr="00245C6B" w:rsidRDefault="00D151C7" w:rsidP="00630A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14:paraId="0ADA464A" w14:textId="77777777" w:rsidR="00D151C7" w:rsidRPr="00245C6B" w:rsidRDefault="00D151C7" w:rsidP="00630A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14:paraId="72C73163" w14:textId="77777777" w:rsidR="00D151C7" w:rsidRPr="00245C6B" w:rsidRDefault="00D151C7" w:rsidP="00630A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14:paraId="5EBE9F1F" w14:textId="77777777" w:rsidR="00D151C7" w:rsidRPr="00245C6B" w:rsidRDefault="00D151C7" w:rsidP="00630A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14:paraId="51EB415A" w14:textId="77777777" w:rsidR="00D151C7" w:rsidRPr="00245C6B" w:rsidRDefault="00D151C7" w:rsidP="00630A92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 также на официальном портале администрации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  <w:r w:rsidRPr="00245C6B">
        <w:rPr>
          <w:rFonts w:ascii="Times New Roman" w:hAnsi="Times New Roman" w:cs="Times New Roman"/>
        </w:rPr>
        <w:t xml:space="preserve"> </w:t>
      </w:r>
    </w:p>
    <w:p w14:paraId="4936F269" w14:textId="77777777" w:rsidR="00D151C7" w:rsidRPr="00245C6B" w:rsidRDefault="00D151C7" w:rsidP="00630A9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14:paraId="5BFE8261" w14:textId="77777777" w:rsidR="00D151C7" w:rsidRPr="00245C6B" w:rsidRDefault="00D151C7" w:rsidP="00630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14:paraId="4DDCB414" w14:textId="77777777" w:rsidR="00D151C7" w:rsidRPr="00245C6B" w:rsidRDefault="00D151C7" w:rsidP="00630A92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 также на официальном портале администрации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14:paraId="26F5523C" w14:textId="77777777" w:rsidR="00D151C7" w:rsidRPr="00245C6B" w:rsidRDefault="00D151C7" w:rsidP="00630A9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C60A203" w14:textId="77777777" w:rsidR="00D151C7" w:rsidRPr="00245C6B" w:rsidRDefault="00D151C7" w:rsidP="00630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14:paraId="12341B3E" w14:textId="77777777" w:rsidR="00D151C7" w:rsidRPr="00245C6B" w:rsidRDefault="00D151C7" w:rsidP="00630A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2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14:paraId="7405DE4E" w14:textId="77777777" w:rsidR="00D151C7" w:rsidRPr="00245C6B" w:rsidRDefault="00D151C7" w:rsidP="00630A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14:paraId="202E4CCD" w14:textId="77777777" w:rsidR="00D151C7" w:rsidRPr="00245C6B" w:rsidRDefault="00D151C7" w:rsidP="00630A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2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2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14:paraId="2B450EB2" w14:textId="77777777" w:rsidR="00D151C7" w:rsidRPr="00245C6B" w:rsidRDefault="00D151C7" w:rsidP="00630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17B50" w14:textId="77777777" w:rsidR="00D151C7" w:rsidRDefault="00D151C7" w:rsidP="00630A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37F46BD4" w14:textId="77777777" w:rsidR="00D151C7" w:rsidRDefault="00D151C7" w:rsidP="00630A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D96D99" w14:textId="77777777" w:rsidR="00D151C7" w:rsidRDefault="00D151C7" w:rsidP="00630A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4E484B" w14:textId="77777777" w:rsidR="00D151C7" w:rsidRDefault="00D151C7" w:rsidP="00630A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F94A43" w14:textId="77777777" w:rsidR="00D151C7" w:rsidRDefault="00D151C7" w:rsidP="00630A92">
      <w:pPr>
        <w:spacing w:line="240" w:lineRule="auto"/>
      </w:pPr>
    </w:p>
    <w:sectPr w:rsidR="00D151C7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4180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C7"/>
    <w:rsid w:val="0009188B"/>
    <w:rsid w:val="000E2793"/>
    <w:rsid w:val="00354127"/>
    <w:rsid w:val="00601617"/>
    <w:rsid w:val="00630A92"/>
    <w:rsid w:val="008B7237"/>
    <w:rsid w:val="00A036F0"/>
    <w:rsid w:val="00AB47C2"/>
    <w:rsid w:val="00BF45AE"/>
    <w:rsid w:val="00CC71EE"/>
    <w:rsid w:val="00D151C7"/>
    <w:rsid w:val="00E67E4E"/>
    <w:rsid w:val="00F1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6D70"/>
  <w15:chartTrackingRefBased/>
  <w15:docId w15:val="{FA2B4029-CF4B-45BE-A936-82C2C304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1C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E3D5C2AFCE4334D96FEC4D570983416B85635ADF7A7E6472B3D5DB1BC4E738D12B2A2FF8F17F5128890F816B869317FFF0063C56B6E32D66690A0C66Q9H" TargetMode="External"/><Relationship Id="rId13" Type="http://schemas.openxmlformats.org/officeDocument/2006/relationships/hyperlink" Target="consultantplus://offline/ref=0AE3D5C2AFCE4334D96FEC4D570983416B85635ADF7A7E6472B3D5DB1BC4E738D12B2A2FF8F17F512888088368869317FFF0063C56B6E32D66690A0C66Q9H" TargetMode="External"/><Relationship Id="rId18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F8FE272013E6761F56FE5DF4AF393332706F83E5F8857B126EF375443D2E15BB71181D6DABBDBA03FAC9A6FCA1E08B52AAF4D8CDOEF" TargetMode="External"/><Relationship Id="rId7" Type="http://schemas.openxmlformats.org/officeDocument/2006/relationships/hyperlink" Target="consultantplus://offline/ref=0AE3D5C2AFCE4334D96FEC4D570983416B85635ADF7A7E6472B3D5DB1BC4E738D12B2A2FF8F17F51288909876D869317FFF0063C56B6E32D66690A0C66Q9H" TargetMode="External"/><Relationship Id="rId12" Type="http://schemas.openxmlformats.org/officeDocument/2006/relationships/hyperlink" Target="consultantplus://offline/ref=0AE3D5C2AFCE4334D96FEC4D570983416B85635ADF7A7E6472B3D5DB1BC4E738D12B2A2FF8F17F5128880B876D869317FFF0063C56B6E32D66690A0C66Q9H" TargetMode="External"/><Relationship Id="rId17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20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E3D5C2AFCE4334D96FEC4D570983416B85635ADF7A7E6472B3D5DB1BC4E738D12B2A2FF8F17F5128890E826B869317FFF0063C56B6E32D66690A0C66Q9H" TargetMode="External"/><Relationship Id="rId11" Type="http://schemas.openxmlformats.org/officeDocument/2006/relationships/hyperlink" Target="consultantplus://offline/ref=0AE3D5C2AFCE4334D96FEC4D570983416B85635ADF7A7E6472B3D5DB1BC4E738D12B2A2FF8F17F5128890C876A869317FFF0063C56B6E32D66690A0C66Q9H" TargetMode="External"/><Relationship Id="rId24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23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0" Type="http://schemas.openxmlformats.org/officeDocument/2006/relationships/hyperlink" Target="consultantplus://offline/ref=0AE3D5C2AFCE4334D96FEC4D570983416B85635ADF7A7E6472B3D5DB1BC4E738D12B2A2FF8F17F5128890D826D869317FFF0063C56B6E32D66690A0C66Q9H" TargetMode="External"/><Relationship Id="rId19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E3D5C2AFCE4334D96FEC4D570983416B85635ADF7A7E6472B3D5DB1BC4E738D12B2A2FF8F17F5128890F8B69869317FFF0063C56B6E32D66690A0C66Q9H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3878</Words>
  <Characters>22109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11</cp:revision>
  <cp:lastPrinted>2023-04-19T05:29:00Z</cp:lastPrinted>
  <dcterms:created xsi:type="dcterms:W3CDTF">2023-04-18T05:54:00Z</dcterms:created>
  <dcterms:modified xsi:type="dcterms:W3CDTF">2023-04-19T05:41:00Z</dcterms:modified>
</cp:coreProperties>
</file>