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D1" w:rsidRPr="00245C6B" w:rsidRDefault="00F830D1" w:rsidP="00A939E4">
      <w:pPr>
        <w:keepNext/>
        <w:spacing w:after="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65500D" w:rsidRPr="003A58FA" w:rsidRDefault="00F830D1" w:rsidP="0065500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 w:rsidR="00655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55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собственность на который не разграничена</w:t>
      </w:r>
    </w:p>
    <w:p w:rsidR="00F830D1" w:rsidRPr="00245C6B" w:rsidRDefault="00F830D1" w:rsidP="00A939E4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13.01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4812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улица Борковская, земельный участок № 51Д»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830D1" w:rsidRPr="00245C6B" w:rsidRDefault="00F830D1" w:rsidP="00A939E4">
      <w:pPr>
        <w:widowControl w:val="0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2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106 194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Сто шесть тысяч сто девяносто четыре)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2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3 000 (Три тысячи)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F830D1" w:rsidRPr="00245C6B" w:rsidRDefault="00F830D1" w:rsidP="00A939E4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22.01.2025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830D1" w:rsidRPr="00245C6B" w:rsidRDefault="00F830D1" w:rsidP="00A939E4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F830D1" w:rsidRPr="00245C6B" w:rsidRDefault="00F830D1" w:rsidP="00A939E4">
      <w:pPr>
        <w:widowControl w:val="0"/>
        <w:spacing w:after="0" w:line="276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F830D1" w:rsidRPr="00245C6B" w:rsidRDefault="00F830D1" w:rsidP="00A939E4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25.02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F830D1" w:rsidRPr="00245C6B" w:rsidRDefault="00F830D1" w:rsidP="00A939E4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F830D1" w:rsidRPr="00245C6B" w:rsidRDefault="00F830D1" w:rsidP="00A939E4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 размещения временного объекта автомобильного транспорта.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4812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0D1" w:rsidRDefault="00F830D1" w:rsidP="00A939E4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Борковская, земельный участок № 51Д.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705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Десять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от 21.11.2024 № КУВИ-001/2024-283399576, запрет на возведение объектов капитального строительства.</w:t>
      </w:r>
    </w:p>
    <w:p w:rsidR="00F830D1" w:rsidRPr="00E403A7" w:rsidRDefault="00F830D1" w:rsidP="00A939E4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21.11.2024 № КУВИ-001/2024-283399576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 (7.2)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939E4" w:rsidRDefault="00F830D1" w:rsidP="00A939E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85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5F266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5F2665"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A939E4" w:rsidRPr="00A939E4">
        <w:rPr>
          <w:rFonts w:ascii="Times New Roman" w:hAnsi="Times New Roman" w:cs="Times New Roman"/>
          <w:sz w:val="24"/>
          <w:szCs w:val="24"/>
        </w:rPr>
        <w:t xml:space="preserve"> </w:t>
      </w:r>
      <w:r w:rsidR="00A939E4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"Спорт" (5.1); Объекты придорожного сервиса (4.9.1); Земельные участки (территории) общего пользования (12.0); Автомобилестроительная промышленность (6.2.1)</w:t>
      </w:r>
    </w:p>
    <w:p w:rsidR="00F830D1" w:rsidRDefault="00F830D1" w:rsidP="00A939E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размещения временного объекта </w:t>
      </w:r>
      <w:r w:rsidR="00A939E4">
        <w:rPr>
          <w:rFonts w:ascii="Times New Roman" w:eastAsia="Calibri" w:hAnsi="Times New Roman" w:cs="Times New Roman"/>
          <w:sz w:val="24"/>
          <w:szCs w:val="24"/>
          <w:lang w:eastAsia="ar-SA"/>
        </w:rPr>
        <w:t>автомобильного транспорта.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F830D1" w:rsidRPr="00245C6B" w:rsidRDefault="00F830D1" w:rsidP="00A939E4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F830D1" w:rsidRDefault="00F830D1" w:rsidP="00A939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0D1" w:rsidRPr="00245C6B" w:rsidRDefault="00F830D1" w:rsidP="00A939E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F830D1" w:rsidRPr="00245C6B" w:rsidRDefault="00F830D1" w:rsidP="00A939E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830D1" w:rsidRPr="00245C6B" w:rsidRDefault="00F830D1" w:rsidP="00A939E4">
      <w:pPr>
        <w:spacing w:after="1" w:line="276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F830D1" w:rsidRPr="00245C6B" w:rsidRDefault="00F830D1" w:rsidP="00A939E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F830D1" w:rsidRPr="00245C6B" w:rsidRDefault="00F830D1" w:rsidP="00A939E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A939E4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939E4">
        <w:rPr>
          <w:rFonts w:ascii="Times New Roman" w:eastAsia="MS Mincho" w:hAnsi="Times New Roman" w:cs="Times New Roman"/>
          <w:sz w:val="24"/>
          <w:szCs w:val="24"/>
          <w:lang w:eastAsia="ru-RU"/>
        </w:rPr>
        <w:t>106 194</w:t>
      </w:r>
      <w:r w:rsidR="00A939E4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939E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939E4">
        <w:rPr>
          <w:rFonts w:ascii="Times New Roman" w:eastAsia="MS Mincho" w:hAnsi="Times New Roman" w:cs="Times New Roman"/>
          <w:sz w:val="24"/>
          <w:szCs w:val="24"/>
          <w:lang w:eastAsia="ru-RU"/>
        </w:rPr>
        <w:t>Сто шесть тысяч сто девяносто четыре)</w:t>
      </w:r>
      <w:r w:rsidR="00A939E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A939E4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A939E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830D1" w:rsidRPr="00245C6B" w:rsidRDefault="00F830D1" w:rsidP="00A939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F830D1" w:rsidRPr="00245C6B" w:rsidRDefault="00F830D1" w:rsidP="00A939E4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F830D1" w:rsidRPr="00245C6B" w:rsidRDefault="00F830D1" w:rsidP="00A939E4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F830D1" w:rsidRPr="00245C6B" w:rsidRDefault="00F830D1" w:rsidP="00A939E4">
      <w:pPr>
        <w:spacing w:after="0" w:line="276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F830D1" w:rsidRPr="00245C6B" w:rsidRDefault="00F830D1" w:rsidP="00A939E4">
      <w:pPr>
        <w:spacing w:after="0" w:line="276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F830D1" w:rsidRPr="00245C6B" w:rsidRDefault="00F830D1" w:rsidP="00A939E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F830D1" w:rsidRPr="00245C6B" w:rsidRDefault="00F830D1" w:rsidP="00A939E4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F830D1" w:rsidRPr="00245C6B" w:rsidRDefault="00F830D1" w:rsidP="00A939E4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F830D1" w:rsidRPr="00245C6B" w:rsidRDefault="00F830D1" w:rsidP="00A939E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F830D1" w:rsidRPr="00245C6B" w:rsidRDefault="00F830D1" w:rsidP="00A939E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D1" w:rsidRPr="00245C6B" w:rsidRDefault="00F830D1" w:rsidP="00A939E4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F830D1" w:rsidRPr="00245C6B" w:rsidRDefault="00F830D1" w:rsidP="00A939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F830D1" w:rsidRPr="00245C6B" w:rsidRDefault="00F830D1" w:rsidP="00A939E4">
      <w:pPr>
        <w:spacing w:after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F830D1" w:rsidRPr="00245C6B" w:rsidRDefault="00F830D1" w:rsidP="00A939E4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F830D1" w:rsidRPr="00245C6B" w:rsidRDefault="00F830D1" w:rsidP="00A939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F830D1" w:rsidRPr="00245C6B" w:rsidRDefault="00F830D1" w:rsidP="00A939E4">
      <w:pPr>
        <w:spacing w:after="1" w:line="276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830D1" w:rsidRPr="00245C6B" w:rsidRDefault="00F830D1" w:rsidP="00A939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F830D1" w:rsidRPr="00245C6B" w:rsidRDefault="00F830D1" w:rsidP="00A939E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F830D1" w:rsidRPr="00245C6B" w:rsidRDefault="00F830D1" w:rsidP="00A939E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F830D1" w:rsidRPr="00245C6B" w:rsidRDefault="00F830D1" w:rsidP="00A939E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F830D1" w:rsidRPr="00245C6B" w:rsidRDefault="00F830D1" w:rsidP="00A939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30D1" w:rsidRPr="00245C6B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1"/>
    <w:rsid w:val="001C5D4E"/>
    <w:rsid w:val="005F2665"/>
    <w:rsid w:val="0065500D"/>
    <w:rsid w:val="00725CF9"/>
    <w:rsid w:val="00812857"/>
    <w:rsid w:val="00A939E4"/>
    <w:rsid w:val="00F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98AD"/>
  <w15:chartTrackingRefBased/>
  <w15:docId w15:val="{D3BF6845-89CC-49F5-8A64-8C754739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2939</Words>
  <Characters>16758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2025-01-20T09:46:00Z</dcterms:created>
  <dcterms:modified xsi:type="dcterms:W3CDTF">2025-01-20T10:39:00Z</dcterms:modified>
</cp:coreProperties>
</file>