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3E" w:rsidRPr="00534E56" w:rsidRDefault="00617B3E" w:rsidP="00617B3E">
      <w:pPr>
        <w:spacing w:after="0" w:line="240" w:lineRule="auto"/>
        <w:jc w:val="center"/>
        <w:rPr>
          <w:b/>
          <w:sz w:val="26"/>
          <w:szCs w:val="26"/>
        </w:rPr>
      </w:pPr>
      <w:r w:rsidRPr="00534E56">
        <w:rPr>
          <w:b/>
          <w:sz w:val="26"/>
          <w:szCs w:val="26"/>
        </w:rPr>
        <w:t xml:space="preserve">ПРОЕКТ </w:t>
      </w:r>
    </w:p>
    <w:p w:rsidR="00617B3E" w:rsidRPr="00534E56" w:rsidRDefault="00617B3E" w:rsidP="00617B3E">
      <w:pPr>
        <w:spacing w:after="0" w:line="240" w:lineRule="auto"/>
        <w:jc w:val="center"/>
        <w:rPr>
          <w:b/>
          <w:sz w:val="26"/>
          <w:szCs w:val="26"/>
        </w:rPr>
      </w:pPr>
      <w:r w:rsidRPr="00534E56">
        <w:rPr>
          <w:b/>
          <w:sz w:val="26"/>
          <w:szCs w:val="26"/>
        </w:rPr>
        <w:t>ПОСТАНОВЛЕНИЯ</w:t>
      </w:r>
    </w:p>
    <w:p w:rsidR="00617B3E" w:rsidRPr="00534E56" w:rsidRDefault="00617B3E" w:rsidP="00617B3E">
      <w:pPr>
        <w:spacing w:after="0" w:line="240" w:lineRule="auto"/>
        <w:jc w:val="center"/>
        <w:rPr>
          <w:b/>
          <w:sz w:val="26"/>
          <w:szCs w:val="26"/>
        </w:rPr>
      </w:pPr>
      <w:r w:rsidRPr="00534E56">
        <w:rPr>
          <w:b/>
          <w:sz w:val="26"/>
          <w:szCs w:val="26"/>
        </w:rPr>
        <w:t>АДМИНИСТРАЦИИ ГОРОДСКОГО ОКРУГА ТОЛЬЯТТИ</w:t>
      </w:r>
    </w:p>
    <w:p w:rsidR="00617B3E" w:rsidRPr="00534E56" w:rsidRDefault="00617B3E" w:rsidP="00617B3E">
      <w:pPr>
        <w:spacing w:after="0" w:line="240" w:lineRule="auto"/>
        <w:jc w:val="center"/>
        <w:rPr>
          <w:sz w:val="26"/>
          <w:szCs w:val="26"/>
        </w:rPr>
      </w:pPr>
      <w:r w:rsidRPr="00534E56">
        <w:rPr>
          <w:sz w:val="26"/>
          <w:szCs w:val="26"/>
        </w:rPr>
        <w:t xml:space="preserve">__________ №   _________________ </w:t>
      </w:r>
    </w:p>
    <w:p w:rsidR="00617B3E" w:rsidRDefault="00617B3E" w:rsidP="00617B3E">
      <w:pPr>
        <w:spacing w:after="0" w:line="240" w:lineRule="auto"/>
        <w:jc w:val="center"/>
        <w:rPr>
          <w:sz w:val="26"/>
          <w:szCs w:val="26"/>
        </w:rPr>
      </w:pPr>
      <w:r w:rsidRPr="00534E56">
        <w:rPr>
          <w:sz w:val="26"/>
          <w:szCs w:val="26"/>
        </w:rPr>
        <w:t>г. Тольятти, Самарской области</w:t>
      </w:r>
    </w:p>
    <w:p w:rsidR="00617B3E" w:rsidRPr="00534E56" w:rsidRDefault="00617B3E" w:rsidP="00617B3E">
      <w:pPr>
        <w:spacing w:after="0" w:line="240" w:lineRule="auto"/>
        <w:jc w:val="center"/>
        <w:rPr>
          <w:sz w:val="26"/>
          <w:szCs w:val="26"/>
        </w:rPr>
      </w:pPr>
    </w:p>
    <w:p w:rsidR="00617B3E" w:rsidRPr="00534E56" w:rsidRDefault="00617B3E" w:rsidP="00617B3E">
      <w:pPr>
        <w:spacing w:after="0" w:line="240" w:lineRule="auto"/>
        <w:jc w:val="center"/>
        <w:rPr>
          <w:sz w:val="26"/>
          <w:szCs w:val="26"/>
        </w:rPr>
      </w:pPr>
      <w:bookmarkStart w:id="0" w:name="_GoBack"/>
      <w:r w:rsidRPr="00534E56">
        <w:rPr>
          <w:sz w:val="26"/>
          <w:szCs w:val="26"/>
        </w:rPr>
        <w:t xml:space="preserve">О внесении изменений в постановление </w:t>
      </w:r>
    </w:p>
    <w:p w:rsidR="00617B3E" w:rsidRPr="00534E56" w:rsidRDefault="00617B3E" w:rsidP="00617B3E">
      <w:pPr>
        <w:spacing w:after="0" w:line="240" w:lineRule="auto"/>
        <w:jc w:val="center"/>
        <w:rPr>
          <w:sz w:val="26"/>
          <w:szCs w:val="26"/>
        </w:rPr>
      </w:pPr>
      <w:r w:rsidRPr="00534E56">
        <w:rPr>
          <w:sz w:val="26"/>
          <w:szCs w:val="26"/>
        </w:rPr>
        <w:t>администрации городского округа Тольятти от  20.09.2019 № 25</w:t>
      </w:r>
      <w:r>
        <w:rPr>
          <w:sz w:val="26"/>
          <w:szCs w:val="26"/>
        </w:rPr>
        <w:t>36</w:t>
      </w:r>
      <w:r w:rsidRPr="00534E56">
        <w:rPr>
          <w:sz w:val="26"/>
          <w:szCs w:val="26"/>
        </w:rPr>
        <w:t>-п/1</w:t>
      </w:r>
    </w:p>
    <w:bookmarkEnd w:id="0"/>
    <w:p w:rsidR="00617B3E" w:rsidRPr="00534E56" w:rsidRDefault="00617B3E" w:rsidP="00617B3E">
      <w:pPr>
        <w:spacing w:after="0" w:line="240" w:lineRule="auto"/>
        <w:jc w:val="center"/>
        <w:rPr>
          <w:sz w:val="26"/>
          <w:szCs w:val="26"/>
        </w:rPr>
      </w:pPr>
      <w:r w:rsidRPr="00534E56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</w:t>
      </w:r>
      <w:r>
        <w:rPr>
          <w:sz w:val="26"/>
          <w:szCs w:val="26"/>
        </w:rPr>
        <w:t xml:space="preserve">единовременного </w:t>
      </w:r>
      <w:r w:rsidRPr="00534E56">
        <w:rPr>
          <w:sz w:val="26"/>
          <w:szCs w:val="26"/>
        </w:rPr>
        <w:t xml:space="preserve">пособия </w:t>
      </w:r>
      <w:r w:rsidRPr="00807E9B">
        <w:rPr>
          <w:sz w:val="26"/>
          <w:szCs w:val="26"/>
        </w:rPr>
        <w:t>в связи с вручением медали «За особые успехи в учении»  по окончании обучения в образовательной организации, реализующей образовательные программы среднего общего образования»»</w:t>
      </w:r>
    </w:p>
    <w:p w:rsidR="00617B3E" w:rsidRPr="00534E56" w:rsidRDefault="00617B3E" w:rsidP="00617B3E">
      <w:pPr>
        <w:spacing w:after="0" w:line="360" w:lineRule="auto"/>
        <w:jc w:val="center"/>
        <w:rPr>
          <w:sz w:val="26"/>
          <w:szCs w:val="26"/>
        </w:rPr>
      </w:pPr>
    </w:p>
    <w:p w:rsidR="00617B3E" w:rsidRPr="00534E56" w:rsidRDefault="00617B3E" w:rsidP="00617B3E">
      <w:pPr>
        <w:spacing w:after="0" w:line="360" w:lineRule="auto"/>
        <w:ind w:firstLine="567"/>
        <w:jc w:val="both"/>
        <w:rPr>
          <w:sz w:val="26"/>
          <w:szCs w:val="26"/>
        </w:rPr>
      </w:pPr>
      <w:r w:rsidRPr="00534E56">
        <w:rPr>
          <w:sz w:val="26"/>
          <w:szCs w:val="26"/>
        </w:rPr>
        <w:t xml:space="preserve">В целях совершенствования муниципальных правовых актов городского округа Тольятти, в соответствии с Федеральным законом   от 06.10.2003 № 131-ФЗ </w:t>
      </w:r>
      <w:r>
        <w:rPr>
          <w:sz w:val="26"/>
          <w:szCs w:val="26"/>
        </w:rPr>
        <w:t xml:space="preserve">           </w:t>
      </w:r>
      <w:r w:rsidRPr="00534E56">
        <w:rPr>
          <w:sz w:val="26"/>
          <w:szCs w:val="26"/>
        </w:rPr>
        <w:t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Самарской области от 15.09.2011 № 2782-п/1 «Об утверждении порядка разработки и утверждения административных регламентов предоставления муниципальных услуг», постановлением мэрии городского округа Тольятти от 23.05.2014 № 1683-п/1 «Об утверждении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617B3E" w:rsidRPr="00534E56" w:rsidRDefault="00617B3E" w:rsidP="00617B3E">
      <w:pPr>
        <w:numPr>
          <w:ilvl w:val="0"/>
          <w:numId w:val="1"/>
        </w:numPr>
        <w:tabs>
          <w:tab w:val="left" w:pos="1560"/>
        </w:tabs>
        <w:spacing w:after="0" w:line="360" w:lineRule="auto"/>
        <w:ind w:left="0" w:firstLine="567"/>
        <w:jc w:val="both"/>
        <w:rPr>
          <w:sz w:val="26"/>
          <w:szCs w:val="26"/>
        </w:rPr>
      </w:pPr>
      <w:r w:rsidRPr="00534E56">
        <w:rPr>
          <w:sz w:val="26"/>
          <w:szCs w:val="26"/>
        </w:rPr>
        <w:t xml:space="preserve">Внести в Административный регламент предоставления муниципальной услуги «Предоставление </w:t>
      </w:r>
      <w:r>
        <w:rPr>
          <w:sz w:val="26"/>
          <w:szCs w:val="26"/>
        </w:rPr>
        <w:t xml:space="preserve">единовременного </w:t>
      </w:r>
      <w:r w:rsidRPr="00534E56">
        <w:rPr>
          <w:sz w:val="26"/>
          <w:szCs w:val="26"/>
        </w:rPr>
        <w:t xml:space="preserve">пособия </w:t>
      </w:r>
      <w:r w:rsidRPr="00807E9B">
        <w:rPr>
          <w:sz w:val="26"/>
          <w:szCs w:val="26"/>
        </w:rPr>
        <w:t>в связи с вручением медали «За особые успехи в учении»  по окончании обучения в образовательной организации, реализующей образовательные программы среднего общего образования»</w:t>
      </w:r>
      <w:r w:rsidRPr="00534E56">
        <w:rPr>
          <w:sz w:val="26"/>
          <w:szCs w:val="26"/>
        </w:rPr>
        <w:t>, утвержденный постановлением администрации городского округа Тольятти от 20.09.2019 № 25</w:t>
      </w:r>
      <w:r>
        <w:rPr>
          <w:sz w:val="26"/>
          <w:szCs w:val="26"/>
        </w:rPr>
        <w:t>36</w:t>
      </w:r>
      <w:r w:rsidRPr="00534E56">
        <w:rPr>
          <w:sz w:val="26"/>
          <w:szCs w:val="26"/>
        </w:rPr>
        <w:t>-п/1 (далее – Регламент) (газета «Городские ведомости», 2019, 2</w:t>
      </w:r>
      <w:r>
        <w:rPr>
          <w:sz w:val="26"/>
          <w:szCs w:val="26"/>
        </w:rPr>
        <w:t>4</w:t>
      </w:r>
      <w:r w:rsidRPr="00534E56">
        <w:rPr>
          <w:sz w:val="26"/>
          <w:szCs w:val="26"/>
        </w:rPr>
        <w:t xml:space="preserve"> сентября, 2021,0</w:t>
      </w:r>
      <w:r>
        <w:rPr>
          <w:sz w:val="26"/>
          <w:szCs w:val="26"/>
        </w:rPr>
        <w:t>7</w:t>
      </w:r>
      <w:r w:rsidRPr="00534E56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534E56">
        <w:rPr>
          <w:sz w:val="26"/>
          <w:szCs w:val="26"/>
        </w:rPr>
        <w:t xml:space="preserve">), следующие изменения: </w:t>
      </w:r>
    </w:p>
    <w:p w:rsidR="00617B3E" w:rsidRDefault="00617B3E" w:rsidP="00617B3E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4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2.6.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Регламента дополнить абзацем следующего содержания:</w:t>
      </w:r>
    </w:p>
    <w:p w:rsidR="00617B3E" w:rsidRPr="00D61FEF" w:rsidRDefault="00617B3E" w:rsidP="00617B3E">
      <w:pPr>
        <w:autoSpaceDE w:val="0"/>
        <w:autoSpaceDN w:val="0"/>
        <w:adjustRightInd w:val="0"/>
        <w:spacing w:after="0" w:line="360" w:lineRule="auto"/>
        <w:ind w:firstLine="491"/>
        <w:jc w:val="both"/>
        <w:rPr>
          <w:sz w:val="26"/>
          <w:szCs w:val="26"/>
        </w:rPr>
      </w:pPr>
      <w:r w:rsidRPr="00D61FEF">
        <w:rPr>
          <w:sz w:val="26"/>
          <w:szCs w:val="26"/>
        </w:rPr>
        <w:t>«</w:t>
      </w:r>
      <w:r w:rsidRPr="00625892">
        <w:rPr>
          <w:sz w:val="26"/>
          <w:szCs w:val="26"/>
        </w:rPr>
        <w:t>Срок исправления опечаток и ошибок в выданных в результате предоставления муниципальной услуги документах составляет 10 рабочих дней с момента поступления заявления в ДСО</w:t>
      </w:r>
      <w:r w:rsidRPr="00625892">
        <w:rPr>
          <w:b/>
          <w:sz w:val="26"/>
          <w:szCs w:val="26"/>
        </w:rPr>
        <w:t>.</w:t>
      </w:r>
      <w:r w:rsidRPr="00625892">
        <w:rPr>
          <w:sz w:val="26"/>
          <w:szCs w:val="26"/>
        </w:rPr>
        <w:t>».</w:t>
      </w:r>
    </w:p>
    <w:p w:rsidR="00617B3E" w:rsidRDefault="00617B3E" w:rsidP="00617B3E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4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534E56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Pr="00534E56">
        <w:rPr>
          <w:sz w:val="26"/>
          <w:szCs w:val="26"/>
        </w:rPr>
        <w:t xml:space="preserve"> 2.</w:t>
      </w:r>
      <w:r>
        <w:rPr>
          <w:sz w:val="26"/>
          <w:szCs w:val="26"/>
        </w:rPr>
        <w:t>7</w:t>
      </w:r>
      <w:r w:rsidRPr="00534E56">
        <w:rPr>
          <w:sz w:val="26"/>
          <w:szCs w:val="26"/>
        </w:rPr>
        <w:t xml:space="preserve"> раздела </w:t>
      </w:r>
      <w:r w:rsidRPr="00534E56">
        <w:rPr>
          <w:sz w:val="26"/>
          <w:szCs w:val="26"/>
          <w:lang w:val="en-US"/>
        </w:rPr>
        <w:t>II</w:t>
      </w:r>
      <w:r w:rsidRPr="00534E56">
        <w:rPr>
          <w:sz w:val="26"/>
          <w:szCs w:val="26"/>
        </w:rPr>
        <w:t xml:space="preserve"> Регламента</w:t>
      </w:r>
      <w:r>
        <w:rPr>
          <w:sz w:val="26"/>
          <w:szCs w:val="26"/>
        </w:rPr>
        <w:t>:</w:t>
      </w:r>
    </w:p>
    <w:p w:rsidR="00617B3E" w:rsidRPr="00534E56" w:rsidRDefault="00617B3E" w:rsidP="00617B3E">
      <w:pPr>
        <w:tabs>
          <w:tab w:val="left" w:pos="1276"/>
        </w:tabs>
        <w:spacing w:after="0" w:line="360" w:lineRule="auto"/>
        <w:ind w:left="491"/>
        <w:jc w:val="both"/>
        <w:rPr>
          <w:sz w:val="26"/>
          <w:szCs w:val="26"/>
        </w:rPr>
      </w:pPr>
      <w:r w:rsidRPr="00534E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абзац тринадцатый изложить </w:t>
      </w:r>
      <w:r w:rsidRPr="00534E56">
        <w:rPr>
          <w:sz w:val="26"/>
          <w:szCs w:val="26"/>
        </w:rPr>
        <w:t>в следующей редакции:</w:t>
      </w:r>
    </w:p>
    <w:p w:rsidR="00617B3E" w:rsidRDefault="00617B3E" w:rsidP="00617B3E">
      <w:pPr>
        <w:tabs>
          <w:tab w:val="left" w:pos="1560"/>
        </w:tabs>
        <w:spacing w:after="0" w:line="360" w:lineRule="auto"/>
        <w:ind w:firstLine="567"/>
        <w:jc w:val="both"/>
        <w:rPr>
          <w:sz w:val="26"/>
          <w:szCs w:val="26"/>
        </w:rPr>
      </w:pPr>
      <w:r w:rsidRPr="00534E56">
        <w:rPr>
          <w:sz w:val="26"/>
          <w:szCs w:val="26"/>
        </w:rPr>
        <w:lastRenderedPageBreak/>
        <w:t>«</w:t>
      </w:r>
      <w:r>
        <w:rPr>
          <w:sz w:val="26"/>
          <w:szCs w:val="26"/>
        </w:rPr>
        <w:t xml:space="preserve">- постановление администрации городского округа Тольятти от 11.09.2019 </w:t>
      </w:r>
      <w:r w:rsidRPr="000F2FC5">
        <w:rPr>
          <w:sz w:val="26"/>
          <w:szCs w:val="26"/>
        </w:rPr>
        <w:t xml:space="preserve">      </w:t>
      </w:r>
      <w:r>
        <w:rPr>
          <w:sz w:val="26"/>
          <w:szCs w:val="26"/>
        </w:rPr>
        <w:t>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осуществляется»;»,</w:t>
      </w:r>
    </w:p>
    <w:p w:rsidR="00617B3E" w:rsidRDefault="00617B3E" w:rsidP="00617B3E">
      <w:pPr>
        <w:tabs>
          <w:tab w:val="left" w:pos="1560"/>
        </w:tabs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абзац пятнадцатый исключить.</w:t>
      </w:r>
    </w:p>
    <w:p w:rsidR="00617B3E" w:rsidRDefault="00617B3E" w:rsidP="00617B3E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534E56">
        <w:rPr>
          <w:sz w:val="26"/>
          <w:szCs w:val="26"/>
        </w:rPr>
        <w:t>пункт</w:t>
      </w:r>
      <w:r>
        <w:rPr>
          <w:sz w:val="26"/>
          <w:szCs w:val="26"/>
        </w:rPr>
        <w:t>ах 2.8., 2.16.</w:t>
      </w:r>
      <w:r w:rsidRPr="00534E56">
        <w:rPr>
          <w:sz w:val="26"/>
          <w:szCs w:val="26"/>
        </w:rPr>
        <w:t xml:space="preserve"> раздела </w:t>
      </w:r>
      <w:r w:rsidRPr="00534E56">
        <w:rPr>
          <w:sz w:val="26"/>
          <w:szCs w:val="26"/>
          <w:lang w:val="en-US"/>
        </w:rPr>
        <w:t>II</w:t>
      </w:r>
      <w:r w:rsidRPr="00534E56">
        <w:rPr>
          <w:sz w:val="26"/>
          <w:szCs w:val="26"/>
        </w:rPr>
        <w:t xml:space="preserve"> Регламента</w:t>
      </w:r>
      <w:r>
        <w:rPr>
          <w:sz w:val="26"/>
          <w:szCs w:val="26"/>
        </w:rPr>
        <w:t xml:space="preserve"> слова «Постановление Правительства РФ от 14.02.2017 № 181 «О единой государственной информационной системе социального обеспечения» заменить словами «Постановление Правительства РФ от 16.08.2021 № 1342 «О единой государственной информационной системе социального обеспечения»» в соответствующем падеже</w:t>
      </w:r>
      <w:r w:rsidRPr="00534E56">
        <w:rPr>
          <w:sz w:val="26"/>
          <w:szCs w:val="26"/>
        </w:rPr>
        <w:t xml:space="preserve">. </w:t>
      </w:r>
    </w:p>
    <w:p w:rsidR="00617B3E" w:rsidRDefault="00617B3E" w:rsidP="00617B3E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3.2.8. раздела  </w:t>
      </w:r>
      <w:r w:rsidRPr="00534E56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Регламента изложить в следующей редакции:</w:t>
      </w:r>
    </w:p>
    <w:p w:rsidR="00617B3E" w:rsidRDefault="00617B3E" w:rsidP="00617B3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shd w:val="clear" w:color="auto" w:fill="FDFCFA"/>
        </w:rPr>
        <w:t xml:space="preserve">« </w:t>
      </w:r>
      <w:r w:rsidRPr="0042277E">
        <w:rPr>
          <w:rFonts w:eastAsia="Times New Roman"/>
          <w:color w:val="000000"/>
          <w:sz w:val="26"/>
          <w:szCs w:val="26"/>
          <w:shd w:val="clear" w:color="auto" w:fill="FDFCFA"/>
        </w:rPr>
        <w:t>3.2.8. В случае требования заявителя предоставить письменный отказ в приеме документов для получения муниципальной услуги специалист МАУ «МФЦ» оформляет мотивированный отказ в приеме документов с указанием оснований, указанных в пункте 2.9   настоящего Административного регламента. Мотивированный отказ в приеме документов направляется заявителю в течение пяти рабочих дней с момента обращения, по адресу, указанному заявителем, либо выдается на руки при личном обращении заявителя в МАУ «МФЦ» (по желанию заявителя).</w:t>
      </w:r>
      <w:r>
        <w:rPr>
          <w:rFonts w:eastAsia="Times New Roman"/>
          <w:color w:val="000000"/>
          <w:sz w:val="26"/>
          <w:szCs w:val="26"/>
          <w:shd w:val="clear" w:color="auto" w:fill="FDFCFA"/>
        </w:rPr>
        <w:t>».</w:t>
      </w:r>
    </w:p>
    <w:p w:rsidR="00617B3E" w:rsidRPr="00534E56" w:rsidRDefault="00617B3E" w:rsidP="00617B3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6"/>
          <w:szCs w:val="26"/>
        </w:rPr>
      </w:pPr>
      <w:r w:rsidRPr="00534E56">
        <w:rPr>
          <w:sz w:val="26"/>
          <w:szCs w:val="26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617B3E" w:rsidRPr="00534E56" w:rsidRDefault="00617B3E" w:rsidP="00617B3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6"/>
          <w:szCs w:val="26"/>
        </w:rPr>
      </w:pPr>
      <w:r w:rsidRPr="00534E56">
        <w:rPr>
          <w:sz w:val="26"/>
          <w:szCs w:val="26"/>
        </w:rPr>
        <w:t>Департаменту социального обеспечения администрации городского округа Тольятти (Лысова С.В.) разместить настоящее постановление на официальном портале администрации городского округа Тольятти в информационно-телекоммуникационной сети Интернет.</w:t>
      </w:r>
    </w:p>
    <w:p w:rsidR="00617B3E" w:rsidRPr="00534E56" w:rsidRDefault="00617B3E" w:rsidP="00617B3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6"/>
          <w:szCs w:val="26"/>
        </w:rPr>
      </w:pPr>
      <w:r w:rsidRPr="00534E56">
        <w:rPr>
          <w:sz w:val="26"/>
          <w:szCs w:val="26"/>
        </w:rPr>
        <w:t>Настоящее постановление вступает в силу после дня его официального опубликования.</w:t>
      </w:r>
    </w:p>
    <w:p w:rsidR="00617B3E" w:rsidRPr="00534E56" w:rsidRDefault="00617B3E" w:rsidP="00617B3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sz w:val="26"/>
          <w:szCs w:val="26"/>
        </w:rPr>
      </w:pPr>
      <w:r w:rsidRPr="00534E56">
        <w:rPr>
          <w:sz w:val="26"/>
          <w:szCs w:val="26"/>
        </w:rPr>
        <w:t>Контроль за исполнением настоящего постановления возложить на заместителя главы городского округа Тольятти по социальным вопросам Ю.Е.Баннову.</w:t>
      </w:r>
    </w:p>
    <w:p w:rsidR="00617B3E" w:rsidRPr="00534E56" w:rsidRDefault="00617B3E" w:rsidP="00617B3E">
      <w:pPr>
        <w:spacing w:after="0" w:line="360" w:lineRule="auto"/>
        <w:ind w:left="207"/>
        <w:jc w:val="both"/>
        <w:rPr>
          <w:sz w:val="26"/>
          <w:szCs w:val="26"/>
        </w:rPr>
      </w:pPr>
    </w:p>
    <w:p w:rsidR="00617B3E" w:rsidRDefault="00617B3E" w:rsidP="00617B3E">
      <w:pPr>
        <w:spacing w:after="0" w:line="360" w:lineRule="auto"/>
        <w:jc w:val="both"/>
        <w:rPr>
          <w:sz w:val="26"/>
          <w:szCs w:val="26"/>
        </w:rPr>
      </w:pPr>
      <w:r w:rsidRPr="00534E56">
        <w:rPr>
          <w:sz w:val="26"/>
          <w:szCs w:val="26"/>
        </w:rPr>
        <w:t>Глава городского округа                                                                                          Н.А.Ренц</w:t>
      </w:r>
    </w:p>
    <w:p w:rsidR="00617B3E" w:rsidRDefault="00617B3E" w:rsidP="00617B3E">
      <w:pPr>
        <w:spacing w:after="0" w:line="360" w:lineRule="auto"/>
        <w:jc w:val="both"/>
        <w:rPr>
          <w:sz w:val="26"/>
          <w:szCs w:val="26"/>
        </w:rPr>
      </w:pPr>
    </w:p>
    <w:p w:rsidR="00617B3E" w:rsidRDefault="00617B3E" w:rsidP="00617B3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>яснительная записка</w:t>
      </w:r>
    </w:p>
    <w:p w:rsidR="00617B3E" w:rsidRPr="000C4DFF" w:rsidRDefault="00617B3E" w:rsidP="00617B3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«О внесении изменений в постановление администрации городского округа Тольятти от 20.09.2019 </w:t>
      </w:r>
      <w:r w:rsidRPr="000C4DFF">
        <w:rPr>
          <w:sz w:val="28"/>
          <w:szCs w:val="28"/>
        </w:rPr>
        <w:t>№ 2536-п/1</w:t>
      </w:r>
    </w:p>
    <w:p w:rsidR="00617B3E" w:rsidRPr="000C4DFF" w:rsidRDefault="00617B3E" w:rsidP="00617B3E">
      <w:pPr>
        <w:spacing w:after="0" w:line="240" w:lineRule="auto"/>
        <w:jc w:val="center"/>
        <w:rPr>
          <w:sz w:val="28"/>
          <w:szCs w:val="28"/>
        </w:rPr>
      </w:pPr>
      <w:r w:rsidRPr="000C4DF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единовременного пособия в связи с вручением медали «За особые успехи в учении»  по окончании обучения в образовательной организации, реализующей образовательные программы среднего общего образования»»</w:t>
      </w:r>
    </w:p>
    <w:p w:rsidR="00617B3E" w:rsidRDefault="00617B3E" w:rsidP="00617B3E">
      <w:pPr>
        <w:spacing w:after="0" w:line="240" w:lineRule="auto"/>
        <w:jc w:val="center"/>
        <w:rPr>
          <w:sz w:val="28"/>
          <w:szCs w:val="28"/>
        </w:rPr>
      </w:pPr>
    </w:p>
    <w:p w:rsidR="00617B3E" w:rsidRDefault="00617B3E" w:rsidP="00617B3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576CC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</w:t>
      </w:r>
      <w:r w:rsidRPr="00576CC0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«О внесении изменений в постановление администрации городского округа Тольятти от 20.09.2019 </w:t>
      </w:r>
      <w:r w:rsidRPr="000C4DFF">
        <w:rPr>
          <w:sz w:val="28"/>
          <w:szCs w:val="28"/>
        </w:rPr>
        <w:t>№ 2536-п/1 «Об утверждении Административного регламента предоставления муниципальной услуги «Предоставление единовременного пособия в связи с вручением медали «За особые успехи в учении»  по окончании обучения в образовательной организации, реализующей образовательные программы среднего общего образования»»</w:t>
      </w:r>
      <w:r>
        <w:rPr>
          <w:sz w:val="28"/>
          <w:szCs w:val="28"/>
        </w:rPr>
        <w:t xml:space="preserve"> и внесение изменений в соответствующий Регламент</w:t>
      </w:r>
      <w:r w:rsidRPr="00576CC0">
        <w:rPr>
          <w:sz w:val="28"/>
          <w:szCs w:val="28"/>
        </w:rPr>
        <w:t xml:space="preserve"> обусловлены </w:t>
      </w:r>
      <w:r>
        <w:rPr>
          <w:sz w:val="28"/>
          <w:szCs w:val="28"/>
        </w:rPr>
        <w:t xml:space="preserve">необходимостью приведения нормативно-правового регулирования предоставления </w:t>
      </w:r>
      <w:r w:rsidRPr="000C4DFF">
        <w:rPr>
          <w:sz w:val="28"/>
          <w:szCs w:val="28"/>
        </w:rPr>
        <w:t>единовременного пособия в связи с вручением медали «За особые успехи в учении»</w:t>
      </w:r>
      <w:r>
        <w:rPr>
          <w:sz w:val="28"/>
          <w:szCs w:val="28"/>
        </w:rPr>
        <w:t xml:space="preserve"> </w:t>
      </w:r>
      <w:r w:rsidRPr="000C4DFF">
        <w:rPr>
          <w:sz w:val="28"/>
          <w:szCs w:val="28"/>
        </w:rPr>
        <w:t>по окончании обучения в образовательной организации, реализующей образовательные программы среднего общего образования</w:t>
      </w:r>
      <w:r>
        <w:rPr>
          <w:sz w:val="28"/>
          <w:szCs w:val="28"/>
        </w:rPr>
        <w:t>, в соответствие с актуальными изменениями в действующем законодательстве.</w:t>
      </w:r>
    </w:p>
    <w:p w:rsidR="00617B3E" w:rsidRPr="00576CC0" w:rsidRDefault="00617B3E" w:rsidP="00617B3E">
      <w:pPr>
        <w:spacing w:after="0" w:line="240" w:lineRule="auto"/>
        <w:ind w:firstLine="720"/>
        <w:jc w:val="both"/>
        <w:rPr>
          <w:sz w:val="28"/>
          <w:szCs w:val="28"/>
        </w:rPr>
      </w:pPr>
      <w:r w:rsidRPr="00576CC0">
        <w:rPr>
          <w:sz w:val="28"/>
          <w:szCs w:val="28"/>
        </w:rPr>
        <w:t xml:space="preserve">Издание </w:t>
      </w:r>
      <w:r>
        <w:rPr>
          <w:sz w:val="28"/>
          <w:szCs w:val="28"/>
        </w:rPr>
        <w:t>Постановления</w:t>
      </w:r>
      <w:r w:rsidRPr="00576CC0">
        <w:rPr>
          <w:sz w:val="28"/>
          <w:szCs w:val="28"/>
        </w:rPr>
        <w:t xml:space="preserve"> не повлечет принятие, изменение, отмену иных правовых муниципальных актов городского округа Тольятти. Необходимость направления проекта на финансово-экономическую экспертизу отсутствует.</w:t>
      </w:r>
    </w:p>
    <w:p w:rsidR="00617B3E" w:rsidRDefault="00617B3E" w:rsidP="00617B3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17B3E" w:rsidRDefault="00617B3E" w:rsidP="00617B3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департамента                                                                С.В.Лысова</w:t>
      </w: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0"/>
          <w:szCs w:val="20"/>
        </w:rPr>
      </w:pPr>
    </w:p>
    <w:p w:rsidR="00617B3E" w:rsidRDefault="00617B3E" w:rsidP="00617B3E">
      <w:pPr>
        <w:spacing w:after="0" w:line="240" w:lineRule="auto"/>
        <w:jc w:val="both"/>
        <w:rPr>
          <w:sz w:val="25"/>
          <w:szCs w:val="25"/>
        </w:rPr>
      </w:pPr>
      <w:r>
        <w:rPr>
          <w:sz w:val="20"/>
          <w:szCs w:val="20"/>
        </w:rPr>
        <w:t>Л.А.Петрова</w:t>
      </w:r>
      <w:r w:rsidRPr="00A413E7">
        <w:rPr>
          <w:sz w:val="25"/>
          <w:szCs w:val="25"/>
        </w:rPr>
        <w:t xml:space="preserve"> </w:t>
      </w:r>
      <w:r>
        <w:rPr>
          <w:sz w:val="20"/>
          <w:szCs w:val="20"/>
        </w:rPr>
        <w:t>544429</w:t>
      </w:r>
    </w:p>
    <w:p w:rsidR="00F45D5D" w:rsidRPr="00617B3E" w:rsidRDefault="00F45D5D" w:rsidP="00617B3E"/>
    <w:sectPr w:rsidR="00F45D5D" w:rsidRPr="00617B3E" w:rsidSect="00F01BE4">
      <w:headerReference w:type="even" r:id="rId5"/>
      <w:pgSz w:w="11906" w:h="16838"/>
      <w:pgMar w:top="1134" w:right="1133" w:bottom="426" w:left="1134" w:header="737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62" w:rsidRDefault="00617B3E" w:rsidP="009B3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762" w:rsidRDefault="00617B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2E51"/>
    <w:multiLevelType w:val="multilevel"/>
    <w:tmpl w:val="62DC293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7DF2073F"/>
    <w:multiLevelType w:val="hybridMultilevel"/>
    <w:tmpl w:val="78F618CE"/>
    <w:lvl w:ilvl="0" w:tplc="F3D4977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3E"/>
    <w:rsid w:val="00617B3E"/>
    <w:rsid w:val="009E4571"/>
    <w:rsid w:val="00F4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E41E"/>
  <w15:chartTrackingRefBased/>
  <w15:docId w15:val="{E1E6D2D6-A63C-4185-BBF1-63E51246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3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 Знак4"/>
    <w:basedOn w:val="a"/>
    <w:link w:val="a4"/>
    <w:rsid w:val="00617B3E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4">
    <w:name w:val="Верхний колонтитул Знак"/>
    <w:aliases w:val="Знак4 Знак, Знак4 Знак,Знак4 Знак1"/>
    <w:basedOn w:val="a0"/>
    <w:link w:val="a3"/>
    <w:rsid w:val="00617B3E"/>
    <w:rPr>
      <w:rFonts w:ascii="Times New Roman" w:eastAsia="Calibri" w:hAnsi="Times New Roman" w:cs="Times New Roman"/>
      <w:sz w:val="24"/>
      <w:szCs w:val="20"/>
      <w:lang w:val="x-none"/>
    </w:rPr>
  </w:style>
  <w:style w:type="character" w:styleId="a5">
    <w:name w:val="page number"/>
    <w:uiPriority w:val="99"/>
    <w:rsid w:val="00617B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Табакова Юлия Андреевна</dc:creator>
  <cp:keywords/>
  <dc:description/>
  <cp:lastModifiedBy>Табакова Юлия Андреевна</cp:lastModifiedBy>
  <cp:revision>1</cp:revision>
  <dcterms:created xsi:type="dcterms:W3CDTF">2022-09-15T09:37:00Z</dcterms:created>
  <dcterms:modified xsi:type="dcterms:W3CDTF">2022-09-15T09:37:00Z</dcterms:modified>
</cp:coreProperties>
</file>