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46CE">
        <w:rPr>
          <w:rFonts w:ascii="Times New Roman" w:hAnsi="Times New Roman"/>
          <w:sz w:val="28"/>
          <w:szCs w:val="28"/>
        </w:rPr>
        <w:t xml:space="preserve">О внесении 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D224D" w:rsidRDefault="00F47EB4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23</w:t>
      </w:r>
      <w:r w:rsidR="00FF0DD6" w:rsidRPr="007E46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FF0DD6" w:rsidRPr="007E46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FF0DD6" w:rsidRPr="007E46CE">
        <w:rPr>
          <w:rFonts w:ascii="Times New Roman" w:hAnsi="Times New Roman"/>
          <w:sz w:val="28"/>
          <w:szCs w:val="28"/>
        </w:rPr>
        <w:t xml:space="preserve"> </w:t>
      </w:r>
      <w:r w:rsidR="007D224D">
        <w:rPr>
          <w:rFonts w:ascii="Times New Roman" w:hAnsi="Times New Roman"/>
          <w:sz w:val="28"/>
          <w:szCs w:val="28"/>
        </w:rPr>
        <w:t xml:space="preserve">г. </w:t>
      </w:r>
      <w:r w:rsidR="00FF0DD6" w:rsidRPr="007E46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2131</w:t>
      </w:r>
      <w:r w:rsidR="00FF0DD6" w:rsidRPr="007E46CE">
        <w:rPr>
          <w:rFonts w:ascii="Times New Roman" w:hAnsi="Times New Roman"/>
          <w:sz w:val="28"/>
          <w:szCs w:val="28"/>
        </w:rPr>
        <w:t>-п/1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1D06C8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</w:p>
    <w:p w:rsidR="00FF0DD6" w:rsidRDefault="001D06C8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 w:rsidR="00FF0DD6" w:rsidRPr="007E46CE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:rsidR="007D224D" w:rsidRDefault="007D224D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FF0DD6" w:rsidRPr="007E46CE" w:rsidRDefault="00FF0DD6" w:rsidP="00FF0DD6">
      <w:pPr>
        <w:spacing w:after="0" w:line="240" w:lineRule="auto"/>
        <w:jc w:val="center"/>
      </w:pPr>
    </w:p>
    <w:p w:rsidR="00F76760" w:rsidRPr="004C0A53" w:rsidRDefault="00F333C0" w:rsidP="007D22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D224D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7D224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D224D">
        <w:rPr>
          <w:rFonts w:ascii="Times New Roman" w:hAnsi="Times New Roman"/>
          <w:sz w:val="28"/>
          <w:szCs w:val="28"/>
        </w:rPr>
        <w:t xml:space="preserve"> от 27.07.2010</w:t>
      </w:r>
      <w:r w:rsidR="009F29AF" w:rsidRPr="007D224D">
        <w:rPr>
          <w:rFonts w:ascii="Times New Roman" w:hAnsi="Times New Roman"/>
          <w:sz w:val="28"/>
          <w:szCs w:val="28"/>
        </w:rPr>
        <w:t xml:space="preserve"> </w:t>
      </w:r>
      <w:r w:rsidRPr="007D224D">
        <w:rPr>
          <w:rFonts w:ascii="Times New Roman" w:hAnsi="Times New Roman"/>
          <w:sz w:val="28"/>
          <w:szCs w:val="28"/>
        </w:rPr>
        <w:t xml:space="preserve">г. </w:t>
      </w:r>
      <w:r w:rsidR="005D1745" w:rsidRPr="007D224D">
        <w:rPr>
          <w:rFonts w:ascii="Times New Roman" w:hAnsi="Times New Roman"/>
          <w:sz w:val="28"/>
          <w:szCs w:val="28"/>
        </w:rPr>
        <w:t>№</w:t>
      </w:r>
      <w:r w:rsidRPr="007D224D">
        <w:rPr>
          <w:rFonts w:ascii="Times New Roman" w:hAnsi="Times New Roman"/>
          <w:sz w:val="28"/>
          <w:szCs w:val="28"/>
        </w:rPr>
        <w:t xml:space="preserve"> 210-ФЗ </w:t>
      </w:r>
      <w:r w:rsidR="00B02C5C" w:rsidRPr="007D224D">
        <w:rPr>
          <w:rFonts w:ascii="Times New Roman" w:hAnsi="Times New Roman"/>
          <w:sz w:val="28"/>
          <w:szCs w:val="28"/>
        </w:rPr>
        <w:t xml:space="preserve">           </w:t>
      </w:r>
      <w:r w:rsidR="00EC62EB" w:rsidRPr="007D224D">
        <w:rPr>
          <w:rFonts w:ascii="Times New Roman" w:hAnsi="Times New Roman"/>
          <w:sz w:val="28"/>
          <w:szCs w:val="28"/>
        </w:rPr>
        <w:t>«</w:t>
      </w:r>
      <w:r w:rsidRPr="007D224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C62EB" w:rsidRPr="007D224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D224D">
        <w:rPr>
          <w:rFonts w:ascii="Times New Roman" w:hAnsi="Times New Roman"/>
          <w:sz w:val="28"/>
          <w:szCs w:val="28"/>
        </w:rPr>
        <w:t xml:space="preserve">, </w:t>
      </w:r>
      <w:r w:rsidR="00BD115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43E4E">
        <w:rPr>
          <w:rFonts w:ascii="Times New Roman" w:hAnsi="Times New Roman"/>
          <w:sz w:val="28"/>
          <w:szCs w:val="28"/>
        </w:rPr>
        <w:t xml:space="preserve">от 29.12.2012 № </w:t>
      </w:r>
      <w:r w:rsidR="00BD1153">
        <w:rPr>
          <w:rFonts w:ascii="Times New Roman" w:hAnsi="Times New Roman"/>
          <w:sz w:val="28"/>
          <w:szCs w:val="28"/>
        </w:rPr>
        <w:t>273-ФЗ</w:t>
      </w:r>
      <w:r w:rsidR="00D43E4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hyperlink r:id="rId10" w:history="1">
        <w:r w:rsidR="00E515FB"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4C0A53"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</w:t>
      </w:r>
      <w:r w:rsidR="009F29AF" w:rsidRPr="004C0A53">
        <w:rPr>
          <w:rFonts w:ascii="Times New Roman" w:hAnsi="Times New Roman"/>
          <w:sz w:val="28"/>
          <w:szCs w:val="28"/>
        </w:rPr>
        <w:t xml:space="preserve"> </w:t>
      </w:r>
      <w:r w:rsidRPr="004C0A53">
        <w:rPr>
          <w:rFonts w:ascii="Times New Roman" w:hAnsi="Times New Roman"/>
          <w:sz w:val="28"/>
          <w:szCs w:val="28"/>
        </w:rPr>
        <w:t>г.</w:t>
      </w:r>
      <w:r w:rsidR="00E515FB" w:rsidRPr="004C0A53">
        <w:rPr>
          <w:rFonts w:ascii="Times New Roman" w:hAnsi="Times New Roman"/>
          <w:sz w:val="28"/>
          <w:szCs w:val="28"/>
        </w:rPr>
        <w:t xml:space="preserve"> </w:t>
      </w:r>
      <w:r w:rsidR="005D1745" w:rsidRPr="004C0A53">
        <w:rPr>
          <w:rFonts w:ascii="Times New Roman" w:hAnsi="Times New Roman"/>
          <w:sz w:val="28"/>
          <w:szCs w:val="28"/>
        </w:rPr>
        <w:t>№</w:t>
      </w:r>
      <w:r w:rsidR="00D86C52" w:rsidRPr="004C0A53">
        <w:rPr>
          <w:rFonts w:ascii="Times New Roman" w:hAnsi="Times New Roman"/>
          <w:sz w:val="28"/>
          <w:szCs w:val="28"/>
        </w:rPr>
        <w:t xml:space="preserve"> </w:t>
      </w:r>
      <w:r w:rsidRPr="004C0A53">
        <w:rPr>
          <w:rFonts w:ascii="Times New Roman" w:hAnsi="Times New Roman"/>
          <w:sz w:val="28"/>
          <w:szCs w:val="28"/>
        </w:rPr>
        <w:t xml:space="preserve">2782-п/1 </w:t>
      </w:r>
      <w:r w:rsidR="00EC62EB" w:rsidRPr="004C0A53">
        <w:rPr>
          <w:rFonts w:ascii="Times New Roman" w:hAnsi="Times New Roman"/>
          <w:sz w:val="28"/>
          <w:szCs w:val="28"/>
        </w:rPr>
        <w:t>«</w:t>
      </w:r>
      <w:r w:rsidRPr="004C0A53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4C0A53">
        <w:rPr>
          <w:rFonts w:ascii="Times New Roman" w:hAnsi="Times New Roman"/>
          <w:sz w:val="28"/>
          <w:szCs w:val="28"/>
        </w:rPr>
        <w:t>»</w:t>
      </w:r>
      <w:r w:rsidRPr="004C0A53">
        <w:rPr>
          <w:rFonts w:ascii="Times New Roman" w:hAnsi="Times New Roman"/>
          <w:sz w:val="28"/>
          <w:szCs w:val="28"/>
        </w:rPr>
        <w:t>, р</w:t>
      </w:r>
      <w:r w:rsidR="00F76760" w:rsidRPr="004C0A53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1" w:history="1">
        <w:r w:rsidR="00F76760" w:rsidRPr="004C0A53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4C0A53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D9333B" w:rsidRPr="004C0A53" w:rsidRDefault="00D9333B" w:rsidP="00D9333B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C0A53">
        <w:rPr>
          <w:rFonts w:ascii="Times New Roman" w:hAnsi="Times New Roman"/>
          <w:sz w:val="28"/>
          <w:szCs w:val="28"/>
        </w:rPr>
        <w:t xml:space="preserve">  </w:t>
      </w:r>
      <w:r w:rsidR="0012736C" w:rsidRPr="004C0A53">
        <w:rPr>
          <w:rFonts w:ascii="Times New Roman" w:hAnsi="Times New Roman"/>
          <w:sz w:val="28"/>
          <w:szCs w:val="28"/>
        </w:rPr>
        <w:tab/>
      </w:r>
      <w:r w:rsidR="005D31CE" w:rsidRPr="004C0A53">
        <w:rPr>
          <w:rFonts w:ascii="Times New Roman" w:hAnsi="Times New Roman"/>
          <w:sz w:val="28"/>
          <w:szCs w:val="28"/>
        </w:rPr>
        <w:t>1</w:t>
      </w:r>
      <w:r w:rsidR="0012736C" w:rsidRPr="004C0A53">
        <w:rPr>
          <w:rFonts w:ascii="Times New Roman" w:hAnsi="Times New Roman"/>
          <w:sz w:val="28"/>
          <w:szCs w:val="28"/>
        </w:rPr>
        <w:t>.</w:t>
      </w:r>
      <w:r w:rsidRPr="004C0A53">
        <w:rPr>
          <w:rFonts w:ascii="Times New Roman" w:hAnsi="Times New Roman"/>
          <w:sz w:val="28"/>
          <w:szCs w:val="28"/>
        </w:rPr>
        <w:t xml:space="preserve"> Внести в </w:t>
      </w:r>
      <w:r w:rsidR="00F333C0" w:rsidRPr="004C0A5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 w:rsidR="006A206D" w:rsidRPr="004C0A53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</w:t>
      </w:r>
      <w:r w:rsidR="007D224D">
        <w:rPr>
          <w:rFonts w:ascii="Times New Roman" w:hAnsi="Times New Roman"/>
          <w:sz w:val="28"/>
          <w:szCs w:val="28"/>
        </w:rPr>
        <w:t xml:space="preserve">                      </w:t>
      </w:r>
      <w:r w:rsidR="006A206D" w:rsidRPr="004C0A53">
        <w:rPr>
          <w:rFonts w:ascii="Times New Roman" w:hAnsi="Times New Roman"/>
          <w:sz w:val="28"/>
          <w:szCs w:val="28"/>
        </w:rPr>
        <w:t xml:space="preserve"> (в части информирования, приема заявлений, постановки на учет)</w:t>
      </w:r>
      <w:r w:rsidR="003B719B" w:rsidRPr="004C0A53"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округа Тольятти  от 23.07.2018 № 2131</w:t>
      </w:r>
      <w:r w:rsidRPr="004C0A53">
        <w:rPr>
          <w:rFonts w:ascii="Times New Roman" w:hAnsi="Times New Roman"/>
          <w:sz w:val="28"/>
          <w:szCs w:val="28"/>
        </w:rPr>
        <w:t>-п/1</w:t>
      </w:r>
      <w:r w:rsidR="007D224D">
        <w:rPr>
          <w:rFonts w:ascii="Times New Roman" w:hAnsi="Times New Roman"/>
          <w:sz w:val="28"/>
          <w:szCs w:val="28"/>
        </w:rPr>
        <w:t>,</w:t>
      </w:r>
      <w:r w:rsidR="001B100D" w:rsidRPr="004C0A5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D31CE" w:rsidRPr="004C0A53">
        <w:rPr>
          <w:rFonts w:ascii="Times New Roman" w:hAnsi="Times New Roman"/>
          <w:sz w:val="28"/>
          <w:szCs w:val="28"/>
        </w:rPr>
        <w:t xml:space="preserve"> </w:t>
      </w:r>
      <w:r w:rsidR="005D31CE" w:rsidRPr="004C0A53">
        <w:rPr>
          <w:rStyle w:val="a4"/>
          <w:rFonts w:ascii="Times New Roman" w:hAnsi="Times New Roman"/>
          <w:b w:val="0"/>
          <w:sz w:val="28"/>
          <w:szCs w:val="28"/>
        </w:rPr>
        <w:t>(газета «Городские ведомости» 201</w:t>
      </w:r>
      <w:r w:rsidR="00417600" w:rsidRPr="004C0A53">
        <w:rPr>
          <w:rStyle w:val="a4"/>
          <w:rFonts w:ascii="Times New Roman" w:hAnsi="Times New Roman"/>
          <w:b w:val="0"/>
          <w:sz w:val="28"/>
          <w:szCs w:val="28"/>
        </w:rPr>
        <w:t>8, 2</w:t>
      </w:r>
      <w:r w:rsidR="005D31CE" w:rsidRPr="004C0A53">
        <w:rPr>
          <w:rStyle w:val="a4"/>
          <w:rFonts w:ascii="Times New Roman" w:hAnsi="Times New Roman"/>
          <w:b w:val="0"/>
          <w:sz w:val="28"/>
          <w:szCs w:val="28"/>
        </w:rPr>
        <w:t>4 июля</w:t>
      </w:r>
      <w:r w:rsidR="00A02F7A">
        <w:rPr>
          <w:rStyle w:val="a4"/>
          <w:rFonts w:ascii="Times New Roman" w:hAnsi="Times New Roman"/>
          <w:b w:val="0"/>
          <w:sz w:val="28"/>
          <w:szCs w:val="28"/>
        </w:rPr>
        <w:t>, 2019, 4 июня</w:t>
      </w:r>
      <w:r w:rsidR="00417600" w:rsidRPr="004C0A53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7D224D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4C0A53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872EFF" w:rsidRDefault="00FF1ED7" w:rsidP="00872EFF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A53">
        <w:rPr>
          <w:rFonts w:ascii="Times New Roman" w:hAnsi="Times New Roman"/>
          <w:sz w:val="28"/>
          <w:szCs w:val="28"/>
          <w:lang w:eastAsia="ru-RU"/>
        </w:rPr>
        <w:t>1.1.</w:t>
      </w:r>
      <w:r w:rsidR="009E552D">
        <w:rPr>
          <w:rFonts w:ascii="Times New Roman" w:hAnsi="Times New Roman"/>
          <w:sz w:val="28"/>
          <w:szCs w:val="28"/>
          <w:lang w:eastAsia="ru-RU"/>
        </w:rPr>
        <w:t xml:space="preserve"> Пункт 2.10. </w:t>
      </w:r>
      <w:r w:rsidR="00E46B85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9E552D">
        <w:rPr>
          <w:rFonts w:ascii="Times New Roman" w:hAnsi="Times New Roman"/>
          <w:sz w:val="28"/>
          <w:szCs w:val="28"/>
          <w:lang w:eastAsia="ru-RU"/>
        </w:rPr>
        <w:t>дополнить абзацами</w:t>
      </w:r>
      <w:r w:rsidR="00916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4EA" w:rsidRPr="00D02455">
        <w:rPr>
          <w:rFonts w:ascii="Times New Roman" w:hAnsi="Times New Roman"/>
          <w:sz w:val="28"/>
          <w:szCs w:val="28"/>
          <w:lang w:eastAsia="ru-RU"/>
        </w:rPr>
        <w:t>8</w:t>
      </w:r>
      <w:r w:rsidR="009E552D" w:rsidRPr="00D024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04EA" w:rsidRPr="00D02455">
        <w:rPr>
          <w:rFonts w:ascii="Times New Roman" w:hAnsi="Times New Roman"/>
          <w:sz w:val="28"/>
          <w:szCs w:val="28"/>
          <w:lang w:eastAsia="ru-RU"/>
        </w:rPr>
        <w:t>9</w:t>
      </w:r>
      <w:r w:rsidR="00D4104B">
        <w:rPr>
          <w:rFonts w:ascii="Times New Roman" w:hAnsi="Times New Roman"/>
          <w:sz w:val="28"/>
          <w:szCs w:val="28"/>
          <w:lang w:eastAsia="ru-RU"/>
        </w:rPr>
        <w:t>, 10</w:t>
      </w:r>
      <w:r w:rsidR="00916CC9">
        <w:rPr>
          <w:rFonts w:ascii="Times New Roman" w:hAnsi="Times New Roman"/>
          <w:sz w:val="28"/>
          <w:szCs w:val="28"/>
          <w:lang w:eastAsia="ru-RU"/>
        </w:rPr>
        <w:t xml:space="preserve"> сл</w:t>
      </w:r>
      <w:r w:rsidR="009E552D">
        <w:rPr>
          <w:rFonts w:ascii="Times New Roman" w:hAnsi="Times New Roman"/>
          <w:sz w:val="28"/>
          <w:szCs w:val="28"/>
          <w:lang w:eastAsia="ru-RU"/>
        </w:rPr>
        <w:t>е</w:t>
      </w:r>
      <w:r w:rsidR="00916CC9">
        <w:rPr>
          <w:rFonts w:ascii="Times New Roman" w:hAnsi="Times New Roman"/>
          <w:sz w:val="28"/>
          <w:szCs w:val="28"/>
          <w:lang w:eastAsia="ru-RU"/>
        </w:rPr>
        <w:t>дующего содержания</w:t>
      </w:r>
      <w:r w:rsidR="009E552D">
        <w:rPr>
          <w:rFonts w:ascii="Times New Roman" w:hAnsi="Times New Roman"/>
          <w:sz w:val="28"/>
          <w:szCs w:val="28"/>
          <w:lang w:eastAsia="ru-RU"/>
        </w:rPr>
        <w:t>:</w:t>
      </w:r>
      <w:r w:rsidR="00516A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552D" w:rsidRPr="00B74CFB" w:rsidRDefault="00872EFF" w:rsidP="00A25A7D">
      <w:p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</w:t>
      </w:r>
      <w:r w:rsidRPr="00137C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2D" w:rsidRPr="00B74CFB">
        <w:rPr>
          <w:rFonts w:ascii="Times New Roman" w:hAnsi="Times New Roman"/>
          <w:sz w:val="28"/>
          <w:szCs w:val="28"/>
          <w:lang w:eastAsia="ru-RU"/>
        </w:rPr>
        <w:t>Федеральная служба исполнения наказаний</w:t>
      </w:r>
      <w:r w:rsidR="00397DC1" w:rsidRPr="00B74CF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9E552D" w:rsidRPr="00B74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5AB" w:rsidRPr="00B74CFB">
        <w:rPr>
          <w:rFonts w:ascii="Times New Roman" w:hAnsi="Times New Roman"/>
          <w:sz w:val="28"/>
          <w:szCs w:val="28"/>
          <w:lang w:eastAsia="ru-RU"/>
        </w:rPr>
        <w:t xml:space="preserve"> (ФСИН</w:t>
      </w:r>
      <w:r w:rsidR="00397DC1" w:rsidRPr="00B74CFB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AD55AB" w:rsidRPr="00B74CFB">
        <w:rPr>
          <w:rFonts w:ascii="Times New Roman" w:hAnsi="Times New Roman"/>
          <w:sz w:val="28"/>
          <w:szCs w:val="28"/>
          <w:lang w:eastAsia="ru-RU"/>
        </w:rPr>
        <w:t>).</w:t>
      </w:r>
    </w:p>
    <w:p w:rsidR="00AD55AB" w:rsidRPr="00CD219E" w:rsidRDefault="00CD219E" w:rsidP="00CD219E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C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D55AB" w:rsidRPr="00CD219E">
        <w:rPr>
          <w:rFonts w:ascii="Times New Roman" w:hAnsi="Times New Roman"/>
          <w:sz w:val="28"/>
          <w:szCs w:val="28"/>
          <w:lang w:eastAsia="ru-RU"/>
        </w:rPr>
        <w:t>Пенсионный фонд Российской Федерации (ПФР).</w:t>
      </w:r>
    </w:p>
    <w:p w:rsidR="00D4104B" w:rsidRPr="00CD219E" w:rsidRDefault="00CD219E" w:rsidP="00CD219E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219E">
        <w:rPr>
          <w:rFonts w:ascii="Times New Roman" w:hAnsi="Times New Roman"/>
          <w:sz w:val="28"/>
          <w:szCs w:val="28"/>
        </w:rPr>
        <w:t xml:space="preserve">– </w:t>
      </w:r>
      <w:r w:rsidR="00D4104B" w:rsidRPr="00CD219E">
        <w:rPr>
          <w:rFonts w:ascii="Times New Roman" w:hAnsi="Times New Roman"/>
          <w:sz w:val="28"/>
          <w:szCs w:val="28"/>
          <w:lang w:eastAsia="ru-RU"/>
        </w:rPr>
        <w:t>Федеральная служба судебных приставов (ФССП России).</w:t>
      </w:r>
      <w:r w:rsidR="00516AC4" w:rsidRPr="00CD219E">
        <w:rPr>
          <w:rFonts w:ascii="Times New Roman" w:hAnsi="Times New Roman"/>
          <w:sz w:val="28"/>
          <w:szCs w:val="28"/>
          <w:lang w:eastAsia="ru-RU"/>
        </w:rPr>
        <w:t>».</w:t>
      </w:r>
    </w:p>
    <w:p w:rsidR="00426EB3" w:rsidRPr="00BD4990" w:rsidRDefault="00E46B85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Абзац</w:t>
      </w:r>
      <w:r w:rsidR="00426EB3">
        <w:rPr>
          <w:rFonts w:ascii="Times New Roman" w:hAnsi="Times New Roman"/>
          <w:sz w:val="28"/>
          <w:szCs w:val="28"/>
          <w:lang w:eastAsia="ru-RU"/>
        </w:rPr>
        <w:t xml:space="preserve"> трет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426EB3">
        <w:rPr>
          <w:rFonts w:ascii="Times New Roman" w:hAnsi="Times New Roman"/>
          <w:sz w:val="28"/>
          <w:szCs w:val="28"/>
          <w:lang w:eastAsia="ru-RU"/>
        </w:rPr>
        <w:t xml:space="preserve"> пункта 2.23.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426EB3">
        <w:rPr>
          <w:rFonts w:ascii="Times New Roman" w:hAnsi="Times New Roman"/>
          <w:sz w:val="28"/>
          <w:szCs w:val="28"/>
          <w:lang w:eastAsia="ru-RU"/>
        </w:rPr>
        <w:t>после слов «Регионального</w:t>
      </w:r>
      <w:r w:rsidR="00B53BC3">
        <w:rPr>
          <w:rFonts w:ascii="Times New Roman" w:hAnsi="Times New Roman"/>
          <w:sz w:val="28"/>
          <w:szCs w:val="28"/>
          <w:lang w:eastAsia="ru-RU"/>
        </w:rPr>
        <w:t xml:space="preserve"> портала государственных» до</w:t>
      </w:r>
      <w:r>
        <w:rPr>
          <w:rFonts w:ascii="Times New Roman" w:hAnsi="Times New Roman"/>
          <w:sz w:val="28"/>
          <w:szCs w:val="28"/>
          <w:lang w:eastAsia="ru-RU"/>
        </w:rPr>
        <w:t>полнить словами</w:t>
      </w:r>
      <w:r w:rsidR="00B53BC3">
        <w:rPr>
          <w:rFonts w:ascii="Times New Roman" w:hAnsi="Times New Roman"/>
          <w:sz w:val="28"/>
          <w:szCs w:val="28"/>
          <w:lang w:eastAsia="ru-RU"/>
        </w:rPr>
        <w:t xml:space="preserve"> «и </w:t>
      </w:r>
      <w:r w:rsidR="00B53BC3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муниципальных»</w:t>
      </w:r>
      <w:r w:rsidR="00344F30">
        <w:rPr>
          <w:rFonts w:ascii="Times New Roman" w:hAnsi="Times New Roman"/>
          <w:sz w:val="28"/>
          <w:szCs w:val="28"/>
          <w:lang w:eastAsia="ru-RU"/>
        </w:rPr>
        <w:t>, после слов</w:t>
      </w:r>
      <w:r w:rsidR="00596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86" w:rsidRPr="00596D86">
        <w:rPr>
          <w:rFonts w:ascii="Times New Roman" w:hAnsi="Times New Roman"/>
          <w:sz w:val="28"/>
          <w:szCs w:val="28"/>
          <w:lang w:eastAsia="ru-RU"/>
        </w:rPr>
        <w:t>«</w:t>
      </w:r>
      <w:r w:rsidR="00596D86" w:rsidRPr="00596D86">
        <w:rPr>
          <w:rFonts w:ascii="Times New Roman" w:hAnsi="Times New Roman"/>
          <w:sz w:val="28"/>
          <w:szCs w:val="28"/>
        </w:rPr>
        <w:t>(</w:t>
      </w:r>
      <w:hyperlink r:id="rId12" w:history="1">
        <w:r w:rsidR="00596D86" w:rsidRPr="00596D8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https://pgu.samregion.ru»</w:t>
        </w:r>
      </w:hyperlink>
      <w:r w:rsidR="00596D86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полнить</w:t>
      </w:r>
      <w:r w:rsidR="00596D86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ми</w:t>
      </w:r>
      <w:r w:rsidR="00CC1766">
        <w:rPr>
          <w:rFonts w:ascii="Times New Roman" w:hAnsi="Times New Roman"/>
          <w:sz w:val="28"/>
          <w:szCs w:val="28"/>
        </w:rPr>
        <w:t xml:space="preserve"> «и (или) </w:t>
      </w:r>
      <w:r w:rsidR="00CC1766" w:rsidRPr="00660DE8">
        <w:rPr>
          <w:rFonts w:ascii="Times New Roman" w:hAnsi="Times New Roman"/>
          <w:sz w:val="28"/>
          <w:szCs w:val="28"/>
        </w:rPr>
        <w:t>gosuslugi.</w:t>
      </w:r>
      <w:r w:rsidR="00CC1766" w:rsidRPr="00CC1766">
        <w:rPr>
          <w:rFonts w:ascii="Times New Roman" w:hAnsi="Times New Roman"/>
          <w:sz w:val="28"/>
          <w:szCs w:val="28"/>
        </w:rPr>
        <w:t>samregion.</w:t>
      </w:r>
      <w:r w:rsidR="00CC1766" w:rsidRPr="00BD4990">
        <w:rPr>
          <w:rFonts w:ascii="Times New Roman" w:hAnsi="Times New Roman"/>
          <w:sz w:val="28"/>
          <w:szCs w:val="28"/>
        </w:rPr>
        <w:t>ru</w:t>
      </w:r>
      <w:r w:rsidR="00CC7D34" w:rsidRPr="00BD4990">
        <w:rPr>
          <w:rFonts w:ascii="Times New Roman" w:hAnsi="Times New Roman"/>
          <w:sz w:val="28"/>
          <w:szCs w:val="28"/>
        </w:rPr>
        <w:t>»</w:t>
      </w:r>
      <w:r w:rsidR="008F6427" w:rsidRPr="00BD4990">
        <w:rPr>
          <w:rFonts w:ascii="Times New Roman" w:hAnsi="Times New Roman"/>
          <w:sz w:val="28"/>
          <w:szCs w:val="28"/>
        </w:rPr>
        <w:t>.</w:t>
      </w:r>
    </w:p>
    <w:p w:rsidR="009A099F" w:rsidRDefault="008F6427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665650">
        <w:rPr>
          <w:rFonts w:ascii="Times New Roman" w:hAnsi="Times New Roman"/>
          <w:sz w:val="28"/>
          <w:szCs w:val="28"/>
          <w:lang w:eastAsia="ru-RU"/>
        </w:rPr>
        <w:t>А</w:t>
      </w:r>
      <w:r w:rsidR="009A099F">
        <w:rPr>
          <w:rFonts w:ascii="Times New Roman" w:hAnsi="Times New Roman"/>
          <w:sz w:val="28"/>
          <w:szCs w:val="28"/>
          <w:lang w:eastAsia="ru-RU"/>
        </w:rPr>
        <w:t>бзац</w:t>
      </w:r>
      <w:r w:rsidR="00665650">
        <w:rPr>
          <w:rFonts w:ascii="Times New Roman" w:hAnsi="Times New Roman"/>
          <w:sz w:val="28"/>
          <w:szCs w:val="28"/>
          <w:lang w:eastAsia="ru-RU"/>
        </w:rPr>
        <w:t xml:space="preserve"> третий </w:t>
      </w:r>
      <w:r w:rsidR="006A53FB">
        <w:rPr>
          <w:rFonts w:ascii="Times New Roman" w:hAnsi="Times New Roman"/>
          <w:sz w:val="28"/>
          <w:szCs w:val="28"/>
          <w:lang w:eastAsia="ru-RU"/>
        </w:rPr>
        <w:t>подпункта 3.2.1. пункта 3.2. Административного регламента изложить в следующей редакции:</w:t>
      </w:r>
    </w:p>
    <w:p w:rsidR="006A53FB" w:rsidRDefault="006A53FB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случае </w:t>
      </w:r>
      <w:r w:rsidRPr="00254A07">
        <w:rPr>
          <w:rFonts w:ascii="Times New Roman" w:hAnsi="Times New Roman"/>
          <w:sz w:val="28"/>
          <w:szCs w:val="28"/>
          <w:lang w:eastAsia="ru-RU"/>
        </w:rPr>
        <w:t>не</w:t>
      </w:r>
      <w:r w:rsidR="005D7DCE" w:rsidRPr="00254A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заявителем </w:t>
      </w:r>
      <w:r w:rsidR="00A26983">
        <w:rPr>
          <w:rFonts w:ascii="Times New Roman" w:hAnsi="Times New Roman"/>
          <w:sz w:val="28"/>
          <w:szCs w:val="28"/>
          <w:lang w:eastAsia="ru-RU"/>
        </w:rPr>
        <w:t>документов, получаемых в рамках межведомственного информационного взаимодействия, специалист МФЦ регистрирует заявление в ЭБД без у</w:t>
      </w:r>
      <w:r w:rsidR="00B45B84">
        <w:rPr>
          <w:rFonts w:ascii="Times New Roman" w:hAnsi="Times New Roman"/>
          <w:sz w:val="28"/>
          <w:szCs w:val="28"/>
          <w:lang w:eastAsia="ru-RU"/>
        </w:rPr>
        <w:t>к</w:t>
      </w:r>
      <w:r w:rsidR="00A26983">
        <w:rPr>
          <w:rFonts w:ascii="Times New Roman" w:hAnsi="Times New Roman"/>
          <w:sz w:val="28"/>
          <w:szCs w:val="28"/>
          <w:lang w:eastAsia="ru-RU"/>
        </w:rPr>
        <w:t>азания права на внеочередное, первоочередное</w:t>
      </w:r>
      <w:r w:rsidR="00FC33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6983">
        <w:rPr>
          <w:rFonts w:ascii="Times New Roman" w:hAnsi="Times New Roman"/>
          <w:sz w:val="28"/>
          <w:szCs w:val="28"/>
          <w:lang w:eastAsia="ru-RU"/>
        </w:rPr>
        <w:t>преимущественное</w:t>
      </w:r>
      <w:r w:rsidR="00B45B84">
        <w:rPr>
          <w:rFonts w:ascii="Times New Roman" w:hAnsi="Times New Roman"/>
          <w:sz w:val="28"/>
          <w:szCs w:val="28"/>
          <w:lang w:eastAsia="ru-RU"/>
        </w:rPr>
        <w:t xml:space="preserve"> получение места </w:t>
      </w:r>
      <w:r w:rsidR="00670337">
        <w:rPr>
          <w:rFonts w:ascii="Times New Roman" w:hAnsi="Times New Roman"/>
          <w:sz w:val="28"/>
          <w:szCs w:val="28"/>
          <w:lang w:eastAsia="ru-RU"/>
        </w:rPr>
        <w:t xml:space="preserve"> для ребенка в детском саду, до предоставления заявителем самостоятельно документа, подтверждающего право</w:t>
      </w:r>
      <w:r w:rsidR="005F5CE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F5CE9" w:rsidRPr="00BD4990">
        <w:rPr>
          <w:rFonts w:ascii="Times New Roman" w:hAnsi="Times New Roman"/>
          <w:sz w:val="28"/>
          <w:szCs w:val="28"/>
          <w:lang w:eastAsia="ru-RU"/>
        </w:rPr>
        <w:t>внеочередное, первоочередное</w:t>
      </w:r>
      <w:r w:rsidR="00A33FBD" w:rsidRPr="00BD4990">
        <w:rPr>
          <w:rFonts w:ascii="Times New Roman" w:hAnsi="Times New Roman"/>
          <w:sz w:val="28"/>
          <w:szCs w:val="28"/>
          <w:lang w:eastAsia="ru-RU"/>
        </w:rPr>
        <w:t>,</w:t>
      </w:r>
      <w:r w:rsidR="005F5CE9" w:rsidRPr="00BD4990">
        <w:rPr>
          <w:rFonts w:ascii="Times New Roman" w:hAnsi="Times New Roman"/>
          <w:sz w:val="28"/>
          <w:szCs w:val="28"/>
          <w:lang w:eastAsia="ru-RU"/>
        </w:rPr>
        <w:t xml:space="preserve"> преимущественное </w:t>
      </w:r>
      <w:r w:rsidR="005F5CE9">
        <w:rPr>
          <w:rFonts w:ascii="Times New Roman" w:hAnsi="Times New Roman"/>
          <w:sz w:val="28"/>
          <w:szCs w:val="28"/>
          <w:lang w:eastAsia="ru-RU"/>
        </w:rPr>
        <w:t>получение мест для детей в детских садах, либо</w:t>
      </w:r>
      <w:r w:rsidR="00B176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9A5">
        <w:rPr>
          <w:rFonts w:ascii="Times New Roman" w:hAnsi="Times New Roman"/>
          <w:sz w:val="28"/>
          <w:szCs w:val="28"/>
          <w:lang w:eastAsia="ru-RU"/>
        </w:rPr>
        <w:t>до поступления ответа на межведомственный запрос в соответствии с п. 3.2.20</w:t>
      </w:r>
      <w:r w:rsidR="00C20380">
        <w:rPr>
          <w:rFonts w:ascii="Times New Roman" w:hAnsi="Times New Roman"/>
          <w:sz w:val="28"/>
          <w:szCs w:val="28"/>
          <w:lang w:eastAsia="ru-RU"/>
        </w:rPr>
        <w:t>.</w:t>
      </w:r>
      <w:r w:rsidR="00AE09A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регламента.».</w:t>
      </w:r>
    </w:p>
    <w:p w:rsidR="00CA7F37" w:rsidRDefault="009A099F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F64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A53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F37">
        <w:rPr>
          <w:rFonts w:ascii="Times New Roman" w:hAnsi="Times New Roman"/>
          <w:sz w:val="28"/>
          <w:szCs w:val="28"/>
          <w:lang w:eastAsia="ru-RU"/>
        </w:rPr>
        <w:t>Подпункт 3.2.1. пункта 3.2. Административного регламента дополнить абзацем</w:t>
      </w:r>
      <w:r w:rsidR="00CB3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C78">
        <w:rPr>
          <w:rFonts w:ascii="Times New Roman" w:hAnsi="Times New Roman"/>
          <w:sz w:val="28"/>
          <w:szCs w:val="28"/>
          <w:lang w:eastAsia="ru-RU"/>
        </w:rPr>
        <w:t>пятым</w:t>
      </w:r>
      <w:r w:rsidR="00CB3B7D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B3B7D" w:rsidRPr="007D2696" w:rsidRDefault="006E197F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444">
        <w:rPr>
          <w:rFonts w:ascii="Times New Roman" w:hAnsi="Times New Roman"/>
          <w:sz w:val="28"/>
          <w:szCs w:val="28"/>
          <w:lang w:eastAsia="ru-RU"/>
        </w:rPr>
        <w:t xml:space="preserve">«В случае предоставления заявителем </w:t>
      </w:r>
      <w:r w:rsidR="006D73C8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137E2C" w:rsidRPr="009614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25B6" w:rsidRPr="00961444">
        <w:rPr>
          <w:rFonts w:ascii="Times New Roman" w:hAnsi="Times New Roman"/>
          <w:sz w:val="28"/>
          <w:szCs w:val="28"/>
          <w:lang w:eastAsia="ru-RU"/>
        </w:rPr>
        <w:t>указанн</w:t>
      </w:r>
      <w:r w:rsidR="006D73C8">
        <w:rPr>
          <w:rFonts w:ascii="Times New Roman" w:hAnsi="Times New Roman"/>
          <w:sz w:val="28"/>
          <w:szCs w:val="28"/>
          <w:lang w:eastAsia="ru-RU"/>
        </w:rPr>
        <w:t>ых</w:t>
      </w:r>
      <w:r w:rsidR="0064140F" w:rsidRPr="00961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4140F" w:rsidRPr="00961444">
        <w:rPr>
          <w:rFonts w:ascii="Times New Roman" w:hAnsi="Times New Roman"/>
          <w:sz w:val="28"/>
          <w:szCs w:val="28"/>
        </w:rPr>
        <w:t>подпункт</w:t>
      </w:r>
      <w:r w:rsidR="006D73C8">
        <w:rPr>
          <w:rFonts w:ascii="Times New Roman" w:hAnsi="Times New Roman"/>
          <w:sz w:val="28"/>
          <w:szCs w:val="28"/>
        </w:rPr>
        <w:t>ах 10.1</w:t>
      </w:r>
      <w:r w:rsidR="0005734F">
        <w:rPr>
          <w:rFonts w:ascii="Times New Roman" w:hAnsi="Times New Roman"/>
          <w:sz w:val="28"/>
          <w:szCs w:val="28"/>
        </w:rPr>
        <w:t>.</w:t>
      </w:r>
      <w:r w:rsidR="00824D0C">
        <w:rPr>
          <w:rFonts w:ascii="Times New Roman" w:hAnsi="Times New Roman"/>
          <w:sz w:val="28"/>
          <w:szCs w:val="28"/>
        </w:rPr>
        <w:t>-10.4</w:t>
      </w:r>
      <w:r w:rsidR="00213F98">
        <w:rPr>
          <w:rFonts w:ascii="Times New Roman" w:hAnsi="Times New Roman"/>
          <w:sz w:val="28"/>
          <w:szCs w:val="28"/>
        </w:rPr>
        <w:t>.</w:t>
      </w:r>
      <w:r w:rsidR="006D73C8">
        <w:rPr>
          <w:rFonts w:ascii="Times New Roman" w:hAnsi="Times New Roman"/>
          <w:sz w:val="28"/>
          <w:szCs w:val="28"/>
        </w:rPr>
        <w:t xml:space="preserve"> пункта 10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</w:rPr>
        <w:t xml:space="preserve"> Раздела 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6D73C8">
        <w:rPr>
          <w:rStyle w:val="a4"/>
          <w:rFonts w:ascii="Times New Roman" w:hAnsi="Times New Roman"/>
          <w:b w:val="0"/>
          <w:sz w:val="28"/>
          <w:szCs w:val="28"/>
        </w:rPr>
        <w:t>подпунктах 9.1.-</w:t>
      </w:r>
      <w:r w:rsidR="008D2F4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D73C8">
        <w:rPr>
          <w:rStyle w:val="a4"/>
          <w:rFonts w:ascii="Times New Roman" w:hAnsi="Times New Roman"/>
          <w:b w:val="0"/>
          <w:sz w:val="28"/>
          <w:szCs w:val="28"/>
        </w:rPr>
        <w:t>9.</w:t>
      </w:r>
      <w:r w:rsidR="00824D0C">
        <w:rPr>
          <w:rStyle w:val="a4"/>
          <w:rFonts w:ascii="Times New Roman" w:hAnsi="Times New Roman"/>
          <w:b w:val="0"/>
          <w:sz w:val="28"/>
          <w:szCs w:val="28"/>
        </w:rPr>
        <w:t>4.</w:t>
      </w:r>
      <w:r w:rsidR="0064140F" w:rsidRPr="00961444">
        <w:rPr>
          <w:rFonts w:ascii="Times New Roman" w:hAnsi="Times New Roman"/>
          <w:sz w:val="28"/>
          <w:szCs w:val="28"/>
        </w:rPr>
        <w:t xml:space="preserve"> 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</w:rPr>
        <w:t xml:space="preserve">пункта </w:t>
      </w:r>
      <w:r w:rsidR="000A7EEB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</w:rPr>
        <w:t xml:space="preserve"> Раздела 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64140F" w:rsidRPr="0096144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4140F" w:rsidRPr="00961444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="00137E2C" w:rsidRPr="00961444">
        <w:rPr>
          <w:rFonts w:ascii="Times New Roman" w:hAnsi="Times New Roman"/>
          <w:sz w:val="28"/>
          <w:szCs w:val="28"/>
        </w:rPr>
        <w:t>,</w:t>
      </w:r>
      <w:r w:rsidR="000525B6" w:rsidRPr="00961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C55" w:rsidRPr="007D2696">
        <w:rPr>
          <w:rFonts w:ascii="Times New Roman" w:hAnsi="Times New Roman"/>
          <w:sz w:val="28"/>
          <w:szCs w:val="28"/>
        </w:rPr>
        <w:t>детский сад, который посещает</w:t>
      </w:r>
      <w:r w:rsidR="0071287E" w:rsidRPr="007D2696">
        <w:rPr>
          <w:rFonts w:ascii="Times New Roman" w:hAnsi="Times New Roman"/>
          <w:sz w:val="28"/>
          <w:szCs w:val="28"/>
        </w:rPr>
        <w:t xml:space="preserve"> брат и (или) сестра</w:t>
      </w:r>
      <w:r w:rsidR="00822931" w:rsidRPr="007D2696">
        <w:rPr>
          <w:rFonts w:ascii="Times New Roman" w:hAnsi="Times New Roman"/>
          <w:sz w:val="28"/>
          <w:szCs w:val="28"/>
        </w:rPr>
        <w:t xml:space="preserve"> ребенк</w:t>
      </w:r>
      <w:r w:rsidR="00C6034C" w:rsidRPr="007D2696">
        <w:rPr>
          <w:rFonts w:ascii="Times New Roman" w:hAnsi="Times New Roman"/>
          <w:sz w:val="28"/>
          <w:szCs w:val="28"/>
        </w:rPr>
        <w:t>а</w:t>
      </w:r>
      <w:r w:rsidR="00822931" w:rsidRPr="007D2696">
        <w:rPr>
          <w:rFonts w:ascii="Times New Roman" w:hAnsi="Times New Roman"/>
          <w:sz w:val="28"/>
          <w:szCs w:val="28"/>
        </w:rPr>
        <w:t xml:space="preserve">, </w:t>
      </w:r>
      <w:r w:rsidR="00C6034C" w:rsidRPr="007D2696">
        <w:rPr>
          <w:rFonts w:ascii="Times New Roman" w:hAnsi="Times New Roman"/>
          <w:sz w:val="28"/>
          <w:szCs w:val="28"/>
        </w:rPr>
        <w:t xml:space="preserve">имеющего </w:t>
      </w:r>
      <w:r w:rsidR="00822931" w:rsidRPr="007D2696">
        <w:rPr>
          <w:rFonts w:ascii="Times New Roman" w:hAnsi="Times New Roman"/>
          <w:sz w:val="28"/>
          <w:szCs w:val="28"/>
        </w:rPr>
        <w:t>преимущественное право</w:t>
      </w:r>
      <w:r w:rsidR="00C6034C" w:rsidRPr="007D2696">
        <w:rPr>
          <w:rFonts w:ascii="Times New Roman" w:hAnsi="Times New Roman"/>
          <w:sz w:val="28"/>
          <w:szCs w:val="28"/>
        </w:rPr>
        <w:t xml:space="preserve"> на получение места в детском саду</w:t>
      </w:r>
      <w:r w:rsidR="000206E2">
        <w:rPr>
          <w:rFonts w:ascii="Times New Roman" w:hAnsi="Times New Roman"/>
          <w:sz w:val="28"/>
          <w:szCs w:val="28"/>
        </w:rPr>
        <w:t>,</w:t>
      </w:r>
      <w:r w:rsidR="000206E2" w:rsidRPr="000206E2">
        <w:rPr>
          <w:rFonts w:ascii="Times New Roman" w:hAnsi="Times New Roman"/>
          <w:sz w:val="28"/>
          <w:szCs w:val="28"/>
        </w:rPr>
        <w:t xml:space="preserve"> </w:t>
      </w:r>
      <w:r w:rsidR="000206E2" w:rsidRPr="007D2696">
        <w:rPr>
          <w:rFonts w:ascii="Times New Roman" w:hAnsi="Times New Roman"/>
          <w:sz w:val="28"/>
          <w:szCs w:val="28"/>
        </w:rPr>
        <w:t>указывается</w:t>
      </w:r>
      <w:r w:rsidR="000206E2" w:rsidRPr="000206E2">
        <w:rPr>
          <w:rFonts w:ascii="Times New Roman" w:hAnsi="Times New Roman"/>
          <w:sz w:val="28"/>
          <w:szCs w:val="28"/>
        </w:rPr>
        <w:t xml:space="preserve"> </w:t>
      </w:r>
      <w:r w:rsidR="000206E2" w:rsidRPr="007D2696">
        <w:rPr>
          <w:rFonts w:ascii="Times New Roman" w:hAnsi="Times New Roman"/>
          <w:sz w:val="28"/>
          <w:szCs w:val="28"/>
        </w:rPr>
        <w:t>в заявлении</w:t>
      </w:r>
      <w:r w:rsidR="000206E2">
        <w:rPr>
          <w:rFonts w:ascii="Times New Roman" w:hAnsi="Times New Roman"/>
          <w:sz w:val="28"/>
          <w:szCs w:val="28"/>
        </w:rPr>
        <w:t xml:space="preserve"> первым в числе предпочитаемых</w:t>
      </w:r>
      <w:r w:rsidR="00EC2982">
        <w:rPr>
          <w:rFonts w:ascii="Times New Roman" w:hAnsi="Times New Roman"/>
          <w:sz w:val="28"/>
          <w:szCs w:val="28"/>
        </w:rPr>
        <w:t xml:space="preserve"> детских садов</w:t>
      </w:r>
      <w:r w:rsidR="00C6034C" w:rsidRPr="007D2696">
        <w:rPr>
          <w:rFonts w:ascii="Times New Roman" w:hAnsi="Times New Roman"/>
          <w:sz w:val="28"/>
          <w:szCs w:val="28"/>
        </w:rPr>
        <w:t>.».</w:t>
      </w:r>
    </w:p>
    <w:p w:rsidR="00AE09A5" w:rsidRDefault="00AE09A5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490A0E">
        <w:rPr>
          <w:rFonts w:ascii="Times New Roman" w:hAnsi="Times New Roman"/>
          <w:sz w:val="28"/>
          <w:szCs w:val="28"/>
          <w:lang w:eastAsia="ru-RU"/>
        </w:rPr>
        <w:t>5</w:t>
      </w:r>
      <w:r w:rsidR="00CB3B7D">
        <w:rPr>
          <w:rFonts w:ascii="Times New Roman" w:hAnsi="Times New Roman"/>
          <w:sz w:val="28"/>
          <w:szCs w:val="28"/>
          <w:lang w:eastAsia="ru-RU"/>
        </w:rPr>
        <w:t>.</w:t>
      </w:r>
      <w:r w:rsidR="00DE2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264">
        <w:rPr>
          <w:rFonts w:ascii="Times New Roman" w:hAnsi="Times New Roman"/>
          <w:sz w:val="28"/>
          <w:szCs w:val="28"/>
          <w:lang w:eastAsia="ru-RU"/>
        </w:rPr>
        <w:t>Абзац первый п</w:t>
      </w:r>
      <w:r w:rsidR="00DE2203">
        <w:rPr>
          <w:rFonts w:ascii="Times New Roman" w:hAnsi="Times New Roman"/>
          <w:sz w:val="28"/>
          <w:szCs w:val="28"/>
          <w:lang w:eastAsia="ru-RU"/>
        </w:rPr>
        <w:t>одпункт</w:t>
      </w:r>
      <w:r w:rsidR="00D64264">
        <w:rPr>
          <w:rFonts w:ascii="Times New Roman" w:hAnsi="Times New Roman"/>
          <w:sz w:val="28"/>
          <w:szCs w:val="28"/>
          <w:lang w:eastAsia="ru-RU"/>
        </w:rPr>
        <w:t>а</w:t>
      </w:r>
      <w:r w:rsidR="00DE2203">
        <w:rPr>
          <w:rFonts w:ascii="Times New Roman" w:hAnsi="Times New Roman"/>
          <w:sz w:val="28"/>
          <w:szCs w:val="28"/>
          <w:lang w:eastAsia="ru-RU"/>
        </w:rPr>
        <w:t xml:space="preserve"> 3.2.22.</w:t>
      </w:r>
      <w:r w:rsidR="00E62923">
        <w:rPr>
          <w:rFonts w:ascii="Times New Roman" w:hAnsi="Times New Roman"/>
          <w:sz w:val="28"/>
          <w:szCs w:val="28"/>
          <w:lang w:eastAsia="ru-RU"/>
        </w:rPr>
        <w:t xml:space="preserve"> пункта 3.2. Административного регламента изложить в следующей редакции:</w:t>
      </w:r>
    </w:p>
    <w:p w:rsidR="00E62923" w:rsidRDefault="00E62923" w:rsidP="00FF1ED7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2453E">
        <w:rPr>
          <w:rFonts w:ascii="Times New Roman" w:hAnsi="Times New Roman"/>
          <w:sz w:val="28"/>
          <w:szCs w:val="28"/>
          <w:lang w:eastAsia="ru-RU"/>
        </w:rPr>
        <w:t xml:space="preserve">3.2.22. </w:t>
      </w:r>
      <w:r w:rsidR="0075091C" w:rsidRPr="00660DE8">
        <w:rPr>
          <w:rFonts w:ascii="Times New Roman" w:hAnsi="Times New Roman"/>
          <w:sz w:val="28"/>
          <w:szCs w:val="28"/>
        </w:rPr>
        <w:t xml:space="preserve">В случае не поступления (несвоевременного поступления) </w:t>
      </w:r>
      <w:r w:rsidR="0075091C" w:rsidRPr="0075091C">
        <w:rPr>
          <w:rStyle w:val="a4"/>
          <w:rFonts w:ascii="Times New Roman" w:hAnsi="Times New Roman"/>
          <w:b w:val="0"/>
          <w:sz w:val="28"/>
          <w:szCs w:val="28"/>
        </w:rPr>
        <w:t>документов (информации), подтверждающих</w:t>
      </w:r>
      <w:r w:rsidR="0075091C" w:rsidRPr="00660DE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5091C" w:rsidRPr="00660DE8">
        <w:rPr>
          <w:rFonts w:ascii="Times New Roman" w:hAnsi="Times New Roman"/>
          <w:sz w:val="28"/>
          <w:szCs w:val="28"/>
        </w:rPr>
        <w:t>право на получение места для ребенка во внеочередном</w:t>
      </w:r>
      <w:r w:rsidR="0075091C">
        <w:rPr>
          <w:rFonts w:ascii="Times New Roman" w:hAnsi="Times New Roman"/>
          <w:sz w:val="28"/>
          <w:szCs w:val="28"/>
        </w:rPr>
        <w:t>,</w:t>
      </w:r>
      <w:r w:rsidR="0075091C" w:rsidRPr="00660DE8">
        <w:rPr>
          <w:rFonts w:ascii="Times New Roman" w:hAnsi="Times New Roman"/>
          <w:sz w:val="28"/>
          <w:szCs w:val="28"/>
        </w:rPr>
        <w:t xml:space="preserve"> </w:t>
      </w:r>
      <w:r w:rsidR="0075091C" w:rsidRPr="00BD4990">
        <w:rPr>
          <w:rFonts w:ascii="Times New Roman" w:hAnsi="Times New Roman"/>
          <w:sz w:val="28"/>
          <w:szCs w:val="28"/>
        </w:rPr>
        <w:t>первоочередном</w:t>
      </w:r>
      <w:r w:rsidR="00012130" w:rsidRPr="00BD4990">
        <w:rPr>
          <w:rFonts w:ascii="Times New Roman" w:hAnsi="Times New Roman"/>
          <w:sz w:val="28"/>
          <w:szCs w:val="28"/>
        </w:rPr>
        <w:t>,</w:t>
      </w:r>
      <w:r w:rsidR="0075091C" w:rsidRPr="00BD4990">
        <w:rPr>
          <w:rFonts w:ascii="Times New Roman" w:hAnsi="Times New Roman"/>
          <w:sz w:val="28"/>
          <w:szCs w:val="28"/>
        </w:rPr>
        <w:t xml:space="preserve"> преимущественном</w:t>
      </w:r>
      <w:r w:rsidR="0075091C" w:rsidRPr="006D5773">
        <w:rPr>
          <w:rFonts w:ascii="Times New Roman" w:hAnsi="Times New Roman"/>
          <w:sz w:val="28"/>
          <w:szCs w:val="28"/>
        </w:rPr>
        <w:t xml:space="preserve"> </w:t>
      </w:r>
      <w:r w:rsidR="0075091C" w:rsidRPr="00660DE8">
        <w:rPr>
          <w:rFonts w:ascii="Times New Roman" w:hAnsi="Times New Roman"/>
          <w:sz w:val="28"/>
          <w:szCs w:val="28"/>
        </w:rPr>
        <w:t>порядке, специалист МФЦ в течение двух дней со дня истечения срока предоставления документов (информации) поставщиком данных информирует заявителя и Департамент о данном факте. Заявление, зарегистрированное в ЭБД, остается без изменений.</w:t>
      </w:r>
      <w:r w:rsidR="0075091C">
        <w:rPr>
          <w:rFonts w:ascii="Times New Roman" w:hAnsi="Times New Roman"/>
          <w:sz w:val="28"/>
          <w:szCs w:val="28"/>
        </w:rPr>
        <w:t>».</w:t>
      </w:r>
    </w:p>
    <w:p w:rsidR="00FE2412" w:rsidRDefault="0075091C" w:rsidP="00FE2412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90A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E2412">
        <w:rPr>
          <w:rFonts w:ascii="Times New Roman" w:hAnsi="Times New Roman"/>
          <w:sz w:val="28"/>
          <w:szCs w:val="28"/>
        </w:rPr>
        <w:t xml:space="preserve"> </w:t>
      </w:r>
      <w:r w:rsidR="002A5AE2">
        <w:rPr>
          <w:rFonts w:ascii="Times New Roman" w:hAnsi="Times New Roman"/>
          <w:sz w:val="28"/>
          <w:szCs w:val="28"/>
        </w:rPr>
        <w:t>Абзац первый п</w:t>
      </w:r>
      <w:r w:rsidR="00FE2412">
        <w:rPr>
          <w:rFonts w:ascii="Times New Roman" w:hAnsi="Times New Roman"/>
          <w:sz w:val="28"/>
          <w:szCs w:val="28"/>
          <w:lang w:eastAsia="ru-RU"/>
        </w:rPr>
        <w:t>одпункт</w:t>
      </w:r>
      <w:r w:rsidR="002A5AE2">
        <w:rPr>
          <w:rFonts w:ascii="Times New Roman" w:hAnsi="Times New Roman"/>
          <w:sz w:val="28"/>
          <w:szCs w:val="28"/>
          <w:lang w:eastAsia="ru-RU"/>
        </w:rPr>
        <w:t>а</w:t>
      </w:r>
      <w:r w:rsidR="00FE2412">
        <w:rPr>
          <w:rFonts w:ascii="Times New Roman" w:hAnsi="Times New Roman"/>
          <w:sz w:val="28"/>
          <w:szCs w:val="28"/>
          <w:lang w:eastAsia="ru-RU"/>
        </w:rPr>
        <w:t xml:space="preserve"> 3.2.23. пункта 3.2. Административного регламента изложить в следующей редакции:</w:t>
      </w:r>
    </w:p>
    <w:p w:rsidR="00FE2412" w:rsidRPr="00660DE8" w:rsidRDefault="00FE2412" w:rsidP="00FE24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32453E">
        <w:rPr>
          <w:rFonts w:ascii="Times New Roman" w:hAnsi="Times New Roman"/>
          <w:sz w:val="28"/>
          <w:szCs w:val="28"/>
          <w:lang w:eastAsia="ru-RU"/>
        </w:rPr>
        <w:t xml:space="preserve">3.2.23. </w:t>
      </w:r>
      <w:r w:rsidRPr="00660DE8">
        <w:rPr>
          <w:rFonts w:ascii="Times New Roman" w:hAnsi="Times New Roman"/>
          <w:sz w:val="28"/>
          <w:szCs w:val="28"/>
        </w:rPr>
        <w:t xml:space="preserve">В случае поступления </w:t>
      </w:r>
      <w:r w:rsidRPr="00FE2412">
        <w:rPr>
          <w:rStyle w:val="a4"/>
          <w:rFonts w:ascii="Times New Roman" w:hAnsi="Times New Roman"/>
          <w:b w:val="0"/>
          <w:sz w:val="28"/>
          <w:szCs w:val="28"/>
        </w:rPr>
        <w:t>документов (информации) об отсутствии сведений о наличии</w:t>
      </w:r>
      <w:r w:rsidRPr="00660DE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DE8">
        <w:rPr>
          <w:rFonts w:ascii="Times New Roman" w:hAnsi="Times New Roman"/>
          <w:sz w:val="28"/>
          <w:szCs w:val="28"/>
        </w:rPr>
        <w:t>права на получение места для ребенка во внеочередном</w:t>
      </w:r>
      <w:r w:rsidR="001E3841">
        <w:rPr>
          <w:rFonts w:ascii="Times New Roman" w:hAnsi="Times New Roman"/>
          <w:sz w:val="28"/>
          <w:szCs w:val="28"/>
        </w:rPr>
        <w:t>,</w:t>
      </w:r>
      <w:r w:rsidRPr="00660DE8">
        <w:rPr>
          <w:rFonts w:ascii="Times New Roman" w:hAnsi="Times New Roman"/>
          <w:sz w:val="28"/>
          <w:szCs w:val="28"/>
        </w:rPr>
        <w:t xml:space="preserve"> первоочередном</w:t>
      </w:r>
      <w:r w:rsidR="00FC33C5">
        <w:rPr>
          <w:rFonts w:ascii="Times New Roman" w:hAnsi="Times New Roman"/>
          <w:sz w:val="28"/>
          <w:szCs w:val="28"/>
        </w:rPr>
        <w:t xml:space="preserve">, </w:t>
      </w:r>
      <w:r w:rsidR="001E3841">
        <w:rPr>
          <w:rFonts w:ascii="Times New Roman" w:hAnsi="Times New Roman"/>
          <w:sz w:val="28"/>
          <w:szCs w:val="28"/>
        </w:rPr>
        <w:t xml:space="preserve">преимущественном </w:t>
      </w:r>
      <w:r w:rsidRPr="00660DE8">
        <w:rPr>
          <w:rFonts w:ascii="Times New Roman" w:hAnsi="Times New Roman"/>
          <w:sz w:val="28"/>
          <w:szCs w:val="28"/>
        </w:rPr>
        <w:t>порядке, указанных в межведомственном запросе, специалист МФЦ  информирует заявителя о факте отсутствия необходимых сведений.</w:t>
      </w:r>
      <w:r w:rsidR="001E3841">
        <w:rPr>
          <w:rFonts w:ascii="Times New Roman" w:hAnsi="Times New Roman"/>
          <w:sz w:val="28"/>
          <w:szCs w:val="28"/>
        </w:rPr>
        <w:t>».</w:t>
      </w:r>
    </w:p>
    <w:p w:rsidR="006B0B32" w:rsidRDefault="00AE09A5" w:rsidP="006D5773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490A0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B3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41">
        <w:rPr>
          <w:rFonts w:ascii="Times New Roman" w:hAnsi="Times New Roman"/>
          <w:sz w:val="28"/>
          <w:szCs w:val="28"/>
          <w:lang w:eastAsia="ru-RU"/>
        </w:rPr>
        <w:t>Абзац второй</w:t>
      </w:r>
      <w:r w:rsidR="006B0B32">
        <w:rPr>
          <w:rFonts w:ascii="Times New Roman" w:hAnsi="Times New Roman"/>
          <w:sz w:val="28"/>
          <w:szCs w:val="28"/>
          <w:lang w:eastAsia="ru-RU"/>
        </w:rPr>
        <w:t xml:space="preserve"> подпункта 3.5.7. пункта 3.5. Административного регламента </w:t>
      </w:r>
      <w:r w:rsidR="00DD6BEF">
        <w:rPr>
          <w:rFonts w:ascii="Times New Roman" w:hAnsi="Times New Roman"/>
          <w:sz w:val="28"/>
          <w:szCs w:val="28"/>
          <w:lang w:eastAsia="ru-RU"/>
        </w:rPr>
        <w:t>после слова «первоочередное» до</w:t>
      </w:r>
      <w:r w:rsidR="00421393">
        <w:rPr>
          <w:rFonts w:ascii="Times New Roman" w:hAnsi="Times New Roman"/>
          <w:sz w:val="28"/>
          <w:szCs w:val="28"/>
          <w:lang w:eastAsia="ru-RU"/>
        </w:rPr>
        <w:t>полнить</w:t>
      </w:r>
      <w:r w:rsidR="00DD6BEF">
        <w:rPr>
          <w:rFonts w:ascii="Times New Roman" w:hAnsi="Times New Roman"/>
          <w:sz w:val="28"/>
          <w:szCs w:val="28"/>
          <w:lang w:eastAsia="ru-RU"/>
        </w:rPr>
        <w:t xml:space="preserve"> слово</w:t>
      </w:r>
      <w:r w:rsidR="00184E81">
        <w:rPr>
          <w:rFonts w:ascii="Times New Roman" w:hAnsi="Times New Roman"/>
          <w:sz w:val="28"/>
          <w:szCs w:val="28"/>
          <w:lang w:eastAsia="ru-RU"/>
        </w:rPr>
        <w:t>м</w:t>
      </w:r>
      <w:r w:rsidR="00E5386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DD6BEF">
        <w:rPr>
          <w:rFonts w:ascii="Times New Roman" w:hAnsi="Times New Roman"/>
          <w:sz w:val="28"/>
          <w:szCs w:val="28"/>
          <w:lang w:eastAsia="ru-RU"/>
        </w:rPr>
        <w:t xml:space="preserve"> «, преимущественное</w:t>
      </w:r>
      <w:r w:rsidR="00E5386A">
        <w:rPr>
          <w:rFonts w:ascii="Times New Roman" w:hAnsi="Times New Roman"/>
          <w:sz w:val="28"/>
          <w:szCs w:val="28"/>
          <w:lang w:eastAsia="ru-RU"/>
        </w:rPr>
        <w:t>».</w:t>
      </w:r>
    </w:p>
    <w:p w:rsidR="00264F56" w:rsidRDefault="00E5386A" w:rsidP="006D5773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490A0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453E">
        <w:rPr>
          <w:rFonts w:ascii="Times New Roman" w:hAnsi="Times New Roman"/>
          <w:sz w:val="28"/>
          <w:szCs w:val="28"/>
          <w:lang w:eastAsia="ru-RU"/>
        </w:rPr>
        <w:t>В</w:t>
      </w:r>
      <w:r w:rsidR="0096146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A3574">
        <w:rPr>
          <w:rFonts w:ascii="Times New Roman" w:hAnsi="Times New Roman"/>
          <w:sz w:val="28"/>
          <w:szCs w:val="28"/>
          <w:lang w:eastAsia="ru-RU"/>
        </w:rPr>
        <w:t>одпункт</w:t>
      </w:r>
      <w:r w:rsidR="0032453E">
        <w:rPr>
          <w:rFonts w:ascii="Times New Roman" w:hAnsi="Times New Roman"/>
          <w:sz w:val="28"/>
          <w:szCs w:val="28"/>
          <w:lang w:eastAsia="ru-RU"/>
        </w:rPr>
        <w:t>е</w:t>
      </w:r>
      <w:r w:rsidR="00CA3574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FF1ED7" w:rsidRPr="004C0A53">
        <w:rPr>
          <w:rFonts w:ascii="Times New Roman" w:hAnsi="Times New Roman"/>
          <w:sz w:val="28"/>
          <w:szCs w:val="28"/>
          <w:lang w:eastAsia="ru-RU"/>
        </w:rPr>
        <w:t>.</w:t>
      </w:r>
      <w:r w:rsidR="00CA3574">
        <w:rPr>
          <w:rFonts w:ascii="Times New Roman" w:hAnsi="Times New Roman"/>
          <w:sz w:val="28"/>
          <w:szCs w:val="28"/>
          <w:lang w:eastAsia="ru-RU"/>
        </w:rPr>
        <w:t>5</w:t>
      </w:r>
      <w:r w:rsidR="00FF1ED7" w:rsidRPr="004C0A53">
        <w:rPr>
          <w:rFonts w:ascii="Times New Roman" w:hAnsi="Times New Roman"/>
          <w:sz w:val="28"/>
          <w:szCs w:val="28"/>
          <w:lang w:eastAsia="ru-RU"/>
        </w:rPr>
        <w:t>.</w:t>
      </w:r>
      <w:r w:rsidR="00CA3574">
        <w:rPr>
          <w:rFonts w:ascii="Times New Roman" w:hAnsi="Times New Roman"/>
          <w:sz w:val="28"/>
          <w:szCs w:val="28"/>
          <w:lang w:eastAsia="ru-RU"/>
        </w:rPr>
        <w:t>7</w:t>
      </w:r>
      <w:r w:rsidR="00CA357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CA3574">
        <w:rPr>
          <w:rFonts w:ascii="Times New Roman" w:hAnsi="Times New Roman"/>
          <w:sz w:val="28"/>
          <w:szCs w:val="28"/>
          <w:lang w:eastAsia="ru-RU"/>
        </w:rPr>
        <w:t>.</w:t>
      </w:r>
      <w:r w:rsidR="0032453E">
        <w:rPr>
          <w:rFonts w:ascii="Times New Roman" w:hAnsi="Times New Roman"/>
          <w:sz w:val="28"/>
          <w:szCs w:val="28"/>
          <w:lang w:eastAsia="ru-RU"/>
        </w:rPr>
        <w:t xml:space="preserve"> пункта 3.5.</w:t>
      </w:r>
      <w:r w:rsidR="00FF1ED7" w:rsidRPr="004C0A5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 w:rsidR="00D65C88">
        <w:rPr>
          <w:rFonts w:ascii="Times New Roman" w:hAnsi="Times New Roman"/>
          <w:sz w:val="28"/>
          <w:szCs w:val="28"/>
          <w:lang w:eastAsia="ru-RU"/>
        </w:rPr>
        <w:t>слова</w:t>
      </w:r>
      <w:r w:rsidR="00961465">
        <w:rPr>
          <w:rFonts w:ascii="Times New Roman" w:hAnsi="Times New Roman"/>
          <w:sz w:val="28"/>
          <w:szCs w:val="28"/>
          <w:lang w:eastAsia="ru-RU"/>
        </w:rPr>
        <w:t xml:space="preserve"> «в течение сентября текущего </w:t>
      </w:r>
      <w:r w:rsidR="0032453E">
        <w:rPr>
          <w:rFonts w:ascii="Times New Roman" w:hAnsi="Times New Roman"/>
          <w:sz w:val="28"/>
          <w:szCs w:val="28"/>
          <w:lang w:eastAsia="ru-RU"/>
        </w:rPr>
        <w:t>учебного года»</w:t>
      </w:r>
      <w:r w:rsidR="0032453E" w:rsidRPr="00324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53E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6A37EC" w:rsidRDefault="006A37EC" w:rsidP="0066517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490A0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 Подпункты 3.6.10.-3.6.12.</w:t>
      </w:r>
      <w:r w:rsidR="00721FCA">
        <w:rPr>
          <w:rFonts w:ascii="Times New Roman" w:hAnsi="Times New Roman"/>
          <w:sz w:val="28"/>
          <w:szCs w:val="28"/>
          <w:lang w:eastAsia="ru-RU"/>
        </w:rPr>
        <w:t xml:space="preserve"> пункта 3.6.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</w:t>
      </w:r>
      <w:r w:rsidR="00C2038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ледующей редакции:</w:t>
      </w:r>
    </w:p>
    <w:p w:rsidR="006A37EC" w:rsidRPr="00660DE8" w:rsidRDefault="006A37EC" w:rsidP="00306CE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0DE8">
        <w:rPr>
          <w:rFonts w:ascii="Times New Roman" w:hAnsi="Times New Roman"/>
          <w:sz w:val="28"/>
          <w:szCs w:val="28"/>
        </w:rPr>
        <w:t xml:space="preserve">3.6.10. Специалист МФЦ на основании </w:t>
      </w:r>
      <w:hyperlink r:id="rId13" w:history="1">
        <w:r w:rsidRPr="00660DE8">
          <w:rPr>
            <w:rFonts w:ascii="Times New Roman" w:hAnsi="Times New Roman"/>
            <w:sz w:val="28"/>
            <w:szCs w:val="28"/>
          </w:rPr>
          <w:t>Направления</w:t>
        </w:r>
      </w:hyperlink>
      <w:r w:rsidRPr="00660DE8">
        <w:rPr>
          <w:rFonts w:ascii="Times New Roman" w:hAnsi="Times New Roman"/>
          <w:sz w:val="28"/>
          <w:szCs w:val="28"/>
        </w:rPr>
        <w:t xml:space="preserve"> с отметкой о несогласии с предоставленным местом для ребенка в детском саду восстанавливает ребенка в ЭБД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26">
        <w:rPr>
          <w:rFonts w:ascii="Times New Roman" w:hAnsi="Times New Roman"/>
          <w:sz w:val="28"/>
          <w:szCs w:val="28"/>
        </w:rPr>
        <w:t>для участия в распределении мест в детских садах.</w:t>
      </w:r>
      <w:r>
        <w:rPr>
          <w:rFonts w:ascii="Times New Roman" w:hAnsi="Times New Roman"/>
          <w:sz w:val="28"/>
          <w:szCs w:val="28"/>
        </w:rPr>
        <w:t xml:space="preserve"> При этом специалист МФЦ</w:t>
      </w:r>
      <w:r w:rsidRPr="00660DE8">
        <w:rPr>
          <w:rFonts w:ascii="Times New Roman" w:hAnsi="Times New Roman"/>
          <w:sz w:val="28"/>
          <w:szCs w:val="28"/>
        </w:rPr>
        <w:t xml:space="preserve"> изменяет предпочитаемую дату предоставления места для ребенка в детском саду в период распределения мест с 1 апреля по 31 августа текущего учебного года - на 31 августа следующего учебного года, в период распределения мест с 1 сентября по 31 марта текущего учебного года - на 31 августа текущего учебного года, или 1 сентября последующих учебных годов (если детский сад необходим в последующих учебных годах). Хранение документов осуществляется в соответствии с </w:t>
      </w:r>
      <w:hyperlink w:anchor="Par210" w:history="1">
        <w:r w:rsidRPr="00660DE8">
          <w:rPr>
            <w:rFonts w:ascii="Times New Roman" w:hAnsi="Times New Roman"/>
            <w:sz w:val="28"/>
            <w:szCs w:val="28"/>
          </w:rPr>
          <w:t>подпунктом 3.2.10. пункта 3.2</w:t>
        </w:r>
      </w:hyperlink>
      <w:r w:rsidRPr="00660DE8">
        <w:rPr>
          <w:rFonts w:ascii="Times New Roman" w:hAnsi="Times New Roman"/>
          <w:sz w:val="28"/>
          <w:szCs w:val="28"/>
        </w:rPr>
        <w:t>. Административного регламента;</w:t>
      </w:r>
    </w:p>
    <w:p w:rsidR="006A37EC" w:rsidRPr="00427F26" w:rsidRDefault="006A37EC" w:rsidP="0066517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0DE8">
        <w:rPr>
          <w:rFonts w:ascii="Times New Roman" w:hAnsi="Times New Roman"/>
          <w:sz w:val="28"/>
          <w:szCs w:val="28"/>
        </w:rPr>
        <w:t xml:space="preserve">3.6.11. Детский сад, от которого заявитель отказался, предлагается повторно </w:t>
      </w:r>
      <w:r w:rsidRPr="00427F26">
        <w:rPr>
          <w:rFonts w:ascii="Times New Roman" w:hAnsi="Times New Roman"/>
          <w:sz w:val="28"/>
          <w:szCs w:val="28"/>
        </w:rPr>
        <w:t xml:space="preserve">при внесении изменений (уточнений) в сведения, содержащиеся в ЭБД в порядке, указанном в </w:t>
      </w:r>
      <w:hyperlink w:anchor="Par219" w:history="1">
        <w:r w:rsidRPr="00427F26">
          <w:rPr>
            <w:rFonts w:ascii="Times New Roman" w:hAnsi="Times New Roman"/>
            <w:sz w:val="28"/>
            <w:szCs w:val="28"/>
          </w:rPr>
          <w:t>пункте 3.3</w:t>
        </w:r>
      </w:hyperlink>
      <w:r w:rsidRPr="00427F26">
        <w:rPr>
          <w:rFonts w:ascii="Times New Roman" w:hAnsi="Times New Roman"/>
          <w:sz w:val="28"/>
          <w:szCs w:val="28"/>
        </w:rPr>
        <w:t>. Административного регламента;</w:t>
      </w:r>
    </w:p>
    <w:p w:rsidR="006A37EC" w:rsidRDefault="006A37EC" w:rsidP="0066517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0DE8">
        <w:rPr>
          <w:rFonts w:ascii="Times New Roman" w:hAnsi="Times New Roman"/>
          <w:sz w:val="28"/>
          <w:szCs w:val="28"/>
        </w:rPr>
        <w:lastRenderedPageBreak/>
        <w:t xml:space="preserve">3.6.12. В случае неявки заявителя для письменного подтверждения своего согласия или несогласия с предоставленным местом для ребенка в детском саду по истечении 7-ми календарных дней </w:t>
      </w:r>
      <w:r w:rsidRPr="00427F26">
        <w:rPr>
          <w:rFonts w:ascii="Times New Roman" w:hAnsi="Times New Roman"/>
          <w:sz w:val="28"/>
          <w:szCs w:val="28"/>
        </w:rPr>
        <w:t xml:space="preserve">место считается невостребованным. Ребенок принимает участие в последующих распределениях мест в детских садах после подтверждения необходимости предоставления места для ребенка в детском саду в порядке, указанном в </w:t>
      </w:r>
      <w:hyperlink w:anchor="Par219" w:history="1">
        <w:r w:rsidRPr="00427F26">
          <w:rPr>
            <w:rFonts w:ascii="Times New Roman" w:hAnsi="Times New Roman"/>
            <w:sz w:val="28"/>
            <w:szCs w:val="28"/>
          </w:rPr>
          <w:t>пункте 3.3</w:t>
        </w:r>
      </w:hyperlink>
      <w:r w:rsidRPr="00427F26">
        <w:rPr>
          <w:rFonts w:ascii="Times New Roman" w:hAnsi="Times New Roman"/>
          <w:sz w:val="28"/>
          <w:szCs w:val="28"/>
        </w:rPr>
        <w:t>. Административного регламента</w:t>
      </w:r>
      <w:r w:rsidR="00721FC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427F26">
        <w:rPr>
          <w:rFonts w:ascii="Times New Roman" w:hAnsi="Times New Roman"/>
          <w:sz w:val="28"/>
          <w:szCs w:val="28"/>
        </w:rPr>
        <w:t>.</w:t>
      </w:r>
    </w:p>
    <w:p w:rsidR="00CD072A" w:rsidRDefault="007D224D" w:rsidP="00CD072A">
      <w:pPr>
        <w:spacing w:after="0" w:line="360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745ABA">
        <w:rPr>
          <w:rStyle w:val="a4"/>
          <w:rFonts w:ascii="Times New Roman" w:hAnsi="Times New Roman"/>
          <w:b w:val="0"/>
          <w:sz w:val="28"/>
          <w:szCs w:val="28"/>
        </w:rPr>
        <w:t>10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726181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r w:rsidR="00255B5A">
        <w:rPr>
          <w:rStyle w:val="a4"/>
          <w:rFonts w:ascii="Times New Roman" w:hAnsi="Times New Roman"/>
          <w:b w:val="0"/>
          <w:sz w:val="28"/>
          <w:szCs w:val="28"/>
        </w:rPr>
        <w:t xml:space="preserve">Разделе </w:t>
      </w:r>
      <w:r w:rsidR="00255B5A" w:rsidRPr="00726181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255B5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26181">
        <w:rPr>
          <w:rStyle w:val="a4"/>
          <w:rFonts w:ascii="Times New Roman" w:hAnsi="Times New Roman"/>
          <w:b w:val="0"/>
          <w:sz w:val="28"/>
          <w:szCs w:val="28"/>
        </w:rPr>
        <w:t>Приложени</w:t>
      </w:r>
      <w:r w:rsidR="00255B5A">
        <w:rPr>
          <w:rStyle w:val="a4"/>
          <w:rFonts w:ascii="Times New Roman" w:hAnsi="Times New Roman"/>
          <w:b w:val="0"/>
          <w:sz w:val="28"/>
          <w:szCs w:val="28"/>
        </w:rPr>
        <w:t>я</w:t>
      </w:r>
      <w:r w:rsidR="00726181">
        <w:rPr>
          <w:rStyle w:val="a4"/>
          <w:rFonts w:ascii="Times New Roman" w:hAnsi="Times New Roman"/>
          <w:b w:val="0"/>
          <w:sz w:val="28"/>
          <w:szCs w:val="28"/>
        </w:rPr>
        <w:t xml:space="preserve"> № 2 к Административному регламенту:</w:t>
      </w:r>
    </w:p>
    <w:p w:rsidR="00CD072A" w:rsidRDefault="00CD072A" w:rsidP="00CD072A">
      <w:pPr>
        <w:spacing w:after="0" w:line="360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1.10.1. </w:t>
      </w:r>
      <w:r>
        <w:rPr>
          <w:rStyle w:val="a4"/>
          <w:rFonts w:ascii="Times New Roman" w:hAnsi="Times New Roman"/>
          <w:b w:val="0"/>
          <w:sz w:val="28"/>
          <w:szCs w:val="28"/>
        </w:rPr>
        <w:t>В</w:t>
      </w:r>
      <w:r w:rsidR="002C7958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столбце 2 подпунктов 6.33, 6.39, 6.45</w:t>
      </w:r>
      <w:r w:rsidR="00AC17F7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цифру «2» заменить цифрой «3»;</w:t>
      </w:r>
    </w:p>
    <w:p w:rsidR="00CD072A" w:rsidRDefault="00CD072A" w:rsidP="00CD072A">
      <w:pPr>
        <w:spacing w:after="0" w:line="360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1.10.2. В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столбце </w:t>
      </w:r>
      <w:r w:rsidR="00255B5A" w:rsidRPr="00CD072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8009C" w:rsidRPr="00CD072A">
        <w:rPr>
          <w:rStyle w:val="a4"/>
          <w:rFonts w:ascii="Times New Roman" w:hAnsi="Times New Roman"/>
          <w:b w:val="0"/>
          <w:sz w:val="28"/>
          <w:szCs w:val="28"/>
        </w:rPr>
        <w:t>под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000F97" w:rsidRPr="00CD072A">
        <w:rPr>
          <w:rStyle w:val="a4"/>
          <w:rFonts w:ascii="Times New Roman" w:hAnsi="Times New Roman"/>
          <w:b w:val="0"/>
          <w:sz w:val="28"/>
          <w:szCs w:val="28"/>
        </w:rPr>
        <w:t>ункта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6.19 слова </w:t>
      </w:r>
      <w:r w:rsidR="00FB16E5" w:rsidRPr="00CD072A"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>Военный билет» заменить слова</w:t>
      </w:r>
      <w:r w:rsidR="00690EE4" w:rsidRPr="00CD072A">
        <w:rPr>
          <w:rStyle w:val="a4"/>
          <w:rFonts w:ascii="Times New Roman" w:hAnsi="Times New Roman"/>
          <w:b w:val="0"/>
          <w:sz w:val="28"/>
          <w:szCs w:val="28"/>
        </w:rPr>
        <w:t>ми</w:t>
      </w:r>
      <w:r w:rsidR="00F27B5B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«Сведения, подтверждающие факт прохождения военной службы или увольнения с военной службы военнослужащих, проходящих военную службу по контракту»</w:t>
      </w:r>
      <w:r w:rsidR="00FB16E5" w:rsidRPr="00CD072A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946C5E" w:rsidRDefault="00CD072A" w:rsidP="00946C5E">
      <w:pPr>
        <w:spacing w:after="0" w:line="360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1.10.3. </w:t>
      </w:r>
      <w:r w:rsidR="00946C5E">
        <w:rPr>
          <w:rStyle w:val="a4"/>
          <w:rFonts w:ascii="Times New Roman" w:hAnsi="Times New Roman"/>
          <w:b w:val="0"/>
          <w:sz w:val="28"/>
          <w:szCs w:val="28"/>
        </w:rPr>
        <w:t>С</w:t>
      </w:r>
      <w:r w:rsidR="00000F97" w:rsidRPr="00CD072A">
        <w:rPr>
          <w:rStyle w:val="a4"/>
          <w:rFonts w:ascii="Times New Roman" w:hAnsi="Times New Roman"/>
          <w:b w:val="0"/>
          <w:sz w:val="28"/>
          <w:szCs w:val="28"/>
        </w:rPr>
        <w:t>толбе</w:t>
      </w:r>
      <w:r w:rsidR="00B84C56" w:rsidRPr="00CD072A">
        <w:rPr>
          <w:rStyle w:val="a4"/>
          <w:rFonts w:ascii="Times New Roman" w:hAnsi="Times New Roman"/>
          <w:b w:val="0"/>
          <w:sz w:val="28"/>
          <w:szCs w:val="28"/>
        </w:rPr>
        <w:t>ц</w:t>
      </w:r>
      <w:r w:rsidR="00000F97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7 </w:t>
      </w:r>
      <w:r w:rsidR="00681E05" w:rsidRPr="00CD072A">
        <w:rPr>
          <w:rStyle w:val="a4"/>
          <w:rFonts w:ascii="Times New Roman" w:hAnsi="Times New Roman"/>
          <w:b w:val="0"/>
          <w:sz w:val="28"/>
          <w:szCs w:val="28"/>
        </w:rPr>
        <w:t>под</w:t>
      </w:r>
      <w:r w:rsidR="00000F97" w:rsidRPr="00CD072A">
        <w:rPr>
          <w:rStyle w:val="a4"/>
          <w:rFonts w:ascii="Times New Roman" w:hAnsi="Times New Roman"/>
          <w:b w:val="0"/>
          <w:sz w:val="28"/>
          <w:szCs w:val="28"/>
        </w:rPr>
        <w:t>пунктов</w:t>
      </w:r>
      <w:r w:rsidR="00904133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6.22-6.24</w:t>
      </w:r>
      <w:r w:rsidR="00470244" w:rsidRPr="00CD072A">
        <w:rPr>
          <w:rStyle w:val="a4"/>
          <w:rFonts w:ascii="Times New Roman" w:hAnsi="Times New Roman"/>
          <w:b w:val="0"/>
          <w:sz w:val="28"/>
          <w:szCs w:val="28"/>
        </w:rPr>
        <w:t>, 6.26, 6.28, 6.31, 6.32,</w:t>
      </w:r>
      <w:r w:rsidR="00F026A2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6.34-6.38</w:t>
      </w:r>
      <w:r w:rsidR="00B26408" w:rsidRPr="00CD072A">
        <w:rPr>
          <w:rStyle w:val="a4"/>
          <w:rFonts w:ascii="Times New Roman" w:hAnsi="Times New Roman"/>
          <w:b w:val="0"/>
          <w:sz w:val="28"/>
          <w:szCs w:val="28"/>
        </w:rPr>
        <w:t>, 6.41</w:t>
      </w:r>
      <w:r w:rsidR="005A59B5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-6.44, 6.46-6.50, </w:t>
      </w:r>
      <w:r w:rsidR="008C0C53" w:rsidRPr="00CD072A">
        <w:rPr>
          <w:rStyle w:val="a4"/>
          <w:rFonts w:ascii="Times New Roman" w:hAnsi="Times New Roman"/>
          <w:b w:val="0"/>
          <w:sz w:val="28"/>
          <w:szCs w:val="28"/>
        </w:rPr>
        <w:t>6.52-6.57</w:t>
      </w:r>
      <w:r w:rsidR="00D40342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после слова «Заявитель» до</w:t>
      </w:r>
      <w:r w:rsidR="00B84C56" w:rsidRPr="00CD072A">
        <w:rPr>
          <w:rStyle w:val="a4"/>
          <w:rFonts w:ascii="Times New Roman" w:hAnsi="Times New Roman"/>
          <w:b w:val="0"/>
          <w:sz w:val="28"/>
          <w:szCs w:val="28"/>
        </w:rPr>
        <w:t>полнить</w:t>
      </w:r>
      <w:r w:rsidR="00D40342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слова</w:t>
      </w:r>
      <w:r w:rsidR="00BE00EE" w:rsidRPr="00CD072A">
        <w:rPr>
          <w:rStyle w:val="a4"/>
          <w:rFonts w:ascii="Times New Roman" w:hAnsi="Times New Roman"/>
          <w:b w:val="0"/>
          <w:sz w:val="28"/>
          <w:szCs w:val="28"/>
        </w:rPr>
        <w:t>ми</w:t>
      </w:r>
      <w:r w:rsidR="00D40342" w:rsidRPr="00CD072A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r w:rsidR="009528F7" w:rsidRPr="00CD072A">
        <w:rPr>
          <w:rStyle w:val="a4"/>
          <w:rFonts w:ascii="Times New Roman" w:hAnsi="Times New Roman"/>
          <w:b w:val="0"/>
          <w:sz w:val="28"/>
          <w:szCs w:val="28"/>
        </w:rPr>
        <w:t>по собственной инициативе или в порядке межведомственного взаимодействия»;</w:t>
      </w:r>
    </w:p>
    <w:p w:rsidR="00687FF5" w:rsidRPr="00946C5E" w:rsidRDefault="00946C5E" w:rsidP="00946C5E">
      <w:pPr>
        <w:spacing w:after="0" w:line="360" w:lineRule="auto"/>
        <w:ind w:firstLine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1.10.4. П</w:t>
      </w:r>
      <w:r w:rsidR="00681E05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ункт 6 </w:t>
      </w:r>
      <w:r w:rsidR="00687FF5" w:rsidRPr="00946C5E">
        <w:rPr>
          <w:rStyle w:val="a4"/>
          <w:rFonts w:ascii="Times New Roman" w:hAnsi="Times New Roman"/>
          <w:b w:val="0"/>
          <w:sz w:val="28"/>
          <w:szCs w:val="28"/>
        </w:rPr>
        <w:t>дополнить подпункт</w:t>
      </w:r>
      <w:r w:rsidR="008019BB" w:rsidRPr="00946C5E">
        <w:rPr>
          <w:rStyle w:val="a4"/>
          <w:rFonts w:ascii="Times New Roman" w:hAnsi="Times New Roman"/>
          <w:b w:val="0"/>
          <w:sz w:val="28"/>
          <w:szCs w:val="28"/>
        </w:rPr>
        <w:t>ами</w:t>
      </w:r>
      <w:r w:rsidR="00687FF5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6.59</w:t>
      </w:r>
      <w:r w:rsidR="00A37363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- </w:t>
      </w:r>
      <w:r w:rsidR="00992E75" w:rsidRPr="00946C5E">
        <w:rPr>
          <w:rStyle w:val="a4"/>
          <w:rFonts w:ascii="Times New Roman" w:hAnsi="Times New Roman"/>
          <w:b w:val="0"/>
          <w:sz w:val="28"/>
          <w:szCs w:val="28"/>
        </w:rPr>
        <w:t>6.</w:t>
      </w:r>
      <w:r w:rsidR="00CC1178" w:rsidRPr="00946C5E">
        <w:rPr>
          <w:rStyle w:val="a4"/>
          <w:rFonts w:ascii="Times New Roman" w:hAnsi="Times New Roman"/>
          <w:b w:val="0"/>
          <w:sz w:val="28"/>
          <w:szCs w:val="28"/>
        </w:rPr>
        <w:t>65</w:t>
      </w:r>
      <w:r w:rsidR="00687FF5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в следующей редакции:</w:t>
      </w:r>
    </w:p>
    <w:p w:rsidR="009E6ADE" w:rsidRPr="009E6ADE" w:rsidRDefault="009E6ADE" w:rsidP="009E6ADE">
      <w:pPr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9E6ADE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276"/>
        <w:gridCol w:w="1417"/>
        <w:gridCol w:w="1383"/>
      </w:tblGrid>
      <w:tr w:rsidR="009E6ADE" w:rsidRPr="00C80848" w:rsidTr="00F042A5">
        <w:tc>
          <w:tcPr>
            <w:tcW w:w="675" w:type="dxa"/>
          </w:tcPr>
          <w:p w:rsidR="009E6ADE" w:rsidRPr="006D6D4D" w:rsidRDefault="002A39CD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6.59</w:t>
            </w:r>
          </w:p>
        </w:tc>
        <w:tc>
          <w:tcPr>
            <w:tcW w:w="1985" w:type="dxa"/>
          </w:tcPr>
          <w:p w:rsidR="009E6ADE" w:rsidRPr="00C80848" w:rsidRDefault="009E6ADE" w:rsidP="00B315D2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2A3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>государственн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ой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медицинск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ой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и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Самарской области и расположенн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ой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на территории Самарской области федеральн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ой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медицинск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ой организации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47146">
              <w:rPr>
                <w:rFonts w:ascii="Times New Roman" w:hAnsi="Times New Roman"/>
                <w:sz w:val="20"/>
                <w:szCs w:val="20"/>
              </w:rPr>
              <w:t>медицинск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ого</w:t>
            </w:r>
            <w:r w:rsidR="00247146">
              <w:rPr>
                <w:rFonts w:ascii="Times New Roman" w:hAnsi="Times New Roman"/>
                <w:sz w:val="20"/>
                <w:szCs w:val="20"/>
              </w:rPr>
              <w:t xml:space="preserve"> работник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а</w:t>
            </w:r>
            <w:r w:rsidR="002471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>замещающ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его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должност</w:t>
            </w:r>
            <w:r w:rsidR="00247146">
              <w:rPr>
                <w:rFonts w:ascii="Times New Roman" w:hAnsi="Times New Roman"/>
                <w:sz w:val="20"/>
                <w:szCs w:val="20"/>
              </w:rPr>
              <w:t>ь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врач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а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или среднего медицинского персонала и оказывающ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его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(участвующ</w:t>
            </w:r>
            <w:r w:rsidR="00AD0BAE">
              <w:rPr>
                <w:rFonts w:ascii="Times New Roman" w:hAnsi="Times New Roman"/>
                <w:sz w:val="20"/>
                <w:szCs w:val="20"/>
              </w:rPr>
              <w:t>его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br/>
              <w:t>в оказании) первичную медико-</w:t>
            </w:r>
            <w:r w:rsidR="002A39CD" w:rsidRPr="002A39CD">
              <w:rPr>
                <w:rFonts w:ascii="Times New Roman" w:hAnsi="Times New Roman"/>
                <w:sz w:val="20"/>
                <w:szCs w:val="20"/>
              </w:rPr>
              <w:lastRenderedPageBreak/>
              <w:t>санитарную помощь, скорую, в том числе скорую специал</w:t>
            </w:r>
            <w:r w:rsidR="00F61308">
              <w:rPr>
                <w:rFonts w:ascii="Times New Roman" w:hAnsi="Times New Roman"/>
                <w:sz w:val="20"/>
                <w:szCs w:val="20"/>
              </w:rPr>
              <w:t>изированную, медицинскую помощь</w:t>
            </w:r>
            <w:r w:rsidR="00804C64">
              <w:rPr>
                <w:rFonts w:ascii="Times New Roman" w:hAnsi="Times New Roman"/>
                <w:sz w:val="20"/>
                <w:szCs w:val="20"/>
              </w:rPr>
              <w:t xml:space="preserve"> или  копия трудовой книжки, </w:t>
            </w:r>
            <w:r w:rsidR="000D649C" w:rsidRPr="007704B5">
              <w:rPr>
                <w:rFonts w:ascii="Times New Roman" w:hAnsi="Times New Roman"/>
                <w:sz w:val="20"/>
                <w:szCs w:val="20"/>
              </w:rPr>
              <w:t>заверенная руководите</w:t>
            </w:r>
            <w:r w:rsidR="00804C64" w:rsidRPr="007704B5">
              <w:rPr>
                <w:rFonts w:ascii="Times New Roman" w:hAnsi="Times New Roman"/>
                <w:sz w:val="20"/>
                <w:szCs w:val="20"/>
              </w:rPr>
              <w:t>л</w:t>
            </w:r>
            <w:r w:rsidR="000D649C" w:rsidRPr="007704B5">
              <w:rPr>
                <w:rFonts w:ascii="Times New Roman" w:hAnsi="Times New Roman"/>
                <w:sz w:val="20"/>
                <w:szCs w:val="20"/>
              </w:rPr>
              <w:t>е</w:t>
            </w:r>
            <w:r w:rsidR="00804C64" w:rsidRPr="007704B5">
              <w:rPr>
                <w:rFonts w:ascii="Times New Roman" w:hAnsi="Times New Roman"/>
                <w:sz w:val="20"/>
                <w:szCs w:val="20"/>
              </w:rPr>
              <w:t>м</w:t>
            </w:r>
            <w:r w:rsidR="000D649C" w:rsidRPr="007704B5">
              <w:rPr>
                <w:rFonts w:ascii="Times New Roman" w:hAnsi="Times New Roman"/>
                <w:sz w:val="20"/>
                <w:szCs w:val="20"/>
              </w:rPr>
              <w:t xml:space="preserve"> медицинской организации</w:t>
            </w:r>
            <w:r w:rsidR="007B2C85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417" w:type="dxa"/>
          </w:tcPr>
          <w:p w:rsidR="009E6ADE" w:rsidRPr="00C80848" w:rsidRDefault="009E6ADE" w:rsidP="00A31E3E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</w:t>
            </w:r>
            <w:r w:rsidR="00A31E3E">
              <w:rPr>
                <w:rFonts w:ascii="Times New Roman" w:hAnsi="Times New Roman"/>
                <w:sz w:val="20"/>
                <w:szCs w:val="20"/>
              </w:rPr>
              <w:t>из трудовой книжки</w:t>
            </w:r>
          </w:p>
        </w:tc>
        <w:tc>
          <w:tcPr>
            <w:tcW w:w="1418" w:type="dxa"/>
          </w:tcPr>
          <w:p w:rsidR="009E6ADE" w:rsidRPr="00C80848" w:rsidRDefault="009E6ADE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9E6ADE" w:rsidRPr="00C80848" w:rsidRDefault="009E6ADE" w:rsidP="001A13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6ADE" w:rsidRPr="009365A0" w:rsidRDefault="004D0D37" w:rsidP="00645B12">
            <w:pPr>
              <w:rPr>
                <w:rFonts w:ascii="Times New Roman" w:hAnsi="Times New Roman"/>
                <w:sz w:val="20"/>
                <w:szCs w:val="20"/>
              </w:rPr>
            </w:pPr>
            <w:r w:rsidRPr="009365A0">
              <w:rPr>
                <w:rFonts w:ascii="Times New Roman" w:hAnsi="Times New Roman"/>
                <w:sz w:val="20"/>
                <w:szCs w:val="20"/>
              </w:rPr>
              <w:t>Закон С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 xml:space="preserve">амарской области </w:t>
            </w:r>
            <w:r w:rsidRPr="009365A0">
              <w:rPr>
                <w:rFonts w:ascii="Times New Roman" w:hAnsi="Times New Roman"/>
                <w:sz w:val="20"/>
                <w:szCs w:val="20"/>
              </w:rPr>
              <w:t xml:space="preserve"> от 1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>1</w:t>
            </w:r>
            <w:r w:rsidRPr="009365A0">
              <w:rPr>
                <w:rFonts w:ascii="Times New Roman" w:hAnsi="Times New Roman"/>
                <w:sz w:val="20"/>
                <w:szCs w:val="20"/>
              </w:rPr>
              <w:t>.0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>3</w:t>
            </w:r>
            <w:r w:rsidRPr="009365A0">
              <w:rPr>
                <w:rFonts w:ascii="Times New Roman" w:hAnsi="Times New Roman"/>
                <w:sz w:val="20"/>
                <w:szCs w:val="20"/>
              </w:rPr>
              <w:t>.20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 xml:space="preserve">20 № </w:t>
            </w:r>
            <w:r w:rsidRPr="009365A0">
              <w:rPr>
                <w:rFonts w:ascii="Times New Roman" w:hAnsi="Times New Roman"/>
                <w:sz w:val="20"/>
                <w:szCs w:val="20"/>
              </w:rPr>
              <w:t>2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>8</w:t>
            </w:r>
            <w:r w:rsidRPr="009365A0">
              <w:rPr>
                <w:rFonts w:ascii="Times New Roman" w:hAnsi="Times New Roman"/>
                <w:sz w:val="20"/>
                <w:szCs w:val="20"/>
              </w:rPr>
              <w:t>-ГД</w:t>
            </w:r>
            <w:r w:rsidR="00A0696E" w:rsidRPr="009365A0">
              <w:rPr>
                <w:rFonts w:ascii="Times New Roman" w:hAnsi="Times New Roman"/>
                <w:sz w:val="20"/>
                <w:szCs w:val="20"/>
              </w:rPr>
              <w:t xml:space="preserve"> «О внесении изменений</w:t>
            </w:r>
            <w:r w:rsidR="009B7CD3" w:rsidRPr="009365A0">
              <w:rPr>
                <w:rFonts w:ascii="Times New Roman" w:hAnsi="Times New Roman"/>
                <w:sz w:val="20"/>
                <w:szCs w:val="20"/>
              </w:rPr>
              <w:t xml:space="preserve"> в статью 2 Закона Самарской области «О государственной поддержке граждан, имеющих детей»</w:t>
            </w:r>
            <w:r w:rsidR="00645B12" w:rsidRPr="009365A0">
              <w:rPr>
                <w:rFonts w:ascii="Times New Roman" w:hAnsi="Times New Roman"/>
                <w:sz w:val="20"/>
                <w:szCs w:val="20"/>
              </w:rPr>
              <w:t xml:space="preserve"> (далее –Закон СО   от 11.03.2020 № 28-ГД)</w:t>
            </w:r>
          </w:p>
        </w:tc>
        <w:tc>
          <w:tcPr>
            <w:tcW w:w="1417" w:type="dxa"/>
          </w:tcPr>
          <w:p w:rsidR="009E6ADE" w:rsidRPr="00B816BE" w:rsidRDefault="00820749" w:rsidP="00933E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16BE">
              <w:rPr>
                <w:rFonts w:ascii="Times New Roman" w:hAnsi="Times New Roman"/>
                <w:sz w:val="20"/>
                <w:szCs w:val="20"/>
              </w:rPr>
              <w:t>Государственные медицинские организации Самарской области и расположенн</w:t>
            </w:r>
            <w:r w:rsidR="00933EF2" w:rsidRPr="00B816BE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816BE">
              <w:rPr>
                <w:rFonts w:ascii="Times New Roman" w:hAnsi="Times New Roman"/>
                <w:sz w:val="20"/>
                <w:szCs w:val="20"/>
              </w:rPr>
              <w:t xml:space="preserve"> на территории Самарской области федеральн</w:t>
            </w:r>
            <w:r w:rsidR="00933EF2" w:rsidRPr="00B816BE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816BE">
              <w:rPr>
                <w:rFonts w:ascii="Times New Roman" w:hAnsi="Times New Roman"/>
                <w:sz w:val="20"/>
                <w:szCs w:val="20"/>
              </w:rPr>
              <w:t xml:space="preserve"> медицинск</w:t>
            </w:r>
            <w:r w:rsidR="00933EF2" w:rsidRPr="00B816BE">
              <w:rPr>
                <w:rFonts w:ascii="Times New Roman" w:hAnsi="Times New Roman"/>
                <w:sz w:val="20"/>
                <w:szCs w:val="20"/>
              </w:rPr>
              <w:t>ие</w:t>
            </w:r>
            <w:r w:rsidRPr="00B816BE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383" w:type="dxa"/>
          </w:tcPr>
          <w:p w:rsidR="009E6ADE" w:rsidRPr="00C80848" w:rsidRDefault="009E6ADE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9E6ADE" w:rsidRPr="00C80848" w:rsidRDefault="009E6ADE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245" w:rsidRPr="00C80848" w:rsidTr="00F17A58">
        <w:trPr>
          <w:trHeight w:val="3145"/>
        </w:trPr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6.60</w:t>
            </w:r>
          </w:p>
        </w:tc>
        <w:tc>
          <w:tcPr>
            <w:tcW w:w="1985" w:type="dxa"/>
          </w:tcPr>
          <w:p w:rsidR="00B56245" w:rsidRPr="00650FEC" w:rsidRDefault="00B56245" w:rsidP="00F17A5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правка с места работы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 сотрудников, имеющих специальные звания и проходящих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 или с</w:t>
            </w: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лужебное удостоверение</w:t>
            </w:r>
          </w:p>
        </w:tc>
        <w:tc>
          <w:tcPr>
            <w:tcW w:w="1417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912C8E">
              <w:rPr>
                <w:rFonts w:ascii="Times New Roman" w:hAnsi="Times New Roman"/>
                <w:sz w:val="20"/>
                <w:szCs w:val="20"/>
              </w:rP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1418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B56245" w:rsidRPr="00A371CA" w:rsidRDefault="00B56245" w:rsidP="001857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245" w:rsidRPr="00C80848" w:rsidTr="00F042A5"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6.61</w:t>
            </w:r>
          </w:p>
        </w:tc>
        <w:tc>
          <w:tcPr>
            <w:tcW w:w="1985" w:type="dxa"/>
          </w:tcPr>
          <w:p w:rsidR="00B56245" w:rsidRDefault="00B56245" w:rsidP="00F17A58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Справка с места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>сотрудников, имеющих специальные звания и проходивших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>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417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B56245" w:rsidRDefault="00B56245" w:rsidP="00C92DCB">
            <w:r w:rsidRPr="001B6F94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56245" w:rsidRPr="00C80848" w:rsidTr="00F042A5"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6.62</w:t>
            </w:r>
          </w:p>
        </w:tc>
        <w:tc>
          <w:tcPr>
            <w:tcW w:w="1985" w:type="dxa"/>
          </w:tcPr>
          <w:p w:rsidR="00B56245" w:rsidRPr="00650FEC" w:rsidRDefault="00B56245" w:rsidP="008D12A5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Справка с места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сотрудников, имеющих специальные звания,  умерших вследствие заболевания, полученного в период прохождения службы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органах </w:t>
            </w:r>
            <w:r>
              <w:rPr>
                <w:rFonts w:ascii="Times New Roman" w:hAnsi="Times New Roman"/>
                <w:sz w:val="20"/>
                <w:szCs w:val="20"/>
              </w:rPr>
              <w:t>принудительного исполнения Российской Федерации</w:t>
            </w:r>
          </w:p>
        </w:tc>
        <w:tc>
          <w:tcPr>
            <w:tcW w:w="1417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B56245" w:rsidRDefault="00B56245" w:rsidP="00C92DCB">
            <w:r w:rsidRPr="001B6F94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56245" w:rsidRPr="00C80848" w:rsidTr="00F042A5"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6.63</w:t>
            </w:r>
          </w:p>
        </w:tc>
        <w:tc>
          <w:tcPr>
            <w:tcW w:w="1985" w:type="dxa"/>
          </w:tcPr>
          <w:p w:rsidR="00B56245" w:rsidRDefault="00B56245" w:rsidP="00D04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0FEC">
              <w:rPr>
                <w:rFonts w:ascii="Times New Roman" w:hAnsi="Times New Roman" w:cs="Times New Roman"/>
              </w:rPr>
              <w:t xml:space="preserve">Справка с места работы граждан </w:t>
            </w:r>
            <w:r w:rsidRPr="00650FEC">
              <w:rPr>
                <w:rFonts w:ascii="Times New Roman" w:hAnsi="Times New Roman" w:cs="Times New Roman"/>
              </w:rPr>
              <w:lastRenderedPageBreak/>
              <w:t xml:space="preserve">Российской Федерации, уволенных со службы в 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FEC">
              <w:rPr>
                <w:rFonts w:ascii="Times New Roman" w:hAnsi="Times New Roman" w:cs="Times New Roman"/>
              </w:rPr>
              <w:t xml:space="preserve"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      </w:r>
            <w:r>
              <w:rPr>
                <w:rFonts w:ascii="Times New Roman" w:hAnsi="Times New Roman"/>
              </w:rPr>
              <w:t xml:space="preserve">в </w:t>
            </w:r>
            <w:r w:rsidRPr="00650FEC">
              <w:rPr>
                <w:rFonts w:ascii="Times New Roman" w:hAnsi="Times New Roman" w:cs="Times New Roman"/>
              </w:rPr>
              <w:t xml:space="preserve">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</w:t>
            </w:r>
          </w:p>
        </w:tc>
        <w:tc>
          <w:tcPr>
            <w:tcW w:w="1417" w:type="dxa"/>
          </w:tcPr>
          <w:p w:rsidR="00B56245" w:rsidRDefault="00B56245" w:rsidP="00C92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о получении </w:t>
            </w:r>
            <w:r>
              <w:rPr>
                <w:rFonts w:ascii="Times New Roman" w:hAnsi="Times New Roman" w:cs="Times New Roman"/>
              </w:rPr>
              <w:lastRenderedPageBreak/>
              <w:t>пенсии по линии ведомства</w:t>
            </w:r>
          </w:p>
        </w:tc>
        <w:tc>
          <w:tcPr>
            <w:tcW w:w="1418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Оригинал документа/в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форме электронного документа, в 1 экз.</w:t>
            </w: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РФ </w:t>
            </w:r>
            <w:r w:rsidRPr="00E00305">
              <w:rPr>
                <w:rFonts w:ascii="Times New Roman" w:hAnsi="Times New Roman"/>
                <w:sz w:val="20"/>
                <w:szCs w:val="20"/>
              </w:rPr>
              <w:lastRenderedPageBreak/>
              <w:t>от 30.12.2012 № 283-ФЗ (ст. 3, п.14)</w:t>
            </w:r>
          </w:p>
        </w:tc>
        <w:tc>
          <w:tcPr>
            <w:tcW w:w="1417" w:type="dxa"/>
          </w:tcPr>
          <w:p w:rsidR="00B56245" w:rsidRPr="008B26D4" w:rsidRDefault="00B56245" w:rsidP="001857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енного взаимодействия или заявитель по собственной инициативе</w:t>
            </w: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245" w:rsidRPr="00C80848" w:rsidTr="00F042A5"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6.64</w:t>
            </w:r>
          </w:p>
        </w:tc>
        <w:tc>
          <w:tcPr>
            <w:tcW w:w="1985" w:type="dxa"/>
          </w:tcPr>
          <w:p w:rsidR="00B56245" w:rsidRDefault="00B56245" w:rsidP="007739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0457">
              <w:rPr>
                <w:rFonts w:ascii="Times New Roman" w:hAnsi="Times New Roman" w:cs="Times New Roman"/>
              </w:rPr>
              <w:t xml:space="preserve">Справка с места работы граждан Российской Федерации, умерших в течение одного года после увольнения со службы в 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57">
              <w:rPr>
                <w:rFonts w:ascii="Times New Roman" w:hAnsi="Times New Roman" w:cs="Times New Roman"/>
              </w:rPr>
              <w:t xml:space="preserve"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      </w:r>
            <w:r w:rsidRPr="00650FEC">
              <w:rPr>
                <w:rFonts w:ascii="Times New Roman" w:hAnsi="Times New Roman" w:cs="Times New Roman"/>
              </w:rPr>
              <w:t xml:space="preserve">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457">
              <w:rPr>
                <w:rFonts w:ascii="Times New Roman" w:hAnsi="Times New Roman" w:cs="Times New Roman"/>
              </w:rPr>
              <w:t xml:space="preserve">исключивших возможность дальнейшего прохождения службы </w:t>
            </w:r>
          </w:p>
        </w:tc>
        <w:tc>
          <w:tcPr>
            <w:tcW w:w="1417" w:type="dxa"/>
          </w:tcPr>
          <w:p w:rsidR="00B56245" w:rsidRDefault="00B56245" w:rsidP="00C92D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56245" w:rsidRPr="00C80848" w:rsidTr="00F042A5">
        <w:tc>
          <w:tcPr>
            <w:tcW w:w="675" w:type="dxa"/>
          </w:tcPr>
          <w:p w:rsidR="00B56245" w:rsidRDefault="00B56245" w:rsidP="002A39C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6.65</w:t>
            </w:r>
          </w:p>
        </w:tc>
        <w:tc>
          <w:tcPr>
            <w:tcW w:w="1985" w:type="dxa"/>
          </w:tcPr>
          <w:p w:rsidR="00B56245" w:rsidRPr="00044B57" w:rsidRDefault="00B56245" w:rsidP="00044B5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C04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с места работы 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 xml:space="preserve">сотрудников, </w:t>
            </w:r>
            <w:r w:rsidRPr="00BC0457">
              <w:rPr>
                <w:rFonts w:ascii="Times New Roman" w:hAnsi="Times New Roman"/>
                <w:sz w:val="20"/>
                <w:szCs w:val="20"/>
              </w:rPr>
              <w:lastRenderedPageBreak/>
              <w:t>имеющих специальные звания и проходящих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 xml:space="preserve">,  гражданина Российской Федерации, указанных в </w:t>
            </w:r>
            <w:hyperlink w:anchor="Par126" w:tooltip="Ссылка на текущий документ" w:history="1">
              <w:r w:rsidRPr="00BC0457">
                <w:rPr>
                  <w:rFonts w:ascii="Times New Roman" w:hAnsi="Times New Roman"/>
                  <w:sz w:val="20"/>
                  <w:szCs w:val="20"/>
                </w:rPr>
                <w:t>пунктах 1</w:t>
              </w:r>
            </w:hyperlink>
            <w:r w:rsidRPr="00BC045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130" w:tooltip="Ссылка на текущий документ" w:history="1">
              <w:r w:rsidRPr="00BC0457">
                <w:rPr>
                  <w:rFonts w:ascii="Times New Roman" w:hAnsi="Times New Roman"/>
                  <w:sz w:val="20"/>
                  <w:szCs w:val="20"/>
                </w:rPr>
                <w:t>5</w:t>
              </w:r>
            </w:hyperlink>
            <w:r w:rsidRPr="00BC0457">
              <w:rPr>
                <w:rFonts w:ascii="Times New Roman" w:hAnsi="Times New Roman"/>
                <w:sz w:val="20"/>
                <w:szCs w:val="20"/>
              </w:rPr>
              <w:t xml:space="preserve">части 14 </w:t>
            </w:r>
            <w:r w:rsidRPr="00440F16">
              <w:rPr>
                <w:rFonts w:ascii="Times New Roman" w:hAnsi="Times New Roman"/>
                <w:sz w:val="20"/>
                <w:szCs w:val="20"/>
              </w:rPr>
              <w:t>ст. 3 Федерального закона РФ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F16">
              <w:rPr>
                <w:rFonts w:ascii="Times New Roman" w:hAnsi="Times New Roman"/>
                <w:sz w:val="20"/>
                <w:szCs w:val="20"/>
              </w:rPr>
              <w:t>30.12.2012 № 283-ФЗ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>, на иждивении которых находятся (находились) дети</w:t>
            </w:r>
            <w:r w:rsidR="002C79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56245" w:rsidRPr="00520B2D" w:rsidRDefault="00B56245" w:rsidP="00C92DCB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20B2D">
              <w:rPr>
                <w:rFonts w:ascii="Times New Roman" w:hAnsi="Times New Roman"/>
                <w:sz w:val="20"/>
                <w:szCs w:val="20"/>
              </w:rPr>
              <w:lastRenderedPageBreak/>
              <w:t>Справка с места работы</w:t>
            </w:r>
          </w:p>
        </w:tc>
        <w:tc>
          <w:tcPr>
            <w:tcW w:w="1418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Оригинал документа/в форме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электронного документа, в 1 экз.</w:t>
            </w:r>
          </w:p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245" w:rsidRDefault="00B56245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РФ от </w:t>
            </w:r>
            <w:r w:rsidRPr="00E00305">
              <w:rPr>
                <w:rFonts w:ascii="Times New Roman" w:hAnsi="Times New Roman"/>
                <w:sz w:val="20"/>
                <w:szCs w:val="20"/>
              </w:rPr>
              <w:lastRenderedPageBreak/>
              <w:t>30.12.2012 № 283-ФЗ (ст. 3, п.14)</w:t>
            </w:r>
          </w:p>
        </w:tc>
        <w:tc>
          <w:tcPr>
            <w:tcW w:w="1417" w:type="dxa"/>
          </w:tcPr>
          <w:p w:rsidR="00B56245" w:rsidRPr="005E79F9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B56245" w:rsidRDefault="00B56245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</w:tbl>
    <w:p w:rsidR="009E6ADE" w:rsidRPr="002A39CD" w:rsidRDefault="002A39CD" w:rsidP="002A39CD">
      <w:pPr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 w:rsidR="009E6ADE" w:rsidRPr="002A39C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». </w:t>
      </w:r>
    </w:p>
    <w:p w:rsidR="0055049F" w:rsidRPr="00CD7D16" w:rsidRDefault="00CD7D16" w:rsidP="00CD7D16">
      <w:pPr>
        <w:pStyle w:val="a5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1.11. </w:t>
      </w:r>
      <w:r w:rsidR="00681E05" w:rsidRPr="00CD7D16">
        <w:rPr>
          <w:rStyle w:val="a4"/>
          <w:rFonts w:ascii="Times New Roman" w:hAnsi="Times New Roman"/>
          <w:b w:val="0"/>
          <w:sz w:val="28"/>
          <w:szCs w:val="28"/>
        </w:rPr>
        <w:t xml:space="preserve">Раздел </w:t>
      </w:r>
      <w:r w:rsidRPr="00CD7D16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 к Административному регламенту</w:t>
      </w:r>
      <w:r w:rsidRPr="00CD7D1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26181" w:rsidRPr="00CD7D16">
        <w:rPr>
          <w:rStyle w:val="a4"/>
          <w:rFonts w:ascii="Times New Roman" w:hAnsi="Times New Roman"/>
          <w:b w:val="0"/>
          <w:sz w:val="28"/>
          <w:szCs w:val="28"/>
        </w:rPr>
        <w:t>дополнить пунктом 10</w:t>
      </w:r>
      <w:r w:rsidR="00306431" w:rsidRPr="00CD7D1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26181" w:rsidRPr="00CD7D16">
        <w:rPr>
          <w:rStyle w:val="a4"/>
          <w:rFonts w:ascii="Times New Roman" w:hAnsi="Times New Roman"/>
          <w:b w:val="0"/>
          <w:sz w:val="28"/>
          <w:szCs w:val="28"/>
        </w:rPr>
        <w:t>следующе</w:t>
      </w:r>
      <w:r>
        <w:rPr>
          <w:rStyle w:val="a4"/>
          <w:rFonts w:ascii="Times New Roman" w:hAnsi="Times New Roman"/>
          <w:b w:val="0"/>
          <w:sz w:val="28"/>
          <w:szCs w:val="28"/>
        </w:rPr>
        <w:t>го содержания</w:t>
      </w:r>
      <w:r w:rsidR="0055049F" w:rsidRPr="00CD7D16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345681" w:rsidRPr="0055049F" w:rsidRDefault="00345681" w:rsidP="00345681">
      <w:pPr>
        <w:pStyle w:val="a5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276"/>
        <w:gridCol w:w="1417"/>
        <w:gridCol w:w="1383"/>
      </w:tblGrid>
      <w:tr w:rsidR="007711D3" w:rsidRPr="00C80848" w:rsidTr="006510AA">
        <w:tc>
          <w:tcPr>
            <w:tcW w:w="675" w:type="dxa"/>
          </w:tcPr>
          <w:p w:rsidR="007711D3" w:rsidRPr="006D6D4D" w:rsidRDefault="007711D3" w:rsidP="0055049F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D6D4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8896" w:type="dxa"/>
            <w:gridSpan w:val="6"/>
          </w:tcPr>
          <w:p w:rsidR="007711D3" w:rsidRPr="00C80848" w:rsidRDefault="003B2490" w:rsidP="00C10374">
            <w:pPr>
              <w:pStyle w:val="a5"/>
              <w:ind w:left="0"/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C80848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Документ, подтверждающий </w:t>
            </w:r>
            <w:r w:rsidR="004B028E" w:rsidRPr="00C80848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преимущественное право на получение мест для детей в детских садах</w:t>
            </w:r>
          </w:p>
        </w:tc>
      </w:tr>
      <w:tr w:rsidR="006510AA" w:rsidRPr="00C80848" w:rsidTr="003D495B">
        <w:trPr>
          <w:trHeight w:val="728"/>
        </w:trPr>
        <w:tc>
          <w:tcPr>
            <w:tcW w:w="675" w:type="dxa"/>
          </w:tcPr>
          <w:p w:rsidR="00F62E39" w:rsidRPr="006D6D4D" w:rsidRDefault="00F62E39" w:rsidP="0055049F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D6D4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10.1</w:t>
            </w:r>
          </w:p>
        </w:tc>
        <w:tc>
          <w:tcPr>
            <w:tcW w:w="1985" w:type="dxa"/>
          </w:tcPr>
          <w:p w:rsidR="00F62E39" w:rsidRPr="00C80848" w:rsidRDefault="00F62E39" w:rsidP="003D495B">
            <w:pPr>
              <w:pStyle w:val="a5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C8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из </w:t>
            </w:r>
            <w:r w:rsidRPr="00C80848">
              <w:rPr>
                <w:rFonts w:ascii="Times New Roman" w:hAnsi="Times New Roman"/>
                <w:sz w:val="20"/>
                <w:szCs w:val="20"/>
              </w:rPr>
              <w:t xml:space="preserve"> государственной образовательной организации,  муниципальной образовательной организации городского округа Тольятти, реализующей основную общеобразовательную программу дошкольного образования, в которой обучаются братья и (или)  сестры, проживающие в одной семье и имеющие общее место жительства </w:t>
            </w:r>
          </w:p>
        </w:tc>
        <w:tc>
          <w:tcPr>
            <w:tcW w:w="1417" w:type="dxa"/>
          </w:tcPr>
          <w:p w:rsidR="00F62E39" w:rsidRPr="00C80848" w:rsidRDefault="00F62E39" w:rsidP="00331D68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Сведения о прохождении обучения в образовательном учреждении</w:t>
            </w:r>
          </w:p>
        </w:tc>
        <w:tc>
          <w:tcPr>
            <w:tcW w:w="1418" w:type="dxa"/>
          </w:tcPr>
          <w:p w:rsidR="00F62E39" w:rsidRPr="00C80848" w:rsidRDefault="00F62E39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F62E39" w:rsidRPr="00C80848" w:rsidRDefault="00F62E39" w:rsidP="00331D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2E39" w:rsidRPr="00C80848" w:rsidRDefault="00F62E39" w:rsidP="00DC2A36">
            <w:pPr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Федеральный закон  от 02.12.2019 № 411 «О внесении изменений в статью 54 Семейного кодекса Российской Федерации, 67 Федерального закона об образовании в Российской Федерации»  (далее - Федеральный закон от 02.12.2019                № 411)</w:t>
            </w:r>
          </w:p>
        </w:tc>
        <w:tc>
          <w:tcPr>
            <w:tcW w:w="1417" w:type="dxa"/>
          </w:tcPr>
          <w:p w:rsidR="00F62E39" w:rsidRPr="00C80848" w:rsidRDefault="00F62E39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383" w:type="dxa"/>
          </w:tcPr>
          <w:p w:rsidR="00F62E39" w:rsidRPr="00C80848" w:rsidRDefault="00F62E39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F62E39" w:rsidRPr="00C80848" w:rsidRDefault="00F62E39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0AA" w:rsidRPr="00C80848" w:rsidTr="006510AA">
        <w:tc>
          <w:tcPr>
            <w:tcW w:w="675" w:type="dxa"/>
          </w:tcPr>
          <w:p w:rsidR="00B81BBF" w:rsidRPr="006D6D4D" w:rsidRDefault="003D495B" w:rsidP="0055049F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10.2</w:t>
            </w:r>
          </w:p>
        </w:tc>
        <w:tc>
          <w:tcPr>
            <w:tcW w:w="1985" w:type="dxa"/>
          </w:tcPr>
          <w:p w:rsidR="00B81BBF" w:rsidRDefault="003D495B" w:rsidP="00331D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0848">
              <w:rPr>
                <w:rFonts w:ascii="Times New Roman" w:hAnsi="Times New Roman"/>
                <w:sz w:val="20"/>
                <w:szCs w:val="20"/>
              </w:rPr>
              <w:t>видетельство о рождении ребенка (брата и (или) сестры), посещающего детский сад</w:t>
            </w:r>
          </w:p>
        </w:tc>
        <w:tc>
          <w:tcPr>
            <w:tcW w:w="1417" w:type="dxa"/>
          </w:tcPr>
          <w:p w:rsidR="00082F2E" w:rsidRDefault="00082F2E" w:rsidP="00082F2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D59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рождения</w:t>
            </w:r>
          </w:p>
          <w:p w:rsidR="00B81BBF" w:rsidRDefault="00B81BBF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F2E" w:rsidRDefault="00082F2E" w:rsidP="00082F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 в форме электронного документа, в 1 экз.</w:t>
            </w:r>
          </w:p>
          <w:p w:rsidR="00B81BBF" w:rsidRDefault="00B81BBF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F2E" w:rsidRPr="0055029E" w:rsidRDefault="00082F2E" w:rsidP="00082F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ГК РФ (ст. 47);</w:t>
            </w:r>
          </w:p>
          <w:p w:rsidR="00082F2E" w:rsidRPr="0055029E" w:rsidRDefault="00082F2E" w:rsidP="00082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Федеральный закон от 15.11.1997 г. № 143-ФЗ;</w:t>
            </w:r>
          </w:p>
          <w:p w:rsidR="00B81BBF" w:rsidRDefault="00082F2E" w:rsidP="00E959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Постановление  Правительс</w:t>
            </w:r>
            <w:r w:rsidRPr="0055029E">
              <w:rPr>
                <w:rFonts w:ascii="Times New Roman" w:hAnsi="Times New Roman"/>
                <w:sz w:val="20"/>
                <w:szCs w:val="20"/>
              </w:rPr>
              <w:lastRenderedPageBreak/>
              <w:t>тва Российской Федерации от 06.07.1998 г. № 709</w:t>
            </w:r>
            <w:r w:rsidR="001457FF">
              <w:rPr>
                <w:rFonts w:ascii="Times New Roman" w:hAnsi="Times New Roman"/>
                <w:sz w:val="20"/>
                <w:szCs w:val="20"/>
              </w:rPr>
              <w:t>, Федеральный закон от 02.12.2019 № 411</w:t>
            </w:r>
          </w:p>
        </w:tc>
        <w:tc>
          <w:tcPr>
            <w:tcW w:w="1417" w:type="dxa"/>
          </w:tcPr>
          <w:p w:rsidR="00B81BBF" w:rsidRPr="00F71EE6" w:rsidRDefault="00E9593C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2BA2">
              <w:rPr>
                <w:rFonts w:ascii="Times New Roman" w:hAnsi="Times New Roman"/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1383" w:type="dxa"/>
          </w:tcPr>
          <w:p w:rsidR="00B81BBF" w:rsidRDefault="00E9593C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3D495B" w:rsidRPr="00C80848" w:rsidTr="006510AA">
        <w:tc>
          <w:tcPr>
            <w:tcW w:w="675" w:type="dxa"/>
          </w:tcPr>
          <w:p w:rsidR="003D495B" w:rsidRPr="006D6D4D" w:rsidRDefault="003D495B" w:rsidP="00EA4118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D6D4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10.</w:t>
            </w:r>
            <w:r w:rsidR="00EA4118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D495B" w:rsidRDefault="003D495B" w:rsidP="00EA411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</w:t>
            </w:r>
            <w:r w:rsidR="00EA411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регистрации детей по месту жительства</w:t>
            </w:r>
          </w:p>
        </w:tc>
        <w:tc>
          <w:tcPr>
            <w:tcW w:w="1417" w:type="dxa"/>
          </w:tcPr>
          <w:p w:rsidR="003D495B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418" w:type="dxa"/>
          </w:tcPr>
          <w:p w:rsidR="003D495B" w:rsidRPr="00BF1958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95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3D495B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95B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02.12.2019 № 411</w:t>
            </w:r>
          </w:p>
        </w:tc>
        <w:tc>
          <w:tcPr>
            <w:tcW w:w="1417" w:type="dxa"/>
          </w:tcPr>
          <w:p w:rsidR="003D495B" w:rsidRPr="00F71EE6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383" w:type="dxa"/>
          </w:tcPr>
          <w:p w:rsidR="003D495B" w:rsidRDefault="003D495B" w:rsidP="00483C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3D495B" w:rsidRPr="00C80848" w:rsidTr="006510AA">
        <w:tc>
          <w:tcPr>
            <w:tcW w:w="675" w:type="dxa"/>
          </w:tcPr>
          <w:p w:rsidR="003D495B" w:rsidRPr="00C80848" w:rsidRDefault="003D495B" w:rsidP="00EA4118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10.</w:t>
            </w:r>
            <w:r w:rsidR="00EA4118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D495B" w:rsidRDefault="003D495B" w:rsidP="00EA411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</w:t>
            </w:r>
            <w:r w:rsidR="00EA411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регистрации детей по месту пребывания</w:t>
            </w:r>
          </w:p>
        </w:tc>
        <w:tc>
          <w:tcPr>
            <w:tcW w:w="1417" w:type="dxa"/>
          </w:tcPr>
          <w:p w:rsidR="003D495B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418" w:type="dxa"/>
          </w:tcPr>
          <w:p w:rsidR="003D495B" w:rsidRPr="00BF1958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95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3D495B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95B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02.12.2019 № 411</w:t>
            </w:r>
          </w:p>
        </w:tc>
        <w:tc>
          <w:tcPr>
            <w:tcW w:w="1417" w:type="dxa"/>
          </w:tcPr>
          <w:p w:rsidR="003D495B" w:rsidRPr="00F71EE6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383" w:type="dxa"/>
          </w:tcPr>
          <w:p w:rsidR="003D495B" w:rsidRDefault="003D495B" w:rsidP="00331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726181" w:rsidRPr="00726181" w:rsidRDefault="00306431" w:rsidP="0055049F">
      <w:pPr>
        <w:pStyle w:val="a5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».</w:t>
      </w:r>
      <w:r w:rsidR="00585ED0" w:rsidRPr="0072618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946C5E" w:rsidRDefault="00DC079C" w:rsidP="00946C5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44D7">
        <w:rPr>
          <w:rStyle w:val="a4"/>
          <w:rFonts w:ascii="Times New Roman" w:hAnsi="Times New Roman"/>
          <w:b w:val="0"/>
          <w:sz w:val="28"/>
          <w:szCs w:val="28"/>
        </w:rPr>
        <w:t>1.1</w:t>
      </w:r>
      <w:r w:rsidR="008D2EE6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444D7">
        <w:rPr>
          <w:rStyle w:val="a4"/>
          <w:rFonts w:ascii="Times New Roman" w:hAnsi="Times New Roman"/>
          <w:b w:val="0"/>
          <w:sz w:val="28"/>
          <w:szCs w:val="28"/>
        </w:rPr>
        <w:t xml:space="preserve">. В Разделе </w:t>
      </w:r>
      <w:r w:rsidRPr="008444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Pr="008444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444D7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="008444D7" w:rsidRPr="008444D7">
        <w:rPr>
          <w:rFonts w:ascii="Times New Roman" w:hAnsi="Times New Roman"/>
          <w:sz w:val="28"/>
          <w:szCs w:val="28"/>
        </w:rPr>
        <w:t>:</w:t>
      </w:r>
      <w:r w:rsidRPr="008444D7">
        <w:rPr>
          <w:rFonts w:ascii="Times New Roman" w:hAnsi="Times New Roman"/>
          <w:sz w:val="28"/>
          <w:szCs w:val="28"/>
        </w:rPr>
        <w:t xml:space="preserve"> </w:t>
      </w:r>
    </w:p>
    <w:p w:rsidR="00946C5E" w:rsidRDefault="00946C5E" w:rsidP="00946C5E">
      <w:pPr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54A07">
        <w:rPr>
          <w:rFonts w:ascii="Times New Roman" w:hAnsi="Times New Roman"/>
          <w:sz w:val="28"/>
          <w:szCs w:val="28"/>
        </w:rPr>
        <w:t xml:space="preserve">1.12.1. </w:t>
      </w:r>
      <w:r>
        <w:rPr>
          <w:rFonts w:ascii="Times New Roman" w:hAnsi="Times New Roman"/>
          <w:sz w:val="28"/>
          <w:szCs w:val="28"/>
        </w:rPr>
        <w:t>В</w:t>
      </w:r>
      <w:r w:rsidR="00B64650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столбце 2 подпунктов 5.33, 5.39, 5.45 цифру «2» заменить цифрой «3»;</w:t>
      </w:r>
    </w:p>
    <w:p w:rsidR="00946C5E" w:rsidRDefault="00946C5E" w:rsidP="00946C5E">
      <w:pPr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1.12.2. В</w:t>
      </w:r>
      <w:r w:rsidR="00D81A82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столбце </w:t>
      </w:r>
      <w:r w:rsidR="009B359A" w:rsidRPr="00946C5E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D81A82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C146C1" w:rsidRPr="00946C5E">
        <w:rPr>
          <w:rStyle w:val="a4"/>
          <w:rFonts w:ascii="Times New Roman" w:hAnsi="Times New Roman"/>
          <w:b w:val="0"/>
          <w:sz w:val="28"/>
          <w:szCs w:val="28"/>
        </w:rPr>
        <w:t>под</w:t>
      </w:r>
      <w:r w:rsidR="00D81A82" w:rsidRPr="00946C5E">
        <w:rPr>
          <w:rStyle w:val="a4"/>
          <w:rFonts w:ascii="Times New Roman" w:hAnsi="Times New Roman"/>
          <w:b w:val="0"/>
          <w:sz w:val="28"/>
          <w:szCs w:val="28"/>
        </w:rPr>
        <w:t>пункта</w:t>
      </w:r>
      <w:r w:rsidR="00383E79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5</w:t>
      </w:r>
      <w:r w:rsidR="00D81A82" w:rsidRPr="00946C5E">
        <w:rPr>
          <w:rStyle w:val="a4"/>
          <w:rFonts w:ascii="Times New Roman" w:hAnsi="Times New Roman"/>
          <w:b w:val="0"/>
          <w:sz w:val="28"/>
          <w:szCs w:val="28"/>
        </w:rPr>
        <w:t>.19 слова «Военный билет» заменить слова</w:t>
      </w:r>
      <w:r w:rsidR="00690EE4" w:rsidRPr="00946C5E">
        <w:rPr>
          <w:rStyle w:val="a4"/>
          <w:rFonts w:ascii="Times New Roman" w:hAnsi="Times New Roman"/>
          <w:b w:val="0"/>
          <w:sz w:val="28"/>
          <w:szCs w:val="28"/>
        </w:rPr>
        <w:t>ми</w:t>
      </w:r>
      <w:r w:rsidR="00D81A82" w:rsidRPr="00946C5E">
        <w:rPr>
          <w:rStyle w:val="a4"/>
          <w:rFonts w:ascii="Times New Roman" w:hAnsi="Times New Roman"/>
          <w:b w:val="0"/>
          <w:sz w:val="28"/>
          <w:szCs w:val="28"/>
        </w:rPr>
        <w:t xml:space="preserve"> «Сведения, подтверждающие факт прохождения военной службы или увольнения с военной службы военнослужащих, проходящих военную службу по контракту»;</w:t>
      </w:r>
    </w:p>
    <w:p w:rsidR="00F548CB" w:rsidRPr="00946C5E" w:rsidRDefault="00946C5E" w:rsidP="00946C5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1.12.3. П</w:t>
      </w:r>
      <w:r w:rsidR="000177B3" w:rsidRPr="00946C5E">
        <w:rPr>
          <w:rFonts w:ascii="Times New Roman" w:hAnsi="Times New Roman"/>
          <w:sz w:val="28"/>
          <w:szCs w:val="28"/>
        </w:rPr>
        <w:t xml:space="preserve">ункт </w:t>
      </w:r>
      <w:r w:rsidR="00690EE4" w:rsidRPr="00946C5E">
        <w:rPr>
          <w:rFonts w:ascii="Times New Roman" w:hAnsi="Times New Roman"/>
          <w:sz w:val="28"/>
          <w:szCs w:val="28"/>
        </w:rPr>
        <w:t>5</w:t>
      </w:r>
      <w:r w:rsidR="000177B3" w:rsidRPr="00946C5E">
        <w:rPr>
          <w:rFonts w:ascii="Times New Roman" w:hAnsi="Times New Roman"/>
          <w:sz w:val="28"/>
          <w:szCs w:val="28"/>
        </w:rPr>
        <w:t xml:space="preserve"> </w:t>
      </w:r>
      <w:r w:rsidR="00F548CB" w:rsidRPr="00946C5E">
        <w:rPr>
          <w:rFonts w:ascii="Times New Roman" w:hAnsi="Times New Roman"/>
          <w:sz w:val="28"/>
          <w:szCs w:val="28"/>
        </w:rPr>
        <w:t>дополнить</w:t>
      </w:r>
      <w:r w:rsidR="00516AC4" w:rsidRPr="00946C5E">
        <w:rPr>
          <w:rFonts w:ascii="Times New Roman" w:hAnsi="Times New Roman"/>
          <w:sz w:val="28"/>
          <w:szCs w:val="28"/>
        </w:rPr>
        <w:t xml:space="preserve"> подпунктами</w:t>
      </w:r>
      <w:r w:rsidR="00784CAB" w:rsidRPr="00946C5E">
        <w:rPr>
          <w:rFonts w:ascii="Times New Roman" w:hAnsi="Times New Roman"/>
          <w:sz w:val="28"/>
          <w:szCs w:val="28"/>
        </w:rPr>
        <w:t xml:space="preserve"> 5.59</w:t>
      </w:r>
      <w:r w:rsidR="00A37363" w:rsidRPr="00946C5E">
        <w:rPr>
          <w:rFonts w:ascii="Times New Roman" w:hAnsi="Times New Roman"/>
          <w:sz w:val="28"/>
          <w:szCs w:val="28"/>
        </w:rPr>
        <w:t xml:space="preserve"> - </w:t>
      </w:r>
      <w:r w:rsidR="00217E44" w:rsidRPr="00946C5E">
        <w:rPr>
          <w:rFonts w:ascii="Times New Roman" w:hAnsi="Times New Roman"/>
          <w:sz w:val="28"/>
          <w:szCs w:val="28"/>
        </w:rPr>
        <w:t>5.6</w:t>
      </w:r>
      <w:r w:rsidR="00A37363" w:rsidRPr="00946C5E">
        <w:rPr>
          <w:rFonts w:ascii="Times New Roman" w:hAnsi="Times New Roman"/>
          <w:sz w:val="28"/>
          <w:szCs w:val="28"/>
        </w:rPr>
        <w:t>5</w:t>
      </w:r>
      <w:r w:rsidR="00784CAB" w:rsidRPr="00946C5E">
        <w:rPr>
          <w:rFonts w:ascii="Times New Roman" w:hAnsi="Times New Roman"/>
          <w:sz w:val="28"/>
          <w:szCs w:val="28"/>
        </w:rPr>
        <w:t xml:space="preserve"> </w:t>
      </w:r>
      <w:r w:rsidR="008D2EE6" w:rsidRPr="00946C5E">
        <w:rPr>
          <w:rFonts w:ascii="Times New Roman" w:hAnsi="Times New Roman"/>
          <w:sz w:val="28"/>
          <w:szCs w:val="28"/>
        </w:rPr>
        <w:t xml:space="preserve">в </w:t>
      </w:r>
      <w:r w:rsidR="00784CAB" w:rsidRPr="00946C5E">
        <w:rPr>
          <w:rFonts w:ascii="Times New Roman" w:hAnsi="Times New Roman"/>
          <w:sz w:val="28"/>
          <w:szCs w:val="28"/>
        </w:rPr>
        <w:t>следующей редакции:</w:t>
      </w:r>
    </w:p>
    <w:p w:rsidR="00784CAB" w:rsidRPr="00784CAB" w:rsidRDefault="00784CAB" w:rsidP="00784CAB">
      <w:pPr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84CAB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276"/>
        <w:gridCol w:w="1417"/>
        <w:gridCol w:w="1383"/>
      </w:tblGrid>
      <w:tr w:rsidR="00784CAB" w:rsidRPr="00C80848" w:rsidTr="004D0F51">
        <w:tc>
          <w:tcPr>
            <w:tcW w:w="675" w:type="dxa"/>
          </w:tcPr>
          <w:p w:rsidR="00784CAB" w:rsidRPr="006D6D4D" w:rsidRDefault="00306CE1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5</w:t>
            </w:r>
            <w:r w:rsidR="00784CAB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.59</w:t>
            </w:r>
          </w:p>
        </w:tc>
        <w:tc>
          <w:tcPr>
            <w:tcW w:w="1985" w:type="dxa"/>
          </w:tcPr>
          <w:p w:rsidR="00784CAB" w:rsidRPr="00C80848" w:rsidRDefault="00AD0BAE" w:rsidP="001A137D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2A3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медицинск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Самарской области и расположенн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на территории Самарской области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медицинск</w:t>
            </w:r>
            <w:r>
              <w:rPr>
                <w:rFonts w:ascii="Times New Roman" w:hAnsi="Times New Roman"/>
                <w:sz w:val="20"/>
                <w:szCs w:val="20"/>
              </w:rPr>
              <w:t>ой организации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медицинского работника, 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>замещающ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должност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или среднего </w:t>
            </w:r>
            <w:r w:rsidRPr="002A39CD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персонала и оказывающ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(участвующ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2A3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9CD">
              <w:rPr>
                <w:rFonts w:ascii="Times New Roman" w:hAnsi="Times New Roman"/>
                <w:sz w:val="20"/>
                <w:szCs w:val="20"/>
              </w:rPr>
              <w:br/>
              <w:t>в оказании) первичную медико-санитарную помощь, скорую, в том числе скорую специал</w:t>
            </w:r>
            <w:r>
              <w:rPr>
                <w:rFonts w:ascii="Times New Roman" w:hAnsi="Times New Roman"/>
                <w:sz w:val="20"/>
                <w:szCs w:val="20"/>
              </w:rPr>
              <w:t>изированную, медицинскую помощь</w:t>
            </w:r>
            <w:r w:rsidR="00075AE3">
              <w:rPr>
                <w:rFonts w:ascii="Times New Roman" w:hAnsi="Times New Roman"/>
                <w:sz w:val="20"/>
                <w:szCs w:val="20"/>
              </w:rPr>
              <w:t xml:space="preserve"> или  копия трудовой книжки, </w:t>
            </w:r>
            <w:r w:rsidR="00075AE3" w:rsidRPr="00075AE3">
              <w:rPr>
                <w:rFonts w:ascii="Times New Roman" w:hAnsi="Times New Roman"/>
                <w:sz w:val="20"/>
                <w:szCs w:val="20"/>
              </w:rPr>
              <w:t>заверенная руководителем медицинской организации</w:t>
            </w:r>
            <w:r w:rsidR="00075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517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417" w:type="dxa"/>
          </w:tcPr>
          <w:p w:rsidR="00784CAB" w:rsidRPr="00C80848" w:rsidRDefault="00784CAB" w:rsidP="001A137D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</w:t>
            </w:r>
            <w:r>
              <w:rPr>
                <w:rFonts w:ascii="Times New Roman" w:hAnsi="Times New Roman"/>
                <w:sz w:val="20"/>
                <w:szCs w:val="20"/>
              </w:rPr>
              <w:t>из трудовой книжки</w:t>
            </w:r>
          </w:p>
        </w:tc>
        <w:tc>
          <w:tcPr>
            <w:tcW w:w="1418" w:type="dxa"/>
          </w:tcPr>
          <w:p w:rsidR="00784CAB" w:rsidRPr="00C80848" w:rsidRDefault="00784CAB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784CAB" w:rsidRPr="00C80848" w:rsidRDefault="00784CAB" w:rsidP="001A13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CAB" w:rsidRPr="00F93A44" w:rsidRDefault="006A656B" w:rsidP="007B567B">
            <w:pPr>
              <w:rPr>
                <w:rFonts w:ascii="Times New Roman" w:hAnsi="Times New Roman"/>
                <w:sz w:val="20"/>
                <w:szCs w:val="20"/>
              </w:rPr>
            </w:pPr>
            <w:r w:rsidRPr="00F93A44">
              <w:rPr>
                <w:rFonts w:ascii="Times New Roman" w:hAnsi="Times New Roman"/>
                <w:sz w:val="20"/>
                <w:szCs w:val="20"/>
              </w:rPr>
              <w:t>Закон СО   от 11.03.2020 № 28-ГД</w:t>
            </w:r>
          </w:p>
        </w:tc>
        <w:tc>
          <w:tcPr>
            <w:tcW w:w="1417" w:type="dxa"/>
          </w:tcPr>
          <w:p w:rsidR="00784CAB" w:rsidRPr="00B816BE" w:rsidRDefault="00784CAB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16BE">
              <w:rPr>
                <w:rFonts w:ascii="Times New Roman" w:hAnsi="Times New Roman"/>
                <w:sz w:val="20"/>
                <w:szCs w:val="20"/>
              </w:rPr>
              <w:t>Государственные медицинские организации Самарской области и расположенные на территории Самарской области федеральные медицинские организации</w:t>
            </w:r>
          </w:p>
        </w:tc>
        <w:tc>
          <w:tcPr>
            <w:tcW w:w="1383" w:type="dxa"/>
          </w:tcPr>
          <w:p w:rsidR="00784CAB" w:rsidRPr="00C80848" w:rsidRDefault="00784CAB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84CAB" w:rsidRPr="00C80848" w:rsidRDefault="00784CAB" w:rsidP="001A13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5.60</w:t>
            </w:r>
          </w:p>
        </w:tc>
        <w:tc>
          <w:tcPr>
            <w:tcW w:w="1985" w:type="dxa"/>
          </w:tcPr>
          <w:p w:rsidR="003A5A2E" w:rsidRPr="00650FEC" w:rsidRDefault="003A5A2E" w:rsidP="004D0A4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правка с места работы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 сотрудников, имеющих специальные звания и проходящих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 или с</w:t>
            </w: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лужебное удостоверение</w:t>
            </w:r>
          </w:p>
        </w:tc>
        <w:tc>
          <w:tcPr>
            <w:tcW w:w="1417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912C8E">
              <w:rPr>
                <w:rFonts w:ascii="Times New Roman" w:hAnsi="Times New Roman"/>
                <w:sz w:val="20"/>
                <w:szCs w:val="20"/>
              </w:rP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1418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Pr="00A371CA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5.61</w:t>
            </w:r>
          </w:p>
        </w:tc>
        <w:tc>
          <w:tcPr>
            <w:tcW w:w="1985" w:type="dxa"/>
          </w:tcPr>
          <w:p w:rsidR="003A5A2E" w:rsidRDefault="003A5A2E" w:rsidP="00492E73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Справка с места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>сотрудников, имеющих специальные звания и проходивших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>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417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3A5A2E" w:rsidRDefault="003A5A2E" w:rsidP="00C92DCB">
            <w:r w:rsidRPr="001B6F94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5.62</w:t>
            </w:r>
          </w:p>
        </w:tc>
        <w:tc>
          <w:tcPr>
            <w:tcW w:w="1985" w:type="dxa"/>
          </w:tcPr>
          <w:p w:rsidR="003A5A2E" w:rsidRPr="00650FEC" w:rsidRDefault="003A5A2E" w:rsidP="00C92DCB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50FEC">
              <w:rPr>
                <w:rFonts w:ascii="Times New Roman" w:hAnsi="Times New Roman"/>
                <w:sz w:val="20"/>
                <w:szCs w:val="20"/>
                <w:lang w:eastAsia="ru-RU"/>
              </w:rPr>
              <w:t>Справка с места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сотрудников, имеющих специальные звания,  умерших вследствие заболевания, полученного в период прохождения службы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650FEC">
              <w:rPr>
                <w:rFonts w:ascii="Times New Roman" w:hAnsi="Times New Roman"/>
                <w:sz w:val="20"/>
                <w:szCs w:val="20"/>
              </w:rPr>
              <w:t xml:space="preserve">органах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принудительного исполнения Российской Федерации</w:t>
            </w:r>
          </w:p>
        </w:tc>
        <w:tc>
          <w:tcPr>
            <w:tcW w:w="1417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3A5A2E" w:rsidRDefault="003A5A2E" w:rsidP="00C92DCB">
            <w:r w:rsidRPr="001B6F94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5.63</w:t>
            </w:r>
          </w:p>
        </w:tc>
        <w:tc>
          <w:tcPr>
            <w:tcW w:w="1985" w:type="dxa"/>
          </w:tcPr>
          <w:p w:rsidR="003A5A2E" w:rsidRDefault="003A5A2E" w:rsidP="00492E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0FEC">
              <w:rPr>
                <w:rFonts w:ascii="Times New Roman" w:hAnsi="Times New Roman" w:cs="Times New Roman"/>
              </w:rPr>
              <w:t xml:space="preserve">Справка с места работы граждан Российской Федерации, уволенных со службы в 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FEC">
              <w:rPr>
                <w:rFonts w:ascii="Times New Roman" w:hAnsi="Times New Roman" w:cs="Times New Roman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органах</w:t>
            </w:r>
            <w:r>
              <w:rPr>
                <w:rFonts w:ascii="Times New Roman" w:hAnsi="Times New Roman"/>
              </w:rPr>
              <w:t xml:space="preserve"> принудительного исполнения Российской Федерации</w:t>
            </w:r>
            <w:r w:rsidRPr="00650F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A5A2E" w:rsidRDefault="003A5A2E" w:rsidP="00C92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получении пенсии по линии ведомства</w:t>
            </w:r>
          </w:p>
        </w:tc>
        <w:tc>
          <w:tcPr>
            <w:tcW w:w="1418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Pr="008B26D4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5.64</w:t>
            </w:r>
          </w:p>
        </w:tc>
        <w:tc>
          <w:tcPr>
            <w:tcW w:w="1985" w:type="dxa"/>
          </w:tcPr>
          <w:p w:rsidR="003A5A2E" w:rsidRDefault="003A5A2E" w:rsidP="009A3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0457">
              <w:rPr>
                <w:rFonts w:ascii="Times New Roman" w:hAnsi="Times New Roman" w:cs="Times New Roman"/>
              </w:rPr>
              <w:t xml:space="preserve">Справка с места работы граждан Российской Федерации, умерших в течение одного года после увольнения со службы в 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0457">
              <w:rPr>
                <w:rFonts w:ascii="Times New Roman" w:hAnsi="Times New Roman" w:cs="Times New Roman"/>
              </w:rPr>
              <w:t xml:space="preserve"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</w:t>
            </w:r>
            <w:r>
              <w:rPr>
                <w:rFonts w:ascii="Times New Roman" w:hAnsi="Times New Roman"/>
              </w:rPr>
              <w:t>принудительного исполнения Российской Федерации,</w:t>
            </w:r>
            <w:r w:rsidRPr="00BC0457">
              <w:rPr>
                <w:rFonts w:ascii="Times New Roman" w:hAnsi="Times New Roman" w:cs="Times New Roman"/>
              </w:rPr>
              <w:t xml:space="preserve"> исключивших возможность </w:t>
            </w:r>
            <w:r w:rsidRPr="00BC0457">
              <w:rPr>
                <w:rFonts w:ascii="Times New Roman" w:hAnsi="Times New Roman" w:cs="Times New Roman"/>
              </w:rPr>
              <w:lastRenderedPageBreak/>
              <w:t xml:space="preserve">дальнейшего прохождения службы </w:t>
            </w:r>
          </w:p>
        </w:tc>
        <w:tc>
          <w:tcPr>
            <w:tcW w:w="1417" w:type="dxa"/>
          </w:tcPr>
          <w:p w:rsidR="003A5A2E" w:rsidRDefault="003A5A2E" w:rsidP="00C92D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1418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3A5A2E" w:rsidRPr="00C80848" w:rsidTr="004D0F51">
        <w:tc>
          <w:tcPr>
            <w:tcW w:w="675" w:type="dxa"/>
          </w:tcPr>
          <w:p w:rsidR="003A5A2E" w:rsidRDefault="003A5A2E" w:rsidP="001A137D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5.65</w:t>
            </w:r>
          </w:p>
        </w:tc>
        <w:tc>
          <w:tcPr>
            <w:tcW w:w="1985" w:type="dxa"/>
          </w:tcPr>
          <w:p w:rsidR="003A5A2E" w:rsidRPr="00AC4CCA" w:rsidRDefault="003A5A2E" w:rsidP="00AC4CC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C04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с места работы 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>сотрудников, имеющих специальные звания и проходящих службу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принудительного исполнения Российской Федерации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 xml:space="preserve">,  гражданина Российской Федерации, указанных в </w:t>
            </w:r>
            <w:hyperlink w:anchor="Par126" w:tooltip="Ссылка на текущий документ" w:history="1">
              <w:r w:rsidRPr="00BC0457">
                <w:rPr>
                  <w:rFonts w:ascii="Times New Roman" w:hAnsi="Times New Roman"/>
                  <w:sz w:val="20"/>
                  <w:szCs w:val="20"/>
                </w:rPr>
                <w:t>пунктах 1</w:t>
              </w:r>
            </w:hyperlink>
            <w:r w:rsidRPr="00BC045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130" w:tooltip="Ссылка на текущий документ" w:history="1">
              <w:r w:rsidRPr="00BC0457">
                <w:rPr>
                  <w:rFonts w:ascii="Times New Roman" w:hAnsi="Times New Roman"/>
                  <w:sz w:val="20"/>
                  <w:szCs w:val="20"/>
                </w:rPr>
                <w:t>5</w:t>
              </w:r>
            </w:hyperlink>
            <w:r w:rsidRPr="00BC0457">
              <w:rPr>
                <w:rFonts w:ascii="Times New Roman" w:hAnsi="Times New Roman"/>
                <w:sz w:val="20"/>
                <w:szCs w:val="20"/>
              </w:rPr>
              <w:t xml:space="preserve">части 14 </w:t>
            </w:r>
            <w:r w:rsidRPr="00440F16">
              <w:rPr>
                <w:rFonts w:ascii="Times New Roman" w:hAnsi="Times New Roman"/>
                <w:sz w:val="20"/>
                <w:szCs w:val="20"/>
              </w:rPr>
              <w:t>ст. 3 Федерального закона РФ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F16">
              <w:rPr>
                <w:rFonts w:ascii="Times New Roman" w:hAnsi="Times New Roman"/>
                <w:sz w:val="20"/>
                <w:szCs w:val="20"/>
              </w:rPr>
              <w:t>30.12.2012 № 283-ФЗ</w:t>
            </w:r>
            <w:r w:rsidRPr="00BC0457">
              <w:rPr>
                <w:rFonts w:ascii="Times New Roman" w:hAnsi="Times New Roman"/>
                <w:sz w:val="20"/>
                <w:szCs w:val="20"/>
              </w:rPr>
              <w:t>, на иждивении которых находятся (находились) дети</w:t>
            </w:r>
            <w:r w:rsidR="00AC4CC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3A5A2E" w:rsidRPr="00520B2D" w:rsidRDefault="003A5A2E" w:rsidP="00C92DCB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20B2D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418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A2E" w:rsidRDefault="003A5A2E" w:rsidP="00C92DCB">
            <w:pPr>
              <w:rPr>
                <w:rFonts w:ascii="Times New Roman" w:hAnsi="Times New Roman"/>
                <w:sz w:val="20"/>
                <w:szCs w:val="20"/>
              </w:rPr>
            </w:pPr>
            <w:r w:rsidRPr="00E00305">
              <w:rPr>
                <w:rFonts w:ascii="Times New Roman" w:hAnsi="Times New Roman"/>
                <w:sz w:val="20"/>
                <w:szCs w:val="20"/>
              </w:rPr>
              <w:t>Федеральный закон РФ от 30.12.2012 № 283-ФЗ (ст. 3, п.14)</w:t>
            </w:r>
          </w:p>
        </w:tc>
        <w:tc>
          <w:tcPr>
            <w:tcW w:w="1417" w:type="dxa"/>
          </w:tcPr>
          <w:p w:rsidR="003A5A2E" w:rsidRPr="005E79F9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>ФС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 w:rsidRPr="00A37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383" w:type="dxa"/>
          </w:tcPr>
          <w:p w:rsidR="003A5A2E" w:rsidRDefault="003A5A2E" w:rsidP="00C92D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</w:tbl>
    <w:p w:rsidR="00784CAB" w:rsidRPr="00306CE1" w:rsidRDefault="00784CAB" w:rsidP="00306CE1">
      <w:pPr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06CE1"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306CE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06CE1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». </w:t>
      </w:r>
    </w:p>
    <w:p w:rsidR="00965F24" w:rsidRPr="008D2EE6" w:rsidRDefault="008D2EE6" w:rsidP="008D2E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8444D7">
        <w:rPr>
          <w:rStyle w:val="a4"/>
          <w:rFonts w:ascii="Times New Roman" w:hAnsi="Times New Roman"/>
          <w:b w:val="0"/>
          <w:sz w:val="28"/>
          <w:szCs w:val="28"/>
        </w:rPr>
        <w:t xml:space="preserve">Раздел </w:t>
      </w:r>
      <w:r w:rsidRPr="008444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Pr="008444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444D7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Pr="008D2EE6">
        <w:rPr>
          <w:rFonts w:ascii="Times New Roman" w:hAnsi="Times New Roman"/>
          <w:sz w:val="28"/>
          <w:szCs w:val="28"/>
        </w:rPr>
        <w:t xml:space="preserve"> </w:t>
      </w:r>
      <w:r w:rsidR="00496C8E" w:rsidRPr="008D2EE6">
        <w:rPr>
          <w:rFonts w:ascii="Times New Roman" w:hAnsi="Times New Roman"/>
          <w:sz w:val="28"/>
          <w:szCs w:val="28"/>
        </w:rPr>
        <w:t>дополнить пункт</w:t>
      </w:r>
      <w:r w:rsidR="00306431" w:rsidRPr="008D2EE6">
        <w:rPr>
          <w:rFonts w:ascii="Times New Roman" w:hAnsi="Times New Roman"/>
          <w:sz w:val="28"/>
          <w:szCs w:val="28"/>
        </w:rPr>
        <w:t xml:space="preserve">ом </w:t>
      </w:r>
      <w:r w:rsidR="00440CFA" w:rsidRPr="008D2EE6">
        <w:rPr>
          <w:rFonts w:ascii="Times New Roman" w:hAnsi="Times New Roman"/>
          <w:sz w:val="28"/>
          <w:szCs w:val="28"/>
        </w:rPr>
        <w:t>9</w:t>
      </w:r>
      <w:r w:rsidR="00714514" w:rsidRPr="008D2EE6">
        <w:rPr>
          <w:rFonts w:ascii="Times New Roman" w:hAnsi="Times New Roman"/>
          <w:sz w:val="28"/>
          <w:szCs w:val="28"/>
        </w:rPr>
        <w:t xml:space="preserve"> следующе</w:t>
      </w:r>
      <w:r w:rsidR="00BA6733">
        <w:rPr>
          <w:rFonts w:ascii="Times New Roman" w:hAnsi="Times New Roman"/>
          <w:sz w:val="28"/>
          <w:szCs w:val="28"/>
        </w:rPr>
        <w:t>го</w:t>
      </w:r>
      <w:r w:rsidR="00440CFA" w:rsidRPr="008D2EE6">
        <w:rPr>
          <w:rFonts w:ascii="Times New Roman" w:hAnsi="Times New Roman"/>
          <w:sz w:val="28"/>
          <w:szCs w:val="28"/>
        </w:rPr>
        <w:t xml:space="preserve"> </w:t>
      </w:r>
      <w:r w:rsidR="00BA6733">
        <w:rPr>
          <w:rFonts w:ascii="Times New Roman" w:hAnsi="Times New Roman"/>
          <w:sz w:val="28"/>
          <w:szCs w:val="28"/>
        </w:rPr>
        <w:t>содержания</w:t>
      </w:r>
      <w:r w:rsidR="00714514" w:rsidRPr="008D2EE6">
        <w:rPr>
          <w:rFonts w:ascii="Times New Roman" w:hAnsi="Times New Roman"/>
          <w:sz w:val="28"/>
          <w:szCs w:val="28"/>
        </w:rPr>
        <w:t>:</w:t>
      </w:r>
    </w:p>
    <w:p w:rsidR="00714514" w:rsidRPr="00714514" w:rsidRDefault="00714514" w:rsidP="00714514">
      <w:pPr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14514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275"/>
        <w:gridCol w:w="1418"/>
        <w:gridCol w:w="1417"/>
        <w:gridCol w:w="1525"/>
      </w:tblGrid>
      <w:tr w:rsidR="00714514" w:rsidRPr="00C80848" w:rsidTr="00E74ED7">
        <w:tc>
          <w:tcPr>
            <w:tcW w:w="534" w:type="dxa"/>
          </w:tcPr>
          <w:p w:rsidR="00714514" w:rsidRPr="006D6D4D" w:rsidRDefault="00714514" w:rsidP="00331D68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9037" w:type="dxa"/>
            <w:gridSpan w:val="6"/>
          </w:tcPr>
          <w:p w:rsidR="00714514" w:rsidRPr="00C80848" w:rsidRDefault="00714514" w:rsidP="00331D68">
            <w:pPr>
              <w:pStyle w:val="a5"/>
              <w:ind w:left="0"/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C80848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Документ, подтверждающий преимущественное право на получение мест для детей в детских садах</w:t>
            </w:r>
          </w:p>
        </w:tc>
      </w:tr>
      <w:tr w:rsidR="00E74ED7" w:rsidRPr="00C80848" w:rsidTr="00676B7C">
        <w:tc>
          <w:tcPr>
            <w:tcW w:w="534" w:type="dxa"/>
          </w:tcPr>
          <w:p w:rsidR="00714514" w:rsidRPr="006D6D4D" w:rsidRDefault="00714514" w:rsidP="00E74ED7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Pr="006D6D4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714514" w:rsidRPr="00C80848" w:rsidRDefault="00714514" w:rsidP="00E74ED7">
            <w:pPr>
              <w:pStyle w:val="a5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C8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из </w:t>
            </w:r>
            <w:r w:rsidRPr="00C80848">
              <w:rPr>
                <w:rFonts w:ascii="Times New Roman" w:hAnsi="Times New Roman"/>
                <w:sz w:val="20"/>
                <w:szCs w:val="20"/>
              </w:rPr>
              <w:t xml:space="preserve"> государственной образовательной организации,  муниципальной образовательной организации городского округа Тольятти, реализующей основную общеобразовательную программу дошкольного образования, в которой обучаются братья и (или)  сестры, проживающие в одной семье и имеющие общее место жительства или свидетельство о рождении ребенка (брата и (или) сестры), посещающего </w:t>
            </w:r>
            <w:r w:rsidRPr="00C80848">
              <w:rPr>
                <w:rFonts w:ascii="Times New Roman" w:hAnsi="Times New Roman"/>
                <w:sz w:val="20"/>
                <w:szCs w:val="20"/>
              </w:rPr>
              <w:lastRenderedPageBreak/>
              <w:t>детский сад</w:t>
            </w:r>
          </w:p>
        </w:tc>
        <w:tc>
          <w:tcPr>
            <w:tcW w:w="1418" w:type="dxa"/>
          </w:tcPr>
          <w:p w:rsidR="00714514" w:rsidRPr="00C80848" w:rsidRDefault="00714514" w:rsidP="00E74ED7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прохождении обучения в образовательном учреждении</w:t>
            </w:r>
          </w:p>
        </w:tc>
        <w:tc>
          <w:tcPr>
            <w:tcW w:w="1275" w:type="dxa"/>
          </w:tcPr>
          <w:p w:rsidR="00714514" w:rsidRPr="00C80848" w:rsidRDefault="00714514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714514" w:rsidRPr="00C80848" w:rsidRDefault="00714514" w:rsidP="00E74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514" w:rsidRPr="00C80848" w:rsidRDefault="00714514" w:rsidP="00E74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Федеральный закон  от 02.12.2019 № 411 «О внесении изменений в статью 54 Семейного кодекса Российской Федерации, 67 Федерального закона об образовании в Российской Федерации»  (далее - Федеральный закон от 02.12.2019                № 411)</w:t>
            </w:r>
          </w:p>
          <w:p w:rsidR="00714514" w:rsidRPr="00C80848" w:rsidRDefault="00714514" w:rsidP="00E74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4514" w:rsidRPr="00C80848" w:rsidRDefault="00714514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525" w:type="dxa"/>
          </w:tcPr>
          <w:p w:rsidR="00714514" w:rsidRPr="00C80848" w:rsidRDefault="00714514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848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14514" w:rsidRPr="00C80848" w:rsidRDefault="00714514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7FF" w:rsidRPr="00C80848" w:rsidTr="00676B7C">
        <w:tc>
          <w:tcPr>
            <w:tcW w:w="534" w:type="dxa"/>
          </w:tcPr>
          <w:p w:rsidR="001457FF" w:rsidRDefault="001457FF" w:rsidP="00E74ED7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1984" w:type="dxa"/>
          </w:tcPr>
          <w:p w:rsidR="001457FF" w:rsidRDefault="001457FF" w:rsidP="008B3CF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0848">
              <w:rPr>
                <w:rFonts w:ascii="Times New Roman" w:hAnsi="Times New Roman"/>
                <w:sz w:val="20"/>
                <w:szCs w:val="20"/>
              </w:rPr>
              <w:t>видетельство о рождении ребенка (брата и (или) сестры), посещающего детский сад</w:t>
            </w:r>
          </w:p>
        </w:tc>
        <w:tc>
          <w:tcPr>
            <w:tcW w:w="1418" w:type="dxa"/>
          </w:tcPr>
          <w:p w:rsidR="001457FF" w:rsidRDefault="001457FF" w:rsidP="008B3CF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D59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рождения</w:t>
            </w:r>
          </w:p>
          <w:p w:rsidR="001457FF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57FF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документа/ в форме электронного документа, в 1 экз.</w:t>
            </w:r>
          </w:p>
          <w:p w:rsidR="001457FF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57FF" w:rsidRPr="0055029E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ГК РФ (ст. 47);</w:t>
            </w:r>
          </w:p>
          <w:p w:rsidR="001457FF" w:rsidRPr="0055029E" w:rsidRDefault="001457FF" w:rsidP="008B3C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Федеральный закон от 15.11.1997 г. № 143-ФЗ;</w:t>
            </w:r>
          </w:p>
          <w:p w:rsidR="001457FF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029E">
              <w:rPr>
                <w:rFonts w:ascii="Times New Roman" w:hAnsi="Times New Roman"/>
                <w:sz w:val="20"/>
                <w:szCs w:val="20"/>
              </w:rPr>
              <w:t>Постановление  Правительства Российской Федерации от 06.07.1998 г. № 709</w:t>
            </w:r>
            <w:r>
              <w:rPr>
                <w:rFonts w:ascii="Times New Roman" w:hAnsi="Times New Roman"/>
                <w:sz w:val="20"/>
                <w:szCs w:val="20"/>
              </w:rPr>
              <w:t>, Федеральный закон от 02.12.2019 № 411</w:t>
            </w:r>
          </w:p>
        </w:tc>
        <w:tc>
          <w:tcPr>
            <w:tcW w:w="1417" w:type="dxa"/>
          </w:tcPr>
          <w:p w:rsidR="001457FF" w:rsidRPr="00F71EE6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2BA2">
              <w:rPr>
                <w:rFonts w:ascii="Times New Roman" w:hAnsi="Times New Roman"/>
                <w:sz w:val="20"/>
                <w:szCs w:val="20"/>
              </w:rPr>
              <w:t>ЗАГС</w:t>
            </w:r>
          </w:p>
        </w:tc>
        <w:tc>
          <w:tcPr>
            <w:tcW w:w="1525" w:type="dxa"/>
          </w:tcPr>
          <w:p w:rsidR="001457FF" w:rsidRDefault="001457FF" w:rsidP="008B3C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1457FF" w:rsidRPr="00C80848" w:rsidTr="00676B7C">
        <w:tc>
          <w:tcPr>
            <w:tcW w:w="534" w:type="dxa"/>
          </w:tcPr>
          <w:p w:rsidR="001457FF" w:rsidRPr="006D6D4D" w:rsidRDefault="001457FF" w:rsidP="00EA4118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Pr="006D6D4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457FF" w:rsidRDefault="001457FF" w:rsidP="00EA411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детей по месту жительства</w:t>
            </w:r>
          </w:p>
        </w:tc>
        <w:tc>
          <w:tcPr>
            <w:tcW w:w="1418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275" w:type="dxa"/>
          </w:tcPr>
          <w:p w:rsidR="001457FF" w:rsidRPr="00BF1958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95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02.12.2019 № 411</w:t>
            </w:r>
          </w:p>
        </w:tc>
        <w:tc>
          <w:tcPr>
            <w:tcW w:w="1417" w:type="dxa"/>
          </w:tcPr>
          <w:p w:rsidR="001457FF" w:rsidRPr="00F71EE6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525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1457FF" w:rsidRPr="00C80848" w:rsidTr="00676B7C">
        <w:tc>
          <w:tcPr>
            <w:tcW w:w="534" w:type="dxa"/>
          </w:tcPr>
          <w:p w:rsidR="001457FF" w:rsidRPr="00C80848" w:rsidRDefault="001457FF" w:rsidP="00EA4118">
            <w:pPr>
              <w:pStyle w:val="a5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9.4</w:t>
            </w:r>
          </w:p>
        </w:tc>
        <w:tc>
          <w:tcPr>
            <w:tcW w:w="1984" w:type="dxa"/>
          </w:tcPr>
          <w:p w:rsidR="001457FF" w:rsidRDefault="001457FF" w:rsidP="00EA411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детей по месту пребывания</w:t>
            </w:r>
          </w:p>
        </w:tc>
        <w:tc>
          <w:tcPr>
            <w:tcW w:w="1418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275" w:type="dxa"/>
          </w:tcPr>
          <w:p w:rsidR="001457FF" w:rsidRPr="00BF1958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958">
              <w:rPr>
                <w:rFonts w:ascii="Times New Roman" w:hAnsi="Times New Roman"/>
                <w:sz w:val="20"/>
                <w:szCs w:val="20"/>
              </w:rPr>
              <w:t>Оригинал документа/в форме электронного документа, в 1 экз.</w:t>
            </w:r>
          </w:p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02.12.2019 № 411</w:t>
            </w:r>
          </w:p>
        </w:tc>
        <w:tc>
          <w:tcPr>
            <w:tcW w:w="1417" w:type="dxa"/>
          </w:tcPr>
          <w:p w:rsidR="001457FF" w:rsidRPr="00F71EE6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525" w:type="dxa"/>
          </w:tcPr>
          <w:p w:rsidR="001457FF" w:rsidRDefault="001457FF" w:rsidP="00E74E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714514" w:rsidRDefault="00714514" w:rsidP="00E74ED7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83CA6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». </w:t>
      </w:r>
    </w:p>
    <w:p w:rsidR="00290307" w:rsidRDefault="00290307" w:rsidP="00290307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745ABA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BA6733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343657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2A6DB5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43657">
        <w:rPr>
          <w:rStyle w:val="a4"/>
          <w:rFonts w:ascii="Times New Roman" w:hAnsi="Times New Roman"/>
          <w:b w:val="0"/>
          <w:sz w:val="28"/>
          <w:szCs w:val="28"/>
        </w:rPr>
        <w:t>Приложение</w:t>
      </w:r>
      <w:r w:rsidR="00AD4672">
        <w:rPr>
          <w:rStyle w:val="a4"/>
          <w:rFonts w:ascii="Times New Roman" w:hAnsi="Times New Roman"/>
          <w:b w:val="0"/>
          <w:sz w:val="28"/>
          <w:szCs w:val="28"/>
        </w:rPr>
        <w:t xml:space="preserve"> № 2 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r w:rsidR="00BA6733" w:rsidRPr="00254A07">
        <w:rPr>
          <w:rStyle w:val="a4"/>
          <w:rFonts w:ascii="Times New Roman" w:hAnsi="Times New Roman"/>
          <w:b w:val="0"/>
          <w:sz w:val="28"/>
          <w:szCs w:val="28"/>
        </w:rPr>
        <w:t>Административно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>му</w:t>
      </w:r>
      <w:r w:rsidR="00BA6733"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 регламент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>у</w:t>
      </w:r>
      <w:r w:rsidR="00BA6733"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A6733">
        <w:rPr>
          <w:rStyle w:val="a4"/>
          <w:rFonts w:ascii="Times New Roman" w:hAnsi="Times New Roman"/>
          <w:b w:val="0"/>
          <w:sz w:val="28"/>
          <w:szCs w:val="28"/>
        </w:rPr>
        <w:t xml:space="preserve">дополнить </w:t>
      </w:r>
      <w:r w:rsidR="00343657">
        <w:rPr>
          <w:rStyle w:val="a4"/>
          <w:rFonts w:ascii="Times New Roman" w:hAnsi="Times New Roman"/>
          <w:b w:val="0"/>
          <w:sz w:val="28"/>
          <w:szCs w:val="28"/>
        </w:rPr>
        <w:t xml:space="preserve">примечанием </w:t>
      </w:r>
      <w:r w:rsidR="00FF2E03">
        <w:rPr>
          <w:rStyle w:val="a4"/>
          <w:rFonts w:ascii="Times New Roman" w:hAnsi="Times New Roman"/>
          <w:b w:val="0"/>
          <w:sz w:val="28"/>
          <w:szCs w:val="28"/>
        </w:rPr>
        <w:t xml:space="preserve">***** </w:t>
      </w:r>
      <w:r w:rsidR="00BA6733">
        <w:rPr>
          <w:rStyle w:val="a4"/>
          <w:rFonts w:ascii="Times New Roman" w:hAnsi="Times New Roman"/>
          <w:b w:val="0"/>
          <w:sz w:val="28"/>
          <w:szCs w:val="28"/>
        </w:rPr>
        <w:t>следующего содержания</w:t>
      </w:r>
      <w:r w:rsidR="007F0F2B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7F0F2B" w:rsidRDefault="007F0F2B" w:rsidP="00290307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«***** подпункты 5</w:t>
      </w:r>
      <w:r w:rsidR="00446321">
        <w:rPr>
          <w:rStyle w:val="a4"/>
          <w:rFonts w:ascii="Times New Roman" w:hAnsi="Times New Roman"/>
          <w:b w:val="0"/>
          <w:sz w:val="28"/>
          <w:szCs w:val="28"/>
        </w:rPr>
        <w:t>.59, 6.59</w:t>
      </w:r>
      <w:r w:rsidR="00DE2FB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B452E">
        <w:rPr>
          <w:rStyle w:val="a4"/>
          <w:rFonts w:ascii="Times New Roman" w:hAnsi="Times New Roman"/>
          <w:b w:val="0"/>
          <w:sz w:val="28"/>
          <w:szCs w:val="28"/>
        </w:rPr>
        <w:t>действуют до 31 декабря 2024 года.».</w:t>
      </w:r>
    </w:p>
    <w:p w:rsidR="002A6DB5" w:rsidRDefault="002A6DB5" w:rsidP="00290307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1.15. Приложение № 2 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r w:rsidRPr="00254A07">
        <w:rPr>
          <w:rStyle w:val="a4"/>
          <w:rFonts w:ascii="Times New Roman" w:hAnsi="Times New Roman"/>
          <w:b w:val="0"/>
          <w:sz w:val="28"/>
          <w:szCs w:val="28"/>
        </w:rPr>
        <w:t>Административн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>ому</w:t>
      </w:r>
      <w:r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 регламент</w:t>
      </w:r>
      <w:r w:rsidR="00946C5E" w:rsidRPr="00254A07">
        <w:rPr>
          <w:rStyle w:val="a4"/>
          <w:rFonts w:ascii="Times New Roman" w:hAnsi="Times New Roman"/>
          <w:b w:val="0"/>
          <w:sz w:val="28"/>
          <w:szCs w:val="28"/>
        </w:rPr>
        <w:t>у</w:t>
      </w:r>
      <w:r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дополнить примечанием</w:t>
      </w:r>
      <w:r w:rsidR="00DC6EAD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r w:rsidRPr="002A6DB5">
        <w:rPr>
          <w:rStyle w:val="a4"/>
          <w:rFonts w:ascii="Times New Roman" w:hAnsi="Times New Roman"/>
          <w:b w:val="0"/>
          <w:sz w:val="28"/>
          <w:szCs w:val="28"/>
        </w:rPr>
        <w:t>&lt;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A6DB5">
        <w:rPr>
          <w:rStyle w:val="a4"/>
          <w:rFonts w:ascii="Times New Roman" w:hAnsi="Times New Roman"/>
          <w:b w:val="0"/>
          <w:sz w:val="28"/>
          <w:szCs w:val="28"/>
        </w:rPr>
        <w:t>&gt;</w:t>
      </w:r>
      <w:r w:rsidR="00DC6EAD">
        <w:rPr>
          <w:rStyle w:val="a4"/>
          <w:rFonts w:ascii="Times New Roman" w:hAnsi="Times New Roman"/>
          <w:b w:val="0"/>
          <w:sz w:val="28"/>
          <w:szCs w:val="28"/>
        </w:rPr>
        <w:t>» следующего содержания:</w:t>
      </w:r>
    </w:p>
    <w:p w:rsidR="00DC6EAD" w:rsidRDefault="00DC6EAD" w:rsidP="0029030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Pr="002A6DB5">
        <w:rPr>
          <w:rStyle w:val="a4"/>
          <w:rFonts w:ascii="Times New Roman" w:hAnsi="Times New Roman"/>
          <w:b w:val="0"/>
          <w:sz w:val="28"/>
          <w:szCs w:val="28"/>
        </w:rPr>
        <w:t>&lt;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A6DB5">
        <w:rPr>
          <w:rStyle w:val="a4"/>
          <w:rFonts w:ascii="Times New Roman" w:hAnsi="Times New Roman"/>
          <w:b w:val="0"/>
          <w:sz w:val="28"/>
          <w:szCs w:val="28"/>
        </w:rPr>
        <w:t>&gt;</w:t>
      </w:r>
      <w:r w:rsidR="00CD072A">
        <w:rPr>
          <w:rStyle w:val="a4"/>
          <w:rFonts w:ascii="Times New Roman" w:hAnsi="Times New Roman"/>
          <w:b w:val="0"/>
          <w:sz w:val="28"/>
          <w:szCs w:val="28"/>
        </w:rPr>
        <w:t xml:space="preserve"> Пункты 1-5 части 14 </w:t>
      </w:r>
      <w:r w:rsidR="00CD072A" w:rsidRPr="00254A07">
        <w:rPr>
          <w:rStyle w:val="a4"/>
          <w:rFonts w:ascii="Times New Roman" w:hAnsi="Times New Roman"/>
          <w:b w:val="0"/>
          <w:sz w:val="28"/>
          <w:szCs w:val="28"/>
        </w:rPr>
        <w:t>статьи</w:t>
      </w:r>
      <w:r w:rsidR="003D152E" w:rsidRPr="00254A0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D152E">
        <w:rPr>
          <w:rStyle w:val="a4"/>
          <w:rFonts w:ascii="Times New Roman" w:hAnsi="Times New Roman"/>
          <w:b w:val="0"/>
          <w:sz w:val="28"/>
          <w:szCs w:val="28"/>
        </w:rPr>
        <w:t>3 Федерального закона от</w:t>
      </w:r>
      <w:r w:rsidR="0064402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4402B" w:rsidRPr="0064402B">
        <w:rPr>
          <w:rFonts w:ascii="Times New Roman" w:hAnsi="Times New Roman"/>
          <w:sz w:val="28"/>
          <w:szCs w:val="28"/>
        </w:rPr>
        <w:t xml:space="preserve">30.12.2012 </w:t>
      </w:r>
      <w:r w:rsidR="0064402B">
        <w:rPr>
          <w:rFonts w:ascii="Times New Roman" w:hAnsi="Times New Roman"/>
          <w:sz w:val="28"/>
          <w:szCs w:val="28"/>
        </w:rPr>
        <w:t xml:space="preserve">        </w:t>
      </w:r>
      <w:r w:rsidR="0064402B" w:rsidRPr="0064402B">
        <w:rPr>
          <w:rFonts w:ascii="Times New Roman" w:hAnsi="Times New Roman"/>
          <w:sz w:val="28"/>
          <w:szCs w:val="28"/>
        </w:rPr>
        <w:t>№ 283-ФЗ</w:t>
      </w:r>
      <w:r w:rsidR="009E4854">
        <w:rPr>
          <w:rFonts w:ascii="Times New Roman" w:hAnsi="Times New Roman"/>
          <w:sz w:val="28"/>
          <w:szCs w:val="28"/>
        </w:rPr>
        <w:t>:</w:t>
      </w:r>
    </w:p>
    <w:p w:rsidR="009E4854" w:rsidRPr="009E4854" w:rsidRDefault="009E4854" w:rsidP="009E48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4854">
        <w:rPr>
          <w:rFonts w:ascii="Times New Roman" w:eastAsiaTheme="minorHAnsi" w:hAnsi="Times New Roman"/>
          <w:sz w:val="28"/>
          <w:szCs w:val="28"/>
        </w:rPr>
        <w:t>1) детям сотрудника;</w:t>
      </w:r>
    </w:p>
    <w:p w:rsidR="009E4854" w:rsidRPr="009E4854" w:rsidRDefault="009E4854" w:rsidP="009E48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4854">
        <w:rPr>
          <w:rFonts w:ascii="Times New Roman" w:eastAsiaTheme="minorHAnsi" w:hAnsi="Times New Roman"/>
          <w:sz w:val="28"/>
          <w:szCs w:val="28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E4854" w:rsidRPr="009E4854" w:rsidRDefault="009E4854" w:rsidP="009E48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4854">
        <w:rPr>
          <w:rFonts w:ascii="Times New Roman" w:eastAsiaTheme="minorHAnsi" w:hAnsi="Times New Roman"/>
          <w:sz w:val="28"/>
          <w:szCs w:val="28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9E4854" w:rsidRPr="009E4854" w:rsidRDefault="009E4854" w:rsidP="009E48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4854">
        <w:rPr>
          <w:rFonts w:ascii="Times New Roman" w:eastAsiaTheme="minorHAnsi" w:hAnsi="Times New Roman"/>
          <w:sz w:val="28"/>
          <w:szCs w:val="28"/>
        </w:rPr>
        <w:lastRenderedPageBreak/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E4854" w:rsidRPr="009E4854" w:rsidRDefault="009E4854" w:rsidP="009E48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E4854">
        <w:rPr>
          <w:rFonts w:ascii="Times New Roman" w:eastAsiaTheme="minorHAnsi" w:hAnsi="Times New Roman"/>
          <w:sz w:val="28"/>
          <w:szCs w:val="28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D072A" w:rsidRPr="00CD072A">
        <w:rPr>
          <w:rFonts w:ascii="Times New Roman" w:eastAsiaTheme="minorHAnsi" w:hAnsi="Times New Roman"/>
          <w:color w:val="FF0000"/>
          <w:sz w:val="28"/>
          <w:szCs w:val="28"/>
        </w:rPr>
        <w:t>».</w:t>
      </w:r>
    </w:p>
    <w:p w:rsidR="00043054" w:rsidRPr="00D7165B" w:rsidRDefault="00301C46" w:rsidP="005259F2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65B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0322EB">
        <w:rPr>
          <w:rFonts w:ascii="Times New Roman" w:hAnsi="Times New Roman"/>
          <w:sz w:val="28"/>
          <w:szCs w:val="28"/>
        </w:rPr>
        <w:t xml:space="preserve"> (Власов В.А.) </w:t>
      </w:r>
      <w:r w:rsidRPr="00D7165B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>
        <w:rPr>
          <w:rFonts w:ascii="Times New Roman" w:hAnsi="Times New Roman"/>
          <w:sz w:val="28"/>
          <w:szCs w:val="28"/>
        </w:rPr>
        <w:t xml:space="preserve">                    </w:t>
      </w:r>
      <w:r w:rsidRPr="00D7165B">
        <w:rPr>
          <w:rFonts w:ascii="Times New Roman" w:hAnsi="Times New Roman"/>
          <w:sz w:val="28"/>
          <w:szCs w:val="28"/>
        </w:rPr>
        <w:t xml:space="preserve"> в газете «Городские ведомости».</w:t>
      </w:r>
    </w:p>
    <w:p w:rsidR="00043054" w:rsidRPr="00D7165B" w:rsidRDefault="00301C46" w:rsidP="00043054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301C46" w:rsidRPr="00D7165B" w:rsidRDefault="00301C46" w:rsidP="00043054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Баннову Ю. Е.  </w:t>
      </w:r>
    </w:p>
    <w:p w:rsidR="00301C46" w:rsidRDefault="00301C4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961444" w:rsidRPr="00D7165B" w:rsidRDefault="00961444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301C46" w:rsidRPr="00AD1CC8" w:rsidRDefault="00301C4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 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>С.</w:t>
      </w:r>
      <w:r w:rsidR="000343C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>А.</w:t>
      </w:r>
      <w:r w:rsidR="000343C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>Анташев</w:t>
      </w:r>
    </w:p>
    <w:sectPr w:rsidR="00301C46" w:rsidRPr="00AD1CC8" w:rsidSect="008F75AC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D2" w:rsidRDefault="00440DD2" w:rsidP="00FA5B2A">
      <w:pPr>
        <w:spacing w:after="0" w:line="240" w:lineRule="auto"/>
      </w:pPr>
      <w:r>
        <w:separator/>
      </w:r>
    </w:p>
  </w:endnote>
  <w:endnote w:type="continuationSeparator" w:id="0">
    <w:p w:rsidR="00440DD2" w:rsidRDefault="00440DD2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D2" w:rsidRDefault="00440DD2" w:rsidP="00FA5B2A">
      <w:pPr>
        <w:spacing w:after="0" w:line="240" w:lineRule="auto"/>
      </w:pPr>
      <w:r>
        <w:separator/>
      </w:r>
    </w:p>
  </w:footnote>
  <w:footnote w:type="continuationSeparator" w:id="0">
    <w:p w:rsidR="00440DD2" w:rsidRDefault="00440DD2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27"/>
      <w:docPartObj>
        <w:docPartGallery w:val="Page Numbers (Top of Page)"/>
        <w:docPartUnique/>
      </w:docPartObj>
    </w:sdtPr>
    <w:sdtEndPr/>
    <w:sdtContent>
      <w:p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6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0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19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734F"/>
    <w:rsid w:val="00062078"/>
    <w:rsid w:val="00064DAF"/>
    <w:rsid w:val="000655F8"/>
    <w:rsid w:val="000674EF"/>
    <w:rsid w:val="00070637"/>
    <w:rsid w:val="000731E5"/>
    <w:rsid w:val="00075026"/>
    <w:rsid w:val="00075A99"/>
    <w:rsid w:val="00075AE3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7EEB"/>
    <w:rsid w:val="000B4E56"/>
    <w:rsid w:val="000B6D25"/>
    <w:rsid w:val="000B78EF"/>
    <w:rsid w:val="000D415A"/>
    <w:rsid w:val="000D4447"/>
    <w:rsid w:val="000D4C6E"/>
    <w:rsid w:val="000D4F9C"/>
    <w:rsid w:val="000D649C"/>
    <w:rsid w:val="000E225D"/>
    <w:rsid w:val="000F324F"/>
    <w:rsid w:val="000F3501"/>
    <w:rsid w:val="001018EF"/>
    <w:rsid w:val="0010455D"/>
    <w:rsid w:val="00120A99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4EAB"/>
    <w:rsid w:val="001457FF"/>
    <w:rsid w:val="0014640E"/>
    <w:rsid w:val="0015037C"/>
    <w:rsid w:val="001551B3"/>
    <w:rsid w:val="0015633B"/>
    <w:rsid w:val="0015642A"/>
    <w:rsid w:val="001729CD"/>
    <w:rsid w:val="0017441C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A063C"/>
    <w:rsid w:val="001A0F6A"/>
    <w:rsid w:val="001B0C74"/>
    <w:rsid w:val="001B0C8F"/>
    <w:rsid w:val="001B0F74"/>
    <w:rsid w:val="001B100D"/>
    <w:rsid w:val="001B4638"/>
    <w:rsid w:val="001B4A0C"/>
    <w:rsid w:val="001D06C8"/>
    <w:rsid w:val="001D167C"/>
    <w:rsid w:val="001D598E"/>
    <w:rsid w:val="001E0A5A"/>
    <w:rsid w:val="001E3841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946"/>
    <w:rsid w:val="0025038F"/>
    <w:rsid w:val="00250894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DB5"/>
    <w:rsid w:val="002B1310"/>
    <w:rsid w:val="002B31D0"/>
    <w:rsid w:val="002C0E5B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3338"/>
    <w:rsid w:val="003A5A2E"/>
    <w:rsid w:val="003B2490"/>
    <w:rsid w:val="003B4E40"/>
    <w:rsid w:val="003B719B"/>
    <w:rsid w:val="003B77EC"/>
    <w:rsid w:val="003C1EE0"/>
    <w:rsid w:val="003D1424"/>
    <w:rsid w:val="003D152E"/>
    <w:rsid w:val="003D24C7"/>
    <w:rsid w:val="003D2C4E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4F31"/>
    <w:rsid w:val="00440CFA"/>
    <w:rsid w:val="00440DD2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F6B3F"/>
    <w:rsid w:val="004F7256"/>
    <w:rsid w:val="005055CD"/>
    <w:rsid w:val="00507BC0"/>
    <w:rsid w:val="0051227B"/>
    <w:rsid w:val="0051278F"/>
    <w:rsid w:val="00516AC4"/>
    <w:rsid w:val="005259F2"/>
    <w:rsid w:val="005316BE"/>
    <w:rsid w:val="0053564C"/>
    <w:rsid w:val="005464B4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140F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732"/>
    <w:rsid w:val="006D1314"/>
    <w:rsid w:val="006D5773"/>
    <w:rsid w:val="006D6D4D"/>
    <w:rsid w:val="006D73C8"/>
    <w:rsid w:val="006E197F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FDA"/>
    <w:rsid w:val="00740A2D"/>
    <w:rsid w:val="00740D5B"/>
    <w:rsid w:val="00743199"/>
    <w:rsid w:val="00745ABA"/>
    <w:rsid w:val="0074661E"/>
    <w:rsid w:val="0075091C"/>
    <w:rsid w:val="0075101B"/>
    <w:rsid w:val="0075159F"/>
    <w:rsid w:val="00751929"/>
    <w:rsid w:val="00754610"/>
    <w:rsid w:val="007561FF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93120"/>
    <w:rsid w:val="00793B5E"/>
    <w:rsid w:val="00796D2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309B"/>
    <w:rsid w:val="007C3A1A"/>
    <w:rsid w:val="007C6AF0"/>
    <w:rsid w:val="007D1BAF"/>
    <w:rsid w:val="007D224D"/>
    <w:rsid w:val="007D2696"/>
    <w:rsid w:val="007D2B09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2585"/>
    <w:rsid w:val="00804127"/>
    <w:rsid w:val="00804C64"/>
    <w:rsid w:val="008132EA"/>
    <w:rsid w:val="008137B0"/>
    <w:rsid w:val="008155A1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2F06"/>
    <w:rsid w:val="008602D2"/>
    <w:rsid w:val="00860E89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13AB"/>
    <w:rsid w:val="009D3B22"/>
    <w:rsid w:val="009D5702"/>
    <w:rsid w:val="009E4854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5F96"/>
    <w:rsid w:val="00A515AA"/>
    <w:rsid w:val="00A51DCF"/>
    <w:rsid w:val="00A5489A"/>
    <w:rsid w:val="00A55D31"/>
    <w:rsid w:val="00A56F6F"/>
    <w:rsid w:val="00A57C85"/>
    <w:rsid w:val="00A61B52"/>
    <w:rsid w:val="00A66234"/>
    <w:rsid w:val="00A66A35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17F7"/>
    <w:rsid w:val="00AC2118"/>
    <w:rsid w:val="00AC27A5"/>
    <w:rsid w:val="00AC2EBD"/>
    <w:rsid w:val="00AC4CCA"/>
    <w:rsid w:val="00AC5C87"/>
    <w:rsid w:val="00AC5E1F"/>
    <w:rsid w:val="00AC67B0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06670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F0"/>
    <w:rsid w:val="00B84C56"/>
    <w:rsid w:val="00B86789"/>
    <w:rsid w:val="00B86A52"/>
    <w:rsid w:val="00BA297E"/>
    <w:rsid w:val="00BA5E8C"/>
    <w:rsid w:val="00BA6733"/>
    <w:rsid w:val="00BA6900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10374"/>
    <w:rsid w:val="00C146C1"/>
    <w:rsid w:val="00C15591"/>
    <w:rsid w:val="00C16E8B"/>
    <w:rsid w:val="00C17350"/>
    <w:rsid w:val="00C20380"/>
    <w:rsid w:val="00C23057"/>
    <w:rsid w:val="00C2760C"/>
    <w:rsid w:val="00C4172D"/>
    <w:rsid w:val="00C4272C"/>
    <w:rsid w:val="00C43164"/>
    <w:rsid w:val="00C44DBA"/>
    <w:rsid w:val="00C512DD"/>
    <w:rsid w:val="00C52756"/>
    <w:rsid w:val="00C5332F"/>
    <w:rsid w:val="00C6034C"/>
    <w:rsid w:val="00C633E0"/>
    <w:rsid w:val="00C67127"/>
    <w:rsid w:val="00C71280"/>
    <w:rsid w:val="00C71BCA"/>
    <w:rsid w:val="00C71D55"/>
    <w:rsid w:val="00C72D86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5227"/>
    <w:rsid w:val="00CD684F"/>
    <w:rsid w:val="00CD72FD"/>
    <w:rsid w:val="00CD7409"/>
    <w:rsid w:val="00CD7D16"/>
    <w:rsid w:val="00CE268A"/>
    <w:rsid w:val="00CE61A7"/>
    <w:rsid w:val="00CF2933"/>
    <w:rsid w:val="00D02455"/>
    <w:rsid w:val="00D02867"/>
    <w:rsid w:val="00D03937"/>
    <w:rsid w:val="00D046EE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A2700"/>
    <w:rsid w:val="00DA3E41"/>
    <w:rsid w:val="00DB5EA6"/>
    <w:rsid w:val="00DC079C"/>
    <w:rsid w:val="00DC1AF6"/>
    <w:rsid w:val="00DC2A36"/>
    <w:rsid w:val="00DC6EAD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447D"/>
    <w:rsid w:val="00E17228"/>
    <w:rsid w:val="00E2356B"/>
    <w:rsid w:val="00E24240"/>
    <w:rsid w:val="00E30ABA"/>
    <w:rsid w:val="00E355F3"/>
    <w:rsid w:val="00E36312"/>
    <w:rsid w:val="00E40B2D"/>
    <w:rsid w:val="00E40BE6"/>
    <w:rsid w:val="00E437A6"/>
    <w:rsid w:val="00E44A76"/>
    <w:rsid w:val="00E46B85"/>
    <w:rsid w:val="00E515FB"/>
    <w:rsid w:val="00E51ED0"/>
    <w:rsid w:val="00E5278F"/>
    <w:rsid w:val="00E5386A"/>
    <w:rsid w:val="00E56C83"/>
    <w:rsid w:val="00E61D2D"/>
    <w:rsid w:val="00E62923"/>
    <w:rsid w:val="00E62D89"/>
    <w:rsid w:val="00E64D53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4C78"/>
    <w:rsid w:val="00EC54ED"/>
    <w:rsid w:val="00EC62EB"/>
    <w:rsid w:val="00ED33D3"/>
    <w:rsid w:val="00EE39BC"/>
    <w:rsid w:val="00EE7EFA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5B2A"/>
    <w:rsid w:val="00FA7E0C"/>
    <w:rsid w:val="00FB0464"/>
    <w:rsid w:val="00FB067F"/>
    <w:rsid w:val="00FB16E5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12764D89AC5B9A055EA908BF46F5EE1CB165B1A266A464D2A19B7E624F218A7A5B92064022BB0B25F5E0t259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gu.samreg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27F78F1CD5B3408E469F30811CFFCBDE9644C341E9BB6E02E49BE718B478B9gAy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1A00E4A05CD897E9910B0B7A61057B3AE2CCF908720175E757A3B9CE1C6D5E9692D80E83456222D13A0bA7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1A00E4A05CD897E990EBDA1CA4F5EB7A271C592872848062A2166CBE8CC82AE2674C2AC39572Bb279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698D-01EE-4041-B807-957119DD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ratnitsina</cp:lastModifiedBy>
  <cp:revision>2</cp:revision>
  <cp:lastPrinted>2020-05-27T10:50:00Z</cp:lastPrinted>
  <dcterms:created xsi:type="dcterms:W3CDTF">2020-05-28T04:32:00Z</dcterms:created>
  <dcterms:modified xsi:type="dcterms:W3CDTF">2020-05-28T04:32:00Z</dcterms:modified>
</cp:coreProperties>
</file>