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2F" w:rsidRDefault="00215D45" w:rsidP="00595DC5">
      <w:pPr>
        <w:spacing w:line="300" w:lineRule="auto"/>
        <w:ind w:firstLine="709"/>
        <w:jc w:val="center"/>
        <w:rPr>
          <w:b/>
          <w:bCs/>
        </w:rPr>
      </w:pPr>
      <w:r w:rsidRPr="00B41A19">
        <w:rPr>
          <w:b/>
          <w:bCs/>
        </w:rPr>
        <w:t xml:space="preserve">  </w:t>
      </w:r>
      <w:r w:rsidR="00547F2F">
        <w:rPr>
          <w:b/>
          <w:bCs/>
        </w:rPr>
        <w:t>Протокол публичных слушаний</w:t>
      </w:r>
    </w:p>
    <w:p w:rsidR="00903F09" w:rsidRPr="00BF7A90" w:rsidRDefault="00903F09" w:rsidP="00595DC5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BC2049">
        <w:rPr>
          <w:szCs w:val="28"/>
        </w:rPr>
        <w:t>«2</w:t>
      </w:r>
      <w:r w:rsidR="00B41A19">
        <w:rPr>
          <w:szCs w:val="28"/>
        </w:rPr>
        <w:t>9</w:t>
      </w:r>
      <w:r w:rsidRPr="00BC2049">
        <w:rPr>
          <w:szCs w:val="28"/>
        </w:rPr>
        <w:t>» октября 201</w:t>
      </w:r>
      <w:r w:rsidR="00B41A19">
        <w:rPr>
          <w:szCs w:val="28"/>
        </w:rPr>
        <w:t>5</w:t>
      </w:r>
      <w:r w:rsidRPr="00BC2049">
        <w:rPr>
          <w:szCs w:val="28"/>
        </w:rPr>
        <w:t>г.</w:t>
      </w:r>
    </w:p>
    <w:p w:rsidR="00547F2F" w:rsidRPr="006F0A61" w:rsidRDefault="00547F2F" w:rsidP="00595DC5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Pr="00404257" w:rsidRDefault="00547F2F" w:rsidP="00595DC5">
      <w:pPr>
        <w:spacing w:line="300" w:lineRule="auto"/>
        <w:ind w:firstLine="709"/>
        <w:rPr>
          <w:b/>
          <w:bCs/>
          <w:szCs w:val="28"/>
        </w:rPr>
      </w:pPr>
      <w:r w:rsidRPr="00404257">
        <w:rPr>
          <w:b/>
          <w:bCs/>
          <w:szCs w:val="28"/>
        </w:rPr>
        <w:t>Наименование вопроса, вынесенного на публичные слушания:</w:t>
      </w:r>
    </w:p>
    <w:p w:rsidR="00547F2F" w:rsidRDefault="00547F2F" w:rsidP="00595DC5">
      <w:pPr>
        <w:spacing w:line="300" w:lineRule="auto"/>
        <w:ind w:firstLine="709"/>
        <w:jc w:val="both"/>
        <w:rPr>
          <w:bCs/>
          <w:szCs w:val="28"/>
        </w:rPr>
      </w:pPr>
      <w:r w:rsidRPr="009E73D1">
        <w:rPr>
          <w:bCs/>
          <w:szCs w:val="28"/>
        </w:rPr>
        <w:t>«Проект бюджета го</w:t>
      </w:r>
      <w:r w:rsidR="00D4289C">
        <w:rPr>
          <w:bCs/>
          <w:szCs w:val="28"/>
        </w:rPr>
        <w:t>родского округа Тольятти на 201</w:t>
      </w:r>
      <w:r w:rsidR="00B41A19">
        <w:rPr>
          <w:bCs/>
          <w:szCs w:val="28"/>
        </w:rPr>
        <w:t>6</w:t>
      </w:r>
      <w:r w:rsidRPr="009E73D1">
        <w:rPr>
          <w:bCs/>
          <w:szCs w:val="28"/>
        </w:rPr>
        <w:t xml:space="preserve"> год и на плановый период 201</w:t>
      </w:r>
      <w:r w:rsidR="00B41A19">
        <w:rPr>
          <w:bCs/>
          <w:szCs w:val="28"/>
        </w:rPr>
        <w:t>7</w:t>
      </w:r>
      <w:r w:rsidR="00D4289C">
        <w:rPr>
          <w:bCs/>
          <w:szCs w:val="28"/>
        </w:rPr>
        <w:t xml:space="preserve"> и 201</w:t>
      </w:r>
      <w:r w:rsidR="00B41A19">
        <w:rPr>
          <w:bCs/>
          <w:szCs w:val="28"/>
        </w:rPr>
        <w:t>8</w:t>
      </w:r>
      <w:r w:rsidRPr="009E73D1">
        <w:rPr>
          <w:bCs/>
          <w:szCs w:val="28"/>
        </w:rPr>
        <w:t xml:space="preserve"> годов»</w:t>
      </w:r>
    </w:p>
    <w:p w:rsidR="00CB1166" w:rsidRPr="006F0A61" w:rsidRDefault="00CB1166" w:rsidP="00595DC5">
      <w:pPr>
        <w:spacing w:line="300" w:lineRule="auto"/>
        <w:ind w:firstLine="709"/>
        <w:jc w:val="both"/>
        <w:rPr>
          <w:bCs/>
          <w:sz w:val="20"/>
          <w:szCs w:val="28"/>
        </w:rPr>
      </w:pPr>
    </w:p>
    <w:p w:rsidR="00547F2F" w:rsidRPr="00410130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404257">
        <w:rPr>
          <w:b/>
          <w:bCs/>
          <w:szCs w:val="28"/>
        </w:rPr>
        <w:t>Время начала проведения публичных слушаний</w:t>
      </w:r>
      <w:r w:rsidRPr="00410130">
        <w:rPr>
          <w:b/>
          <w:bCs/>
          <w:szCs w:val="28"/>
        </w:rPr>
        <w:t xml:space="preserve">: </w:t>
      </w:r>
      <w:r w:rsidRPr="00410130">
        <w:rPr>
          <w:szCs w:val="28"/>
        </w:rPr>
        <w:t>18.</w:t>
      </w:r>
      <w:r w:rsidR="003C2738" w:rsidRPr="00410130">
        <w:rPr>
          <w:szCs w:val="28"/>
        </w:rPr>
        <w:t>0</w:t>
      </w:r>
      <w:r w:rsidR="00410130" w:rsidRPr="00410130">
        <w:rPr>
          <w:szCs w:val="28"/>
        </w:rPr>
        <w:t>0</w:t>
      </w:r>
      <w:r w:rsidRPr="00410130">
        <w:rPr>
          <w:szCs w:val="28"/>
        </w:rPr>
        <w:t xml:space="preserve"> </w:t>
      </w:r>
    </w:p>
    <w:p w:rsidR="00CB1166" w:rsidRPr="00410130" w:rsidRDefault="00CB1166" w:rsidP="00595DC5">
      <w:pPr>
        <w:spacing w:line="300" w:lineRule="auto"/>
        <w:ind w:firstLine="709"/>
        <w:jc w:val="both"/>
        <w:rPr>
          <w:szCs w:val="28"/>
        </w:rPr>
      </w:pPr>
    </w:p>
    <w:p w:rsidR="00547F2F" w:rsidRDefault="00547F2F" w:rsidP="00595DC5">
      <w:pPr>
        <w:spacing w:line="300" w:lineRule="auto"/>
        <w:ind w:firstLine="709"/>
        <w:jc w:val="both"/>
        <w:rPr>
          <w:bCs/>
          <w:szCs w:val="28"/>
        </w:rPr>
      </w:pPr>
      <w:r w:rsidRPr="00410130">
        <w:rPr>
          <w:b/>
          <w:bCs/>
          <w:szCs w:val="28"/>
        </w:rPr>
        <w:t xml:space="preserve">Время окончания проведения публичных слушаний: </w:t>
      </w:r>
      <w:r w:rsidRPr="00410130">
        <w:rPr>
          <w:bCs/>
          <w:szCs w:val="28"/>
        </w:rPr>
        <w:t>1</w:t>
      </w:r>
      <w:r w:rsidR="00410130" w:rsidRPr="00410130">
        <w:rPr>
          <w:bCs/>
          <w:szCs w:val="28"/>
        </w:rPr>
        <w:t>8</w:t>
      </w:r>
      <w:r w:rsidRPr="00410130">
        <w:rPr>
          <w:bCs/>
          <w:szCs w:val="28"/>
        </w:rPr>
        <w:t>.</w:t>
      </w:r>
      <w:r w:rsidR="00410130" w:rsidRPr="00410130">
        <w:rPr>
          <w:bCs/>
          <w:szCs w:val="28"/>
        </w:rPr>
        <w:t>5</w:t>
      </w:r>
      <w:r w:rsidR="00B311A9" w:rsidRPr="00410130">
        <w:rPr>
          <w:bCs/>
          <w:szCs w:val="28"/>
        </w:rPr>
        <w:t>0</w:t>
      </w:r>
    </w:p>
    <w:p w:rsidR="00CB1166" w:rsidRPr="006F0A61" w:rsidRDefault="00CB1166" w:rsidP="00595DC5">
      <w:pPr>
        <w:spacing w:line="300" w:lineRule="auto"/>
        <w:ind w:firstLine="709"/>
        <w:jc w:val="both"/>
        <w:rPr>
          <w:bCs/>
          <w:sz w:val="20"/>
          <w:szCs w:val="28"/>
        </w:rPr>
      </w:pPr>
    </w:p>
    <w:p w:rsidR="00547F2F" w:rsidRDefault="00547F2F" w:rsidP="00595DC5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 xml:space="preserve">Место проведения публичных слушаний: </w:t>
      </w:r>
      <w:r w:rsidRPr="00404257">
        <w:rPr>
          <w:bCs/>
          <w:szCs w:val="28"/>
        </w:rPr>
        <w:t>актовый зал администрации Центрального района (территориальный орган) мэрии по адресу: г</w:t>
      </w:r>
      <w:r w:rsidR="00F745D1">
        <w:rPr>
          <w:bCs/>
          <w:szCs w:val="28"/>
        </w:rPr>
        <w:t>.</w:t>
      </w:r>
      <w:r w:rsidRPr="00404257">
        <w:rPr>
          <w:bCs/>
          <w:szCs w:val="28"/>
        </w:rPr>
        <w:t xml:space="preserve"> Тольятти, бульвар Ленина,15</w:t>
      </w:r>
    </w:p>
    <w:p w:rsidR="00CB1166" w:rsidRPr="006F0A61" w:rsidRDefault="00CB1166" w:rsidP="00595DC5">
      <w:pPr>
        <w:spacing w:line="300" w:lineRule="auto"/>
        <w:ind w:firstLine="709"/>
        <w:jc w:val="both"/>
        <w:rPr>
          <w:bCs/>
          <w:sz w:val="20"/>
          <w:szCs w:val="28"/>
        </w:rPr>
      </w:pPr>
    </w:p>
    <w:p w:rsidR="00547F2F" w:rsidRPr="00404257" w:rsidRDefault="00547F2F" w:rsidP="00595DC5">
      <w:pPr>
        <w:spacing w:line="300" w:lineRule="auto"/>
        <w:ind w:firstLine="709"/>
        <w:jc w:val="both"/>
        <w:rPr>
          <w:b/>
          <w:bCs/>
          <w:szCs w:val="28"/>
        </w:rPr>
      </w:pPr>
      <w:r w:rsidRPr="00404257">
        <w:rPr>
          <w:b/>
          <w:bCs/>
          <w:szCs w:val="28"/>
        </w:rPr>
        <w:t>Основания проведения публичных слушаний:</w:t>
      </w:r>
    </w:p>
    <w:p w:rsidR="00547F2F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9E73D1">
        <w:rPr>
          <w:szCs w:val="28"/>
        </w:rPr>
        <w:t xml:space="preserve">постановление мэрии городского округа </w:t>
      </w:r>
      <w:r w:rsidRPr="00485BDE">
        <w:rPr>
          <w:szCs w:val="28"/>
        </w:rPr>
        <w:t xml:space="preserve">Тольятти от </w:t>
      </w:r>
      <w:r w:rsidR="00B41A19">
        <w:rPr>
          <w:szCs w:val="28"/>
        </w:rPr>
        <w:t>2</w:t>
      </w:r>
      <w:r w:rsidR="00F52322" w:rsidRPr="00F52322">
        <w:rPr>
          <w:szCs w:val="28"/>
        </w:rPr>
        <w:t>1</w:t>
      </w:r>
      <w:r w:rsidR="00D4289C" w:rsidRPr="00F52322">
        <w:rPr>
          <w:szCs w:val="28"/>
        </w:rPr>
        <w:t>.10.201</w:t>
      </w:r>
      <w:r w:rsidR="00B41A19">
        <w:rPr>
          <w:szCs w:val="28"/>
        </w:rPr>
        <w:t>5</w:t>
      </w:r>
      <w:r w:rsidRPr="00F52322">
        <w:rPr>
          <w:szCs w:val="28"/>
        </w:rPr>
        <w:t xml:space="preserve"> года № </w:t>
      </w:r>
      <w:r w:rsidR="00F52322" w:rsidRPr="00F52322">
        <w:rPr>
          <w:szCs w:val="28"/>
        </w:rPr>
        <w:t>3</w:t>
      </w:r>
      <w:r w:rsidR="00702F6E" w:rsidRPr="00702F6E">
        <w:rPr>
          <w:szCs w:val="28"/>
        </w:rPr>
        <w:t>3</w:t>
      </w:r>
      <w:r w:rsidR="00F52322" w:rsidRPr="00F52322">
        <w:rPr>
          <w:szCs w:val="28"/>
        </w:rPr>
        <w:t>9</w:t>
      </w:r>
      <w:r w:rsidR="00702F6E" w:rsidRPr="00702F6E">
        <w:rPr>
          <w:szCs w:val="28"/>
        </w:rPr>
        <w:t>4</w:t>
      </w:r>
      <w:r w:rsidRPr="00F52322">
        <w:rPr>
          <w:szCs w:val="28"/>
        </w:rPr>
        <w:t xml:space="preserve"> </w:t>
      </w:r>
      <w:r w:rsidR="00C85EAA" w:rsidRPr="00F52322">
        <w:rPr>
          <w:szCs w:val="28"/>
        </w:rPr>
        <w:t>-</w:t>
      </w:r>
      <w:r w:rsidR="009522AC" w:rsidRPr="00F52322">
        <w:rPr>
          <w:szCs w:val="28"/>
        </w:rPr>
        <w:t>п</w:t>
      </w:r>
      <w:r w:rsidR="00C85EAA" w:rsidRPr="00F52322">
        <w:rPr>
          <w:szCs w:val="28"/>
        </w:rPr>
        <w:t xml:space="preserve">/1 </w:t>
      </w:r>
      <w:r w:rsidRPr="00F52322">
        <w:rPr>
          <w:szCs w:val="28"/>
        </w:rPr>
        <w:t>«О проведении публичных слушаний по проекту бюджета городского округа Тольятти на 201</w:t>
      </w:r>
      <w:r w:rsidR="00702F6E" w:rsidRPr="00702F6E">
        <w:rPr>
          <w:szCs w:val="28"/>
        </w:rPr>
        <w:t>6</w:t>
      </w:r>
      <w:r w:rsidRPr="00F52322">
        <w:rPr>
          <w:szCs w:val="28"/>
        </w:rPr>
        <w:t xml:space="preserve"> год и на плановый период 201</w:t>
      </w:r>
      <w:r w:rsidR="00702F6E" w:rsidRPr="00702F6E">
        <w:rPr>
          <w:szCs w:val="28"/>
        </w:rPr>
        <w:t>7</w:t>
      </w:r>
      <w:r w:rsidRPr="00F52322">
        <w:rPr>
          <w:szCs w:val="28"/>
        </w:rPr>
        <w:t xml:space="preserve"> и 201</w:t>
      </w:r>
      <w:r w:rsidR="00702F6E" w:rsidRPr="00702F6E">
        <w:rPr>
          <w:szCs w:val="28"/>
        </w:rPr>
        <w:t>8</w:t>
      </w:r>
      <w:r w:rsidRPr="00F52322">
        <w:rPr>
          <w:szCs w:val="28"/>
        </w:rPr>
        <w:t xml:space="preserve"> годов». (опубликовано в газете «Городские ведомости» от </w:t>
      </w:r>
      <w:r w:rsidR="00FE65BD" w:rsidRPr="00F52322">
        <w:rPr>
          <w:szCs w:val="28"/>
        </w:rPr>
        <w:t>2</w:t>
      </w:r>
      <w:r w:rsidR="00702F6E" w:rsidRPr="00451E41">
        <w:rPr>
          <w:szCs w:val="28"/>
        </w:rPr>
        <w:t>3</w:t>
      </w:r>
      <w:r w:rsidRPr="00F52322">
        <w:rPr>
          <w:szCs w:val="28"/>
        </w:rPr>
        <w:t>.10</w:t>
      </w:r>
      <w:r w:rsidR="00D4289C" w:rsidRPr="00F52322">
        <w:rPr>
          <w:szCs w:val="28"/>
        </w:rPr>
        <w:t>.201</w:t>
      </w:r>
      <w:r w:rsidR="00702F6E" w:rsidRPr="00451E41">
        <w:rPr>
          <w:szCs w:val="28"/>
        </w:rPr>
        <w:t>5</w:t>
      </w:r>
      <w:r w:rsidRPr="00F52322">
        <w:rPr>
          <w:szCs w:val="28"/>
        </w:rPr>
        <w:t>г. №</w:t>
      </w:r>
      <w:r w:rsidR="00FE65BD" w:rsidRPr="00F52322">
        <w:rPr>
          <w:szCs w:val="28"/>
        </w:rPr>
        <w:t xml:space="preserve"> </w:t>
      </w:r>
      <w:r w:rsidR="00702F6E" w:rsidRPr="00451E41">
        <w:rPr>
          <w:szCs w:val="28"/>
        </w:rPr>
        <w:t>77</w:t>
      </w:r>
      <w:r w:rsidRPr="00F52322">
        <w:rPr>
          <w:szCs w:val="28"/>
        </w:rPr>
        <w:t>).</w:t>
      </w:r>
    </w:p>
    <w:p w:rsidR="00CB1166" w:rsidRPr="006F0A61" w:rsidRDefault="00CB1166" w:rsidP="00595DC5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404257">
        <w:rPr>
          <w:b/>
          <w:bCs/>
          <w:szCs w:val="28"/>
        </w:rPr>
        <w:t>Организатор проведения публичных слушаний:</w:t>
      </w:r>
      <w:r w:rsidRPr="00404257">
        <w:rPr>
          <w:szCs w:val="28"/>
        </w:rPr>
        <w:t xml:space="preserve"> Департамент финансов мэрии</w:t>
      </w:r>
    </w:p>
    <w:p w:rsidR="00CB1166" w:rsidRPr="006F0A61" w:rsidRDefault="00CB1166" w:rsidP="00595DC5">
      <w:pPr>
        <w:spacing w:line="300" w:lineRule="auto"/>
        <w:ind w:firstLine="709"/>
        <w:jc w:val="both"/>
        <w:rPr>
          <w:sz w:val="16"/>
          <w:szCs w:val="28"/>
        </w:rPr>
      </w:pPr>
    </w:p>
    <w:p w:rsidR="00547F2F" w:rsidRPr="009A4126" w:rsidRDefault="00547F2F" w:rsidP="00595DC5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 xml:space="preserve">Председательствующий на публичных слушаниях: </w:t>
      </w:r>
      <w:r w:rsidR="00D4289C" w:rsidRPr="00D4289C">
        <w:rPr>
          <w:bCs/>
          <w:szCs w:val="28"/>
        </w:rPr>
        <w:t>Бузинный Алексей Юрьевич</w:t>
      </w:r>
      <w:r w:rsidRPr="00D4289C">
        <w:rPr>
          <w:bCs/>
          <w:szCs w:val="28"/>
        </w:rPr>
        <w:t xml:space="preserve"> </w:t>
      </w:r>
      <w:r w:rsidRPr="00C013C0">
        <w:rPr>
          <w:bCs/>
          <w:szCs w:val="28"/>
        </w:rPr>
        <w:t xml:space="preserve">– </w:t>
      </w:r>
      <w:r>
        <w:rPr>
          <w:bCs/>
          <w:szCs w:val="28"/>
        </w:rPr>
        <w:t>перв</w:t>
      </w:r>
      <w:r w:rsidR="00D4289C">
        <w:rPr>
          <w:bCs/>
          <w:szCs w:val="28"/>
        </w:rPr>
        <w:t>ый</w:t>
      </w:r>
      <w:r>
        <w:rPr>
          <w:bCs/>
          <w:szCs w:val="28"/>
        </w:rPr>
        <w:t xml:space="preserve"> заместител</w:t>
      </w:r>
      <w:r w:rsidR="00D4289C">
        <w:rPr>
          <w:bCs/>
          <w:szCs w:val="28"/>
        </w:rPr>
        <w:t>ь</w:t>
      </w:r>
      <w:r>
        <w:rPr>
          <w:bCs/>
          <w:szCs w:val="28"/>
        </w:rPr>
        <w:t xml:space="preserve"> мэра</w:t>
      </w:r>
      <w:r w:rsidRPr="00C013C0">
        <w:rPr>
          <w:bCs/>
          <w:szCs w:val="28"/>
        </w:rPr>
        <w:t xml:space="preserve"> городского округа Тольятти</w:t>
      </w:r>
      <w:r w:rsidRPr="009A4126">
        <w:rPr>
          <w:bCs/>
          <w:szCs w:val="28"/>
        </w:rPr>
        <w:t xml:space="preserve"> </w:t>
      </w:r>
    </w:p>
    <w:p w:rsidR="00FE65BD" w:rsidRPr="006F0A61" w:rsidRDefault="00FE65BD" w:rsidP="00595DC5">
      <w:pPr>
        <w:spacing w:line="300" w:lineRule="auto"/>
        <w:ind w:firstLine="709"/>
        <w:jc w:val="both"/>
        <w:rPr>
          <w:b/>
          <w:bCs/>
          <w:sz w:val="16"/>
          <w:szCs w:val="28"/>
        </w:rPr>
      </w:pPr>
    </w:p>
    <w:p w:rsidR="00547F2F" w:rsidRPr="00404257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404257">
        <w:rPr>
          <w:b/>
          <w:bCs/>
          <w:szCs w:val="28"/>
        </w:rPr>
        <w:t>Секретарь:</w:t>
      </w:r>
      <w:r w:rsidRPr="00404257">
        <w:rPr>
          <w:bCs/>
          <w:szCs w:val="28"/>
        </w:rPr>
        <w:t xml:space="preserve"> </w:t>
      </w:r>
      <w:r w:rsidR="009D5252">
        <w:rPr>
          <w:bCs/>
          <w:szCs w:val="28"/>
        </w:rPr>
        <w:t>Архипова</w:t>
      </w:r>
      <w:r w:rsidR="009D5252" w:rsidRPr="009D5252">
        <w:rPr>
          <w:bCs/>
          <w:szCs w:val="28"/>
        </w:rPr>
        <w:t xml:space="preserve"> </w:t>
      </w:r>
      <w:r w:rsidRPr="00404257">
        <w:rPr>
          <w:bCs/>
          <w:szCs w:val="28"/>
        </w:rPr>
        <w:t xml:space="preserve">Елена </w:t>
      </w:r>
      <w:r w:rsidR="009D5252">
        <w:rPr>
          <w:bCs/>
          <w:szCs w:val="28"/>
        </w:rPr>
        <w:t>Иннокентьевна</w:t>
      </w:r>
      <w:r w:rsidRPr="00404257">
        <w:rPr>
          <w:bCs/>
          <w:szCs w:val="28"/>
        </w:rPr>
        <w:t xml:space="preserve"> - начальник отдела сводного планирования бюджета департамента финансов мэрии городского округа Тольятти</w:t>
      </w:r>
    </w:p>
    <w:p w:rsidR="003C2738" w:rsidRPr="00410130" w:rsidRDefault="00547F2F" w:rsidP="00595DC5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>Количество зарегистрированных участников</w:t>
      </w:r>
      <w:r w:rsidRPr="00410130">
        <w:rPr>
          <w:bCs/>
          <w:szCs w:val="28"/>
        </w:rPr>
        <w:t xml:space="preserve">: </w:t>
      </w:r>
      <w:r w:rsidR="00410130" w:rsidRPr="00410130">
        <w:rPr>
          <w:bCs/>
          <w:szCs w:val="28"/>
        </w:rPr>
        <w:t xml:space="preserve">На начало слушаний зарегистрировалось </w:t>
      </w:r>
      <w:r w:rsidR="00410130" w:rsidRPr="00410130">
        <w:rPr>
          <w:b/>
          <w:bCs/>
          <w:szCs w:val="28"/>
        </w:rPr>
        <w:t>180</w:t>
      </w:r>
      <w:r w:rsidR="00410130" w:rsidRPr="00410130">
        <w:rPr>
          <w:bCs/>
          <w:szCs w:val="28"/>
        </w:rPr>
        <w:t xml:space="preserve"> человек, в</w:t>
      </w:r>
      <w:r w:rsidR="00410130">
        <w:rPr>
          <w:bCs/>
          <w:szCs w:val="28"/>
        </w:rPr>
        <w:t xml:space="preserve"> </w:t>
      </w:r>
      <w:r w:rsidR="00410130" w:rsidRPr="00410130">
        <w:rPr>
          <w:bCs/>
          <w:szCs w:val="28"/>
        </w:rPr>
        <w:t xml:space="preserve">ходе слушаний зарегистрировалось </w:t>
      </w:r>
      <w:r w:rsidR="00410130" w:rsidRPr="00AB5A5F">
        <w:rPr>
          <w:b/>
          <w:bCs/>
          <w:szCs w:val="28"/>
        </w:rPr>
        <w:t>36</w:t>
      </w:r>
      <w:r w:rsidR="00410130">
        <w:rPr>
          <w:bCs/>
          <w:szCs w:val="28"/>
        </w:rPr>
        <w:t xml:space="preserve"> человек, общее количество зарегистрированных составило </w:t>
      </w:r>
      <w:r w:rsidR="00410130" w:rsidRPr="00410130">
        <w:rPr>
          <w:b/>
          <w:bCs/>
          <w:szCs w:val="28"/>
        </w:rPr>
        <w:t xml:space="preserve">216 </w:t>
      </w:r>
      <w:r w:rsidR="00410130" w:rsidRPr="00410130">
        <w:rPr>
          <w:bCs/>
          <w:szCs w:val="28"/>
        </w:rPr>
        <w:t>человек</w:t>
      </w:r>
      <w:r w:rsidR="00312C6E" w:rsidRPr="00410130">
        <w:rPr>
          <w:bCs/>
          <w:szCs w:val="28"/>
        </w:rPr>
        <w:t xml:space="preserve"> и для выступления записалс</w:t>
      </w:r>
      <w:r w:rsidR="00410130" w:rsidRPr="00410130">
        <w:rPr>
          <w:bCs/>
          <w:szCs w:val="28"/>
        </w:rPr>
        <w:t>я</w:t>
      </w:r>
      <w:r w:rsidR="00312C6E" w:rsidRPr="00410130">
        <w:rPr>
          <w:bCs/>
          <w:szCs w:val="28"/>
        </w:rPr>
        <w:t xml:space="preserve"> </w:t>
      </w:r>
      <w:r w:rsidR="00410130" w:rsidRPr="00AB5A5F">
        <w:rPr>
          <w:b/>
          <w:bCs/>
          <w:szCs w:val="28"/>
        </w:rPr>
        <w:t>1</w:t>
      </w:r>
      <w:r w:rsidR="00312C6E" w:rsidRPr="00410130">
        <w:rPr>
          <w:bCs/>
          <w:szCs w:val="28"/>
        </w:rPr>
        <w:t xml:space="preserve"> выступающи</w:t>
      </w:r>
      <w:r w:rsidR="00410130" w:rsidRPr="00410130">
        <w:rPr>
          <w:bCs/>
          <w:szCs w:val="28"/>
        </w:rPr>
        <w:t>й</w:t>
      </w:r>
      <w:r w:rsidR="003C2738" w:rsidRPr="00410130">
        <w:rPr>
          <w:bCs/>
          <w:szCs w:val="28"/>
        </w:rPr>
        <w:t>.</w:t>
      </w:r>
      <w:r w:rsidR="008453DA" w:rsidRPr="00410130">
        <w:rPr>
          <w:bCs/>
          <w:szCs w:val="28"/>
        </w:rPr>
        <w:t xml:space="preserve"> </w:t>
      </w:r>
    </w:p>
    <w:p w:rsidR="00547F2F" w:rsidRPr="00A76E02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CD66BC">
        <w:rPr>
          <w:b/>
          <w:bCs/>
          <w:szCs w:val="28"/>
        </w:rPr>
        <w:lastRenderedPageBreak/>
        <w:t>Вступительное слово председательствующего</w:t>
      </w:r>
      <w:r w:rsidR="00FB0448">
        <w:rPr>
          <w:b/>
          <w:bCs/>
          <w:szCs w:val="28"/>
        </w:rPr>
        <w:t xml:space="preserve"> Бузинного А.Ю.</w:t>
      </w:r>
      <w:r w:rsidRPr="00CD66BC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 w:rsidRPr="00D2112B">
        <w:rPr>
          <w:bCs/>
          <w:szCs w:val="28"/>
        </w:rPr>
        <w:t>Сегодня</w:t>
      </w:r>
      <w:r>
        <w:rPr>
          <w:bCs/>
          <w:szCs w:val="28"/>
        </w:rPr>
        <w:t xml:space="preserve"> мы </w:t>
      </w:r>
      <w:r w:rsidRPr="00A76E02">
        <w:rPr>
          <w:szCs w:val="28"/>
        </w:rPr>
        <w:t>провод</w:t>
      </w:r>
      <w:r>
        <w:rPr>
          <w:szCs w:val="28"/>
        </w:rPr>
        <w:t>им</w:t>
      </w:r>
      <w:r w:rsidRPr="00A76E02">
        <w:rPr>
          <w:szCs w:val="28"/>
        </w:rPr>
        <w:t xml:space="preserve"> публичные слушания по </w:t>
      </w:r>
      <w:r>
        <w:rPr>
          <w:szCs w:val="28"/>
        </w:rPr>
        <w:t xml:space="preserve">проекту </w:t>
      </w:r>
      <w:r w:rsidRPr="00A76E02">
        <w:rPr>
          <w:szCs w:val="28"/>
        </w:rPr>
        <w:t xml:space="preserve">бюджета городского округа </w:t>
      </w:r>
      <w:r>
        <w:rPr>
          <w:szCs w:val="28"/>
        </w:rPr>
        <w:t>Тольятти на  201</w:t>
      </w:r>
      <w:r w:rsidR="00702F6E" w:rsidRPr="00702F6E">
        <w:rPr>
          <w:szCs w:val="28"/>
        </w:rPr>
        <w:t>6</w:t>
      </w:r>
      <w:r w:rsidRPr="00A76E02">
        <w:rPr>
          <w:szCs w:val="28"/>
        </w:rPr>
        <w:t xml:space="preserve"> год</w:t>
      </w:r>
      <w:r>
        <w:rPr>
          <w:szCs w:val="28"/>
        </w:rPr>
        <w:t xml:space="preserve"> и плановый период 201</w:t>
      </w:r>
      <w:r w:rsidR="00702F6E" w:rsidRPr="00702F6E">
        <w:rPr>
          <w:szCs w:val="28"/>
        </w:rPr>
        <w:t>7</w:t>
      </w:r>
      <w:r>
        <w:rPr>
          <w:szCs w:val="28"/>
        </w:rPr>
        <w:t xml:space="preserve"> и 201</w:t>
      </w:r>
      <w:r w:rsidR="00702F6E" w:rsidRPr="00702F6E">
        <w:rPr>
          <w:szCs w:val="28"/>
        </w:rPr>
        <w:t>8</w:t>
      </w:r>
      <w:r>
        <w:rPr>
          <w:szCs w:val="28"/>
        </w:rPr>
        <w:t xml:space="preserve"> годов</w:t>
      </w:r>
      <w:r w:rsidRPr="00A76E02">
        <w:rPr>
          <w:szCs w:val="28"/>
        </w:rPr>
        <w:t>.</w:t>
      </w:r>
    </w:p>
    <w:p w:rsidR="00547F2F" w:rsidRPr="00A76E02" w:rsidRDefault="00547F2F" w:rsidP="00595DC5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Данное мероприятие проводится </w:t>
      </w:r>
      <w:r w:rsidRPr="00A76E02">
        <w:rPr>
          <w:szCs w:val="28"/>
        </w:rPr>
        <w:t xml:space="preserve">в соответствии с Федеральным </w:t>
      </w:r>
      <w:r w:rsidR="00F745D1">
        <w:rPr>
          <w:szCs w:val="28"/>
        </w:rPr>
        <w:t>з</w:t>
      </w:r>
      <w:r w:rsidRPr="00A76E02">
        <w:rPr>
          <w:szCs w:val="28"/>
        </w:rPr>
        <w:t>аконом от 06.10.2003 года № 131-ФЗ «Об общих принципах организации местного самоуправления в Российской Федерации», Положением о публичных слушаниях в городском округе Тольятти, Уставом городского округа Тольятти</w:t>
      </w:r>
      <w:r>
        <w:rPr>
          <w:szCs w:val="28"/>
        </w:rPr>
        <w:t>.</w:t>
      </w:r>
    </w:p>
    <w:p w:rsidR="00547F2F" w:rsidRPr="00A76E02" w:rsidRDefault="00CF1B7E" w:rsidP="00595DC5">
      <w:pPr>
        <w:spacing w:line="300" w:lineRule="auto"/>
        <w:ind w:firstLine="709"/>
        <w:jc w:val="both"/>
        <w:rPr>
          <w:szCs w:val="28"/>
        </w:rPr>
      </w:pPr>
      <w:r w:rsidRPr="00F52322">
        <w:rPr>
          <w:szCs w:val="28"/>
        </w:rPr>
        <w:t xml:space="preserve">Постановление мэрии </w:t>
      </w:r>
      <w:r w:rsidR="00547F2F" w:rsidRPr="00F52322">
        <w:rPr>
          <w:szCs w:val="28"/>
        </w:rPr>
        <w:t xml:space="preserve"> городского округа </w:t>
      </w:r>
      <w:r w:rsidR="00485BDE" w:rsidRPr="00F52322">
        <w:rPr>
          <w:szCs w:val="28"/>
        </w:rPr>
        <w:t>о</w:t>
      </w:r>
      <w:r w:rsidR="00547F2F" w:rsidRPr="00F52322">
        <w:rPr>
          <w:szCs w:val="28"/>
        </w:rPr>
        <w:t xml:space="preserve">т </w:t>
      </w:r>
      <w:r w:rsidR="00702F6E" w:rsidRPr="00702F6E">
        <w:rPr>
          <w:szCs w:val="28"/>
        </w:rPr>
        <w:t>2</w:t>
      </w:r>
      <w:r w:rsidR="00F52322" w:rsidRPr="00F52322">
        <w:rPr>
          <w:szCs w:val="28"/>
        </w:rPr>
        <w:t>1</w:t>
      </w:r>
      <w:r w:rsidR="00547F2F" w:rsidRPr="00F52322">
        <w:rPr>
          <w:szCs w:val="28"/>
        </w:rPr>
        <w:t>.10.201</w:t>
      </w:r>
      <w:r w:rsidR="00702F6E" w:rsidRPr="00702F6E">
        <w:rPr>
          <w:szCs w:val="28"/>
        </w:rPr>
        <w:t>5</w:t>
      </w:r>
      <w:r w:rsidR="00547F2F" w:rsidRPr="00F52322">
        <w:rPr>
          <w:szCs w:val="28"/>
        </w:rPr>
        <w:t xml:space="preserve"> года №</w:t>
      </w:r>
      <w:r w:rsidR="00FE65BD" w:rsidRPr="00F52322">
        <w:rPr>
          <w:szCs w:val="28"/>
        </w:rPr>
        <w:t xml:space="preserve"> </w:t>
      </w:r>
      <w:r w:rsidR="00485BDE" w:rsidRPr="00F52322">
        <w:rPr>
          <w:szCs w:val="28"/>
        </w:rPr>
        <w:t>3</w:t>
      </w:r>
      <w:r w:rsidR="00702F6E" w:rsidRPr="00702F6E">
        <w:rPr>
          <w:szCs w:val="28"/>
        </w:rPr>
        <w:t>3</w:t>
      </w:r>
      <w:r w:rsidR="00F52322" w:rsidRPr="00F52322">
        <w:rPr>
          <w:szCs w:val="28"/>
        </w:rPr>
        <w:t>9</w:t>
      </w:r>
      <w:r w:rsidR="00702F6E" w:rsidRPr="00702F6E">
        <w:rPr>
          <w:szCs w:val="28"/>
        </w:rPr>
        <w:t>4</w:t>
      </w:r>
      <w:r w:rsidR="00547F2F" w:rsidRPr="00F52322">
        <w:rPr>
          <w:szCs w:val="28"/>
        </w:rPr>
        <w:t>-п/1 «О проведении публичных слушаний по проекту бюджета городского округа Тольятти на 201</w:t>
      </w:r>
      <w:r w:rsidR="00702F6E" w:rsidRPr="00702F6E">
        <w:rPr>
          <w:szCs w:val="28"/>
        </w:rPr>
        <w:t>6</w:t>
      </w:r>
      <w:r w:rsidR="00547F2F" w:rsidRPr="00F52322">
        <w:rPr>
          <w:szCs w:val="28"/>
        </w:rPr>
        <w:t xml:space="preserve"> год и плановый период 201</w:t>
      </w:r>
      <w:r w:rsidR="00702F6E" w:rsidRPr="00702F6E">
        <w:rPr>
          <w:szCs w:val="28"/>
        </w:rPr>
        <w:t>7</w:t>
      </w:r>
      <w:r w:rsidR="00547F2F" w:rsidRPr="00F52322">
        <w:rPr>
          <w:szCs w:val="28"/>
        </w:rPr>
        <w:t xml:space="preserve"> и 201</w:t>
      </w:r>
      <w:r w:rsidR="00702F6E" w:rsidRPr="00702F6E">
        <w:rPr>
          <w:szCs w:val="28"/>
        </w:rPr>
        <w:t>8</w:t>
      </w:r>
      <w:r w:rsidR="00547F2F" w:rsidRPr="00F52322">
        <w:rPr>
          <w:szCs w:val="28"/>
        </w:rPr>
        <w:t xml:space="preserve"> годов» и сам проект бюджета были официально опубликованы в газете «Городские ведомости» (№ </w:t>
      </w:r>
      <w:r w:rsidR="00702F6E" w:rsidRPr="00702F6E">
        <w:rPr>
          <w:szCs w:val="28"/>
        </w:rPr>
        <w:t>77</w:t>
      </w:r>
      <w:r w:rsidR="00547F2F" w:rsidRPr="00F52322">
        <w:rPr>
          <w:szCs w:val="28"/>
        </w:rPr>
        <w:t xml:space="preserve">) от </w:t>
      </w:r>
      <w:r w:rsidR="00FE65BD" w:rsidRPr="00F52322">
        <w:rPr>
          <w:szCs w:val="28"/>
        </w:rPr>
        <w:t>2</w:t>
      </w:r>
      <w:r w:rsidR="00702F6E" w:rsidRPr="00702F6E">
        <w:rPr>
          <w:szCs w:val="28"/>
        </w:rPr>
        <w:t>3</w:t>
      </w:r>
      <w:r w:rsidR="00FE65BD" w:rsidRPr="00F52322">
        <w:rPr>
          <w:szCs w:val="28"/>
        </w:rPr>
        <w:t xml:space="preserve"> </w:t>
      </w:r>
      <w:r w:rsidR="00547F2F" w:rsidRPr="00F52322">
        <w:rPr>
          <w:szCs w:val="28"/>
        </w:rPr>
        <w:t>октября 201</w:t>
      </w:r>
      <w:r w:rsidR="00702F6E" w:rsidRPr="00702F6E">
        <w:rPr>
          <w:szCs w:val="28"/>
        </w:rPr>
        <w:t>5</w:t>
      </w:r>
      <w:r w:rsidR="00547F2F" w:rsidRPr="00F52322">
        <w:rPr>
          <w:szCs w:val="28"/>
        </w:rPr>
        <w:t xml:space="preserve"> года и размещены</w:t>
      </w:r>
      <w:r w:rsidR="00547F2F" w:rsidRPr="00A76E02">
        <w:rPr>
          <w:szCs w:val="28"/>
        </w:rPr>
        <w:t xml:space="preserve"> на официальном портале </w:t>
      </w:r>
      <w:r w:rsidR="00F745D1">
        <w:rPr>
          <w:szCs w:val="28"/>
        </w:rPr>
        <w:t>мэрии городского округа Тольятти</w:t>
      </w:r>
      <w:r w:rsidR="00547F2F" w:rsidRPr="00A76E02">
        <w:rPr>
          <w:szCs w:val="28"/>
        </w:rPr>
        <w:t>.</w:t>
      </w:r>
    </w:p>
    <w:p w:rsidR="006F0A61" w:rsidRPr="00A76E02" w:rsidRDefault="006F0A61" w:rsidP="00595DC5">
      <w:pPr>
        <w:spacing w:line="300" w:lineRule="auto"/>
        <w:ind w:firstLine="709"/>
        <w:jc w:val="both"/>
        <w:rPr>
          <w:szCs w:val="28"/>
        </w:rPr>
      </w:pPr>
      <w:r w:rsidRPr="006F0A61">
        <w:rPr>
          <w:szCs w:val="28"/>
        </w:rPr>
        <w:t xml:space="preserve">По всем обращениям и </w:t>
      </w:r>
      <w:r w:rsidR="009522AC" w:rsidRPr="006F0A61">
        <w:rPr>
          <w:szCs w:val="28"/>
        </w:rPr>
        <w:t>вопросам,</w:t>
      </w:r>
      <w:r w:rsidRPr="006F0A61">
        <w:rPr>
          <w:szCs w:val="28"/>
        </w:rPr>
        <w:t xml:space="preserve"> направленным в письменном виде, организаторами буд</w:t>
      </w:r>
      <w:r>
        <w:rPr>
          <w:szCs w:val="28"/>
        </w:rPr>
        <w:t>у</w:t>
      </w:r>
      <w:r w:rsidRPr="006F0A61">
        <w:rPr>
          <w:szCs w:val="28"/>
        </w:rPr>
        <w:t xml:space="preserve">т подготовлены пояснения, с которыми жители смогут ознакомиться на сайте Мэрии г.о. Тольятти </w:t>
      </w:r>
      <w:hyperlink r:id="rId8" w:history="1">
        <w:r w:rsidRPr="006F0A61">
          <w:rPr>
            <w:rStyle w:val="ab"/>
            <w:szCs w:val="28"/>
            <w:lang w:val="en-US"/>
          </w:rPr>
          <w:t>www</w:t>
        </w:r>
        <w:r w:rsidRPr="006F0A61">
          <w:rPr>
            <w:rStyle w:val="ab"/>
            <w:szCs w:val="28"/>
          </w:rPr>
          <w:t>.</w:t>
        </w:r>
        <w:r w:rsidRPr="006F0A61">
          <w:rPr>
            <w:rStyle w:val="ab"/>
            <w:szCs w:val="28"/>
            <w:lang w:val="en-US"/>
          </w:rPr>
          <w:t>tgl</w:t>
        </w:r>
        <w:r w:rsidRPr="006F0A61">
          <w:rPr>
            <w:rStyle w:val="ab"/>
            <w:szCs w:val="28"/>
          </w:rPr>
          <w:t>.</w:t>
        </w:r>
        <w:r w:rsidRPr="006F0A61">
          <w:rPr>
            <w:rStyle w:val="ab"/>
            <w:szCs w:val="28"/>
            <w:lang w:val="en-US"/>
          </w:rPr>
          <w:t>ru</w:t>
        </w:r>
      </w:hyperlink>
      <w:r w:rsidRPr="006418B5">
        <w:rPr>
          <w:szCs w:val="28"/>
        </w:rPr>
        <w:t xml:space="preserve"> </w:t>
      </w:r>
    </w:p>
    <w:p w:rsidR="00547F2F" w:rsidRPr="006F0A61" w:rsidRDefault="00547F2F" w:rsidP="00595DC5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Default="00F745D1" w:rsidP="00595DC5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Предлагаю установить следующий регламент проведения публичных слушаний</w:t>
      </w:r>
      <w:r w:rsidR="00547F2F" w:rsidRPr="00A76E02">
        <w:rPr>
          <w:szCs w:val="28"/>
        </w:rPr>
        <w:t>:</w:t>
      </w:r>
    </w:p>
    <w:p w:rsidR="00547F2F" w:rsidRPr="006F0A61" w:rsidRDefault="00547F2F" w:rsidP="00595DC5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Pr="00F745D1" w:rsidRDefault="00F745D1" w:rsidP="00595DC5">
      <w:pPr>
        <w:spacing w:line="300" w:lineRule="auto"/>
        <w:ind w:left="567" w:firstLine="709"/>
        <w:jc w:val="both"/>
        <w:rPr>
          <w:szCs w:val="28"/>
        </w:rPr>
      </w:pPr>
      <w:r>
        <w:rPr>
          <w:szCs w:val="28"/>
        </w:rPr>
        <w:t>- для д</w:t>
      </w:r>
      <w:r w:rsidR="00547F2F" w:rsidRPr="00A76E02">
        <w:rPr>
          <w:szCs w:val="28"/>
        </w:rPr>
        <w:t>оклад</w:t>
      </w:r>
      <w:r>
        <w:rPr>
          <w:szCs w:val="28"/>
        </w:rPr>
        <w:t>а</w:t>
      </w:r>
      <w:r w:rsidR="00547F2F" w:rsidRPr="00A76E02">
        <w:rPr>
          <w:szCs w:val="28"/>
        </w:rPr>
        <w:t xml:space="preserve"> организатора п</w:t>
      </w:r>
      <w:r w:rsidR="00CF1B7E">
        <w:rPr>
          <w:szCs w:val="28"/>
        </w:rPr>
        <w:t>убличных слушаний - Департамент</w:t>
      </w:r>
      <w:r w:rsidR="00547F2F" w:rsidRPr="00A76E02">
        <w:rPr>
          <w:szCs w:val="28"/>
        </w:rPr>
        <w:t xml:space="preserve"> финансов мэрии в лице руководителя департамента </w:t>
      </w:r>
      <w:r w:rsidR="00547F2F">
        <w:rPr>
          <w:szCs w:val="28"/>
        </w:rPr>
        <w:t>Гильгулина Г</w:t>
      </w:r>
      <w:r w:rsidR="00547F2F" w:rsidRPr="00A76E02">
        <w:rPr>
          <w:szCs w:val="28"/>
        </w:rPr>
        <w:t>.В.</w:t>
      </w:r>
      <w:r>
        <w:rPr>
          <w:szCs w:val="28"/>
        </w:rPr>
        <w:t xml:space="preserve"> – </w:t>
      </w:r>
      <w:r w:rsidR="006F0A61" w:rsidRPr="006F0A61">
        <w:rPr>
          <w:szCs w:val="28"/>
        </w:rPr>
        <w:t xml:space="preserve">20 </w:t>
      </w:r>
      <w:r>
        <w:rPr>
          <w:szCs w:val="28"/>
        </w:rPr>
        <w:t>мин</w:t>
      </w:r>
      <w:r w:rsidRPr="00F745D1">
        <w:rPr>
          <w:szCs w:val="28"/>
        </w:rPr>
        <w:t>;</w:t>
      </w:r>
    </w:p>
    <w:p w:rsidR="00547F2F" w:rsidRPr="00F745D1" w:rsidRDefault="00F745D1" w:rsidP="00595DC5">
      <w:pPr>
        <w:spacing w:line="300" w:lineRule="auto"/>
        <w:ind w:left="567" w:firstLine="709"/>
        <w:jc w:val="both"/>
        <w:rPr>
          <w:szCs w:val="28"/>
        </w:rPr>
      </w:pPr>
      <w:r>
        <w:rPr>
          <w:szCs w:val="28"/>
        </w:rPr>
        <w:t>- для р</w:t>
      </w:r>
      <w:r w:rsidR="00547F2F" w:rsidRPr="00A76E02">
        <w:rPr>
          <w:szCs w:val="28"/>
        </w:rPr>
        <w:t>ассмотрени</w:t>
      </w:r>
      <w:r>
        <w:rPr>
          <w:szCs w:val="28"/>
        </w:rPr>
        <w:t>я</w:t>
      </w:r>
      <w:r w:rsidR="00547F2F" w:rsidRPr="00A76E02">
        <w:rPr>
          <w:szCs w:val="28"/>
        </w:rPr>
        <w:t xml:space="preserve"> и обсуждени</w:t>
      </w:r>
      <w:r>
        <w:rPr>
          <w:szCs w:val="28"/>
        </w:rPr>
        <w:t>я вопросов к докладчику</w:t>
      </w:r>
      <w:r w:rsidRPr="00F745D1">
        <w:rPr>
          <w:szCs w:val="28"/>
        </w:rPr>
        <w:t xml:space="preserve"> </w:t>
      </w:r>
      <w:r>
        <w:rPr>
          <w:szCs w:val="28"/>
        </w:rPr>
        <w:t>–</w:t>
      </w:r>
      <w:r w:rsidRPr="00F745D1">
        <w:rPr>
          <w:szCs w:val="28"/>
        </w:rPr>
        <w:t xml:space="preserve"> </w:t>
      </w:r>
      <w:r w:rsidR="006F0A61" w:rsidRPr="006F0A61">
        <w:rPr>
          <w:szCs w:val="28"/>
        </w:rPr>
        <w:t xml:space="preserve">30 </w:t>
      </w:r>
      <w:r>
        <w:rPr>
          <w:szCs w:val="28"/>
        </w:rPr>
        <w:t>мин</w:t>
      </w:r>
      <w:r w:rsidRPr="00F745D1">
        <w:rPr>
          <w:szCs w:val="28"/>
        </w:rPr>
        <w:t>;</w:t>
      </w:r>
    </w:p>
    <w:p w:rsidR="00547F2F" w:rsidRPr="00F745D1" w:rsidRDefault="00F745D1" w:rsidP="00595DC5">
      <w:pPr>
        <w:spacing w:line="300" w:lineRule="auto"/>
        <w:ind w:left="567" w:firstLine="709"/>
        <w:jc w:val="both"/>
        <w:rPr>
          <w:szCs w:val="28"/>
        </w:rPr>
      </w:pPr>
      <w:r>
        <w:rPr>
          <w:szCs w:val="28"/>
        </w:rPr>
        <w:t xml:space="preserve">- для выступления участников слушаний – </w:t>
      </w:r>
      <w:r w:rsidR="006F0A61" w:rsidRPr="006F0A61">
        <w:rPr>
          <w:szCs w:val="28"/>
        </w:rPr>
        <w:t xml:space="preserve">10 </w:t>
      </w:r>
      <w:r>
        <w:rPr>
          <w:szCs w:val="28"/>
        </w:rPr>
        <w:t>мин</w:t>
      </w:r>
      <w:r w:rsidRPr="00F745D1">
        <w:rPr>
          <w:szCs w:val="28"/>
        </w:rPr>
        <w:t>;</w:t>
      </w:r>
    </w:p>
    <w:p w:rsidR="00547F2F" w:rsidRDefault="00F745D1" w:rsidP="00595DC5">
      <w:pPr>
        <w:spacing w:line="300" w:lineRule="auto"/>
        <w:ind w:left="567" w:firstLine="709"/>
        <w:jc w:val="both"/>
        <w:rPr>
          <w:szCs w:val="28"/>
        </w:rPr>
      </w:pPr>
      <w:r>
        <w:rPr>
          <w:szCs w:val="28"/>
        </w:rPr>
        <w:t>- для п</w:t>
      </w:r>
      <w:r w:rsidR="00547F2F" w:rsidRPr="00A76E02">
        <w:rPr>
          <w:szCs w:val="28"/>
        </w:rPr>
        <w:t>одведени</w:t>
      </w:r>
      <w:r>
        <w:rPr>
          <w:szCs w:val="28"/>
        </w:rPr>
        <w:t xml:space="preserve">я итогов слушаний – </w:t>
      </w:r>
      <w:r w:rsidR="006F0A61" w:rsidRPr="006F0A61">
        <w:rPr>
          <w:szCs w:val="28"/>
        </w:rPr>
        <w:t xml:space="preserve">20 </w:t>
      </w:r>
      <w:r>
        <w:rPr>
          <w:szCs w:val="28"/>
        </w:rPr>
        <w:t>мин.</w:t>
      </w:r>
    </w:p>
    <w:p w:rsidR="00410130" w:rsidRDefault="00410130" w:rsidP="00595DC5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Кто за данный регламент – прошу голосовать:</w:t>
      </w:r>
    </w:p>
    <w:p w:rsidR="00410130" w:rsidRPr="003C2738" w:rsidRDefault="00410130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szCs w:val="28"/>
        </w:rPr>
        <w:t>«за» - 1</w:t>
      </w:r>
      <w:r>
        <w:rPr>
          <w:szCs w:val="28"/>
        </w:rPr>
        <w:t>58</w:t>
      </w:r>
      <w:r w:rsidRPr="003C2738">
        <w:rPr>
          <w:szCs w:val="28"/>
        </w:rPr>
        <w:t>;</w:t>
      </w:r>
    </w:p>
    <w:p w:rsidR="00410130" w:rsidRPr="003C2738" w:rsidRDefault="00410130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color w:val="FF0000"/>
          <w:szCs w:val="28"/>
        </w:rPr>
        <w:tab/>
      </w:r>
      <w:r w:rsidRPr="003C2738">
        <w:rPr>
          <w:szCs w:val="28"/>
        </w:rPr>
        <w:t xml:space="preserve">«против» - </w:t>
      </w:r>
      <w:r>
        <w:rPr>
          <w:szCs w:val="28"/>
        </w:rPr>
        <w:t>0</w:t>
      </w:r>
      <w:r w:rsidRPr="003C2738">
        <w:rPr>
          <w:szCs w:val="28"/>
        </w:rPr>
        <w:t>;</w:t>
      </w:r>
    </w:p>
    <w:p w:rsidR="00410130" w:rsidRPr="003C2738" w:rsidRDefault="00410130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szCs w:val="28"/>
        </w:rPr>
        <w:tab/>
        <w:t xml:space="preserve">«воздержался» - </w:t>
      </w:r>
      <w:r>
        <w:rPr>
          <w:szCs w:val="28"/>
        </w:rPr>
        <w:t>0</w:t>
      </w:r>
      <w:r w:rsidRPr="003C2738">
        <w:rPr>
          <w:szCs w:val="28"/>
        </w:rPr>
        <w:t>;</w:t>
      </w:r>
    </w:p>
    <w:p w:rsidR="00410130" w:rsidRDefault="00410130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szCs w:val="28"/>
        </w:rPr>
        <w:t xml:space="preserve">«не голосовал» - </w:t>
      </w:r>
      <w:r>
        <w:rPr>
          <w:szCs w:val="28"/>
        </w:rPr>
        <w:t>22</w:t>
      </w:r>
      <w:r w:rsidRPr="003C2738">
        <w:rPr>
          <w:szCs w:val="28"/>
        </w:rPr>
        <w:t>.</w:t>
      </w:r>
    </w:p>
    <w:p w:rsidR="00BD33DD" w:rsidRPr="006F0A61" w:rsidRDefault="00BD33DD" w:rsidP="00595DC5">
      <w:pPr>
        <w:spacing w:line="300" w:lineRule="auto"/>
        <w:ind w:left="360" w:firstLine="709"/>
        <w:jc w:val="both"/>
        <w:rPr>
          <w:b/>
          <w:sz w:val="22"/>
          <w:szCs w:val="28"/>
        </w:rPr>
      </w:pPr>
    </w:p>
    <w:p w:rsidR="00410130" w:rsidRPr="00F745D1" w:rsidRDefault="00410130" w:rsidP="00595DC5">
      <w:pPr>
        <w:spacing w:line="300" w:lineRule="auto"/>
        <w:ind w:firstLine="709"/>
        <w:jc w:val="both"/>
        <w:rPr>
          <w:szCs w:val="28"/>
        </w:rPr>
      </w:pPr>
      <w:r>
        <w:rPr>
          <w:bCs/>
          <w:szCs w:val="28"/>
        </w:rPr>
        <w:t>Д</w:t>
      </w:r>
      <w:r w:rsidRPr="00410130">
        <w:rPr>
          <w:bCs/>
          <w:szCs w:val="28"/>
        </w:rPr>
        <w:t>ля выступления за</w:t>
      </w:r>
      <w:r>
        <w:rPr>
          <w:bCs/>
          <w:szCs w:val="28"/>
        </w:rPr>
        <w:t>регистрировался</w:t>
      </w:r>
      <w:r w:rsidRPr="00410130">
        <w:rPr>
          <w:bCs/>
          <w:szCs w:val="28"/>
        </w:rPr>
        <w:t xml:space="preserve"> 1 выступающий</w:t>
      </w:r>
      <w:r>
        <w:rPr>
          <w:bCs/>
          <w:szCs w:val="28"/>
        </w:rPr>
        <w:t>,</w:t>
      </w:r>
      <w:r>
        <w:rPr>
          <w:szCs w:val="28"/>
        </w:rPr>
        <w:t xml:space="preserve"> время для выступления участников слушаний определяется – </w:t>
      </w:r>
      <w:r w:rsidRPr="006F0A61">
        <w:rPr>
          <w:szCs w:val="28"/>
        </w:rPr>
        <w:t xml:space="preserve">10 </w:t>
      </w:r>
      <w:r>
        <w:rPr>
          <w:szCs w:val="28"/>
        </w:rPr>
        <w:t>мин.</w:t>
      </w:r>
    </w:p>
    <w:p w:rsidR="00547F2F" w:rsidRPr="00BE7B36" w:rsidRDefault="00547F2F" w:rsidP="00595DC5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Проект бюджета </w:t>
      </w:r>
      <w:r w:rsidRPr="00BE7B36">
        <w:rPr>
          <w:szCs w:val="28"/>
        </w:rPr>
        <w:t>был рассмотрен на заседании Коллегии мэрии и одобрен для вынесения на публичные слушания.</w:t>
      </w:r>
    </w:p>
    <w:p w:rsidR="00547F2F" w:rsidRPr="00A76E02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A76E02">
        <w:rPr>
          <w:szCs w:val="28"/>
        </w:rPr>
        <w:t xml:space="preserve">В процессе проведения публичных слушаний будет </w:t>
      </w:r>
      <w:r>
        <w:rPr>
          <w:szCs w:val="28"/>
        </w:rPr>
        <w:t>вестись</w:t>
      </w:r>
      <w:r w:rsidRPr="00A76E02">
        <w:rPr>
          <w:szCs w:val="28"/>
        </w:rPr>
        <w:t xml:space="preserve"> официальный протокол, в котором будут отражены во</w:t>
      </w:r>
      <w:r>
        <w:rPr>
          <w:szCs w:val="28"/>
        </w:rPr>
        <w:t>просы, заданные участниками</w:t>
      </w:r>
      <w:r w:rsidR="00F745D1">
        <w:rPr>
          <w:szCs w:val="28"/>
        </w:rPr>
        <w:t xml:space="preserve"> и ответы на них, а также выступления и рекомендации участников слушаний.</w:t>
      </w:r>
    </w:p>
    <w:p w:rsidR="00547F2F" w:rsidRPr="006F0A61" w:rsidRDefault="00547F2F" w:rsidP="00595DC5">
      <w:pPr>
        <w:spacing w:line="300" w:lineRule="auto"/>
        <w:ind w:firstLine="709"/>
        <w:jc w:val="both"/>
        <w:rPr>
          <w:sz w:val="22"/>
          <w:szCs w:val="28"/>
        </w:rPr>
      </w:pPr>
    </w:p>
    <w:p w:rsidR="00547F2F" w:rsidRDefault="00547F2F" w:rsidP="00595DC5">
      <w:pPr>
        <w:spacing w:line="300" w:lineRule="auto"/>
        <w:ind w:firstLine="709"/>
        <w:jc w:val="both"/>
        <w:rPr>
          <w:szCs w:val="28"/>
        </w:rPr>
      </w:pPr>
      <w:r w:rsidRPr="00BE7B36">
        <w:rPr>
          <w:szCs w:val="28"/>
        </w:rPr>
        <w:t>Слово для доклада</w:t>
      </w:r>
      <w:r>
        <w:rPr>
          <w:szCs w:val="28"/>
        </w:rPr>
        <w:t xml:space="preserve"> предоставляется </w:t>
      </w:r>
      <w:r w:rsidRPr="00BE7B36">
        <w:rPr>
          <w:szCs w:val="28"/>
        </w:rPr>
        <w:t>рук</w:t>
      </w:r>
      <w:r>
        <w:rPr>
          <w:szCs w:val="28"/>
        </w:rPr>
        <w:t>оводителю департамента финансов Гильгулину Г.В.</w:t>
      </w:r>
    </w:p>
    <w:p w:rsidR="00FB0448" w:rsidRPr="006F0A61" w:rsidRDefault="00FB0448" w:rsidP="00595DC5">
      <w:pPr>
        <w:spacing w:line="300" w:lineRule="auto"/>
        <w:ind w:firstLine="709"/>
        <w:jc w:val="both"/>
        <w:rPr>
          <w:sz w:val="22"/>
        </w:rPr>
      </w:pPr>
    </w:p>
    <w:p w:rsidR="00547F2F" w:rsidRDefault="00FB0448" w:rsidP="00595DC5">
      <w:pPr>
        <w:spacing w:line="30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Гильгулин Г.В. – </w:t>
      </w:r>
      <w:r w:rsidRPr="00FB0448">
        <w:rPr>
          <w:bCs/>
        </w:rPr>
        <w:t>доклад с презентацией.</w:t>
      </w:r>
    </w:p>
    <w:p w:rsidR="00F65F83" w:rsidRPr="0060230C" w:rsidRDefault="007851CF" w:rsidP="00F65F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В докладе были </w:t>
      </w:r>
      <w:r w:rsidR="00F745D1" w:rsidRPr="0060230C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итоги налоговой </w:t>
      </w:r>
      <w:r w:rsidR="00702F6E" w:rsidRPr="0060230C">
        <w:rPr>
          <w:rFonts w:ascii="Times New Roman" w:hAnsi="Times New Roman" w:cs="Times New Roman"/>
          <w:color w:val="000000"/>
          <w:sz w:val="28"/>
          <w:szCs w:val="28"/>
        </w:rPr>
        <w:t>политики и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политики за </w:t>
      </w:r>
      <w:r w:rsidR="00FA7834" w:rsidRPr="0060230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02F6E" w:rsidRPr="006023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7834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>9 месяцев 201</w:t>
      </w:r>
      <w:r w:rsidR="00702F6E" w:rsidRPr="006023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</w:t>
      </w:r>
      <w:r w:rsidR="00FA7834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политики 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A7834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>налоговой политики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параметры проекта бюджета на 201</w:t>
      </w:r>
      <w:r w:rsidR="00702F6E" w:rsidRPr="0060230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201</w:t>
      </w:r>
      <w:r w:rsidR="00702F6E" w:rsidRPr="006023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и 201</w:t>
      </w:r>
      <w:r w:rsidR="00702F6E" w:rsidRPr="0060230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, проблемы, возникающие </w:t>
      </w:r>
      <w:r w:rsidR="00F745D1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F745D1" w:rsidRPr="006023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доходной части бюджета и соответственно </w:t>
      </w:r>
      <w:r w:rsidR="00F745D1" w:rsidRPr="0060230C">
        <w:rPr>
          <w:rFonts w:ascii="Times New Roman" w:hAnsi="Times New Roman" w:cs="Times New Roman"/>
          <w:color w:val="000000"/>
          <w:sz w:val="28"/>
          <w:szCs w:val="28"/>
        </w:rPr>
        <w:t>его расходной части,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6A2" w:rsidRPr="0060230C">
        <w:rPr>
          <w:rFonts w:ascii="Times New Roman" w:hAnsi="Times New Roman" w:cs="Times New Roman"/>
          <w:color w:val="000000"/>
          <w:sz w:val="28"/>
          <w:szCs w:val="28"/>
        </w:rPr>
        <w:t>в условиях дефицита.</w:t>
      </w:r>
      <w:r w:rsidR="00FB0EAF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6A2" w:rsidRPr="0060230C">
        <w:rPr>
          <w:rFonts w:ascii="Times New Roman" w:hAnsi="Times New Roman" w:cs="Times New Roman"/>
          <w:color w:val="000000"/>
          <w:sz w:val="28"/>
          <w:szCs w:val="28"/>
        </w:rPr>
        <w:t>Отмечены реализуемые мероприятия, направленные на у</w:t>
      </w:r>
      <w:r w:rsidR="005427A1" w:rsidRPr="0060230C">
        <w:rPr>
          <w:rFonts w:ascii="Times New Roman" w:hAnsi="Times New Roman" w:cs="Times New Roman"/>
          <w:color w:val="000000"/>
          <w:sz w:val="28"/>
          <w:szCs w:val="28"/>
        </w:rPr>
        <w:t>величени</w:t>
      </w:r>
      <w:r w:rsidR="00BE26A2" w:rsidRPr="006023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427A1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доходов</w:t>
      </w:r>
      <w:r w:rsidR="00BE26A2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5427A1" w:rsidRPr="006023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11A9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законодательстве, существенно влияющие на размер собственных доходов, </w:t>
      </w:r>
      <w:r w:rsidR="005427A1" w:rsidRPr="0060230C">
        <w:rPr>
          <w:rFonts w:ascii="Times New Roman" w:hAnsi="Times New Roman" w:cs="Times New Roman"/>
          <w:color w:val="000000"/>
          <w:sz w:val="28"/>
          <w:szCs w:val="28"/>
        </w:rPr>
        <w:t>меры по снижению размера муниципального долга</w:t>
      </w:r>
      <w:r w:rsidR="0060230C" w:rsidRPr="006023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5F83" w:rsidRPr="0060230C">
        <w:rPr>
          <w:rFonts w:ascii="Times New Roman" w:hAnsi="Times New Roman" w:cs="Times New Roman"/>
          <w:sz w:val="28"/>
          <w:szCs w:val="28"/>
        </w:rPr>
        <w:t xml:space="preserve">Для обеспечения сбалансированности бюджета городского округа при его формировании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расходов, снижению привлечения дорогих коммерческих кредитов. Основной принцип формирования расходов бюджета на 2016 год и на плановый период 2017 и 2018 годов - сохранение преемственности основных направлений бюджетной политики предыдущего трёхлетнего периода. </w:t>
      </w:r>
    </w:p>
    <w:p w:rsidR="0060230C" w:rsidRDefault="0060230C" w:rsidP="0060230C">
      <w:pPr>
        <w:pStyle w:val="af"/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E3AF3">
        <w:rPr>
          <w:sz w:val="28"/>
          <w:szCs w:val="28"/>
        </w:rPr>
        <w:t xml:space="preserve">роцесс перехода к формированию и исполнению бюджета городского округа на основе программно-целевого принципа будет продолжен. </w:t>
      </w:r>
    </w:p>
    <w:p w:rsidR="0060230C" w:rsidRDefault="0060230C" w:rsidP="0060230C">
      <w:pPr>
        <w:pStyle w:val="ad"/>
        <w:ind w:left="0" w:firstLine="709"/>
        <w:jc w:val="both"/>
        <w:rPr>
          <w:b/>
          <w:color w:val="C00000"/>
          <w:szCs w:val="28"/>
        </w:rPr>
      </w:pPr>
      <w:r>
        <w:rPr>
          <w:color w:val="000000"/>
          <w:szCs w:val="28"/>
        </w:rPr>
        <w:lastRenderedPageBreak/>
        <w:t xml:space="preserve">Дефицит в проекте бюджета по прежнему остается на уровне предельного размера. </w:t>
      </w:r>
      <w:r w:rsidR="000C7B98">
        <w:rPr>
          <w:color w:val="000000"/>
          <w:szCs w:val="28"/>
        </w:rPr>
        <w:t>Р</w:t>
      </w:r>
      <w:r w:rsidRPr="002D2C87">
        <w:rPr>
          <w:rFonts w:eastAsia="Times New Roman"/>
          <w:szCs w:val="28"/>
        </w:rPr>
        <w:t xml:space="preserve">азмер дефицита на 2016 год максимальный 10% , на 2017  - 6,9%, 2018 – 2,6%. </w:t>
      </w:r>
      <w:r w:rsidRPr="002D2C87">
        <w:rPr>
          <w:szCs w:val="28"/>
        </w:rPr>
        <w:t>Для</w:t>
      </w:r>
      <w:r w:rsidRPr="003C332B">
        <w:rPr>
          <w:szCs w:val="28"/>
        </w:rPr>
        <w:t xml:space="preserve"> финансирования дефицита бюджета и погашения долговых обязательств предусмотрено привлечение кредитных ресурсов коммерческих банков. </w:t>
      </w:r>
      <w:r>
        <w:rPr>
          <w:szCs w:val="28"/>
        </w:rPr>
        <w:t>Также в 2016 году планируется привлечение бюджетного кредита из областного бюджета в сумме 170 млн. руб. Погашение данного кредита планируется в 2017 году.</w:t>
      </w:r>
      <w:r w:rsidRPr="00184C4E">
        <w:rPr>
          <w:b/>
          <w:bCs/>
          <w:iCs/>
          <w:color w:val="FF0000"/>
          <w:szCs w:val="28"/>
        </w:rPr>
        <w:t xml:space="preserve">      </w:t>
      </w:r>
    </w:p>
    <w:p w:rsidR="005427A1" w:rsidRDefault="003F09FB" w:rsidP="00844CF4">
      <w:pPr>
        <w:pStyle w:val="a7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2024BE">
        <w:rPr>
          <w:color w:val="000000"/>
          <w:sz w:val="28"/>
          <w:szCs w:val="28"/>
        </w:rPr>
        <w:t>В то же время бюджет городского округа остается социально ориентированным</w:t>
      </w:r>
      <w:r w:rsidR="00B311A9" w:rsidRPr="002024BE">
        <w:rPr>
          <w:color w:val="000000"/>
          <w:sz w:val="28"/>
          <w:szCs w:val="28"/>
        </w:rPr>
        <w:t>, основные</w:t>
      </w:r>
      <w:r w:rsidR="00427830" w:rsidRPr="002024BE">
        <w:rPr>
          <w:color w:val="000000"/>
          <w:sz w:val="28"/>
          <w:szCs w:val="28"/>
        </w:rPr>
        <w:t xml:space="preserve"> направления расходования бюджетных средств сосредоточены на тех сферах, которые непосредственно определяют качество жизни граждан: образование, физкультура и спорт, культура, жилищно-коммунальное хозяйство</w:t>
      </w:r>
      <w:r w:rsidRPr="002024BE">
        <w:rPr>
          <w:color w:val="000000"/>
          <w:sz w:val="28"/>
          <w:szCs w:val="28"/>
        </w:rPr>
        <w:t>.</w:t>
      </w:r>
    </w:p>
    <w:p w:rsidR="0060230C" w:rsidRPr="002A63AA" w:rsidRDefault="0060230C" w:rsidP="00844CF4">
      <w:pPr>
        <w:spacing w:line="300" w:lineRule="auto"/>
        <w:ind w:firstLine="709"/>
        <w:jc w:val="both"/>
        <w:rPr>
          <w:szCs w:val="28"/>
        </w:rPr>
      </w:pPr>
      <w:r w:rsidRPr="002A63AA">
        <w:rPr>
          <w:szCs w:val="28"/>
        </w:rPr>
        <w:t>Неотъемлемым условием эффективной реализации обозначенной бюджетной политики в предстоящем периоде является 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</w:t>
      </w:r>
      <w:r>
        <w:rPr>
          <w:szCs w:val="28"/>
        </w:rPr>
        <w:t>.</w:t>
      </w:r>
      <w:r w:rsidR="002024BE">
        <w:rPr>
          <w:szCs w:val="28"/>
        </w:rPr>
        <w:t xml:space="preserve"> </w:t>
      </w:r>
      <w:r w:rsidR="00427830">
        <w:rPr>
          <w:color w:val="000000"/>
          <w:szCs w:val="28"/>
        </w:rPr>
        <w:t>Для привлечения общественности к обсуждению социально-значимых вопросов развития городского округа проводились общественные обсуждения проекта бюджета.</w:t>
      </w:r>
      <w:r>
        <w:rPr>
          <w:szCs w:val="28"/>
        </w:rPr>
        <w:t xml:space="preserve"> Все предложения приняты во внимание, переданы на рассмотрение в органы мэрии, в чьей компетенции находятся вопросы по данным предложениям.   </w:t>
      </w:r>
    </w:p>
    <w:p w:rsidR="00427830" w:rsidRPr="00485BDE" w:rsidRDefault="00427830" w:rsidP="00595DC5">
      <w:pPr>
        <w:pStyle w:val="a7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</w:p>
    <w:p w:rsidR="003F09FB" w:rsidRPr="006F0A61" w:rsidRDefault="003F09FB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3B7DDB" w:rsidRDefault="003F09FB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48">
        <w:rPr>
          <w:rFonts w:ascii="Times New Roman" w:hAnsi="Times New Roman" w:cs="Times New Roman"/>
          <w:b/>
          <w:sz w:val="28"/>
          <w:szCs w:val="28"/>
        </w:rPr>
        <w:t>Бузинный А.Ю.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26CAE">
        <w:rPr>
          <w:rFonts w:ascii="Times New Roman" w:hAnsi="Times New Roman" w:cs="Times New Roman"/>
          <w:sz w:val="28"/>
          <w:szCs w:val="28"/>
        </w:rPr>
        <w:t>Доклад закончен.</w:t>
      </w:r>
      <w:r>
        <w:rPr>
          <w:rFonts w:ascii="Times New Roman" w:hAnsi="Times New Roman" w:cs="Times New Roman"/>
          <w:sz w:val="28"/>
          <w:szCs w:val="28"/>
        </w:rPr>
        <w:t xml:space="preserve"> Вопросы к докладчику?</w:t>
      </w:r>
    </w:p>
    <w:p w:rsidR="00026CAE" w:rsidRDefault="00026CAE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вопросов </w:t>
      </w:r>
      <w:r w:rsidR="009522AC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переходим к выступлениям, заявленным на публичные слушания.</w:t>
      </w:r>
    </w:p>
    <w:p w:rsidR="00AB5A5F" w:rsidRDefault="00AB5A5F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AA" w:rsidRPr="008C3CAA" w:rsidRDefault="008C3CAA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AA">
        <w:rPr>
          <w:rFonts w:ascii="Times New Roman" w:hAnsi="Times New Roman" w:cs="Times New Roman"/>
          <w:b/>
          <w:sz w:val="28"/>
          <w:szCs w:val="28"/>
        </w:rPr>
        <w:t>Выступления</w:t>
      </w:r>
      <w:r w:rsidR="009522AC">
        <w:rPr>
          <w:rFonts w:ascii="Times New Roman" w:hAnsi="Times New Roman" w:cs="Times New Roman"/>
          <w:b/>
          <w:sz w:val="28"/>
          <w:szCs w:val="28"/>
        </w:rPr>
        <w:t>:</w:t>
      </w:r>
    </w:p>
    <w:p w:rsidR="00706D53" w:rsidRDefault="00C33C34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34">
        <w:rPr>
          <w:rFonts w:ascii="Times New Roman" w:hAnsi="Times New Roman" w:cs="Times New Roman"/>
          <w:b/>
          <w:sz w:val="28"/>
          <w:szCs w:val="28"/>
        </w:rPr>
        <w:t>Радьков Влад</w:t>
      </w:r>
      <w:r w:rsidRPr="00E1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656">
        <w:rPr>
          <w:rFonts w:ascii="Times New Roman" w:hAnsi="Times New Roman" w:cs="Times New Roman"/>
          <w:sz w:val="28"/>
          <w:szCs w:val="28"/>
        </w:rPr>
        <w:t xml:space="preserve">– </w:t>
      </w:r>
      <w:r w:rsidR="00706D53">
        <w:rPr>
          <w:rFonts w:ascii="Times New Roman" w:hAnsi="Times New Roman" w:cs="Times New Roman"/>
          <w:sz w:val="28"/>
          <w:szCs w:val="28"/>
        </w:rPr>
        <w:t xml:space="preserve">О </w:t>
      </w:r>
      <w:r w:rsidR="00CE123F">
        <w:rPr>
          <w:rFonts w:ascii="Times New Roman" w:hAnsi="Times New Roman" w:cs="Times New Roman"/>
          <w:sz w:val="28"/>
          <w:szCs w:val="28"/>
        </w:rPr>
        <w:t>велопешеходных дорожках</w:t>
      </w:r>
    </w:p>
    <w:p w:rsidR="00CE123F" w:rsidRDefault="00706D53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033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5F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0C7B98">
        <w:rPr>
          <w:rFonts w:ascii="Times New Roman" w:hAnsi="Times New Roman" w:cs="Times New Roman"/>
          <w:sz w:val="28"/>
          <w:szCs w:val="28"/>
        </w:rPr>
        <w:t xml:space="preserve">сложной </w:t>
      </w:r>
      <w:r w:rsidR="00AB5A5F">
        <w:rPr>
          <w:rFonts w:ascii="Times New Roman" w:hAnsi="Times New Roman" w:cs="Times New Roman"/>
          <w:sz w:val="28"/>
          <w:szCs w:val="28"/>
        </w:rPr>
        <w:t xml:space="preserve">экономической ситуации в стране, </w:t>
      </w:r>
      <w:r w:rsidR="00CE123F">
        <w:rPr>
          <w:rFonts w:ascii="Times New Roman" w:hAnsi="Times New Roman" w:cs="Times New Roman"/>
          <w:sz w:val="28"/>
          <w:szCs w:val="28"/>
        </w:rPr>
        <w:t xml:space="preserve">подошли к этапу </w:t>
      </w:r>
      <w:r w:rsidR="004F314E">
        <w:rPr>
          <w:rFonts w:ascii="Times New Roman" w:hAnsi="Times New Roman" w:cs="Times New Roman"/>
          <w:sz w:val="28"/>
          <w:szCs w:val="28"/>
        </w:rPr>
        <w:t xml:space="preserve">формирования бюджета </w:t>
      </w:r>
      <w:r w:rsidR="00CE123F">
        <w:rPr>
          <w:rFonts w:ascii="Times New Roman" w:hAnsi="Times New Roman" w:cs="Times New Roman"/>
          <w:sz w:val="28"/>
          <w:szCs w:val="28"/>
        </w:rPr>
        <w:t>прощания с пафосом, что приходится менять привычки и особенно в сфере транспорта.</w:t>
      </w:r>
    </w:p>
    <w:p w:rsidR="00CE123F" w:rsidRDefault="00CE123F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определенные сдвиги в решении велосипедного движения и обустройства велопешеходных дорожек </w:t>
      </w:r>
      <w:r w:rsidR="00AB5A5F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 xml:space="preserve">есть. </w:t>
      </w:r>
    </w:p>
    <w:p w:rsidR="00CF6D4F" w:rsidRDefault="009522AC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</w:t>
      </w:r>
      <w:r w:rsidR="00CF6D4F">
        <w:rPr>
          <w:rFonts w:ascii="Times New Roman" w:hAnsi="Times New Roman" w:cs="Times New Roman"/>
          <w:sz w:val="28"/>
          <w:szCs w:val="28"/>
        </w:rPr>
        <w:t xml:space="preserve"> тем не </w:t>
      </w:r>
      <w:r>
        <w:rPr>
          <w:rFonts w:ascii="Times New Roman" w:hAnsi="Times New Roman" w:cs="Times New Roman"/>
          <w:sz w:val="28"/>
          <w:szCs w:val="28"/>
        </w:rPr>
        <w:t>менее,</w:t>
      </w:r>
      <w:r w:rsidR="00CF6D4F">
        <w:rPr>
          <w:rFonts w:ascii="Times New Roman" w:hAnsi="Times New Roman" w:cs="Times New Roman"/>
          <w:sz w:val="28"/>
          <w:szCs w:val="28"/>
        </w:rPr>
        <w:t xml:space="preserve"> есть проблемы. </w:t>
      </w:r>
      <w:r w:rsidR="00D86DEA">
        <w:rPr>
          <w:rFonts w:ascii="Times New Roman" w:hAnsi="Times New Roman" w:cs="Times New Roman"/>
          <w:sz w:val="28"/>
          <w:szCs w:val="28"/>
        </w:rPr>
        <w:t>Город построен так, что существует большая миграция среди населения между 3 районами.</w:t>
      </w:r>
    </w:p>
    <w:p w:rsidR="00104BE5" w:rsidRDefault="00D86DEA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12241">
        <w:rPr>
          <w:rFonts w:ascii="Times New Roman" w:hAnsi="Times New Roman" w:cs="Times New Roman"/>
          <w:sz w:val="28"/>
          <w:szCs w:val="28"/>
        </w:rPr>
        <w:t>м</w:t>
      </w:r>
      <w:r w:rsidR="00B12241" w:rsidRPr="00B12241">
        <w:rPr>
          <w:rFonts w:ascii="Times New Roman" w:hAnsi="Times New Roman" w:cs="Times New Roman"/>
          <w:sz w:val="28"/>
          <w:szCs w:val="28"/>
        </w:rPr>
        <w:t>униципальн</w:t>
      </w:r>
      <w:r w:rsidR="00B12241">
        <w:rPr>
          <w:rFonts w:ascii="Times New Roman" w:hAnsi="Times New Roman" w:cs="Times New Roman"/>
          <w:sz w:val="28"/>
          <w:szCs w:val="28"/>
        </w:rPr>
        <w:t>ой</w:t>
      </w:r>
      <w:r w:rsidR="00B12241" w:rsidRPr="00B1224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2241">
        <w:rPr>
          <w:rFonts w:ascii="Times New Roman" w:hAnsi="Times New Roman" w:cs="Times New Roman"/>
          <w:sz w:val="28"/>
          <w:szCs w:val="28"/>
        </w:rPr>
        <w:t>ы</w:t>
      </w:r>
      <w:r w:rsidR="00B12241" w:rsidRPr="00B12241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городского округа Тольятти на 2015-2024 годы»</w:t>
      </w:r>
      <w:r w:rsidR="00104BE5">
        <w:rPr>
          <w:rFonts w:ascii="Times New Roman" w:hAnsi="Times New Roman" w:cs="Times New Roman"/>
          <w:sz w:val="28"/>
          <w:szCs w:val="28"/>
        </w:rPr>
        <w:t xml:space="preserve"> необходимо предусмотреть средства на обустройство велопешеходных дорож</w:t>
      </w:r>
      <w:r w:rsidR="00CF20EC">
        <w:rPr>
          <w:rFonts w:ascii="Times New Roman" w:hAnsi="Times New Roman" w:cs="Times New Roman"/>
          <w:sz w:val="28"/>
          <w:szCs w:val="28"/>
        </w:rPr>
        <w:t>е</w:t>
      </w:r>
      <w:r w:rsidR="00104BE5">
        <w:rPr>
          <w:rFonts w:ascii="Times New Roman" w:hAnsi="Times New Roman" w:cs="Times New Roman"/>
          <w:sz w:val="28"/>
          <w:szCs w:val="28"/>
        </w:rPr>
        <w:t>к</w:t>
      </w:r>
      <w:r w:rsidR="00CF20EC">
        <w:rPr>
          <w:rFonts w:ascii="Times New Roman" w:hAnsi="Times New Roman" w:cs="Times New Roman"/>
          <w:sz w:val="28"/>
          <w:szCs w:val="28"/>
        </w:rPr>
        <w:t>.</w:t>
      </w:r>
    </w:p>
    <w:p w:rsidR="00D86DEA" w:rsidRDefault="00104BE5" w:rsidP="00F65F83">
      <w:pPr>
        <w:pStyle w:val="ConsPlusNormal"/>
        <w:widowControl/>
        <w:numPr>
          <w:ilvl w:val="0"/>
          <w:numId w:val="13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вдоль у</w:t>
      </w:r>
      <w:r w:rsidR="00B1224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 Матросова</w:t>
      </w:r>
    </w:p>
    <w:p w:rsidR="00104BE5" w:rsidRDefault="00104BE5" w:rsidP="00F65F83">
      <w:pPr>
        <w:pStyle w:val="ConsPlusNormal"/>
        <w:widowControl/>
        <w:numPr>
          <w:ilvl w:val="0"/>
          <w:numId w:val="13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Лесопаркового шоссе (от Автовокзала)</w:t>
      </w:r>
      <w:r w:rsidR="00B12241">
        <w:rPr>
          <w:rFonts w:ascii="Times New Roman" w:hAnsi="Times New Roman" w:cs="Times New Roman"/>
          <w:sz w:val="28"/>
          <w:szCs w:val="28"/>
        </w:rPr>
        <w:t xml:space="preserve"> </w:t>
      </w:r>
      <w:r w:rsidR="00245744">
        <w:rPr>
          <w:rFonts w:ascii="Times New Roman" w:hAnsi="Times New Roman" w:cs="Times New Roman"/>
          <w:sz w:val="28"/>
          <w:szCs w:val="28"/>
        </w:rPr>
        <w:t xml:space="preserve">вдоль леса </w:t>
      </w:r>
      <w:r w:rsidR="00B12241">
        <w:rPr>
          <w:rFonts w:ascii="Times New Roman" w:hAnsi="Times New Roman" w:cs="Times New Roman"/>
          <w:sz w:val="28"/>
          <w:szCs w:val="28"/>
        </w:rPr>
        <w:t>в сторону нового города.</w:t>
      </w:r>
    </w:p>
    <w:p w:rsidR="00104BE5" w:rsidRDefault="00104BE5" w:rsidP="00F65F83">
      <w:pPr>
        <w:pStyle w:val="ConsPlusNormal"/>
        <w:widowControl/>
        <w:numPr>
          <w:ilvl w:val="0"/>
          <w:numId w:val="13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0545">
        <w:rPr>
          <w:rFonts w:ascii="Times New Roman" w:hAnsi="Times New Roman" w:cs="Times New Roman"/>
          <w:sz w:val="28"/>
          <w:szCs w:val="28"/>
        </w:rPr>
        <w:t xml:space="preserve"> Пансионат</w:t>
      </w:r>
      <w:r w:rsidR="00CF20EC">
        <w:rPr>
          <w:rFonts w:ascii="Times New Roman" w:hAnsi="Times New Roman" w:cs="Times New Roman"/>
          <w:sz w:val="28"/>
          <w:szCs w:val="28"/>
        </w:rPr>
        <w:t>а</w:t>
      </w:r>
      <w:r w:rsidR="00450545">
        <w:rPr>
          <w:rFonts w:ascii="Times New Roman" w:hAnsi="Times New Roman" w:cs="Times New Roman"/>
          <w:sz w:val="28"/>
          <w:szCs w:val="28"/>
        </w:rPr>
        <w:t xml:space="preserve"> «Радуга»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12241">
        <w:rPr>
          <w:rFonts w:ascii="Times New Roman" w:hAnsi="Times New Roman" w:cs="Times New Roman"/>
          <w:sz w:val="28"/>
          <w:szCs w:val="28"/>
        </w:rPr>
        <w:t>Автозаводского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BE5" w:rsidRDefault="00104BE5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пересаживаемся на велосипеды не от хорошей жизни, а для экономии средств.</w:t>
      </w:r>
    </w:p>
    <w:p w:rsidR="00D86DEA" w:rsidRDefault="00D86DEA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D3C" w:rsidRDefault="0055475B" w:rsidP="00062D3C">
      <w:pPr>
        <w:spacing w:line="300" w:lineRule="auto"/>
        <w:ind w:firstLine="709"/>
        <w:jc w:val="both"/>
      </w:pPr>
      <w:r w:rsidRPr="006B5BC5">
        <w:rPr>
          <w:b/>
          <w:szCs w:val="28"/>
        </w:rPr>
        <w:t>Бузинный А.Ю.</w:t>
      </w:r>
      <w:r>
        <w:rPr>
          <w:szCs w:val="28"/>
        </w:rPr>
        <w:t xml:space="preserve"> –</w:t>
      </w:r>
      <w:r w:rsidRPr="006B5BC5">
        <w:rPr>
          <w:szCs w:val="28"/>
        </w:rPr>
        <w:t xml:space="preserve"> </w:t>
      </w:r>
      <w:r w:rsidR="00CE123F">
        <w:rPr>
          <w:szCs w:val="28"/>
        </w:rPr>
        <w:t>Соглашусь с выступающим, весь мир пересаживается на велосипеды и уделяет своему здоровью большое внимание.</w:t>
      </w:r>
      <w:r w:rsidR="00577880">
        <w:rPr>
          <w:szCs w:val="28"/>
        </w:rPr>
        <w:t xml:space="preserve"> </w:t>
      </w:r>
      <w:r w:rsidR="00062D3C">
        <w:t xml:space="preserve">Концепцией развития улично-дорожной сети с учетом развития городского пассажирского транспорта запланированы мероприятия по </w:t>
      </w:r>
      <w:r w:rsidR="00062D3C">
        <w:rPr>
          <w:rFonts w:cs="Arial"/>
        </w:rPr>
        <w:t>р</w:t>
      </w:r>
      <w:r w:rsidR="00062D3C" w:rsidRPr="002F4D2A">
        <w:rPr>
          <w:rFonts w:cs="Arial"/>
        </w:rPr>
        <w:t>еконструкци</w:t>
      </w:r>
      <w:r w:rsidR="00062D3C">
        <w:rPr>
          <w:rFonts w:cs="Arial"/>
        </w:rPr>
        <w:t>и</w:t>
      </w:r>
      <w:r w:rsidR="00062D3C" w:rsidRPr="002F4D2A">
        <w:rPr>
          <w:rFonts w:cs="Arial"/>
        </w:rPr>
        <w:t xml:space="preserve"> автодороги в Зоне отдыха (Лесопарковое шоссе - от ул. Спортивной до Комсомольского шоссе)</w:t>
      </w:r>
      <w:r w:rsidR="00062D3C">
        <w:rPr>
          <w:rFonts w:cs="Arial"/>
        </w:rPr>
        <w:t>.</w:t>
      </w:r>
      <w:r w:rsidR="00062D3C" w:rsidRPr="002F4D2A">
        <w:rPr>
          <w:rFonts w:cs="Arial"/>
        </w:rPr>
        <w:t xml:space="preserve"> </w:t>
      </w:r>
      <w:r w:rsidR="00062D3C">
        <w:t>При осуществлении реконструкции дороги будут предусмотрены участки под велодорожки.</w:t>
      </w:r>
    </w:p>
    <w:p w:rsidR="00104BE5" w:rsidRDefault="004F314E" w:rsidP="00062D3C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77880">
        <w:rPr>
          <w:rFonts w:ascii="Times New Roman" w:hAnsi="Times New Roman" w:cs="Times New Roman"/>
          <w:sz w:val="28"/>
          <w:szCs w:val="28"/>
        </w:rPr>
        <w:t xml:space="preserve">остальным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57788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93">
        <w:rPr>
          <w:rFonts w:ascii="Times New Roman" w:hAnsi="Times New Roman" w:cs="Times New Roman"/>
          <w:sz w:val="28"/>
          <w:szCs w:val="28"/>
        </w:rPr>
        <w:t>вы сделайте обращение и мы будем двигаться в этом направлении</w:t>
      </w:r>
      <w:r w:rsidR="00104BE5">
        <w:rPr>
          <w:rFonts w:ascii="Times New Roman" w:hAnsi="Times New Roman" w:cs="Times New Roman"/>
          <w:sz w:val="28"/>
          <w:szCs w:val="28"/>
        </w:rPr>
        <w:t>.</w:t>
      </w:r>
    </w:p>
    <w:p w:rsidR="004F314E" w:rsidRDefault="0086778F" w:rsidP="00062D3C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 что б</w:t>
      </w:r>
      <w:r w:rsidR="00104BE5">
        <w:rPr>
          <w:rFonts w:ascii="Times New Roman" w:hAnsi="Times New Roman" w:cs="Times New Roman"/>
          <w:sz w:val="28"/>
          <w:szCs w:val="28"/>
        </w:rPr>
        <w:t>лагодаря поддерж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104BE5">
        <w:rPr>
          <w:rFonts w:ascii="Times New Roman" w:hAnsi="Times New Roman" w:cs="Times New Roman"/>
          <w:sz w:val="28"/>
          <w:szCs w:val="28"/>
        </w:rPr>
        <w:t xml:space="preserve"> Самарского Правительства и Губернатора Самарской области </w:t>
      </w:r>
      <w:r w:rsidR="00AB5A5F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104BE5">
        <w:rPr>
          <w:rFonts w:ascii="Times New Roman" w:hAnsi="Times New Roman" w:cs="Times New Roman"/>
          <w:sz w:val="28"/>
          <w:szCs w:val="28"/>
        </w:rPr>
        <w:t>ведется работа по благоустройству и ремонту</w:t>
      </w:r>
      <w:r w:rsidR="00AB5A5F">
        <w:rPr>
          <w:rFonts w:ascii="Times New Roman" w:hAnsi="Times New Roman" w:cs="Times New Roman"/>
          <w:sz w:val="28"/>
          <w:szCs w:val="28"/>
        </w:rPr>
        <w:t>.</w:t>
      </w:r>
    </w:p>
    <w:p w:rsidR="006D5BB8" w:rsidRDefault="006D5BB8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конкретные предложения в протокол или вы ограничитесь выступлением.</w:t>
      </w:r>
    </w:p>
    <w:p w:rsidR="00CF6D4F" w:rsidRDefault="006D5BB8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34">
        <w:rPr>
          <w:rFonts w:ascii="Times New Roman" w:hAnsi="Times New Roman" w:cs="Times New Roman"/>
          <w:b/>
          <w:sz w:val="28"/>
          <w:szCs w:val="28"/>
        </w:rPr>
        <w:t>Радьков Влад</w:t>
      </w:r>
      <w:r w:rsidRPr="00E1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656">
        <w:rPr>
          <w:rFonts w:ascii="Times New Roman" w:hAnsi="Times New Roman" w:cs="Times New Roman"/>
          <w:sz w:val="28"/>
          <w:szCs w:val="28"/>
        </w:rPr>
        <w:t>–</w:t>
      </w:r>
      <w:r w:rsidR="009522A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олько выступление.</w:t>
      </w:r>
    </w:p>
    <w:p w:rsidR="006D5BB8" w:rsidRDefault="006D5BB8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B8" w:rsidRDefault="006D5BB8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4E">
        <w:rPr>
          <w:rFonts w:ascii="Times New Roman" w:hAnsi="Times New Roman" w:cs="Times New Roman"/>
          <w:b/>
          <w:sz w:val="28"/>
          <w:szCs w:val="28"/>
        </w:rPr>
        <w:t>Бузинный А.Ю.</w:t>
      </w:r>
      <w:r w:rsidRPr="004F314E">
        <w:rPr>
          <w:rFonts w:ascii="Times New Roman" w:hAnsi="Times New Roman" w:cs="Times New Roman"/>
          <w:sz w:val="28"/>
          <w:szCs w:val="28"/>
        </w:rPr>
        <w:t xml:space="preserve"> –</w:t>
      </w:r>
      <w:r w:rsidR="0003372A" w:rsidRPr="004F314E">
        <w:rPr>
          <w:rFonts w:ascii="Times New Roman" w:hAnsi="Times New Roman" w:cs="Times New Roman"/>
          <w:sz w:val="28"/>
          <w:szCs w:val="28"/>
        </w:rPr>
        <w:t xml:space="preserve"> </w:t>
      </w:r>
      <w:r w:rsidRPr="004F314E">
        <w:rPr>
          <w:rFonts w:ascii="Times New Roman" w:hAnsi="Times New Roman" w:cs="Times New Roman"/>
          <w:sz w:val="28"/>
          <w:szCs w:val="28"/>
        </w:rPr>
        <w:t>Выступления закончились. Будут вопросы?</w:t>
      </w:r>
    </w:p>
    <w:p w:rsidR="004F314E" w:rsidRPr="004F314E" w:rsidRDefault="00026CAE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CAE">
        <w:rPr>
          <w:rFonts w:ascii="Times New Roman" w:hAnsi="Times New Roman" w:cs="Times New Roman"/>
          <w:b/>
          <w:sz w:val="28"/>
          <w:szCs w:val="28"/>
        </w:rPr>
        <w:t>А</w:t>
      </w:r>
      <w:r w:rsidR="004F314E">
        <w:rPr>
          <w:rFonts w:ascii="Times New Roman" w:hAnsi="Times New Roman" w:cs="Times New Roman"/>
          <w:b/>
          <w:sz w:val="28"/>
          <w:szCs w:val="28"/>
        </w:rPr>
        <w:t>лександр Малыш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Cs w:val="28"/>
        </w:rPr>
        <w:t xml:space="preserve">– </w:t>
      </w:r>
      <w:r w:rsidR="004F314E" w:rsidRPr="004F314E">
        <w:rPr>
          <w:rFonts w:ascii="Times New Roman" w:hAnsi="Times New Roman" w:cs="Times New Roman"/>
          <w:b/>
          <w:sz w:val="28"/>
          <w:szCs w:val="28"/>
        </w:rPr>
        <w:t>Молодежный парламент при Думе г.о. Тольятти.</w:t>
      </w:r>
    </w:p>
    <w:p w:rsidR="00904890" w:rsidRPr="00904890" w:rsidRDefault="00904890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90">
        <w:rPr>
          <w:rFonts w:ascii="Times New Roman" w:hAnsi="Times New Roman" w:cs="Times New Roman"/>
          <w:sz w:val="28"/>
          <w:szCs w:val="28"/>
        </w:rPr>
        <w:t xml:space="preserve">В России все более сильное развитие получают уличные культуры. Однако обеспеченность Тольятти спортивными сооружениями составляет </w:t>
      </w:r>
      <w:r w:rsidRPr="00904890">
        <w:rPr>
          <w:rFonts w:ascii="Times New Roman" w:hAnsi="Times New Roman" w:cs="Times New Roman"/>
          <w:sz w:val="28"/>
          <w:szCs w:val="28"/>
        </w:rPr>
        <w:lastRenderedPageBreak/>
        <w:t xml:space="preserve">14,9%. </w:t>
      </w:r>
      <w:r w:rsidR="00CC798D" w:rsidRPr="00904890">
        <w:rPr>
          <w:rFonts w:ascii="Times New Roman" w:hAnsi="Times New Roman" w:cs="Times New Roman"/>
          <w:sz w:val="28"/>
          <w:szCs w:val="28"/>
        </w:rPr>
        <w:t xml:space="preserve"> П</w:t>
      </w:r>
      <w:r w:rsidRPr="00904890">
        <w:rPr>
          <w:rFonts w:ascii="Times New Roman" w:hAnsi="Times New Roman" w:cs="Times New Roman"/>
          <w:sz w:val="28"/>
          <w:szCs w:val="28"/>
        </w:rPr>
        <w:t xml:space="preserve">редлагаю оказать содействие </w:t>
      </w:r>
      <w:r w:rsidR="002674EA">
        <w:rPr>
          <w:rFonts w:ascii="Times New Roman" w:hAnsi="Times New Roman" w:cs="Times New Roman"/>
          <w:sz w:val="28"/>
          <w:szCs w:val="28"/>
        </w:rPr>
        <w:t>в развитии культуры и спорта в г.о. Тольятти на 2016 год:</w:t>
      </w:r>
    </w:p>
    <w:p w:rsidR="00904890" w:rsidRPr="00904890" w:rsidRDefault="00904890" w:rsidP="00595DC5">
      <w:pPr>
        <w:pStyle w:val="ConsPlusNormal"/>
        <w:widowControl/>
        <w:numPr>
          <w:ilvl w:val="0"/>
          <w:numId w:val="11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90">
        <w:rPr>
          <w:rFonts w:ascii="Times New Roman" w:hAnsi="Times New Roman" w:cs="Times New Roman"/>
          <w:sz w:val="28"/>
          <w:szCs w:val="28"/>
        </w:rPr>
        <w:t>Рекомендовать мэрии г.о. Тольятти оказать содействие в финансировании строительства Паркур-Парка, который будет располагаться севернее здания ДКиТ, находящегося по адресу ул. Юбилейная 8 "б"</w:t>
      </w:r>
      <w:r w:rsidR="00B37933">
        <w:rPr>
          <w:rFonts w:ascii="Times New Roman" w:hAnsi="Times New Roman" w:cs="Times New Roman"/>
          <w:sz w:val="28"/>
          <w:szCs w:val="28"/>
        </w:rPr>
        <w:t>.</w:t>
      </w:r>
    </w:p>
    <w:p w:rsidR="00C628FF" w:rsidRDefault="009C5F31" w:rsidP="00595DC5">
      <w:pPr>
        <w:pStyle w:val="ConsPlusNormal"/>
        <w:widowControl/>
        <w:numPr>
          <w:ilvl w:val="0"/>
          <w:numId w:val="11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Pr="00173501">
        <w:rPr>
          <w:rFonts w:ascii="Times New Roman" w:hAnsi="Times New Roman" w:cs="Times New Roman"/>
          <w:sz w:val="28"/>
          <w:szCs w:val="28"/>
        </w:rPr>
        <w:t xml:space="preserve">оборудованы </w:t>
      </w:r>
      <w:r w:rsidR="00173501" w:rsidRPr="00173501">
        <w:rPr>
          <w:rFonts w:ascii="Times New Roman" w:hAnsi="Times New Roman"/>
          <w:sz w:val="28"/>
          <w:szCs w:val="28"/>
        </w:rPr>
        <w:t>WorkOut площадки</w:t>
      </w:r>
      <w:r w:rsidRPr="00173501">
        <w:rPr>
          <w:rFonts w:ascii="Times New Roman" w:hAnsi="Times New Roman" w:cs="Times New Roman"/>
          <w:sz w:val="28"/>
          <w:szCs w:val="28"/>
        </w:rPr>
        <w:t>. Они</w:t>
      </w:r>
      <w:r>
        <w:rPr>
          <w:rFonts w:ascii="Times New Roman" w:hAnsi="Times New Roman" w:cs="Times New Roman"/>
          <w:sz w:val="28"/>
          <w:szCs w:val="28"/>
        </w:rPr>
        <w:t xml:space="preserve"> заполнены, много желающих</w:t>
      </w:r>
      <w:r w:rsidR="00904890" w:rsidRPr="00904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заниматься. Но следует отметить, что для нашего города их слишком малое количество.</w:t>
      </w:r>
    </w:p>
    <w:p w:rsidR="009C5F31" w:rsidRPr="00904890" w:rsidRDefault="002674EA" w:rsidP="00595DC5">
      <w:pPr>
        <w:pStyle w:val="ConsPlusNormal"/>
        <w:widowControl/>
        <w:numPr>
          <w:ilvl w:val="0"/>
          <w:numId w:val="11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</w:t>
      </w:r>
      <w:r w:rsidR="009C5F31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 xml:space="preserve">ок для </w:t>
      </w:r>
      <w:r w:rsidR="009C5F31">
        <w:rPr>
          <w:rFonts w:ascii="Times New Roman" w:hAnsi="Times New Roman" w:cs="Times New Roman"/>
          <w:sz w:val="28"/>
          <w:szCs w:val="28"/>
        </w:rPr>
        <w:t xml:space="preserve">инструкторов </w:t>
      </w:r>
      <w:r>
        <w:rPr>
          <w:rFonts w:ascii="Times New Roman" w:hAnsi="Times New Roman" w:cs="Times New Roman"/>
          <w:sz w:val="28"/>
          <w:szCs w:val="28"/>
        </w:rPr>
        <w:t xml:space="preserve">открытых спортивных площадок </w:t>
      </w:r>
      <w:r w:rsidR="009C5F31">
        <w:rPr>
          <w:rFonts w:ascii="Times New Roman" w:hAnsi="Times New Roman" w:cs="Times New Roman"/>
          <w:sz w:val="28"/>
          <w:szCs w:val="28"/>
        </w:rPr>
        <w:t>для развития массового спорта. Они следят как за состоянием спортивных объектов, инвентарем, так и будут следить за занимающимися.</w:t>
      </w:r>
    </w:p>
    <w:p w:rsidR="00904890" w:rsidRPr="00904890" w:rsidRDefault="009C5F31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есть вопросы и по следующим направлениям:</w:t>
      </w:r>
    </w:p>
    <w:p w:rsidR="00B37933" w:rsidRPr="00B37933" w:rsidRDefault="00904890" w:rsidP="00595DC5">
      <w:pPr>
        <w:pStyle w:val="ConsPlusNormal"/>
        <w:widowControl/>
        <w:numPr>
          <w:ilvl w:val="0"/>
          <w:numId w:val="12"/>
        </w:numPr>
        <w:spacing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933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«Развитие информационно-телекоммуникационной инфраструктуры городского округа Тольятти на 2014-2016 годы» увеличен на 13,6 миллионов рублей, в том числе на покупку орг.техники для мэрии, на МФЦ и прочие расходы. </w:t>
      </w:r>
      <w:r w:rsidRPr="00B37933">
        <w:rPr>
          <w:rFonts w:ascii="Times New Roman" w:hAnsi="Times New Roman" w:cs="Times New Roman"/>
          <w:sz w:val="28"/>
          <w:szCs w:val="28"/>
        </w:rPr>
        <w:br/>
        <w:t>Предлагаю сократить объем средств на эти мероприятия по муниципальной программе. Прошу включить данное предложение в протокол</w:t>
      </w:r>
      <w:r w:rsidR="009C5F31" w:rsidRPr="00B37933">
        <w:rPr>
          <w:rFonts w:ascii="Times New Roman" w:hAnsi="Times New Roman" w:cs="Times New Roman"/>
          <w:sz w:val="28"/>
          <w:szCs w:val="28"/>
        </w:rPr>
        <w:t>.</w:t>
      </w:r>
    </w:p>
    <w:p w:rsidR="00F65F83" w:rsidRDefault="00904890" w:rsidP="00595DC5">
      <w:pPr>
        <w:pStyle w:val="ConsPlusNormal"/>
        <w:widowControl/>
        <w:numPr>
          <w:ilvl w:val="0"/>
          <w:numId w:val="12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5F">
        <w:rPr>
          <w:rFonts w:ascii="Times New Roman" w:hAnsi="Times New Roman" w:cs="Times New Roman"/>
          <w:sz w:val="28"/>
          <w:szCs w:val="28"/>
        </w:rPr>
        <w:t>Мэрия Тольятти проводит форумы, выставки и тратит массу денег. В муниципальной программе «Развитие малого и среднего предпринимательства городского округа Тольятти на 2014-2017 годы» на 2016 год запланированы расходы на организацию и проведение семинаров для субъектов малого и среднего предпринимательства на сумму 1,1 миллион рублей, на организацию и проведение выставок, ярмарок, конференций на сумму 1,5 миллион рублей. Предлагаю сократить эти расходы. В тоже время на реализацию муниципальной программы «Повышение инвестиционной привлекательности и создание условий для инновационного развития городского округа Тольятти на 2014-2016 годы» в проекте бюджета на 2016 год не запланированы средства. Говорим о поддержке бизнеса, в тоже самое время в программе не планируем средства , в частности почему нет средств на создание новых инвестиционных площадок. Предлагаем в бюджете предусмотреть средства. Прошу включить данное предложение в протокол</w:t>
      </w:r>
      <w:r w:rsidR="00B37933" w:rsidRPr="00AB5A5F">
        <w:rPr>
          <w:rFonts w:ascii="Times New Roman" w:hAnsi="Times New Roman" w:cs="Times New Roman"/>
          <w:sz w:val="28"/>
          <w:szCs w:val="28"/>
        </w:rPr>
        <w:t>.</w:t>
      </w:r>
      <w:r w:rsidRPr="00AB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31" w:rsidRPr="00AB5A5F" w:rsidRDefault="00AC7293" w:rsidP="00F65F83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5F">
        <w:rPr>
          <w:rFonts w:ascii="Times New Roman" w:hAnsi="Times New Roman" w:cs="Times New Roman"/>
          <w:b/>
          <w:sz w:val="28"/>
          <w:szCs w:val="28"/>
        </w:rPr>
        <w:t>Бузинный А.Ю.</w:t>
      </w:r>
      <w:r w:rsidRPr="00AB5A5F">
        <w:rPr>
          <w:rFonts w:ascii="Times New Roman" w:hAnsi="Times New Roman" w:cs="Times New Roman"/>
          <w:sz w:val="28"/>
          <w:szCs w:val="28"/>
        </w:rPr>
        <w:t xml:space="preserve"> </w:t>
      </w:r>
      <w:r w:rsidR="009C5F31" w:rsidRPr="00AB5A5F">
        <w:rPr>
          <w:szCs w:val="28"/>
        </w:rPr>
        <w:t xml:space="preserve">– </w:t>
      </w:r>
      <w:r w:rsidR="009C5F31" w:rsidRPr="00AB5A5F">
        <w:rPr>
          <w:rFonts w:ascii="Times New Roman" w:hAnsi="Times New Roman" w:cs="Times New Roman"/>
          <w:sz w:val="28"/>
          <w:szCs w:val="28"/>
        </w:rPr>
        <w:t xml:space="preserve">Средства предусмотрены на уровне прошлого года  Помимо финансовых форм существуют и другие формы поддержки. У нас проходил </w:t>
      </w:r>
      <w:r w:rsidR="007F0334" w:rsidRPr="00AB5A5F">
        <w:rPr>
          <w:rFonts w:ascii="Times New Roman" w:hAnsi="Times New Roman" w:cs="Times New Roman"/>
          <w:sz w:val="28"/>
          <w:szCs w:val="28"/>
        </w:rPr>
        <w:t>четвертый м</w:t>
      </w:r>
      <w:r w:rsidR="009C5F31" w:rsidRPr="00AB5A5F">
        <w:rPr>
          <w:rFonts w:ascii="Times New Roman" w:hAnsi="Times New Roman" w:cs="Times New Roman"/>
          <w:sz w:val="28"/>
          <w:szCs w:val="28"/>
        </w:rPr>
        <w:t>еждународный форум «Город будущего</w:t>
      </w:r>
      <w:r w:rsidR="007F0334" w:rsidRPr="00AB5A5F">
        <w:rPr>
          <w:rFonts w:ascii="Times New Roman" w:hAnsi="Times New Roman" w:cs="Times New Roman"/>
          <w:sz w:val="28"/>
          <w:szCs w:val="28"/>
        </w:rPr>
        <w:t>»</w:t>
      </w:r>
      <w:r w:rsidR="009C5F31" w:rsidRPr="00AB5A5F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7F0334" w:rsidRPr="00AB5A5F">
        <w:rPr>
          <w:rFonts w:ascii="Times New Roman" w:hAnsi="Times New Roman" w:cs="Times New Roman"/>
          <w:sz w:val="28"/>
          <w:szCs w:val="28"/>
        </w:rPr>
        <w:lastRenderedPageBreak/>
        <w:t>презентации проекта мемориала в честь 50-летия выпуска первого легкового автомобиля ВАЗ</w:t>
      </w:r>
      <w:r w:rsidR="009C5F31" w:rsidRPr="00AB5A5F">
        <w:rPr>
          <w:rFonts w:ascii="Times New Roman" w:hAnsi="Times New Roman" w:cs="Times New Roman"/>
          <w:sz w:val="28"/>
          <w:szCs w:val="28"/>
        </w:rPr>
        <w:t xml:space="preserve"> </w:t>
      </w:r>
      <w:r w:rsidR="007F0334" w:rsidRPr="00AB5A5F">
        <w:rPr>
          <w:rFonts w:ascii="Times New Roman" w:hAnsi="Times New Roman" w:cs="Times New Roman"/>
          <w:sz w:val="28"/>
          <w:szCs w:val="28"/>
        </w:rPr>
        <w:t xml:space="preserve">предлагалось </w:t>
      </w:r>
      <w:r w:rsidR="009C5F31" w:rsidRPr="00AB5A5F">
        <w:rPr>
          <w:rFonts w:ascii="Times New Roman" w:hAnsi="Times New Roman" w:cs="Times New Roman"/>
          <w:sz w:val="28"/>
          <w:szCs w:val="28"/>
        </w:rPr>
        <w:t xml:space="preserve">вдоль ул. Революционной и парка </w:t>
      </w:r>
      <w:r w:rsidR="00B37933" w:rsidRPr="00AB5A5F">
        <w:rPr>
          <w:rFonts w:ascii="Times New Roman" w:hAnsi="Times New Roman" w:cs="Times New Roman"/>
          <w:sz w:val="28"/>
          <w:szCs w:val="28"/>
        </w:rPr>
        <w:t>П</w:t>
      </w:r>
      <w:r w:rsidR="009C5F31" w:rsidRPr="00AB5A5F">
        <w:rPr>
          <w:rFonts w:ascii="Times New Roman" w:hAnsi="Times New Roman" w:cs="Times New Roman"/>
          <w:sz w:val="28"/>
          <w:szCs w:val="28"/>
        </w:rPr>
        <w:t xml:space="preserve">обеды обустроить современную площадку. Проект заявлен в </w:t>
      </w:r>
      <w:r w:rsidR="007F0334" w:rsidRPr="00AB5A5F">
        <w:rPr>
          <w:rFonts w:ascii="Times New Roman" w:hAnsi="Times New Roman" w:cs="Times New Roman"/>
          <w:sz w:val="28"/>
          <w:szCs w:val="28"/>
        </w:rPr>
        <w:t>П</w:t>
      </w:r>
      <w:r w:rsidR="009C5F31" w:rsidRPr="00AB5A5F">
        <w:rPr>
          <w:rFonts w:ascii="Times New Roman" w:hAnsi="Times New Roman" w:cs="Times New Roman"/>
          <w:sz w:val="28"/>
          <w:szCs w:val="28"/>
        </w:rPr>
        <w:t>равительство РФ,</w:t>
      </w:r>
      <w:r w:rsidR="00B37933" w:rsidRPr="00AB5A5F">
        <w:rPr>
          <w:rFonts w:ascii="Times New Roman" w:hAnsi="Times New Roman" w:cs="Times New Roman"/>
          <w:sz w:val="28"/>
          <w:szCs w:val="28"/>
        </w:rPr>
        <w:t xml:space="preserve"> </w:t>
      </w:r>
      <w:r w:rsidR="009C5F31" w:rsidRPr="00AB5A5F">
        <w:rPr>
          <w:rFonts w:ascii="Times New Roman" w:hAnsi="Times New Roman" w:cs="Times New Roman"/>
          <w:sz w:val="28"/>
          <w:szCs w:val="28"/>
        </w:rPr>
        <w:t xml:space="preserve">обсуждался на уровне рабочей группы </w:t>
      </w:r>
      <w:r w:rsidR="007F0334" w:rsidRPr="00AB5A5F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РФ Дворковича А.В.</w:t>
      </w:r>
    </w:p>
    <w:p w:rsidR="000D5723" w:rsidRPr="00AC7293" w:rsidRDefault="00B37933" w:rsidP="00595DC5">
      <w:pPr>
        <w:pStyle w:val="ac"/>
        <w:spacing w:before="0" w:before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блоку вопросов </w:t>
      </w:r>
      <w:r w:rsidR="00904890">
        <w:rPr>
          <w:sz w:val="28"/>
          <w:szCs w:val="28"/>
        </w:rPr>
        <w:t xml:space="preserve">у вас есть конкретные предложения,  в каком размере </w:t>
      </w:r>
      <w:r>
        <w:rPr>
          <w:sz w:val="28"/>
          <w:szCs w:val="28"/>
        </w:rPr>
        <w:t xml:space="preserve">вам необходимы </w:t>
      </w:r>
      <w:r w:rsidR="00904890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="0090489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04890">
        <w:rPr>
          <w:sz w:val="28"/>
          <w:szCs w:val="28"/>
        </w:rPr>
        <w:t xml:space="preserve"> озвученным мероприятия</w:t>
      </w:r>
      <w:r w:rsidR="009C5F31">
        <w:rPr>
          <w:sz w:val="28"/>
          <w:szCs w:val="28"/>
        </w:rPr>
        <w:t>м</w:t>
      </w:r>
      <w:r w:rsidR="00904890">
        <w:rPr>
          <w:sz w:val="28"/>
          <w:szCs w:val="28"/>
        </w:rPr>
        <w:t xml:space="preserve">, </w:t>
      </w:r>
      <w:r w:rsidR="00AC7293" w:rsidRPr="00AC7293">
        <w:rPr>
          <w:sz w:val="28"/>
          <w:szCs w:val="28"/>
        </w:rPr>
        <w:t>предлагае</w:t>
      </w:r>
      <w:r w:rsidR="009C5F31">
        <w:rPr>
          <w:sz w:val="28"/>
          <w:szCs w:val="28"/>
        </w:rPr>
        <w:t>тся</w:t>
      </w:r>
      <w:r w:rsidR="00AC7293" w:rsidRPr="00AC7293">
        <w:rPr>
          <w:sz w:val="28"/>
          <w:szCs w:val="28"/>
        </w:rPr>
        <w:t xml:space="preserve"> в письменном виде направить предложения для рассмотрения на согласительной комиссии  с обоснованием и четким указанием сумм.</w:t>
      </w:r>
    </w:p>
    <w:p w:rsidR="000D5723" w:rsidRDefault="000D5723" w:rsidP="00595DC5">
      <w:pPr>
        <w:pStyle w:val="ac"/>
        <w:spacing w:before="0" w:beforeAutospacing="0" w:after="0" w:afterAutospacing="0" w:line="300" w:lineRule="auto"/>
        <w:ind w:firstLine="709"/>
        <w:rPr>
          <w:b/>
          <w:sz w:val="28"/>
          <w:szCs w:val="28"/>
        </w:rPr>
      </w:pPr>
      <w:r w:rsidRPr="009C5F31">
        <w:rPr>
          <w:b/>
          <w:sz w:val="28"/>
          <w:szCs w:val="28"/>
        </w:rPr>
        <w:t>Андрей</w:t>
      </w:r>
      <w:r w:rsidR="009C5F31">
        <w:rPr>
          <w:b/>
          <w:sz w:val="28"/>
          <w:szCs w:val="28"/>
        </w:rPr>
        <w:t xml:space="preserve"> </w:t>
      </w:r>
      <w:r>
        <w:rPr>
          <w:szCs w:val="28"/>
        </w:rPr>
        <w:t xml:space="preserve">– </w:t>
      </w:r>
      <w:r w:rsidRPr="004F314E">
        <w:rPr>
          <w:b/>
          <w:sz w:val="28"/>
          <w:szCs w:val="28"/>
        </w:rPr>
        <w:t>Молодежный парламент при Думе г.о. Тольятти.</w:t>
      </w:r>
    </w:p>
    <w:p w:rsidR="000D5723" w:rsidRDefault="000D5723" w:rsidP="00595DC5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D5723">
        <w:rPr>
          <w:sz w:val="28"/>
          <w:szCs w:val="28"/>
        </w:rPr>
        <w:t>Из прессы знаю, что программа по профилактики наркомании населения городского округа Тольятти обсуждалась в мэрии и раньше такая программа была в бюджете.</w:t>
      </w:r>
      <w:r>
        <w:rPr>
          <w:sz w:val="28"/>
          <w:szCs w:val="28"/>
        </w:rPr>
        <w:t xml:space="preserve"> </w:t>
      </w:r>
      <w:r w:rsidRPr="000D5723">
        <w:rPr>
          <w:sz w:val="28"/>
          <w:szCs w:val="28"/>
        </w:rPr>
        <w:t>Почему в проекте бюджета на 2016 год такой программы</w:t>
      </w:r>
      <w:r>
        <w:rPr>
          <w:sz w:val="28"/>
          <w:szCs w:val="28"/>
        </w:rPr>
        <w:t xml:space="preserve"> нет. </w:t>
      </w:r>
      <w:r w:rsidRPr="000D5723">
        <w:rPr>
          <w:sz w:val="28"/>
          <w:szCs w:val="28"/>
        </w:rPr>
        <w:t>Предлагаю включить эту программу, поскольку вопрос очень важен для города. Прошу включить данное предложение в протокол</w:t>
      </w:r>
      <w:r>
        <w:rPr>
          <w:sz w:val="28"/>
          <w:szCs w:val="28"/>
        </w:rPr>
        <w:t>.</w:t>
      </w:r>
    </w:p>
    <w:p w:rsidR="000D5723" w:rsidRDefault="000D5723" w:rsidP="00595DC5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D5723">
        <w:rPr>
          <w:sz w:val="28"/>
          <w:szCs w:val="28"/>
        </w:rPr>
        <w:t xml:space="preserve">Предлагаем включить в проект бюджета г.о. Тольятти на 2016г. финансирование следующих мероприятий: </w:t>
      </w:r>
    </w:p>
    <w:p w:rsidR="000D5723" w:rsidRDefault="000D5723" w:rsidP="00595DC5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5723">
        <w:rPr>
          <w:sz w:val="28"/>
          <w:szCs w:val="28"/>
        </w:rPr>
        <w:t xml:space="preserve">мероприятие по валке аварийно-опасных и сухостойных деревьев вдоль автомобильных дорог, прилегающих к лесным кварталам, </w:t>
      </w:r>
      <w:r w:rsidRPr="000D5723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0D5723">
        <w:rPr>
          <w:sz w:val="28"/>
          <w:szCs w:val="28"/>
        </w:rPr>
        <w:t xml:space="preserve">расходы по содержанию дендропарка, </w:t>
      </w:r>
    </w:p>
    <w:p w:rsidR="000D5723" w:rsidRDefault="000D5723" w:rsidP="00595DC5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D5723">
        <w:rPr>
          <w:sz w:val="28"/>
          <w:szCs w:val="28"/>
        </w:rPr>
        <w:t xml:space="preserve">-расходы на содержание вновь посаженных лесных культур. </w:t>
      </w:r>
      <w:r w:rsidRPr="000D5723">
        <w:rPr>
          <w:sz w:val="28"/>
          <w:szCs w:val="28"/>
        </w:rPr>
        <w:br/>
        <w:t>Прошу включить данное предложение в протокол</w:t>
      </w:r>
      <w:r>
        <w:rPr>
          <w:sz w:val="28"/>
          <w:szCs w:val="28"/>
        </w:rPr>
        <w:t>.</w:t>
      </w:r>
    </w:p>
    <w:p w:rsidR="00C11A59" w:rsidRDefault="000D5723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23">
        <w:rPr>
          <w:rFonts w:ascii="Times New Roman" w:hAnsi="Times New Roman" w:cs="Times New Roman"/>
          <w:b/>
          <w:sz w:val="28"/>
          <w:szCs w:val="28"/>
        </w:rPr>
        <w:t>Бузинный А.Ю.</w:t>
      </w:r>
      <w:r w:rsidRPr="00CC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– </w:t>
      </w:r>
      <w:r w:rsidR="002D0B6A" w:rsidRPr="002D0B6A">
        <w:rPr>
          <w:rFonts w:ascii="Times New Roman" w:hAnsi="Times New Roman" w:cs="Times New Roman"/>
          <w:sz w:val="28"/>
          <w:szCs w:val="28"/>
        </w:rPr>
        <w:t>Муниципальная программа мер по профилактике наркомании населения городского округа Тольятти на 2013 - 2015 годы зак</w:t>
      </w:r>
      <w:r w:rsidR="00386BA9">
        <w:rPr>
          <w:rFonts w:ascii="Times New Roman" w:hAnsi="Times New Roman" w:cs="Times New Roman"/>
          <w:sz w:val="28"/>
          <w:szCs w:val="28"/>
        </w:rPr>
        <w:t>анчивается</w:t>
      </w:r>
      <w:r w:rsidR="002D0B6A" w:rsidRPr="002D0B6A">
        <w:rPr>
          <w:rFonts w:ascii="Times New Roman" w:hAnsi="Times New Roman" w:cs="Times New Roman"/>
          <w:sz w:val="28"/>
          <w:szCs w:val="28"/>
        </w:rPr>
        <w:t xml:space="preserve"> в 2015 году в связи с окончанием срока реализации. </w:t>
      </w:r>
      <w:r w:rsidR="007F0334" w:rsidRPr="002D0B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D0B6A">
        <w:rPr>
          <w:rFonts w:ascii="Times New Roman" w:hAnsi="Times New Roman" w:cs="Times New Roman"/>
          <w:sz w:val="28"/>
          <w:szCs w:val="28"/>
        </w:rPr>
        <w:t>м</w:t>
      </w:r>
      <w:r w:rsidR="002D0B6A" w:rsidRPr="002D0B6A">
        <w:rPr>
          <w:rFonts w:ascii="Times New Roman" w:hAnsi="Times New Roman" w:cs="Times New Roman"/>
          <w:sz w:val="28"/>
          <w:szCs w:val="28"/>
        </w:rPr>
        <w:t>униципальн</w:t>
      </w:r>
      <w:r w:rsidR="002D0B6A">
        <w:rPr>
          <w:rFonts w:ascii="Times New Roman" w:hAnsi="Times New Roman" w:cs="Times New Roman"/>
          <w:sz w:val="28"/>
          <w:szCs w:val="28"/>
        </w:rPr>
        <w:t>ой</w:t>
      </w:r>
      <w:r w:rsidR="002D0B6A" w:rsidRPr="002D0B6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0B6A">
        <w:rPr>
          <w:rFonts w:ascii="Times New Roman" w:hAnsi="Times New Roman" w:cs="Times New Roman"/>
          <w:sz w:val="28"/>
          <w:szCs w:val="28"/>
        </w:rPr>
        <w:t>ы</w:t>
      </w:r>
      <w:r w:rsidR="002D0B6A" w:rsidRPr="002D0B6A">
        <w:rPr>
          <w:rFonts w:ascii="Times New Roman" w:hAnsi="Times New Roman" w:cs="Times New Roman"/>
          <w:sz w:val="28"/>
          <w:szCs w:val="28"/>
        </w:rPr>
        <w:t xml:space="preserve"> мер по профилактике наркомании населения городского округа Тольятти на 2016 - 2018 годы </w:t>
      </w:r>
      <w:r w:rsidR="00F80669" w:rsidRPr="002D0B6A">
        <w:rPr>
          <w:rFonts w:ascii="Times New Roman" w:hAnsi="Times New Roman" w:cs="Times New Roman"/>
          <w:sz w:val="28"/>
          <w:szCs w:val="28"/>
        </w:rPr>
        <w:t xml:space="preserve">существует. </w:t>
      </w:r>
      <w:r w:rsidRPr="002D0B6A">
        <w:rPr>
          <w:rFonts w:ascii="Times New Roman" w:hAnsi="Times New Roman" w:cs="Times New Roman"/>
          <w:sz w:val="28"/>
          <w:szCs w:val="28"/>
        </w:rPr>
        <w:t xml:space="preserve">По программе наркомании следует отметить, что в рамках полномочий муниципалитет осуществляет профилактику наркомании. </w:t>
      </w:r>
    </w:p>
    <w:p w:rsidR="00F80669" w:rsidRPr="00F80669" w:rsidRDefault="00F80669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69">
        <w:rPr>
          <w:rFonts w:ascii="Times New Roman" w:hAnsi="Times New Roman" w:cs="Times New Roman"/>
          <w:sz w:val="28"/>
          <w:szCs w:val="28"/>
        </w:rPr>
        <w:t xml:space="preserve">По вопросу валки аварийно-опасных и сухостойных деревьев мероприятия предусмотрены </w:t>
      </w:r>
      <w:r w:rsidR="0054552D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F8066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4552D">
        <w:rPr>
          <w:rFonts w:ascii="Times New Roman" w:hAnsi="Times New Roman" w:cs="Times New Roman"/>
          <w:sz w:val="28"/>
          <w:szCs w:val="28"/>
        </w:rPr>
        <w:t>м</w:t>
      </w:r>
      <w:r w:rsidR="0054552D" w:rsidRPr="0054552D">
        <w:rPr>
          <w:rFonts w:ascii="Times New Roman" w:hAnsi="Times New Roman" w:cs="Times New Roman"/>
          <w:sz w:val="28"/>
          <w:szCs w:val="28"/>
        </w:rPr>
        <w:t>униципальн</w:t>
      </w:r>
      <w:r w:rsidR="0054552D">
        <w:rPr>
          <w:rFonts w:ascii="Times New Roman" w:hAnsi="Times New Roman" w:cs="Times New Roman"/>
          <w:sz w:val="28"/>
          <w:szCs w:val="28"/>
        </w:rPr>
        <w:t>ой</w:t>
      </w:r>
      <w:r w:rsidR="0054552D" w:rsidRPr="0054552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552D">
        <w:rPr>
          <w:rFonts w:ascii="Times New Roman" w:hAnsi="Times New Roman" w:cs="Times New Roman"/>
          <w:sz w:val="28"/>
          <w:szCs w:val="28"/>
        </w:rPr>
        <w:t>ы</w:t>
      </w:r>
      <w:r w:rsidR="0054552D" w:rsidRPr="0054552D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городского округа Тольятти на 2015-2024 годы»</w:t>
      </w:r>
      <w:r w:rsidR="0054552D">
        <w:rPr>
          <w:rFonts w:ascii="Times New Roman" w:hAnsi="Times New Roman" w:cs="Times New Roman"/>
          <w:sz w:val="28"/>
          <w:szCs w:val="28"/>
        </w:rPr>
        <w:t>.</w:t>
      </w:r>
      <w:r w:rsidR="0054552D" w:rsidRPr="0054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669" w:rsidRDefault="00F80669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69">
        <w:rPr>
          <w:rFonts w:ascii="Times New Roman" w:hAnsi="Times New Roman" w:cs="Times New Roman"/>
          <w:sz w:val="28"/>
          <w:szCs w:val="28"/>
        </w:rPr>
        <w:lastRenderedPageBreak/>
        <w:t>По вопросу расходов на содержание вновь посаженных лесных культур следует отметить</w:t>
      </w:r>
      <w:r>
        <w:rPr>
          <w:rFonts w:ascii="Times New Roman" w:hAnsi="Times New Roman" w:cs="Times New Roman"/>
          <w:sz w:val="28"/>
          <w:szCs w:val="28"/>
        </w:rPr>
        <w:t>, что многие предприятия города принимают участие в этом вопросе. Такие как АВТОВАЗ, ЭКОВОЗ и многие другие. Привлекаются средства волонтеров. Это дело, которое должно объединять население, когда люди сами участвуют в таких мероприятиях, они бережней относятся к насаждениям.</w:t>
      </w:r>
    </w:p>
    <w:p w:rsidR="00F80669" w:rsidRDefault="00F80669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 включается вопрос </w:t>
      </w:r>
      <w:r w:rsidR="005A08D5">
        <w:rPr>
          <w:rFonts w:ascii="Times New Roman" w:hAnsi="Times New Roman" w:cs="Times New Roman"/>
          <w:sz w:val="28"/>
          <w:szCs w:val="28"/>
        </w:rPr>
        <w:t>по</w:t>
      </w:r>
      <w:r w:rsidR="00076590">
        <w:rPr>
          <w:rFonts w:ascii="Times New Roman" w:hAnsi="Times New Roman" w:cs="Times New Roman"/>
          <w:sz w:val="28"/>
          <w:szCs w:val="28"/>
        </w:rPr>
        <w:t xml:space="preserve"> выделению средств на </w:t>
      </w:r>
      <w:r w:rsidR="005A08D5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076590">
        <w:rPr>
          <w:rFonts w:ascii="Times New Roman" w:hAnsi="Times New Roman" w:cs="Times New Roman"/>
          <w:sz w:val="28"/>
          <w:szCs w:val="28"/>
        </w:rPr>
        <w:t>е</w:t>
      </w:r>
      <w:r w:rsidR="005A08D5">
        <w:rPr>
          <w:rFonts w:ascii="Times New Roman" w:hAnsi="Times New Roman" w:cs="Times New Roman"/>
          <w:sz w:val="28"/>
          <w:szCs w:val="28"/>
        </w:rPr>
        <w:t xml:space="preserve"> посадочного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8D5" w:rsidRDefault="005A08D5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8D5" w:rsidRDefault="005A08D5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D5">
        <w:rPr>
          <w:rFonts w:ascii="Times New Roman" w:hAnsi="Times New Roman" w:cs="Times New Roman"/>
          <w:b/>
          <w:sz w:val="28"/>
          <w:szCs w:val="28"/>
        </w:rPr>
        <w:t xml:space="preserve">Першин Ю.Л. </w:t>
      </w:r>
      <w:r w:rsidRPr="005A08D5">
        <w:rPr>
          <w:rFonts w:ascii="Times New Roman" w:hAnsi="Times New Roman" w:cs="Times New Roman"/>
          <w:sz w:val="28"/>
          <w:szCs w:val="28"/>
        </w:rPr>
        <w:t xml:space="preserve">– </w:t>
      </w:r>
      <w:r w:rsidR="00933234">
        <w:rPr>
          <w:rFonts w:ascii="Times New Roman" w:hAnsi="Times New Roman" w:cs="Times New Roman"/>
          <w:sz w:val="28"/>
          <w:szCs w:val="28"/>
        </w:rPr>
        <w:t>П</w:t>
      </w:r>
      <w:r w:rsidRPr="005A08D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933234">
        <w:rPr>
          <w:rFonts w:ascii="Times New Roman" w:hAnsi="Times New Roman" w:cs="Times New Roman"/>
          <w:sz w:val="28"/>
          <w:szCs w:val="28"/>
        </w:rPr>
        <w:t>С</w:t>
      </w:r>
      <w:r w:rsidRPr="005A08D5">
        <w:rPr>
          <w:rFonts w:ascii="Times New Roman" w:hAnsi="Times New Roman" w:cs="Times New Roman"/>
          <w:sz w:val="28"/>
          <w:szCs w:val="28"/>
        </w:rPr>
        <w:t xml:space="preserve">овета ветеранов </w:t>
      </w:r>
      <w:r w:rsidR="00933234">
        <w:rPr>
          <w:rFonts w:ascii="Times New Roman" w:hAnsi="Times New Roman" w:cs="Times New Roman"/>
          <w:sz w:val="28"/>
          <w:szCs w:val="28"/>
        </w:rPr>
        <w:t>Ц</w:t>
      </w:r>
      <w:r w:rsidRPr="005A08D5">
        <w:rPr>
          <w:rFonts w:ascii="Times New Roman" w:hAnsi="Times New Roman" w:cs="Times New Roman"/>
          <w:sz w:val="28"/>
          <w:szCs w:val="28"/>
        </w:rPr>
        <w:t>ентрального района.</w:t>
      </w:r>
    </w:p>
    <w:p w:rsidR="005A08D5" w:rsidRPr="005A08D5" w:rsidRDefault="005A08D5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по финансированию </w:t>
      </w:r>
      <w:r w:rsidR="0007659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образований.</w:t>
      </w:r>
      <w:r w:rsidR="00173501">
        <w:rPr>
          <w:rFonts w:ascii="Times New Roman" w:hAnsi="Times New Roman" w:cs="Times New Roman"/>
          <w:sz w:val="28"/>
          <w:szCs w:val="28"/>
        </w:rPr>
        <w:t xml:space="preserve"> Необходимо оставить финансирование на уровне 2015 года.</w:t>
      </w:r>
    </w:p>
    <w:p w:rsidR="00F92DD1" w:rsidRDefault="005A08D5" w:rsidP="00595DC5">
      <w:pPr>
        <w:spacing w:line="300" w:lineRule="auto"/>
        <w:ind w:firstLine="709"/>
        <w:jc w:val="both"/>
        <w:rPr>
          <w:szCs w:val="28"/>
        </w:rPr>
      </w:pPr>
      <w:r w:rsidRPr="00F92DD1">
        <w:rPr>
          <w:b/>
          <w:szCs w:val="28"/>
        </w:rPr>
        <w:t>Бузинный А.Ю.</w:t>
      </w:r>
      <w:r w:rsidRPr="005A08D5">
        <w:rPr>
          <w:szCs w:val="28"/>
        </w:rPr>
        <w:t xml:space="preserve"> </w:t>
      </w:r>
      <w:r w:rsidRPr="00F92DD1">
        <w:rPr>
          <w:szCs w:val="28"/>
        </w:rPr>
        <w:t>–</w:t>
      </w:r>
      <w:r>
        <w:rPr>
          <w:szCs w:val="28"/>
        </w:rPr>
        <w:t xml:space="preserve"> Согласен</w:t>
      </w:r>
      <w:r w:rsidR="00933234">
        <w:rPr>
          <w:szCs w:val="28"/>
        </w:rPr>
        <w:t xml:space="preserve">, </w:t>
      </w:r>
      <w:r>
        <w:rPr>
          <w:szCs w:val="28"/>
        </w:rPr>
        <w:t xml:space="preserve">что следует уделять особое внимание </w:t>
      </w:r>
      <w:r w:rsidR="00076590">
        <w:rPr>
          <w:szCs w:val="28"/>
        </w:rPr>
        <w:t>тому</w:t>
      </w:r>
      <w:r w:rsidR="00933234">
        <w:rPr>
          <w:szCs w:val="28"/>
        </w:rPr>
        <w:t>,</w:t>
      </w:r>
      <w:r w:rsidR="00076590">
        <w:rPr>
          <w:szCs w:val="28"/>
        </w:rPr>
        <w:t xml:space="preserve"> </w:t>
      </w:r>
      <w:r>
        <w:rPr>
          <w:szCs w:val="28"/>
        </w:rPr>
        <w:t>чем занять молодежь. Однако</w:t>
      </w:r>
      <w:r w:rsidR="00933234">
        <w:rPr>
          <w:szCs w:val="28"/>
        </w:rPr>
        <w:t>,</w:t>
      </w:r>
      <w:r>
        <w:rPr>
          <w:szCs w:val="28"/>
        </w:rPr>
        <w:t xml:space="preserve"> </w:t>
      </w:r>
      <w:r w:rsidR="00E705D9">
        <w:rPr>
          <w:szCs w:val="28"/>
        </w:rPr>
        <w:t>необходимо</w:t>
      </w:r>
      <w:r>
        <w:rPr>
          <w:szCs w:val="28"/>
        </w:rPr>
        <w:t xml:space="preserve"> отметить, что все вопросы по расходованию средств должны быть сбалансированы. </w:t>
      </w:r>
      <w:r w:rsidR="00E705D9">
        <w:rPr>
          <w:szCs w:val="28"/>
        </w:rPr>
        <w:t xml:space="preserve">Развивается много платных дополнительных центров, предлагающих свои услуги. </w:t>
      </w:r>
      <w:r>
        <w:rPr>
          <w:szCs w:val="28"/>
        </w:rPr>
        <w:t xml:space="preserve">В </w:t>
      </w:r>
      <w:r w:rsidR="00C11A59">
        <w:rPr>
          <w:szCs w:val="28"/>
        </w:rPr>
        <w:t xml:space="preserve">нынешней </w:t>
      </w:r>
      <w:r w:rsidR="00E705D9">
        <w:rPr>
          <w:szCs w:val="28"/>
        </w:rPr>
        <w:t>ситуаци</w:t>
      </w:r>
      <w:r w:rsidR="00C11A59">
        <w:rPr>
          <w:szCs w:val="28"/>
        </w:rPr>
        <w:t>и необходимо</w:t>
      </w:r>
      <w:r w:rsidR="00E705D9">
        <w:rPr>
          <w:szCs w:val="28"/>
        </w:rPr>
        <w:t xml:space="preserve">, </w:t>
      </w:r>
      <w:r>
        <w:rPr>
          <w:szCs w:val="28"/>
        </w:rPr>
        <w:t>что</w:t>
      </w:r>
      <w:r w:rsidR="00E705D9">
        <w:rPr>
          <w:szCs w:val="28"/>
        </w:rPr>
        <w:t xml:space="preserve">бы </w:t>
      </w:r>
      <w:r>
        <w:rPr>
          <w:szCs w:val="28"/>
        </w:rPr>
        <w:t xml:space="preserve">услуги </w:t>
      </w:r>
      <w:r w:rsidR="00933234">
        <w:rPr>
          <w:szCs w:val="28"/>
        </w:rPr>
        <w:t xml:space="preserve">оказывались </w:t>
      </w:r>
      <w:r>
        <w:rPr>
          <w:szCs w:val="28"/>
        </w:rPr>
        <w:t xml:space="preserve">качественно </w:t>
      </w:r>
      <w:r w:rsidR="00C11A59">
        <w:rPr>
          <w:szCs w:val="28"/>
        </w:rPr>
        <w:t>и</w:t>
      </w:r>
      <w:r>
        <w:rPr>
          <w:szCs w:val="28"/>
        </w:rPr>
        <w:t xml:space="preserve"> были востребованы</w:t>
      </w:r>
      <w:r w:rsidR="009C5F31">
        <w:rPr>
          <w:szCs w:val="28"/>
        </w:rPr>
        <w:t xml:space="preserve"> </w:t>
      </w:r>
      <w:r w:rsidR="00C11A59">
        <w:rPr>
          <w:szCs w:val="28"/>
        </w:rPr>
        <w:t xml:space="preserve">по </w:t>
      </w:r>
      <w:r>
        <w:rPr>
          <w:szCs w:val="28"/>
        </w:rPr>
        <w:t>принцип</w:t>
      </w:r>
      <w:r w:rsidR="00C11A59">
        <w:rPr>
          <w:szCs w:val="28"/>
        </w:rPr>
        <w:t>у</w:t>
      </w:r>
      <w:r>
        <w:rPr>
          <w:szCs w:val="28"/>
        </w:rPr>
        <w:t xml:space="preserve"> не просто отработать и получить деньги, а</w:t>
      </w:r>
      <w:r w:rsidR="009C5F31">
        <w:rPr>
          <w:szCs w:val="28"/>
        </w:rPr>
        <w:t xml:space="preserve"> </w:t>
      </w:r>
      <w:r w:rsidR="00C11A59">
        <w:rPr>
          <w:szCs w:val="28"/>
        </w:rPr>
        <w:t>по принципу</w:t>
      </w:r>
      <w:r w:rsidR="009C5F31">
        <w:rPr>
          <w:szCs w:val="28"/>
        </w:rPr>
        <w:t xml:space="preserve"> заинтересованности,</w:t>
      </w:r>
      <w:r>
        <w:rPr>
          <w:szCs w:val="28"/>
        </w:rPr>
        <w:t xml:space="preserve"> </w:t>
      </w:r>
      <w:r w:rsidR="00C11A59">
        <w:rPr>
          <w:szCs w:val="28"/>
        </w:rPr>
        <w:t xml:space="preserve">когда </w:t>
      </w:r>
      <w:r>
        <w:rPr>
          <w:szCs w:val="28"/>
        </w:rPr>
        <w:t>дети ходят в те учреждения, куда они хотят ходить).</w:t>
      </w:r>
    </w:p>
    <w:p w:rsidR="00173501" w:rsidRDefault="005A08D5" w:rsidP="00595DC5">
      <w:pPr>
        <w:spacing w:line="30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Мы четко отдаем себе отчет, что потребность на порядок превышает возможности бюджета, мы подходим по принципу приоритетности и рациональности  в расходовании средств. </w:t>
      </w:r>
    </w:p>
    <w:p w:rsidR="005A08D5" w:rsidRDefault="005A08D5" w:rsidP="00595DC5">
      <w:pPr>
        <w:spacing w:line="30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Соболев </w:t>
      </w:r>
      <w:r w:rsidRPr="00F92DD1">
        <w:rPr>
          <w:szCs w:val="28"/>
        </w:rPr>
        <w:t>–</w:t>
      </w:r>
      <w:r>
        <w:rPr>
          <w:szCs w:val="28"/>
        </w:rPr>
        <w:t xml:space="preserve"> </w:t>
      </w:r>
      <w:r w:rsidRPr="00AC7293">
        <w:rPr>
          <w:szCs w:val="28"/>
        </w:rPr>
        <w:t xml:space="preserve">Общественный совет при Думе г.о. Тольятти </w:t>
      </w:r>
    </w:p>
    <w:p w:rsidR="00AC7293" w:rsidRPr="00AC7293" w:rsidRDefault="00AC7293" w:rsidP="00595DC5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Предлагается сократить расходы на 10 % на содержание мэрии</w:t>
      </w:r>
      <w:r w:rsidR="00076590">
        <w:rPr>
          <w:szCs w:val="28"/>
        </w:rPr>
        <w:t>.</w:t>
      </w:r>
      <w:r>
        <w:rPr>
          <w:szCs w:val="28"/>
        </w:rPr>
        <w:t xml:space="preserve"> В </w:t>
      </w:r>
      <w:r w:rsidR="007C07B7">
        <w:rPr>
          <w:szCs w:val="28"/>
        </w:rPr>
        <w:t xml:space="preserve">Правительстве </w:t>
      </w:r>
      <w:r>
        <w:rPr>
          <w:szCs w:val="28"/>
        </w:rPr>
        <w:t>Самар</w:t>
      </w:r>
      <w:r w:rsidR="0030786E">
        <w:rPr>
          <w:szCs w:val="28"/>
        </w:rPr>
        <w:t>ской области планируется</w:t>
      </w:r>
      <w:r>
        <w:rPr>
          <w:szCs w:val="28"/>
        </w:rPr>
        <w:t xml:space="preserve">  сокращение на 9 %. </w:t>
      </w:r>
    </w:p>
    <w:p w:rsidR="005A08D5" w:rsidRDefault="00AC7293" w:rsidP="00595DC5">
      <w:pPr>
        <w:spacing w:line="300" w:lineRule="auto"/>
        <w:ind w:firstLine="709"/>
        <w:jc w:val="both"/>
        <w:rPr>
          <w:szCs w:val="28"/>
        </w:rPr>
      </w:pPr>
      <w:r w:rsidRPr="00F92DD1">
        <w:rPr>
          <w:b/>
          <w:szCs w:val="28"/>
        </w:rPr>
        <w:t>Бузинный А.Ю.</w:t>
      </w:r>
      <w:r w:rsidRPr="00F92DD1">
        <w:rPr>
          <w:szCs w:val="28"/>
        </w:rPr>
        <w:t xml:space="preserve"> –</w:t>
      </w:r>
      <w:r>
        <w:rPr>
          <w:szCs w:val="28"/>
        </w:rPr>
        <w:t xml:space="preserve"> обращаю ваше внимание, что мэрия у нас не единственный орган </w:t>
      </w:r>
      <w:r w:rsidR="00076590">
        <w:rPr>
          <w:szCs w:val="28"/>
        </w:rPr>
        <w:t>местного самоуправления</w:t>
      </w:r>
      <w:r>
        <w:rPr>
          <w:szCs w:val="28"/>
        </w:rPr>
        <w:t>, вы только с мэрии предлагаете сократить 10%.</w:t>
      </w:r>
    </w:p>
    <w:p w:rsidR="00AC7293" w:rsidRDefault="00AC7293" w:rsidP="00595DC5">
      <w:pPr>
        <w:spacing w:line="30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Соболев </w:t>
      </w:r>
      <w:r w:rsidRPr="00F92DD1">
        <w:rPr>
          <w:szCs w:val="28"/>
        </w:rPr>
        <w:t>–</w:t>
      </w:r>
      <w:r>
        <w:rPr>
          <w:szCs w:val="28"/>
        </w:rPr>
        <w:t xml:space="preserve"> С</w:t>
      </w:r>
      <w:r w:rsidR="00076590">
        <w:rPr>
          <w:szCs w:val="28"/>
        </w:rPr>
        <w:t>о</w:t>
      </w:r>
      <w:r>
        <w:rPr>
          <w:szCs w:val="28"/>
        </w:rPr>
        <w:t xml:space="preserve"> </w:t>
      </w:r>
      <w:r w:rsidR="00076590">
        <w:rPr>
          <w:szCs w:val="28"/>
        </w:rPr>
        <w:t>всех</w:t>
      </w:r>
      <w:r>
        <w:rPr>
          <w:szCs w:val="28"/>
        </w:rPr>
        <w:t xml:space="preserve"> по 10 % .</w:t>
      </w:r>
    </w:p>
    <w:p w:rsidR="00AC7293" w:rsidRDefault="00AC7293" w:rsidP="00595DC5">
      <w:pPr>
        <w:spacing w:line="300" w:lineRule="auto"/>
        <w:ind w:firstLine="709"/>
        <w:jc w:val="both"/>
        <w:rPr>
          <w:szCs w:val="28"/>
        </w:rPr>
      </w:pPr>
    </w:p>
    <w:p w:rsidR="00023511" w:rsidRDefault="00023511" w:rsidP="00595DC5">
      <w:pPr>
        <w:spacing w:line="30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Иван </w:t>
      </w:r>
      <w:r w:rsidRPr="00F92DD1">
        <w:rPr>
          <w:szCs w:val="28"/>
        </w:rPr>
        <w:t>–</w:t>
      </w:r>
      <w:r>
        <w:rPr>
          <w:szCs w:val="28"/>
        </w:rPr>
        <w:t xml:space="preserve"> </w:t>
      </w:r>
      <w:r w:rsidR="00076590">
        <w:rPr>
          <w:szCs w:val="28"/>
        </w:rPr>
        <w:t>Н</w:t>
      </w:r>
      <w:r>
        <w:rPr>
          <w:szCs w:val="28"/>
        </w:rPr>
        <w:t>авигационная школа</w:t>
      </w:r>
    </w:p>
    <w:p w:rsidR="00023511" w:rsidRDefault="00023511" w:rsidP="00595DC5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Сколько денег предусмотрено в 2016 году на ТОСы.</w:t>
      </w:r>
    </w:p>
    <w:p w:rsidR="00472764" w:rsidRDefault="00023511" w:rsidP="00595DC5">
      <w:pPr>
        <w:spacing w:line="300" w:lineRule="auto"/>
        <w:ind w:firstLine="709"/>
        <w:jc w:val="both"/>
        <w:rPr>
          <w:b/>
          <w:szCs w:val="28"/>
        </w:rPr>
      </w:pPr>
      <w:r w:rsidRPr="00023511">
        <w:rPr>
          <w:b/>
          <w:szCs w:val="28"/>
        </w:rPr>
        <w:lastRenderedPageBreak/>
        <w:t>Калашникова Г.В.</w:t>
      </w:r>
      <w:r>
        <w:rPr>
          <w:szCs w:val="28"/>
        </w:rPr>
        <w:t xml:space="preserve"> </w:t>
      </w:r>
      <w:r w:rsidR="008E5C96">
        <w:rPr>
          <w:szCs w:val="28"/>
        </w:rPr>
        <w:t>–</w:t>
      </w:r>
      <w:r>
        <w:rPr>
          <w:szCs w:val="28"/>
        </w:rPr>
        <w:t xml:space="preserve"> </w:t>
      </w:r>
      <w:r w:rsidR="008E5C96" w:rsidRPr="008E5C96">
        <w:rPr>
          <w:szCs w:val="28"/>
        </w:rPr>
        <w:t>Субсидии некоммерческим организациям, не являющимся автономными и бюджетными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</w:r>
      <w:r w:rsidR="008E5C96">
        <w:rPr>
          <w:szCs w:val="28"/>
        </w:rPr>
        <w:t xml:space="preserve"> – 3 463 тыс. руб., с</w:t>
      </w:r>
      <w:r w:rsidR="008E5C96" w:rsidRPr="008E5C96">
        <w:rPr>
          <w:szCs w:val="28"/>
        </w:rPr>
        <w:t>убсидии некоммерческим организациям, не являющимся государственными (муниципальными) учреждениями, для реализации инициатив (мероприятий) населения, проживающего на территории городского округа Тольятти, в целях решения вопросов местного значения</w:t>
      </w:r>
      <w:r w:rsidR="008E5C96">
        <w:rPr>
          <w:szCs w:val="28"/>
        </w:rPr>
        <w:t xml:space="preserve"> -2</w:t>
      </w:r>
      <w:r w:rsidR="00472764">
        <w:rPr>
          <w:szCs w:val="28"/>
        </w:rPr>
        <w:t xml:space="preserve"> </w:t>
      </w:r>
      <w:r w:rsidR="008E5C96">
        <w:rPr>
          <w:szCs w:val="28"/>
        </w:rPr>
        <w:t>687 тыс. руб.</w:t>
      </w:r>
      <w:r w:rsidR="00472764">
        <w:rPr>
          <w:szCs w:val="28"/>
        </w:rPr>
        <w:t xml:space="preserve"> Итого 6 150 тыс. руб.</w:t>
      </w:r>
    </w:p>
    <w:p w:rsidR="00187BC8" w:rsidRDefault="00187BC8" w:rsidP="00595DC5">
      <w:pPr>
        <w:spacing w:line="300" w:lineRule="auto"/>
        <w:ind w:firstLine="709"/>
        <w:jc w:val="both"/>
        <w:rPr>
          <w:szCs w:val="28"/>
        </w:rPr>
      </w:pPr>
      <w:r w:rsidRPr="00F92DD1">
        <w:rPr>
          <w:b/>
          <w:szCs w:val="28"/>
        </w:rPr>
        <w:t>Бузинный А.Ю.</w:t>
      </w:r>
      <w:r w:rsidRPr="00F92DD1">
        <w:rPr>
          <w:szCs w:val="28"/>
        </w:rPr>
        <w:t xml:space="preserve"> –</w:t>
      </w:r>
      <w:r w:rsidR="005A08D5">
        <w:rPr>
          <w:szCs w:val="28"/>
        </w:rPr>
        <w:t xml:space="preserve"> </w:t>
      </w:r>
      <w:r w:rsidR="0043345B">
        <w:rPr>
          <w:szCs w:val="28"/>
        </w:rPr>
        <w:t>в ходе слушаний</w:t>
      </w:r>
      <w:r w:rsidRPr="00F92DD1">
        <w:rPr>
          <w:szCs w:val="28"/>
        </w:rPr>
        <w:t xml:space="preserve"> был заслушан доклад</w:t>
      </w:r>
      <w:r w:rsidR="0043345B" w:rsidRPr="0043345B">
        <w:rPr>
          <w:bCs/>
          <w:szCs w:val="28"/>
        </w:rPr>
        <w:t xml:space="preserve"> </w:t>
      </w:r>
      <w:r w:rsidR="0043345B">
        <w:rPr>
          <w:bCs/>
          <w:szCs w:val="28"/>
        </w:rPr>
        <w:t>по п</w:t>
      </w:r>
      <w:r w:rsidR="0043345B" w:rsidRPr="009E73D1">
        <w:rPr>
          <w:bCs/>
          <w:szCs w:val="28"/>
        </w:rPr>
        <w:t>роект</w:t>
      </w:r>
      <w:r w:rsidR="0043345B">
        <w:rPr>
          <w:bCs/>
          <w:szCs w:val="28"/>
        </w:rPr>
        <w:t>у</w:t>
      </w:r>
      <w:r w:rsidR="0043345B" w:rsidRPr="009E73D1">
        <w:rPr>
          <w:bCs/>
          <w:szCs w:val="28"/>
        </w:rPr>
        <w:t xml:space="preserve"> бюджета го</w:t>
      </w:r>
      <w:r w:rsidR="0043345B">
        <w:rPr>
          <w:bCs/>
          <w:szCs w:val="28"/>
        </w:rPr>
        <w:t>родского округа Тольятти на 2016</w:t>
      </w:r>
      <w:r w:rsidR="0043345B" w:rsidRPr="009E73D1">
        <w:rPr>
          <w:bCs/>
          <w:szCs w:val="28"/>
        </w:rPr>
        <w:t xml:space="preserve"> год и на плановый период 201</w:t>
      </w:r>
      <w:r w:rsidR="0043345B">
        <w:rPr>
          <w:bCs/>
          <w:szCs w:val="28"/>
        </w:rPr>
        <w:t>7 и 2018</w:t>
      </w:r>
      <w:r w:rsidR="0043345B" w:rsidRPr="009E73D1">
        <w:rPr>
          <w:bCs/>
          <w:szCs w:val="28"/>
        </w:rPr>
        <w:t xml:space="preserve"> годов</w:t>
      </w:r>
      <w:r w:rsidRPr="00F92DD1">
        <w:rPr>
          <w:szCs w:val="28"/>
        </w:rPr>
        <w:t xml:space="preserve">, </w:t>
      </w:r>
      <w:r w:rsidR="00706D53" w:rsidRPr="00F92DD1">
        <w:rPr>
          <w:szCs w:val="28"/>
        </w:rPr>
        <w:t xml:space="preserve"> </w:t>
      </w:r>
      <w:r w:rsidRPr="00F92DD1">
        <w:rPr>
          <w:szCs w:val="28"/>
        </w:rPr>
        <w:t>выступлени</w:t>
      </w:r>
      <w:r w:rsidR="00F92DD1" w:rsidRPr="00F92DD1">
        <w:rPr>
          <w:szCs w:val="28"/>
        </w:rPr>
        <w:t>е</w:t>
      </w:r>
      <w:r w:rsidR="0043345B">
        <w:rPr>
          <w:szCs w:val="28"/>
        </w:rPr>
        <w:t xml:space="preserve"> участника</w:t>
      </w:r>
      <w:r w:rsidR="00F92DD1" w:rsidRPr="00F92DD1">
        <w:rPr>
          <w:szCs w:val="28"/>
        </w:rPr>
        <w:t>,</w:t>
      </w:r>
      <w:r w:rsidR="00706D53" w:rsidRPr="00F92DD1">
        <w:rPr>
          <w:szCs w:val="28"/>
        </w:rPr>
        <w:t xml:space="preserve"> </w:t>
      </w:r>
      <w:r w:rsidR="0043345B">
        <w:rPr>
          <w:szCs w:val="28"/>
        </w:rPr>
        <w:t>даны ответы на прозвучавшие в ходе обсуждения</w:t>
      </w:r>
      <w:r w:rsidR="00706D53" w:rsidRPr="00F92DD1">
        <w:rPr>
          <w:szCs w:val="28"/>
        </w:rPr>
        <w:t xml:space="preserve"> вопросы</w:t>
      </w:r>
      <w:r w:rsidR="0043345B">
        <w:rPr>
          <w:szCs w:val="28"/>
        </w:rPr>
        <w:t>. Предлагаю перейти к голосованию.</w:t>
      </w:r>
    </w:p>
    <w:p w:rsidR="00684366" w:rsidRPr="006F536F" w:rsidRDefault="00684366" w:rsidP="00595DC5">
      <w:pPr>
        <w:spacing w:line="300" w:lineRule="auto"/>
        <w:ind w:firstLine="709"/>
        <w:jc w:val="both"/>
        <w:rPr>
          <w:sz w:val="18"/>
          <w:szCs w:val="28"/>
        </w:rPr>
      </w:pPr>
    </w:p>
    <w:p w:rsidR="00C04413" w:rsidRDefault="00C04413" w:rsidP="00595DC5">
      <w:pPr>
        <w:spacing w:line="300" w:lineRule="auto"/>
        <w:ind w:firstLine="709"/>
        <w:jc w:val="both"/>
        <w:rPr>
          <w:szCs w:val="28"/>
        </w:rPr>
      </w:pPr>
      <w:r w:rsidRPr="00F92DD1">
        <w:rPr>
          <w:b/>
          <w:szCs w:val="28"/>
        </w:rPr>
        <w:t xml:space="preserve">Голосование по вопросу, вынесенному на публичные слушания: </w:t>
      </w:r>
      <w:r w:rsidRPr="00F92DD1">
        <w:rPr>
          <w:szCs w:val="28"/>
        </w:rPr>
        <w:t>по проекту бюджета городского округа Тольятти на 201</w:t>
      </w:r>
      <w:r w:rsidR="00B9105C" w:rsidRPr="00F92DD1">
        <w:rPr>
          <w:szCs w:val="28"/>
        </w:rPr>
        <w:t>6</w:t>
      </w:r>
      <w:r w:rsidRPr="00F92DD1">
        <w:rPr>
          <w:szCs w:val="28"/>
        </w:rPr>
        <w:t xml:space="preserve"> год и на плановый период 201</w:t>
      </w:r>
      <w:r w:rsidR="00B9105C" w:rsidRPr="00F92DD1">
        <w:rPr>
          <w:szCs w:val="28"/>
        </w:rPr>
        <w:t>7</w:t>
      </w:r>
      <w:r w:rsidRPr="00F92DD1">
        <w:rPr>
          <w:szCs w:val="28"/>
        </w:rPr>
        <w:t xml:space="preserve"> и 201</w:t>
      </w:r>
      <w:r w:rsidR="00B9105C" w:rsidRPr="00F92DD1">
        <w:rPr>
          <w:szCs w:val="28"/>
        </w:rPr>
        <w:t>8</w:t>
      </w:r>
      <w:r w:rsidRPr="00F92DD1">
        <w:rPr>
          <w:szCs w:val="28"/>
        </w:rPr>
        <w:t xml:space="preserve"> годов:</w:t>
      </w:r>
    </w:p>
    <w:p w:rsidR="00C04413" w:rsidRPr="003C2738" w:rsidRDefault="00C04413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szCs w:val="28"/>
        </w:rPr>
        <w:t xml:space="preserve">«за» - </w:t>
      </w:r>
      <w:r w:rsidR="007C1171" w:rsidRPr="003C2738">
        <w:rPr>
          <w:szCs w:val="28"/>
        </w:rPr>
        <w:t>1</w:t>
      </w:r>
      <w:r w:rsidR="0043345B">
        <w:rPr>
          <w:szCs w:val="28"/>
        </w:rPr>
        <w:t>6</w:t>
      </w:r>
      <w:r w:rsidR="007C1171" w:rsidRPr="003C2738">
        <w:rPr>
          <w:szCs w:val="28"/>
        </w:rPr>
        <w:t>7</w:t>
      </w:r>
      <w:r w:rsidRPr="003C2738">
        <w:rPr>
          <w:szCs w:val="28"/>
        </w:rPr>
        <w:t>;</w:t>
      </w:r>
    </w:p>
    <w:p w:rsidR="00C04413" w:rsidRPr="003C2738" w:rsidRDefault="00C04413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szCs w:val="28"/>
        </w:rPr>
        <w:t xml:space="preserve">«против» - </w:t>
      </w:r>
      <w:r w:rsidR="003C2738" w:rsidRPr="003C2738">
        <w:rPr>
          <w:szCs w:val="28"/>
        </w:rPr>
        <w:t>0</w:t>
      </w:r>
      <w:r w:rsidRPr="003C2738">
        <w:rPr>
          <w:szCs w:val="28"/>
        </w:rPr>
        <w:t>;</w:t>
      </w:r>
    </w:p>
    <w:p w:rsidR="00C04413" w:rsidRPr="003C2738" w:rsidRDefault="00C04413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szCs w:val="28"/>
        </w:rPr>
        <w:t xml:space="preserve">«воздержался» - </w:t>
      </w:r>
      <w:r w:rsidR="0043345B">
        <w:rPr>
          <w:szCs w:val="28"/>
        </w:rPr>
        <w:t>6</w:t>
      </w:r>
      <w:r w:rsidRPr="003C2738">
        <w:rPr>
          <w:szCs w:val="28"/>
        </w:rPr>
        <w:t>;</w:t>
      </w:r>
    </w:p>
    <w:p w:rsidR="00C04413" w:rsidRDefault="00C04413" w:rsidP="00595DC5">
      <w:pPr>
        <w:spacing w:line="300" w:lineRule="auto"/>
        <w:ind w:firstLine="709"/>
        <w:jc w:val="both"/>
        <w:rPr>
          <w:szCs w:val="28"/>
        </w:rPr>
      </w:pPr>
      <w:r w:rsidRPr="003C2738">
        <w:rPr>
          <w:szCs w:val="28"/>
        </w:rPr>
        <w:t>«не голосовал» -</w:t>
      </w:r>
      <w:r w:rsidR="0043345B">
        <w:rPr>
          <w:szCs w:val="28"/>
        </w:rPr>
        <w:t>43</w:t>
      </w:r>
      <w:r w:rsidRPr="003C2738">
        <w:rPr>
          <w:szCs w:val="28"/>
        </w:rPr>
        <w:t>.</w:t>
      </w:r>
    </w:p>
    <w:p w:rsidR="00865675" w:rsidRPr="006F536F" w:rsidRDefault="00865675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547F2F" w:rsidRPr="00EE31AB" w:rsidRDefault="00547F2F" w:rsidP="00595DC5">
      <w:pPr>
        <w:spacing w:line="300" w:lineRule="auto"/>
        <w:ind w:firstLine="709"/>
        <w:jc w:val="both"/>
        <w:rPr>
          <w:b/>
          <w:bCs/>
          <w:szCs w:val="28"/>
        </w:rPr>
      </w:pPr>
      <w:r w:rsidRPr="00EE31AB">
        <w:rPr>
          <w:b/>
          <w:bCs/>
          <w:szCs w:val="28"/>
        </w:rPr>
        <w:t xml:space="preserve">Результаты </w:t>
      </w:r>
      <w:r w:rsidR="00832E88">
        <w:rPr>
          <w:b/>
          <w:bCs/>
          <w:szCs w:val="28"/>
        </w:rPr>
        <w:t xml:space="preserve">публичных </w:t>
      </w:r>
      <w:r w:rsidRPr="00EE31AB">
        <w:rPr>
          <w:b/>
          <w:bCs/>
          <w:szCs w:val="28"/>
        </w:rPr>
        <w:t>слушаний:</w:t>
      </w:r>
    </w:p>
    <w:p w:rsidR="00547F2F" w:rsidRPr="006F536F" w:rsidRDefault="00547F2F" w:rsidP="00595DC5">
      <w:pPr>
        <w:spacing w:line="300" w:lineRule="auto"/>
        <w:ind w:firstLine="709"/>
        <w:jc w:val="both"/>
        <w:rPr>
          <w:b/>
          <w:bCs/>
          <w:sz w:val="18"/>
          <w:szCs w:val="28"/>
          <w:highlight w:val="yellow"/>
        </w:rPr>
      </w:pPr>
    </w:p>
    <w:p w:rsidR="00E4560C" w:rsidRPr="0043345B" w:rsidRDefault="00E4560C" w:rsidP="00595DC5">
      <w:pPr>
        <w:spacing w:line="300" w:lineRule="auto"/>
        <w:ind w:firstLine="709"/>
        <w:jc w:val="both"/>
        <w:rPr>
          <w:b/>
          <w:bCs/>
          <w:szCs w:val="28"/>
        </w:rPr>
      </w:pPr>
      <w:r w:rsidRPr="0043345B">
        <w:rPr>
          <w:szCs w:val="28"/>
        </w:rPr>
        <w:t>Проект бюджета городского округа Тольятти на 201</w:t>
      </w:r>
      <w:r w:rsidR="00B9105C" w:rsidRPr="0043345B">
        <w:rPr>
          <w:szCs w:val="28"/>
        </w:rPr>
        <w:t>6</w:t>
      </w:r>
      <w:r w:rsidRPr="0043345B">
        <w:rPr>
          <w:szCs w:val="28"/>
        </w:rPr>
        <w:t xml:space="preserve"> год и на плановый период 201</w:t>
      </w:r>
      <w:r w:rsidR="00B9105C" w:rsidRPr="0043345B">
        <w:rPr>
          <w:szCs w:val="28"/>
        </w:rPr>
        <w:t>7</w:t>
      </w:r>
      <w:r w:rsidRPr="0043345B">
        <w:rPr>
          <w:szCs w:val="28"/>
        </w:rPr>
        <w:t xml:space="preserve"> и 201</w:t>
      </w:r>
      <w:r w:rsidR="00B9105C" w:rsidRPr="0043345B">
        <w:rPr>
          <w:szCs w:val="28"/>
        </w:rPr>
        <w:t>8</w:t>
      </w:r>
      <w:r w:rsidRPr="0043345B">
        <w:rPr>
          <w:szCs w:val="28"/>
        </w:rPr>
        <w:t xml:space="preserve"> годов, вынесенный на публичные слушания, одобрен участниками слушаний. </w:t>
      </w:r>
    </w:p>
    <w:p w:rsidR="00B84BB4" w:rsidRPr="00B84BB4" w:rsidRDefault="00B84BB4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B4">
        <w:rPr>
          <w:rFonts w:ascii="Times New Roman" w:hAnsi="Times New Roman" w:cs="Times New Roman"/>
          <w:sz w:val="28"/>
          <w:szCs w:val="28"/>
        </w:rPr>
        <w:t>Предложения, рекомендации, поступившие от участников публичных слушаний, занесенные в протокол публичных слушаний, одобрены для рассмотрения на постоянной согласительной комиссии по бюджету.</w:t>
      </w:r>
    </w:p>
    <w:p w:rsidR="003D391F" w:rsidRPr="00B84BB4" w:rsidRDefault="00B84BB4" w:rsidP="00595DC5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4B" w:rsidRDefault="00110EF0" w:rsidP="00595DC5">
      <w:pPr>
        <w:spacing w:line="300" w:lineRule="auto"/>
        <w:ind w:firstLine="709"/>
        <w:jc w:val="both"/>
        <w:rPr>
          <w:bCs/>
          <w:szCs w:val="28"/>
        </w:rPr>
      </w:pPr>
      <w:r w:rsidRPr="0043345B">
        <w:rPr>
          <w:bCs/>
          <w:szCs w:val="28"/>
        </w:rPr>
        <w:t xml:space="preserve">Результаты публичных слушаний будут опубликованы в газете «Городские ведомости» и размещены в сети Интернет на </w:t>
      </w:r>
      <w:r w:rsidR="0043345B">
        <w:rPr>
          <w:bCs/>
          <w:szCs w:val="28"/>
        </w:rPr>
        <w:t xml:space="preserve">официальном </w:t>
      </w:r>
      <w:r w:rsidRPr="0043345B">
        <w:rPr>
          <w:bCs/>
          <w:szCs w:val="28"/>
        </w:rPr>
        <w:t xml:space="preserve">сайте мэрии городского округа Тольятти. </w:t>
      </w:r>
    </w:p>
    <w:p w:rsidR="003A30C5" w:rsidRDefault="003A30C5" w:rsidP="00595DC5">
      <w:pPr>
        <w:spacing w:line="300" w:lineRule="auto"/>
        <w:ind w:firstLine="709"/>
        <w:jc w:val="both"/>
        <w:rPr>
          <w:b/>
          <w:bCs/>
          <w:szCs w:val="28"/>
        </w:rPr>
      </w:pPr>
    </w:p>
    <w:p w:rsidR="00CB1166" w:rsidRPr="0097485E" w:rsidRDefault="00CB1166" w:rsidP="00595DC5">
      <w:pPr>
        <w:spacing w:line="300" w:lineRule="auto"/>
        <w:ind w:firstLine="709"/>
        <w:jc w:val="both"/>
        <w:rPr>
          <w:lang w:val="en-US"/>
        </w:rPr>
      </w:pPr>
      <w:r w:rsidRPr="00835CA2">
        <w:rPr>
          <w:b/>
          <w:bCs/>
          <w:szCs w:val="28"/>
        </w:rPr>
        <w:t xml:space="preserve">Председательствующий: </w:t>
      </w:r>
      <w:r w:rsidR="00595DC5">
        <w:rPr>
          <w:b/>
          <w:bCs/>
          <w:szCs w:val="28"/>
        </w:rPr>
        <w:t xml:space="preserve">        </w:t>
      </w:r>
      <w:r w:rsidRPr="00835CA2">
        <w:rPr>
          <w:b/>
          <w:bCs/>
          <w:szCs w:val="28"/>
          <w:u w:val="single"/>
        </w:rPr>
        <w:t>_______        _</w:t>
      </w:r>
      <w:r w:rsidR="00A414D1">
        <w:rPr>
          <w:b/>
          <w:bCs/>
          <w:szCs w:val="28"/>
          <w:u w:val="single"/>
        </w:rPr>
        <w:t xml:space="preserve">    </w:t>
      </w:r>
      <w:r w:rsidRPr="00835CA2">
        <w:rPr>
          <w:b/>
          <w:bCs/>
          <w:szCs w:val="28"/>
          <w:u w:val="single"/>
        </w:rPr>
        <w:t>___</w:t>
      </w:r>
      <w:r w:rsidR="00A414D1">
        <w:rPr>
          <w:b/>
          <w:bCs/>
          <w:szCs w:val="28"/>
          <w:u w:val="single"/>
        </w:rPr>
        <w:t>А.Ю.</w:t>
      </w:r>
      <w:r w:rsidR="00C04413">
        <w:rPr>
          <w:b/>
          <w:bCs/>
          <w:szCs w:val="28"/>
          <w:u w:val="single"/>
        </w:rPr>
        <w:t>Бузинный</w:t>
      </w:r>
    </w:p>
    <w:sectPr w:rsidR="00CB1166" w:rsidRPr="0097485E" w:rsidSect="00AD61EB">
      <w:footerReference w:type="default" r:id="rId9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CD" w:rsidRDefault="002543CD" w:rsidP="00180700">
      <w:pPr>
        <w:spacing w:line="240" w:lineRule="auto"/>
      </w:pPr>
      <w:r>
        <w:separator/>
      </w:r>
    </w:p>
  </w:endnote>
  <w:endnote w:type="continuationSeparator" w:id="1">
    <w:p w:rsidR="002543CD" w:rsidRDefault="002543CD" w:rsidP="0018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E" w:rsidRDefault="00D33574">
    <w:pPr>
      <w:pStyle w:val="a5"/>
      <w:jc w:val="right"/>
    </w:pPr>
    <w:fldSimple w:instr=" PAGE   \* MERGEFORMAT ">
      <w:r w:rsidR="00AB614D">
        <w:rPr>
          <w:noProof/>
        </w:rPr>
        <w:t>9</w:t>
      </w:r>
    </w:fldSimple>
  </w:p>
  <w:p w:rsidR="00702F6E" w:rsidRDefault="00702F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CD" w:rsidRDefault="002543CD" w:rsidP="00180700">
      <w:pPr>
        <w:spacing w:line="240" w:lineRule="auto"/>
      </w:pPr>
      <w:r>
        <w:separator/>
      </w:r>
    </w:p>
  </w:footnote>
  <w:footnote w:type="continuationSeparator" w:id="1">
    <w:p w:rsidR="002543CD" w:rsidRDefault="002543CD" w:rsidP="00180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5CE"/>
    <w:multiLevelType w:val="hybridMultilevel"/>
    <w:tmpl w:val="808266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86F5B"/>
    <w:multiLevelType w:val="hybridMultilevel"/>
    <w:tmpl w:val="ACE0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687C"/>
    <w:multiLevelType w:val="hybridMultilevel"/>
    <w:tmpl w:val="6C3E1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11D30"/>
    <w:multiLevelType w:val="hybridMultilevel"/>
    <w:tmpl w:val="71761E80"/>
    <w:lvl w:ilvl="0" w:tplc="70329B9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53B"/>
    <w:multiLevelType w:val="hybridMultilevel"/>
    <w:tmpl w:val="9A0C27D8"/>
    <w:lvl w:ilvl="0" w:tplc="1308750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11D3D"/>
    <w:multiLevelType w:val="hybridMultilevel"/>
    <w:tmpl w:val="7BE6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C23D2"/>
    <w:multiLevelType w:val="hybridMultilevel"/>
    <w:tmpl w:val="20FCE324"/>
    <w:lvl w:ilvl="0" w:tplc="623647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7812A0E"/>
    <w:multiLevelType w:val="hybridMultilevel"/>
    <w:tmpl w:val="130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3471C"/>
    <w:multiLevelType w:val="hybridMultilevel"/>
    <w:tmpl w:val="5F62CB20"/>
    <w:lvl w:ilvl="0" w:tplc="DF4609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157E7"/>
    <w:multiLevelType w:val="hybridMultilevel"/>
    <w:tmpl w:val="13AE39A8"/>
    <w:lvl w:ilvl="0" w:tplc="D066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D5568C"/>
    <w:multiLevelType w:val="hybridMultilevel"/>
    <w:tmpl w:val="0F50F7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A89729C"/>
    <w:multiLevelType w:val="hybridMultilevel"/>
    <w:tmpl w:val="20AC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C1775"/>
    <w:multiLevelType w:val="hybridMultilevel"/>
    <w:tmpl w:val="E5743456"/>
    <w:lvl w:ilvl="0" w:tplc="3D8C7E66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254"/>
    <w:rsid w:val="00000C69"/>
    <w:rsid w:val="00023511"/>
    <w:rsid w:val="00026BF6"/>
    <w:rsid w:val="00026CAE"/>
    <w:rsid w:val="000322B1"/>
    <w:rsid w:val="0003372A"/>
    <w:rsid w:val="00033802"/>
    <w:rsid w:val="00034707"/>
    <w:rsid w:val="00044F1F"/>
    <w:rsid w:val="000559A6"/>
    <w:rsid w:val="00056A0F"/>
    <w:rsid w:val="00062D3C"/>
    <w:rsid w:val="000637F6"/>
    <w:rsid w:val="00076590"/>
    <w:rsid w:val="00094654"/>
    <w:rsid w:val="000A6DC9"/>
    <w:rsid w:val="000C3A34"/>
    <w:rsid w:val="000C7B98"/>
    <w:rsid w:val="000D5723"/>
    <w:rsid w:val="00104BE5"/>
    <w:rsid w:val="00110EF0"/>
    <w:rsid w:val="00111422"/>
    <w:rsid w:val="00125B5B"/>
    <w:rsid w:val="00132DA0"/>
    <w:rsid w:val="00140D94"/>
    <w:rsid w:val="00173501"/>
    <w:rsid w:val="00175EE5"/>
    <w:rsid w:val="00180700"/>
    <w:rsid w:val="001810A1"/>
    <w:rsid w:val="00187BC8"/>
    <w:rsid w:val="00197B75"/>
    <w:rsid w:val="001A2C3F"/>
    <w:rsid w:val="001A5DCB"/>
    <w:rsid w:val="001A5F55"/>
    <w:rsid w:val="001D0A5C"/>
    <w:rsid w:val="001D3253"/>
    <w:rsid w:val="001E4C37"/>
    <w:rsid w:val="001F2740"/>
    <w:rsid w:val="001F4CC8"/>
    <w:rsid w:val="001F739F"/>
    <w:rsid w:val="002024BE"/>
    <w:rsid w:val="00215D45"/>
    <w:rsid w:val="002214FA"/>
    <w:rsid w:val="002253E6"/>
    <w:rsid w:val="002302E7"/>
    <w:rsid w:val="002365D8"/>
    <w:rsid w:val="00236FB1"/>
    <w:rsid w:val="00240397"/>
    <w:rsid w:val="00241B6E"/>
    <w:rsid w:val="00245744"/>
    <w:rsid w:val="00251196"/>
    <w:rsid w:val="002543CD"/>
    <w:rsid w:val="00256BDA"/>
    <w:rsid w:val="00265927"/>
    <w:rsid w:val="002674EA"/>
    <w:rsid w:val="0026794E"/>
    <w:rsid w:val="002818A5"/>
    <w:rsid w:val="00282587"/>
    <w:rsid w:val="00285FA1"/>
    <w:rsid w:val="00287128"/>
    <w:rsid w:val="002B2F49"/>
    <w:rsid w:val="002C1EAB"/>
    <w:rsid w:val="002D0B6A"/>
    <w:rsid w:val="002D2C87"/>
    <w:rsid w:val="002E6000"/>
    <w:rsid w:val="00302B8E"/>
    <w:rsid w:val="0030786E"/>
    <w:rsid w:val="00312C6E"/>
    <w:rsid w:val="0032202D"/>
    <w:rsid w:val="003221A6"/>
    <w:rsid w:val="00335BBC"/>
    <w:rsid w:val="003428BA"/>
    <w:rsid w:val="003642E7"/>
    <w:rsid w:val="00367CED"/>
    <w:rsid w:val="00386BA9"/>
    <w:rsid w:val="003A30C5"/>
    <w:rsid w:val="003B24F2"/>
    <w:rsid w:val="003B3D97"/>
    <w:rsid w:val="003B678C"/>
    <w:rsid w:val="003B7DDB"/>
    <w:rsid w:val="003C2738"/>
    <w:rsid w:val="003D391F"/>
    <w:rsid w:val="003F079D"/>
    <w:rsid w:val="003F09FB"/>
    <w:rsid w:val="00400A4F"/>
    <w:rsid w:val="00404C8F"/>
    <w:rsid w:val="00406284"/>
    <w:rsid w:val="00410130"/>
    <w:rsid w:val="00427830"/>
    <w:rsid w:val="0043345B"/>
    <w:rsid w:val="004456ED"/>
    <w:rsid w:val="00450545"/>
    <w:rsid w:val="00451E41"/>
    <w:rsid w:val="00453B39"/>
    <w:rsid w:val="004550D9"/>
    <w:rsid w:val="0046178B"/>
    <w:rsid w:val="00472764"/>
    <w:rsid w:val="004730CF"/>
    <w:rsid w:val="00481C4E"/>
    <w:rsid w:val="00485BDE"/>
    <w:rsid w:val="00491525"/>
    <w:rsid w:val="004B5004"/>
    <w:rsid w:val="004B55BD"/>
    <w:rsid w:val="004C0F35"/>
    <w:rsid w:val="004D3948"/>
    <w:rsid w:val="004D5974"/>
    <w:rsid w:val="004F314E"/>
    <w:rsid w:val="005249B7"/>
    <w:rsid w:val="00532EB1"/>
    <w:rsid w:val="005427A1"/>
    <w:rsid w:val="005453EA"/>
    <w:rsid w:val="0054552D"/>
    <w:rsid w:val="00547F2F"/>
    <w:rsid w:val="0055155E"/>
    <w:rsid w:val="0055475B"/>
    <w:rsid w:val="00577880"/>
    <w:rsid w:val="00595DC5"/>
    <w:rsid w:val="005A08D5"/>
    <w:rsid w:val="005B3D0A"/>
    <w:rsid w:val="005D1EC5"/>
    <w:rsid w:val="005D6988"/>
    <w:rsid w:val="005D75C7"/>
    <w:rsid w:val="005E16D1"/>
    <w:rsid w:val="005E5FC0"/>
    <w:rsid w:val="005F194D"/>
    <w:rsid w:val="0060230C"/>
    <w:rsid w:val="0061238D"/>
    <w:rsid w:val="00616EB4"/>
    <w:rsid w:val="006245E2"/>
    <w:rsid w:val="006335B0"/>
    <w:rsid w:val="00636201"/>
    <w:rsid w:val="00647671"/>
    <w:rsid w:val="006566F9"/>
    <w:rsid w:val="0066667E"/>
    <w:rsid w:val="00674CB5"/>
    <w:rsid w:val="00684366"/>
    <w:rsid w:val="006959CC"/>
    <w:rsid w:val="006A3A6A"/>
    <w:rsid w:val="006A5854"/>
    <w:rsid w:val="006B5BC5"/>
    <w:rsid w:val="006D03B5"/>
    <w:rsid w:val="006D5BB8"/>
    <w:rsid w:val="006E37F9"/>
    <w:rsid w:val="006F0A61"/>
    <w:rsid w:val="006F24F2"/>
    <w:rsid w:val="006F536F"/>
    <w:rsid w:val="00702F6E"/>
    <w:rsid w:val="00706D53"/>
    <w:rsid w:val="0070779F"/>
    <w:rsid w:val="007227B4"/>
    <w:rsid w:val="007334E9"/>
    <w:rsid w:val="00741A1D"/>
    <w:rsid w:val="00747732"/>
    <w:rsid w:val="00750214"/>
    <w:rsid w:val="00752837"/>
    <w:rsid w:val="00761A50"/>
    <w:rsid w:val="00782FFD"/>
    <w:rsid w:val="007851CF"/>
    <w:rsid w:val="007945DF"/>
    <w:rsid w:val="007A6E9D"/>
    <w:rsid w:val="007C07B7"/>
    <w:rsid w:val="007C1171"/>
    <w:rsid w:val="007C622B"/>
    <w:rsid w:val="007D39EF"/>
    <w:rsid w:val="007F0334"/>
    <w:rsid w:val="007F335D"/>
    <w:rsid w:val="007F6148"/>
    <w:rsid w:val="007F73F8"/>
    <w:rsid w:val="007F7580"/>
    <w:rsid w:val="00811D70"/>
    <w:rsid w:val="00813850"/>
    <w:rsid w:val="00832E88"/>
    <w:rsid w:val="0083504D"/>
    <w:rsid w:val="00844CF4"/>
    <w:rsid w:val="00844FE8"/>
    <w:rsid w:val="008453DA"/>
    <w:rsid w:val="008502B8"/>
    <w:rsid w:val="00863DEB"/>
    <w:rsid w:val="00865675"/>
    <w:rsid w:val="0086778F"/>
    <w:rsid w:val="00884E90"/>
    <w:rsid w:val="00896168"/>
    <w:rsid w:val="008B0EBA"/>
    <w:rsid w:val="008B1B81"/>
    <w:rsid w:val="008C3CAA"/>
    <w:rsid w:val="008E21F3"/>
    <w:rsid w:val="008E5C96"/>
    <w:rsid w:val="008F1F73"/>
    <w:rsid w:val="0090058E"/>
    <w:rsid w:val="00903F09"/>
    <w:rsid w:val="00904890"/>
    <w:rsid w:val="0090516D"/>
    <w:rsid w:val="00913DB2"/>
    <w:rsid w:val="009174AD"/>
    <w:rsid w:val="00933234"/>
    <w:rsid w:val="00937B7C"/>
    <w:rsid w:val="00944907"/>
    <w:rsid w:val="00946904"/>
    <w:rsid w:val="00951E4B"/>
    <w:rsid w:val="009522AC"/>
    <w:rsid w:val="00954E32"/>
    <w:rsid w:val="00963254"/>
    <w:rsid w:val="009703DC"/>
    <w:rsid w:val="0097485E"/>
    <w:rsid w:val="0099123A"/>
    <w:rsid w:val="00995846"/>
    <w:rsid w:val="009A03B3"/>
    <w:rsid w:val="009A77FB"/>
    <w:rsid w:val="009C1ACE"/>
    <w:rsid w:val="009C5F31"/>
    <w:rsid w:val="009C67AA"/>
    <w:rsid w:val="009D5252"/>
    <w:rsid w:val="009E3FF2"/>
    <w:rsid w:val="009E6FFB"/>
    <w:rsid w:val="00A20BEB"/>
    <w:rsid w:val="00A21706"/>
    <w:rsid w:val="00A414D1"/>
    <w:rsid w:val="00A41CB7"/>
    <w:rsid w:val="00A45156"/>
    <w:rsid w:val="00A6681B"/>
    <w:rsid w:val="00A71AD6"/>
    <w:rsid w:val="00A77F4E"/>
    <w:rsid w:val="00A77FEC"/>
    <w:rsid w:val="00A82213"/>
    <w:rsid w:val="00A82487"/>
    <w:rsid w:val="00A85B49"/>
    <w:rsid w:val="00A86E97"/>
    <w:rsid w:val="00A93047"/>
    <w:rsid w:val="00A950F4"/>
    <w:rsid w:val="00A97CEC"/>
    <w:rsid w:val="00AA6606"/>
    <w:rsid w:val="00AB5A5F"/>
    <w:rsid w:val="00AB614D"/>
    <w:rsid w:val="00AC3FCA"/>
    <w:rsid w:val="00AC7293"/>
    <w:rsid w:val="00AD61EB"/>
    <w:rsid w:val="00AE5D05"/>
    <w:rsid w:val="00AF1892"/>
    <w:rsid w:val="00AF3BCB"/>
    <w:rsid w:val="00B12241"/>
    <w:rsid w:val="00B25BF6"/>
    <w:rsid w:val="00B311A9"/>
    <w:rsid w:val="00B37933"/>
    <w:rsid w:val="00B37F94"/>
    <w:rsid w:val="00B41A19"/>
    <w:rsid w:val="00B52380"/>
    <w:rsid w:val="00B54C12"/>
    <w:rsid w:val="00B61B73"/>
    <w:rsid w:val="00B84BB4"/>
    <w:rsid w:val="00B87DB5"/>
    <w:rsid w:val="00B9105C"/>
    <w:rsid w:val="00BA5532"/>
    <w:rsid w:val="00BB04E9"/>
    <w:rsid w:val="00BB28F3"/>
    <w:rsid w:val="00BB6A7D"/>
    <w:rsid w:val="00BB6D79"/>
    <w:rsid w:val="00BC2049"/>
    <w:rsid w:val="00BD33DD"/>
    <w:rsid w:val="00BE26A2"/>
    <w:rsid w:val="00BE53FC"/>
    <w:rsid w:val="00BE7B24"/>
    <w:rsid w:val="00BF4B0D"/>
    <w:rsid w:val="00BF7A90"/>
    <w:rsid w:val="00C01F25"/>
    <w:rsid w:val="00C04413"/>
    <w:rsid w:val="00C05230"/>
    <w:rsid w:val="00C11258"/>
    <w:rsid w:val="00C11A59"/>
    <w:rsid w:val="00C11FF2"/>
    <w:rsid w:val="00C17D92"/>
    <w:rsid w:val="00C223E3"/>
    <w:rsid w:val="00C23CA8"/>
    <w:rsid w:val="00C339B2"/>
    <w:rsid w:val="00C33C34"/>
    <w:rsid w:val="00C50D5E"/>
    <w:rsid w:val="00C53433"/>
    <w:rsid w:val="00C628FF"/>
    <w:rsid w:val="00C65BD1"/>
    <w:rsid w:val="00C75B66"/>
    <w:rsid w:val="00C835AC"/>
    <w:rsid w:val="00C85EAA"/>
    <w:rsid w:val="00CA46D1"/>
    <w:rsid w:val="00CA676B"/>
    <w:rsid w:val="00CA720B"/>
    <w:rsid w:val="00CB1166"/>
    <w:rsid w:val="00CC44EC"/>
    <w:rsid w:val="00CC798D"/>
    <w:rsid w:val="00CD1B42"/>
    <w:rsid w:val="00CE123F"/>
    <w:rsid w:val="00CE7029"/>
    <w:rsid w:val="00CF1B7E"/>
    <w:rsid w:val="00CF20EC"/>
    <w:rsid w:val="00CF6D4F"/>
    <w:rsid w:val="00D10560"/>
    <w:rsid w:val="00D1240C"/>
    <w:rsid w:val="00D1753C"/>
    <w:rsid w:val="00D33574"/>
    <w:rsid w:val="00D36335"/>
    <w:rsid w:val="00D4289C"/>
    <w:rsid w:val="00D5769C"/>
    <w:rsid w:val="00D74B7A"/>
    <w:rsid w:val="00D76106"/>
    <w:rsid w:val="00D86DEA"/>
    <w:rsid w:val="00D90A41"/>
    <w:rsid w:val="00D93AB7"/>
    <w:rsid w:val="00DA38F6"/>
    <w:rsid w:val="00DA42C3"/>
    <w:rsid w:val="00DB4624"/>
    <w:rsid w:val="00DB7B4E"/>
    <w:rsid w:val="00DC1C78"/>
    <w:rsid w:val="00DC46D0"/>
    <w:rsid w:val="00DF6D45"/>
    <w:rsid w:val="00E10656"/>
    <w:rsid w:val="00E36BBC"/>
    <w:rsid w:val="00E4560C"/>
    <w:rsid w:val="00E4646C"/>
    <w:rsid w:val="00E5544C"/>
    <w:rsid w:val="00E555AA"/>
    <w:rsid w:val="00E7058B"/>
    <w:rsid w:val="00E705D9"/>
    <w:rsid w:val="00E9568C"/>
    <w:rsid w:val="00EA0AF2"/>
    <w:rsid w:val="00EA6020"/>
    <w:rsid w:val="00EB1DB6"/>
    <w:rsid w:val="00EB289E"/>
    <w:rsid w:val="00EC0E45"/>
    <w:rsid w:val="00EE0397"/>
    <w:rsid w:val="00EF2284"/>
    <w:rsid w:val="00EF5704"/>
    <w:rsid w:val="00F026F9"/>
    <w:rsid w:val="00F24FF4"/>
    <w:rsid w:val="00F431B7"/>
    <w:rsid w:val="00F477DE"/>
    <w:rsid w:val="00F52322"/>
    <w:rsid w:val="00F55CB5"/>
    <w:rsid w:val="00F5786F"/>
    <w:rsid w:val="00F641BC"/>
    <w:rsid w:val="00F65F83"/>
    <w:rsid w:val="00F745D1"/>
    <w:rsid w:val="00F80669"/>
    <w:rsid w:val="00F8092D"/>
    <w:rsid w:val="00F91077"/>
    <w:rsid w:val="00F92DD1"/>
    <w:rsid w:val="00FA2958"/>
    <w:rsid w:val="00FA7834"/>
    <w:rsid w:val="00FB0448"/>
    <w:rsid w:val="00FB0EAF"/>
    <w:rsid w:val="00FB267E"/>
    <w:rsid w:val="00FD4F9D"/>
    <w:rsid w:val="00FE160A"/>
    <w:rsid w:val="00FE65BD"/>
    <w:rsid w:val="00FF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70"/>
    <w:pPr>
      <w:spacing w:line="360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632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632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180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8070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80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0700"/>
    <w:rPr>
      <w:sz w:val="28"/>
      <w:szCs w:val="22"/>
      <w:lang w:eastAsia="en-US"/>
    </w:rPr>
  </w:style>
  <w:style w:type="paragraph" w:styleId="a7">
    <w:name w:val="Body Text"/>
    <w:basedOn w:val="a"/>
    <w:link w:val="a8"/>
    <w:rsid w:val="005427A1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5427A1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5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536F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6F0A6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57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23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230C"/>
    <w:rPr>
      <w:sz w:val="28"/>
      <w:szCs w:val="22"/>
      <w:lang w:eastAsia="en-US"/>
    </w:rPr>
  </w:style>
  <w:style w:type="paragraph" w:customStyle="1" w:styleId="af">
    <w:name w:val="ЭЭГ"/>
    <w:basedOn w:val="a"/>
    <w:rsid w:val="0060230C"/>
    <w:pPr>
      <w:ind w:firstLine="720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8386-77E3-4AB7-B1E5-7F184E75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г.о. Тольятти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aei</cp:lastModifiedBy>
  <cp:revision>66</cp:revision>
  <cp:lastPrinted>2015-10-30T06:32:00Z</cp:lastPrinted>
  <dcterms:created xsi:type="dcterms:W3CDTF">2014-10-29T15:54:00Z</dcterms:created>
  <dcterms:modified xsi:type="dcterms:W3CDTF">2015-10-30T07:22:00Z</dcterms:modified>
</cp:coreProperties>
</file>