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DC" w:rsidRDefault="008570DC" w:rsidP="008570DC">
      <w:pPr>
        <w:pStyle w:val="a3"/>
        <w:spacing w:line="216" w:lineRule="auto"/>
        <w:rPr>
          <w:sz w:val="24"/>
          <w:szCs w:val="24"/>
        </w:rPr>
      </w:pPr>
    </w:p>
    <w:p w:rsidR="008570DC" w:rsidRDefault="008570DC" w:rsidP="008570DC">
      <w:pPr>
        <w:pStyle w:val="a3"/>
        <w:spacing w:line="216" w:lineRule="auto"/>
        <w:rPr>
          <w:sz w:val="24"/>
          <w:szCs w:val="24"/>
        </w:rPr>
      </w:pPr>
    </w:p>
    <w:p w:rsidR="008570DC" w:rsidRPr="00935C5E" w:rsidRDefault="0012744C" w:rsidP="008570DC">
      <w:pPr>
        <w:pStyle w:val="a3"/>
        <w:spacing w:line="360" w:lineRule="auto"/>
        <w:rPr>
          <w:sz w:val="24"/>
          <w:szCs w:val="24"/>
        </w:rPr>
      </w:pPr>
      <w:r>
        <w:rPr>
          <w:noProof/>
          <w:sz w:val="24"/>
          <w:szCs w:val="24"/>
        </w:rPr>
        <w:pict>
          <v:group id="_x0000_s1026" style="position:absolute;left:0;text-align:left;margin-left:319.95pt;margin-top:-32pt;width:171.75pt;height:45.75pt;z-index:251652096" coordorigin="8252,2229" coordsize="3206,788">
            <v:shapetype id="_x0000_t202" coordsize="21600,21600" o:spt="202" path="m,l,21600r21600,l21600,xe">
              <v:stroke joinstyle="miter"/>
              <v:path gradientshapeok="t" o:connecttype="rect"/>
            </v:shapetype>
            <v:shape id="_x0000_s1027" type="#_x0000_t202" style="position:absolute;left:8252;top:2229;width:1841;height:788" stroked="f">
              <v:textbox style="mso-next-textbox:#_x0000_s1027">
                <w:txbxContent>
                  <w:p w:rsidR="002421A4" w:rsidRPr="00C12CEB" w:rsidRDefault="002421A4" w:rsidP="008570DC">
                    <w:pPr>
                      <w:spacing w:after="0" w:line="240" w:lineRule="auto"/>
                      <w:rPr>
                        <w:rFonts w:ascii="Times New Roman" w:hAnsi="Times New Roman"/>
                        <w:sz w:val="20"/>
                        <w:szCs w:val="20"/>
                      </w:rPr>
                    </w:pPr>
                    <w:r w:rsidRPr="00C12CEB">
                      <w:rPr>
                        <w:rFonts w:ascii="Times New Roman" w:hAnsi="Times New Roman"/>
                        <w:sz w:val="20"/>
                        <w:szCs w:val="20"/>
                      </w:rPr>
                      <w:t xml:space="preserve">Регистрационный </w:t>
                    </w:r>
                  </w:p>
                  <w:p w:rsidR="002421A4" w:rsidRPr="00C12CEB" w:rsidRDefault="002421A4" w:rsidP="008570DC">
                    <w:pPr>
                      <w:spacing w:after="0" w:line="240" w:lineRule="auto"/>
                      <w:rPr>
                        <w:rFonts w:ascii="Times New Roman" w:hAnsi="Times New Roman"/>
                        <w:sz w:val="20"/>
                        <w:szCs w:val="20"/>
                      </w:rPr>
                    </w:pPr>
                    <w:r w:rsidRPr="00C12CEB">
                      <w:rPr>
                        <w:rFonts w:ascii="Times New Roman" w:hAnsi="Times New Roman"/>
                        <w:sz w:val="20"/>
                        <w:szCs w:val="20"/>
                      </w:rPr>
                      <w:t xml:space="preserve">номер проекта: </w:t>
                    </w:r>
                  </w:p>
                </w:txbxContent>
              </v:textbox>
            </v:shape>
            <v:rect id="_x0000_s1028" style="position:absolute;left:10018;top:2354;width:1440;height:501"/>
          </v:group>
        </w:pict>
      </w:r>
      <w:r w:rsidR="008570DC" w:rsidRPr="00935C5E">
        <w:rPr>
          <w:sz w:val="24"/>
          <w:szCs w:val="24"/>
        </w:rPr>
        <w:t>ЛИСТ СОГЛАСОВАНИЯ</w:t>
      </w:r>
    </w:p>
    <w:p w:rsidR="008570DC" w:rsidRPr="004A4970" w:rsidRDefault="008570DC" w:rsidP="008570DC">
      <w:pPr>
        <w:pStyle w:val="ConsPlusNormal"/>
        <w:tabs>
          <w:tab w:val="left" w:pos="8505"/>
        </w:tabs>
        <w:ind w:right="566"/>
        <w:jc w:val="center"/>
        <w:rPr>
          <w:rFonts w:ascii="Times New Roman" w:hAnsi="Times New Roman" w:cs="Times New Roman"/>
          <w:b/>
          <w:sz w:val="24"/>
          <w:szCs w:val="24"/>
        </w:rPr>
      </w:pPr>
      <w:r w:rsidRPr="004A4970">
        <w:rPr>
          <w:rFonts w:ascii="Times New Roman" w:hAnsi="Times New Roman" w:cs="Times New Roman"/>
          <w:sz w:val="24"/>
          <w:szCs w:val="24"/>
        </w:rPr>
        <w:t>к проекту постановления администрации городского округа Тольятти</w:t>
      </w:r>
    </w:p>
    <w:p w:rsidR="008570DC" w:rsidRPr="004A4970" w:rsidRDefault="008570DC" w:rsidP="008570DC">
      <w:pPr>
        <w:autoSpaceDE w:val="0"/>
        <w:autoSpaceDN w:val="0"/>
        <w:adjustRightInd w:val="0"/>
        <w:spacing w:after="0" w:line="240" w:lineRule="auto"/>
        <w:jc w:val="center"/>
        <w:rPr>
          <w:rFonts w:ascii="Times New Roman" w:hAnsi="Times New Roman"/>
          <w:b/>
          <w:sz w:val="24"/>
          <w:szCs w:val="24"/>
        </w:rPr>
      </w:pPr>
      <w:r w:rsidRPr="004A4970">
        <w:rPr>
          <w:rFonts w:ascii="Times New Roman" w:hAnsi="Times New Roman"/>
          <w:sz w:val="24"/>
          <w:szCs w:val="24"/>
        </w:rPr>
        <w:t>«</w:t>
      </w:r>
      <w:r w:rsidR="004A4970" w:rsidRPr="004A4970">
        <w:rPr>
          <w:rFonts w:ascii="Times New Roman" w:hAnsi="Times New Roman"/>
          <w:sz w:val="24"/>
          <w:szCs w:val="24"/>
        </w:rPr>
        <w:t>Об утверждении административного регламента предоставления муниципальной услуги «</w:t>
      </w:r>
      <w:r w:rsidR="00B75CA1" w:rsidRPr="00B75CA1">
        <w:rPr>
          <w:rFonts w:ascii="Times New Roman" w:hAnsi="Times New Roman"/>
          <w:sz w:val="24"/>
          <w:szCs w:val="24"/>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4A4970">
        <w:rPr>
          <w:rFonts w:ascii="Times New Roman" w:hAnsi="Times New Roman"/>
          <w:sz w:val="24"/>
          <w:szCs w:val="24"/>
        </w:rPr>
        <w:t>»</w:t>
      </w:r>
    </w:p>
    <w:p w:rsidR="008570DC" w:rsidRPr="00C62473" w:rsidRDefault="008570DC" w:rsidP="008570DC">
      <w:pPr>
        <w:autoSpaceDE w:val="0"/>
        <w:autoSpaceDN w:val="0"/>
        <w:adjustRightInd w:val="0"/>
        <w:spacing w:after="0" w:line="240" w:lineRule="auto"/>
        <w:jc w:val="center"/>
        <w:rPr>
          <w:rFonts w:ascii="Times New Roman" w:hAnsi="Times New Roman"/>
          <w:sz w:val="24"/>
          <w:szCs w:val="24"/>
        </w:rPr>
      </w:pPr>
    </w:p>
    <w:tbl>
      <w:tblPr>
        <w:tblStyle w:val="a5"/>
        <w:tblW w:w="0" w:type="auto"/>
        <w:tblInd w:w="-743" w:type="dxa"/>
        <w:tblLayout w:type="fixed"/>
        <w:tblLook w:val="04A0"/>
      </w:tblPr>
      <w:tblGrid>
        <w:gridCol w:w="567"/>
        <w:gridCol w:w="993"/>
        <w:gridCol w:w="1134"/>
        <w:gridCol w:w="142"/>
        <w:gridCol w:w="850"/>
        <w:gridCol w:w="993"/>
        <w:gridCol w:w="141"/>
        <w:gridCol w:w="1134"/>
        <w:gridCol w:w="567"/>
        <w:gridCol w:w="567"/>
        <w:gridCol w:w="142"/>
        <w:gridCol w:w="567"/>
        <w:gridCol w:w="142"/>
        <w:gridCol w:w="709"/>
        <w:gridCol w:w="1559"/>
      </w:tblGrid>
      <w:tr w:rsidR="008570DC" w:rsidRPr="00935C5E" w:rsidTr="00C3359E">
        <w:tc>
          <w:tcPr>
            <w:tcW w:w="4679" w:type="dxa"/>
            <w:gridSpan w:val="6"/>
          </w:tcPr>
          <w:p w:rsidR="008570DC" w:rsidRPr="00935C5E" w:rsidRDefault="008570DC" w:rsidP="00C3359E">
            <w:pPr>
              <w:widowControl w:val="0"/>
              <w:spacing w:line="216" w:lineRule="auto"/>
              <w:jc w:val="center"/>
              <w:rPr>
                <w:rFonts w:ascii="Times New Roman" w:hAnsi="Times New Roman"/>
              </w:rPr>
            </w:pPr>
            <w:r w:rsidRPr="00935C5E">
              <w:rPr>
                <w:rFonts w:ascii="Times New Roman" w:hAnsi="Times New Roman"/>
              </w:rPr>
              <w:t>Ф.И.О., должность исполнителя</w:t>
            </w:r>
          </w:p>
        </w:tc>
        <w:tc>
          <w:tcPr>
            <w:tcW w:w="2551" w:type="dxa"/>
            <w:gridSpan w:val="5"/>
          </w:tcPr>
          <w:p w:rsidR="008570DC" w:rsidRPr="00935C5E" w:rsidRDefault="008570DC" w:rsidP="00C3359E">
            <w:pPr>
              <w:widowControl w:val="0"/>
              <w:spacing w:line="216" w:lineRule="auto"/>
              <w:jc w:val="center"/>
              <w:rPr>
                <w:rFonts w:ascii="Times New Roman" w:hAnsi="Times New Roman"/>
              </w:rPr>
            </w:pPr>
            <w:r w:rsidRPr="00935C5E">
              <w:rPr>
                <w:rFonts w:ascii="Times New Roman" w:hAnsi="Times New Roman"/>
              </w:rPr>
              <w:t>Телефон</w:t>
            </w:r>
          </w:p>
        </w:tc>
        <w:tc>
          <w:tcPr>
            <w:tcW w:w="2977" w:type="dxa"/>
            <w:gridSpan w:val="4"/>
          </w:tcPr>
          <w:p w:rsidR="008570DC" w:rsidRPr="00935C5E" w:rsidRDefault="008570DC" w:rsidP="00C3359E">
            <w:pPr>
              <w:widowControl w:val="0"/>
              <w:spacing w:line="216" w:lineRule="auto"/>
              <w:jc w:val="center"/>
              <w:rPr>
                <w:rFonts w:ascii="Times New Roman" w:hAnsi="Times New Roman"/>
              </w:rPr>
            </w:pPr>
            <w:r w:rsidRPr="00935C5E">
              <w:rPr>
                <w:rFonts w:ascii="Times New Roman" w:hAnsi="Times New Roman"/>
              </w:rPr>
              <w:t>Подпись</w:t>
            </w:r>
          </w:p>
        </w:tc>
      </w:tr>
      <w:tr w:rsidR="008570DC" w:rsidRPr="00935C5E" w:rsidTr="00C3359E">
        <w:trPr>
          <w:trHeight w:val="540"/>
        </w:trPr>
        <w:tc>
          <w:tcPr>
            <w:tcW w:w="4679" w:type="dxa"/>
            <w:gridSpan w:val="6"/>
          </w:tcPr>
          <w:p w:rsidR="008570DC" w:rsidRPr="0089790E" w:rsidRDefault="00B75CA1" w:rsidP="00C3359E">
            <w:pPr>
              <w:widowControl w:val="0"/>
              <w:spacing w:line="216" w:lineRule="auto"/>
              <w:rPr>
                <w:rFonts w:ascii="Times New Roman" w:hAnsi="Times New Roman"/>
                <w:sz w:val="19"/>
                <w:szCs w:val="19"/>
              </w:rPr>
            </w:pPr>
            <w:r>
              <w:rPr>
                <w:rFonts w:ascii="Times New Roman" w:hAnsi="Times New Roman"/>
                <w:sz w:val="19"/>
                <w:szCs w:val="19"/>
              </w:rPr>
              <w:t>Новикова Н.А.</w:t>
            </w:r>
            <w:r w:rsidR="008570DC" w:rsidRPr="0089790E">
              <w:rPr>
                <w:rFonts w:ascii="Times New Roman" w:hAnsi="Times New Roman"/>
                <w:sz w:val="19"/>
                <w:szCs w:val="19"/>
              </w:rPr>
              <w:t xml:space="preserve"> – главный специалист отдела организационно-нормативного обеспечения работы с персоналом УМСиКП</w:t>
            </w:r>
          </w:p>
        </w:tc>
        <w:tc>
          <w:tcPr>
            <w:tcW w:w="2551" w:type="dxa"/>
            <w:gridSpan w:val="5"/>
            <w:vAlign w:val="center"/>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54 -39-83</w:t>
            </w:r>
          </w:p>
        </w:tc>
        <w:tc>
          <w:tcPr>
            <w:tcW w:w="2977" w:type="dxa"/>
            <w:gridSpan w:val="4"/>
          </w:tcPr>
          <w:p w:rsidR="008570DC" w:rsidRPr="0089790E" w:rsidRDefault="008570DC" w:rsidP="00C3359E">
            <w:pPr>
              <w:widowControl w:val="0"/>
              <w:spacing w:line="216" w:lineRule="auto"/>
              <w:rPr>
                <w:rFonts w:ascii="Times New Roman" w:hAnsi="Times New Roman"/>
                <w:sz w:val="19"/>
                <w:szCs w:val="19"/>
              </w:rPr>
            </w:pPr>
          </w:p>
        </w:tc>
      </w:tr>
      <w:tr w:rsidR="008570DC" w:rsidRPr="00935C5E" w:rsidTr="00C3359E">
        <w:tc>
          <w:tcPr>
            <w:tcW w:w="2836" w:type="dxa"/>
            <w:gridSpan w:val="4"/>
          </w:tcPr>
          <w:p w:rsidR="008570DC" w:rsidRPr="0089790E" w:rsidRDefault="008570DC" w:rsidP="00B75CA1">
            <w:pPr>
              <w:widowControl w:val="0"/>
              <w:spacing w:line="216" w:lineRule="auto"/>
              <w:rPr>
                <w:rFonts w:ascii="Times New Roman" w:hAnsi="Times New Roman"/>
                <w:sz w:val="19"/>
                <w:szCs w:val="19"/>
              </w:rPr>
            </w:pPr>
            <w:r w:rsidRPr="0089790E">
              <w:rPr>
                <w:rFonts w:ascii="Times New Roman" w:hAnsi="Times New Roman"/>
                <w:sz w:val="19"/>
                <w:szCs w:val="19"/>
              </w:rPr>
              <w:t xml:space="preserve">Эл. адрес: </w:t>
            </w:r>
            <w:r w:rsidR="00B75CA1">
              <w:rPr>
                <w:rFonts w:ascii="Times New Roman" w:hAnsi="Times New Roman"/>
                <w:sz w:val="19"/>
                <w:szCs w:val="19"/>
                <w:lang w:val="en-US"/>
              </w:rPr>
              <w:t>novikova</w:t>
            </w:r>
            <w:r w:rsidR="00B75CA1" w:rsidRPr="00B75CA1">
              <w:rPr>
                <w:rFonts w:ascii="Times New Roman" w:hAnsi="Times New Roman"/>
                <w:sz w:val="19"/>
                <w:szCs w:val="19"/>
              </w:rPr>
              <w:t>.</w:t>
            </w:r>
            <w:r w:rsidR="00B75CA1">
              <w:rPr>
                <w:rFonts w:ascii="Times New Roman" w:hAnsi="Times New Roman"/>
                <w:sz w:val="19"/>
                <w:szCs w:val="19"/>
                <w:lang w:val="en-US"/>
              </w:rPr>
              <w:t>na</w:t>
            </w:r>
            <w:r w:rsidRPr="0089790E">
              <w:rPr>
                <w:rFonts w:ascii="Times New Roman" w:hAnsi="Times New Roman"/>
                <w:sz w:val="19"/>
                <w:szCs w:val="19"/>
              </w:rPr>
              <w:t>@</w:t>
            </w:r>
            <w:r w:rsidRPr="0089790E">
              <w:rPr>
                <w:rFonts w:ascii="Times New Roman" w:hAnsi="Times New Roman"/>
                <w:sz w:val="19"/>
                <w:szCs w:val="19"/>
                <w:lang w:val="en-US"/>
              </w:rPr>
              <w:t>tgl</w:t>
            </w:r>
            <w:r w:rsidRPr="0089790E">
              <w:rPr>
                <w:rFonts w:ascii="Times New Roman" w:hAnsi="Times New Roman"/>
                <w:sz w:val="19"/>
                <w:szCs w:val="19"/>
              </w:rPr>
              <w:t>.</w:t>
            </w:r>
            <w:r w:rsidRPr="0089790E">
              <w:rPr>
                <w:rFonts w:ascii="Times New Roman" w:hAnsi="Times New Roman"/>
                <w:sz w:val="19"/>
                <w:szCs w:val="19"/>
                <w:lang w:val="en-US"/>
              </w:rPr>
              <w:t>ru</w:t>
            </w:r>
          </w:p>
        </w:tc>
        <w:tc>
          <w:tcPr>
            <w:tcW w:w="7371" w:type="dxa"/>
            <w:gridSpan w:val="11"/>
          </w:tcPr>
          <w:p w:rsidR="008570DC" w:rsidRPr="0089790E" w:rsidRDefault="008570DC" w:rsidP="00B75CA1">
            <w:pPr>
              <w:widowControl w:val="0"/>
              <w:spacing w:line="216" w:lineRule="auto"/>
              <w:rPr>
                <w:rFonts w:ascii="Times New Roman" w:hAnsi="Times New Roman"/>
                <w:sz w:val="19"/>
                <w:szCs w:val="19"/>
              </w:rPr>
            </w:pPr>
            <w:r w:rsidRPr="0089790E">
              <w:rPr>
                <w:rFonts w:ascii="Times New Roman" w:hAnsi="Times New Roman"/>
                <w:sz w:val="19"/>
                <w:szCs w:val="19"/>
              </w:rPr>
              <w:t xml:space="preserve">Имя файла: </w:t>
            </w:r>
            <w:r w:rsidR="00C5653A">
              <w:rPr>
                <w:rFonts w:ascii="Times New Roman" w:hAnsi="Times New Roman"/>
                <w:sz w:val="19"/>
                <w:szCs w:val="19"/>
              </w:rPr>
              <w:t xml:space="preserve">Регламент </w:t>
            </w:r>
            <w:r w:rsidR="00B75CA1">
              <w:rPr>
                <w:rFonts w:ascii="Times New Roman" w:hAnsi="Times New Roman"/>
                <w:sz w:val="19"/>
                <w:szCs w:val="19"/>
              </w:rPr>
              <w:t>единовременная выплата в связи с гибелью</w:t>
            </w:r>
          </w:p>
        </w:tc>
      </w:tr>
      <w:tr w:rsidR="008570DC" w:rsidRPr="00935C5E" w:rsidTr="00C3359E">
        <w:trPr>
          <w:trHeight w:val="1181"/>
        </w:trPr>
        <w:tc>
          <w:tcPr>
            <w:tcW w:w="567" w:type="dxa"/>
          </w:tcPr>
          <w:p w:rsidR="008570DC" w:rsidRPr="0089790E" w:rsidRDefault="008570DC" w:rsidP="00C3359E">
            <w:pPr>
              <w:widowControl w:val="0"/>
              <w:spacing w:line="216" w:lineRule="auto"/>
              <w:jc w:val="center"/>
              <w:rPr>
                <w:rFonts w:ascii="Times New Roman" w:hAnsi="Times New Roman"/>
                <w:sz w:val="18"/>
                <w:szCs w:val="18"/>
              </w:rPr>
            </w:pPr>
            <w:r w:rsidRPr="0089790E">
              <w:rPr>
                <w:rFonts w:ascii="Times New Roman" w:hAnsi="Times New Roman"/>
                <w:sz w:val="18"/>
                <w:szCs w:val="18"/>
              </w:rPr>
              <w:t>№</w:t>
            </w:r>
          </w:p>
          <w:p w:rsidR="008570DC" w:rsidRPr="0089790E" w:rsidRDefault="008570DC" w:rsidP="00C3359E">
            <w:pPr>
              <w:widowControl w:val="0"/>
              <w:spacing w:line="216" w:lineRule="auto"/>
              <w:jc w:val="center"/>
              <w:rPr>
                <w:rFonts w:ascii="Times New Roman" w:hAnsi="Times New Roman"/>
                <w:sz w:val="18"/>
                <w:szCs w:val="18"/>
              </w:rPr>
            </w:pPr>
            <w:r w:rsidRPr="0089790E">
              <w:rPr>
                <w:rFonts w:ascii="Times New Roman" w:hAnsi="Times New Roman"/>
                <w:sz w:val="18"/>
                <w:szCs w:val="18"/>
              </w:rPr>
              <w:t>п/п</w:t>
            </w:r>
          </w:p>
        </w:tc>
        <w:tc>
          <w:tcPr>
            <w:tcW w:w="2127"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Должность руководителя органа (согласующей инстанции)</w:t>
            </w:r>
          </w:p>
        </w:tc>
        <w:tc>
          <w:tcPr>
            <w:tcW w:w="2126" w:type="dxa"/>
            <w:gridSpan w:val="4"/>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Дата поступления проекта в согласующую инстанцию</w:t>
            </w:r>
          </w:p>
        </w:tc>
        <w:tc>
          <w:tcPr>
            <w:tcW w:w="2268" w:type="dxa"/>
            <w:gridSpan w:val="3"/>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Личная подпись руководителя органа (согласующей инстанции); дата согласования</w:t>
            </w:r>
          </w:p>
        </w:tc>
        <w:tc>
          <w:tcPr>
            <w:tcW w:w="1560" w:type="dxa"/>
            <w:gridSpan w:val="4"/>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Фамилия, инициалы руководителя органа (согласующей инстанции)</w:t>
            </w:r>
          </w:p>
        </w:tc>
        <w:tc>
          <w:tcPr>
            <w:tcW w:w="1559" w:type="dxa"/>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Отметка о наличии замечаний (да/нет)</w:t>
            </w:r>
          </w:p>
        </w:tc>
      </w:tr>
      <w:tr w:rsidR="008570DC" w:rsidRPr="00935C5E" w:rsidTr="00C3359E">
        <w:trPr>
          <w:trHeight w:val="773"/>
        </w:trPr>
        <w:tc>
          <w:tcPr>
            <w:tcW w:w="567" w:type="dxa"/>
          </w:tcPr>
          <w:p w:rsidR="008570DC" w:rsidRPr="0089790E" w:rsidRDefault="008570DC" w:rsidP="00C3359E">
            <w:pPr>
              <w:widowControl w:val="0"/>
              <w:spacing w:line="216" w:lineRule="auto"/>
              <w:rPr>
                <w:rFonts w:ascii="Times New Roman" w:hAnsi="Times New Roman"/>
                <w:sz w:val="18"/>
                <w:szCs w:val="18"/>
              </w:rPr>
            </w:pPr>
            <w:r w:rsidRPr="0089790E">
              <w:rPr>
                <w:rFonts w:ascii="Times New Roman" w:hAnsi="Times New Roman"/>
                <w:sz w:val="18"/>
                <w:szCs w:val="18"/>
              </w:rPr>
              <w:t>1.</w:t>
            </w:r>
          </w:p>
        </w:tc>
        <w:tc>
          <w:tcPr>
            <w:tcW w:w="2127" w:type="dxa"/>
            <w:gridSpan w:val="2"/>
          </w:tcPr>
          <w:p w:rsidR="008570DC" w:rsidRPr="0089790E" w:rsidRDefault="008570DC" w:rsidP="00C3359E">
            <w:pPr>
              <w:widowControl w:val="0"/>
              <w:spacing w:line="216" w:lineRule="auto"/>
              <w:jc w:val="both"/>
              <w:rPr>
                <w:rFonts w:ascii="Times New Roman" w:hAnsi="Times New Roman"/>
                <w:sz w:val="19"/>
                <w:szCs w:val="19"/>
              </w:rPr>
            </w:pPr>
            <w:r w:rsidRPr="0089790E">
              <w:rPr>
                <w:rFonts w:ascii="Times New Roman" w:hAnsi="Times New Roman"/>
                <w:sz w:val="19"/>
                <w:szCs w:val="19"/>
              </w:rPr>
              <w:t>Заместитель главы городского округа – руководитель аппарата администрации</w:t>
            </w:r>
          </w:p>
        </w:tc>
        <w:tc>
          <w:tcPr>
            <w:tcW w:w="2126" w:type="dxa"/>
            <w:gridSpan w:val="4"/>
          </w:tcPr>
          <w:p w:rsidR="008570DC" w:rsidRPr="0089790E" w:rsidRDefault="008570DC" w:rsidP="00C3359E">
            <w:pPr>
              <w:widowControl w:val="0"/>
              <w:spacing w:line="216" w:lineRule="auto"/>
              <w:jc w:val="center"/>
              <w:rPr>
                <w:rFonts w:ascii="Times New Roman" w:hAnsi="Times New Roman"/>
                <w:sz w:val="19"/>
                <w:szCs w:val="19"/>
              </w:rPr>
            </w:pPr>
          </w:p>
        </w:tc>
        <w:tc>
          <w:tcPr>
            <w:tcW w:w="2268" w:type="dxa"/>
            <w:gridSpan w:val="3"/>
          </w:tcPr>
          <w:p w:rsidR="008570DC" w:rsidRPr="0089790E" w:rsidRDefault="008570DC" w:rsidP="00C3359E">
            <w:pPr>
              <w:widowControl w:val="0"/>
              <w:spacing w:line="216" w:lineRule="auto"/>
              <w:jc w:val="center"/>
              <w:rPr>
                <w:rFonts w:ascii="Times New Roman" w:hAnsi="Times New Roman"/>
              </w:rPr>
            </w:pPr>
            <w:r w:rsidRPr="0089790E">
              <w:rPr>
                <w:rFonts w:ascii="Times New Roman" w:hAnsi="Times New Roman"/>
              </w:rPr>
              <w:t>Блинова Т.В.</w:t>
            </w:r>
          </w:p>
        </w:tc>
        <w:tc>
          <w:tcPr>
            <w:tcW w:w="1560" w:type="dxa"/>
            <w:gridSpan w:val="4"/>
          </w:tcPr>
          <w:p w:rsidR="008570DC" w:rsidRPr="0089790E" w:rsidRDefault="008570DC" w:rsidP="00C3359E">
            <w:pPr>
              <w:widowControl w:val="0"/>
              <w:spacing w:line="216" w:lineRule="auto"/>
              <w:jc w:val="center"/>
              <w:rPr>
                <w:rFonts w:ascii="Times New Roman" w:hAnsi="Times New Roman"/>
                <w:sz w:val="19"/>
                <w:szCs w:val="19"/>
              </w:rPr>
            </w:pPr>
          </w:p>
        </w:tc>
        <w:tc>
          <w:tcPr>
            <w:tcW w:w="1559" w:type="dxa"/>
          </w:tcPr>
          <w:p w:rsidR="008570DC" w:rsidRPr="0089790E" w:rsidRDefault="008570DC" w:rsidP="00C3359E">
            <w:pPr>
              <w:widowControl w:val="0"/>
              <w:spacing w:line="216" w:lineRule="auto"/>
              <w:jc w:val="center"/>
              <w:rPr>
                <w:rFonts w:ascii="Times New Roman" w:hAnsi="Times New Roman"/>
                <w:sz w:val="19"/>
                <w:szCs w:val="19"/>
              </w:rPr>
            </w:pPr>
          </w:p>
        </w:tc>
      </w:tr>
      <w:tr w:rsidR="008570DC" w:rsidRPr="00935C5E" w:rsidTr="00C3359E">
        <w:tc>
          <w:tcPr>
            <w:tcW w:w="567" w:type="dxa"/>
            <w:vMerge w:val="restart"/>
          </w:tcPr>
          <w:p w:rsidR="008570DC" w:rsidRPr="0089790E" w:rsidRDefault="008570DC" w:rsidP="00C3359E">
            <w:pPr>
              <w:widowControl w:val="0"/>
              <w:spacing w:line="216" w:lineRule="auto"/>
              <w:rPr>
                <w:rFonts w:ascii="Times New Roman" w:hAnsi="Times New Roman"/>
                <w:sz w:val="18"/>
                <w:szCs w:val="18"/>
              </w:rPr>
            </w:pPr>
            <w:r>
              <w:rPr>
                <w:rFonts w:ascii="Times New Roman" w:hAnsi="Times New Roman"/>
                <w:sz w:val="18"/>
                <w:szCs w:val="18"/>
              </w:rPr>
              <w:t>2</w:t>
            </w:r>
            <w:r w:rsidRPr="0089790E">
              <w:rPr>
                <w:rFonts w:ascii="Times New Roman" w:hAnsi="Times New Roman"/>
                <w:sz w:val="18"/>
                <w:szCs w:val="18"/>
              </w:rPr>
              <w:t>.</w:t>
            </w:r>
          </w:p>
        </w:tc>
        <w:tc>
          <w:tcPr>
            <w:tcW w:w="2127"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Необходимость направ. проекта  на фин.-экон. Экуспертизу в КСП (да/нет)</w:t>
            </w:r>
          </w:p>
        </w:tc>
        <w:tc>
          <w:tcPr>
            <w:tcW w:w="2126" w:type="dxa"/>
            <w:gridSpan w:val="4"/>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Руководитель органа администрации – разработчик проекта (подпись)</w:t>
            </w:r>
          </w:p>
        </w:tc>
        <w:tc>
          <w:tcPr>
            <w:tcW w:w="2268" w:type="dxa"/>
            <w:gridSpan w:val="3"/>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Подтверждение департамента финансов необходимости направления проекта на фин.- экон. Экуспертизу в КСП</w:t>
            </w:r>
          </w:p>
        </w:tc>
        <w:tc>
          <w:tcPr>
            <w:tcW w:w="3119" w:type="dxa"/>
            <w:gridSpan w:val="5"/>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Результат проведения финансово-экономической экспертизы КСП (заключение полож../заключение отриц.)</w:t>
            </w:r>
          </w:p>
        </w:tc>
      </w:tr>
      <w:tr w:rsidR="008570DC" w:rsidRPr="00935C5E" w:rsidTr="00C3359E">
        <w:tc>
          <w:tcPr>
            <w:tcW w:w="567" w:type="dxa"/>
            <w:vMerge/>
          </w:tcPr>
          <w:p w:rsidR="008570DC" w:rsidRPr="0089790E" w:rsidRDefault="008570DC" w:rsidP="00C3359E">
            <w:pPr>
              <w:widowControl w:val="0"/>
              <w:spacing w:line="216" w:lineRule="auto"/>
              <w:rPr>
                <w:rFonts w:ascii="Times New Roman" w:hAnsi="Times New Roman"/>
                <w:sz w:val="18"/>
                <w:szCs w:val="18"/>
              </w:rPr>
            </w:pPr>
          </w:p>
        </w:tc>
        <w:tc>
          <w:tcPr>
            <w:tcW w:w="2127" w:type="dxa"/>
            <w:gridSpan w:val="2"/>
          </w:tcPr>
          <w:p w:rsidR="008570DC" w:rsidRPr="0089790E" w:rsidRDefault="008570DC" w:rsidP="00C3359E">
            <w:pPr>
              <w:widowControl w:val="0"/>
              <w:spacing w:line="216" w:lineRule="auto"/>
              <w:rPr>
                <w:rFonts w:ascii="Times New Roman" w:hAnsi="Times New Roman"/>
                <w:sz w:val="19"/>
                <w:szCs w:val="19"/>
              </w:rPr>
            </w:pPr>
          </w:p>
        </w:tc>
        <w:tc>
          <w:tcPr>
            <w:tcW w:w="2126" w:type="dxa"/>
            <w:gridSpan w:val="4"/>
          </w:tcPr>
          <w:p w:rsidR="008570DC" w:rsidRPr="0089790E" w:rsidRDefault="008570DC" w:rsidP="00C3359E">
            <w:pPr>
              <w:widowControl w:val="0"/>
              <w:spacing w:line="216" w:lineRule="auto"/>
              <w:rPr>
                <w:rFonts w:ascii="Times New Roman" w:hAnsi="Times New Roman"/>
                <w:sz w:val="19"/>
                <w:szCs w:val="19"/>
              </w:rPr>
            </w:pPr>
          </w:p>
        </w:tc>
        <w:tc>
          <w:tcPr>
            <w:tcW w:w="1134" w:type="dxa"/>
          </w:tcPr>
          <w:p w:rsidR="008570DC" w:rsidRPr="0089790E" w:rsidRDefault="008570DC" w:rsidP="00C3359E">
            <w:pPr>
              <w:widowControl w:val="0"/>
              <w:spacing w:line="216" w:lineRule="auto"/>
              <w:rPr>
                <w:rFonts w:ascii="Times New Roman" w:hAnsi="Times New Roman"/>
                <w:sz w:val="19"/>
                <w:szCs w:val="19"/>
              </w:rPr>
            </w:pPr>
            <w:r w:rsidRPr="0089790E">
              <w:rPr>
                <w:rFonts w:ascii="Times New Roman" w:hAnsi="Times New Roman"/>
                <w:sz w:val="19"/>
                <w:szCs w:val="19"/>
              </w:rPr>
              <w:t>(да/нет)</w:t>
            </w:r>
          </w:p>
        </w:tc>
        <w:tc>
          <w:tcPr>
            <w:tcW w:w="1134" w:type="dxa"/>
            <w:gridSpan w:val="2"/>
          </w:tcPr>
          <w:p w:rsidR="008570DC" w:rsidRPr="0089790E" w:rsidRDefault="008570DC" w:rsidP="00C3359E">
            <w:pPr>
              <w:widowControl w:val="0"/>
              <w:spacing w:line="216" w:lineRule="auto"/>
              <w:rPr>
                <w:rFonts w:ascii="Times New Roman" w:hAnsi="Times New Roman"/>
                <w:sz w:val="19"/>
                <w:szCs w:val="19"/>
              </w:rPr>
            </w:pPr>
            <w:r w:rsidRPr="0089790E">
              <w:rPr>
                <w:rFonts w:ascii="Times New Roman" w:hAnsi="Times New Roman"/>
                <w:sz w:val="19"/>
                <w:szCs w:val="19"/>
              </w:rPr>
              <w:t>(подпись)</w:t>
            </w:r>
          </w:p>
        </w:tc>
        <w:tc>
          <w:tcPr>
            <w:tcW w:w="1560" w:type="dxa"/>
            <w:gridSpan w:val="4"/>
          </w:tcPr>
          <w:p w:rsidR="008570DC" w:rsidRPr="0089790E" w:rsidRDefault="008570DC" w:rsidP="00C3359E">
            <w:pPr>
              <w:widowControl w:val="0"/>
              <w:spacing w:line="216" w:lineRule="auto"/>
              <w:rPr>
                <w:rFonts w:ascii="Times New Roman" w:hAnsi="Times New Roman"/>
                <w:sz w:val="19"/>
                <w:szCs w:val="19"/>
              </w:rPr>
            </w:pPr>
          </w:p>
        </w:tc>
        <w:tc>
          <w:tcPr>
            <w:tcW w:w="1559" w:type="dxa"/>
          </w:tcPr>
          <w:p w:rsidR="008570DC" w:rsidRPr="0089790E" w:rsidRDefault="008570DC" w:rsidP="00C3359E">
            <w:pPr>
              <w:widowControl w:val="0"/>
              <w:spacing w:line="216" w:lineRule="auto"/>
              <w:rPr>
                <w:rFonts w:ascii="Times New Roman" w:hAnsi="Times New Roman"/>
                <w:sz w:val="19"/>
                <w:szCs w:val="19"/>
              </w:rPr>
            </w:pPr>
          </w:p>
        </w:tc>
      </w:tr>
      <w:tr w:rsidR="008570DC" w:rsidRPr="00935C5E" w:rsidTr="00C3359E">
        <w:tc>
          <w:tcPr>
            <w:tcW w:w="567" w:type="dxa"/>
            <w:vMerge w:val="restart"/>
          </w:tcPr>
          <w:p w:rsidR="008570DC" w:rsidRPr="0089790E" w:rsidRDefault="008570DC" w:rsidP="00C3359E">
            <w:pPr>
              <w:widowControl w:val="0"/>
              <w:spacing w:line="216" w:lineRule="auto"/>
              <w:rPr>
                <w:rFonts w:ascii="Times New Roman" w:hAnsi="Times New Roman"/>
                <w:sz w:val="18"/>
                <w:szCs w:val="18"/>
              </w:rPr>
            </w:pPr>
            <w:r>
              <w:rPr>
                <w:rFonts w:ascii="Times New Roman" w:hAnsi="Times New Roman"/>
                <w:sz w:val="18"/>
                <w:szCs w:val="18"/>
              </w:rPr>
              <w:t>3</w:t>
            </w:r>
            <w:r w:rsidRPr="0089790E">
              <w:rPr>
                <w:rFonts w:ascii="Times New Roman" w:hAnsi="Times New Roman"/>
                <w:sz w:val="18"/>
                <w:szCs w:val="18"/>
              </w:rPr>
              <w:t>.</w:t>
            </w:r>
          </w:p>
        </w:tc>
        <w:tc>
          <w:tcPr>
            <w:tcW w:w="2127"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Необходимость проведения ОРВ (да/нет)</w:t>
            </w:r>
          </w:p>
        </w:tc>
        <w:tc>
          <w:tcPr>
            <w:tcW w:w="2126" w:type="dxa"/>
            <w:gridSpan w:val="4"/>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Руководитель органа администрации – разработчик проекта (подпись)</w:t>
            </w:r>
          </w:p>
        </w:tc>
        <w:tc>
          <w:tcPr>
            <w:tcW w:w="2268" w:type="dxa"/>
            <w:gridSpan w:val="3"/>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Подтверждение департамента экономического развития о необходимости проведения ОРВ</w:t>
            </w:r>
          </w:p>
        </w:tc>
        <w:tc>
          <w:tcPr>
            <w:tcW w:w="3119" w:type="dxa"/>
            <w:gridSpan w:val="5"/>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Наличие заключения об ОРВ</w:t>
            </w:r>
          </w:p>
        </w:tc>
      </w:tr>
      <w:tr w:rsidR="008570DC" w:rsidRPr="00935C5E" w:rsidTr="00C3359E">
        <w:tc>
          <w:tcPr>
            <w:tcW w:w="567" w:type="dxa"/>
            <w:vMerge/>
          </w:tcPr>
          <w:p w:rsidR="008570DC" w:rsidRPr="0089790E" w:rsidRDefault="008570DC" w:rsidP="00C3359E">
            <w:pPr>
              <w:widowControl w:val="0"/>
              <w:spacing w:line="216" w:lineRule="auto"/>
              <w:rPr>
                <w:rFonts w:ascii="Times New Roman" w:hAnsi="Times New Roman"/>
                <w:sz w:val="18"/>
                <w:szCs w:val="18"/>
              </w:rPr>
            </w:pPr>
          </w:p>
        </w:tc>
        <w:tc>
          <w:tcPr>
            <w:tcW w:w="2127" w:type="dxa"/>
            <w:gridSpan w:val="2"/>
          </w:tcPr>
          <w:p w:rsidR="008570DC" w:rsidRPr="0089790E" w:rsidRDefault="008570DC" w:rsidP="00C3359E">
            <w:pPr>
              <w:widowControl w:val="0"/>
              <w:spacing w:line="216" w:lineRule="auto"/>
              <w:rPr>
                <w:rFonts w:ascii="Times New Roman" w:hAnsi="Times New Roman"/>
                <w:sz w:val="19"/>
                <w:szCs w:val="19"/>
              </w:rPr>
            </w:pPr>
          </w:p>
        </w:tc>
        <w:tc>
          <w:tcPr>
            <w:tcW w:w="2126" w:type="dxa"/>
            <w:gridSpan w:val="4"/>
          </w:tcPr>
          <w:p w:rsidR="008570DC" w:rsidRPr="0089790E" w:rsidRDefault="008570DC" w:rsidP="00C3359E">
            <w:pPr>
              <w:widowControl w:val="0"/>
              <w:spacing w:line="216" w:lineRule="auto"/>
              <w:jc w:val="center"/>
              <w:rPr>
                <w:rFonts w:ascii="Times New Roman" w:hAnsi="Times New Roman"/>
                <w:sz w:val="19"/>
                <w:szCs w:val="19"/>
              </w:rPr>
            </w:pPr>
          </w:p>
        </w:tc>
        <w:tc>
          <w:tcPr>
            <w:tcW w:w="1134" w:type="dxa"/>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(да/нет)</w:t>
            </w:r>
          </w:p>
        </w:tc>
        <w:tc>
          <w:tcPr>
            <w:tcW w:w="1134"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c>
          <w:tcPr>
            <w:tcW w:w="1560" w:type="dxa"/>
            <w:gridSpan w:val="4"/>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(да/нет)</w:t>
            </w:r>
          </w:p>
        </w:tc>
        <w:tc>
          <w:tcPr>
            <w:tcW w:w="1559" w:type="dxa"/>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r>
      <w:tr w:rsidR="008570DC" w:rsidRPr="00935C5E" w:rsidTr="00C3359E">
        <w:tc>
          <w:tcPr>
            <w:tcW w:w="567" w:type="dxa"/>
            <w:vMerge w:val="restart"/>
          </w:tcPr>
          <w:p w:rsidR="008570DC" w:rsidRPr="0089790E" w:rsidRDefault="008570DC" w:rsidP="00C3359E">
            <w:pPr>
              <w:widowControl w:val="0"/>
              <w:spacing w:line="216" w:lineRule="auto"/>
              <w:rPr>
                <w:rFonts w:ascii="Times New Roman" w:hAnsi="Times New Roman"/>
                <w:sz w:val="18"/>
                <w:szCs w:val="18"/>
              </w:rPr>
            </w:pPr>
            <w:r>
              <w:rPr>
                <w:rFonts w:ascii="Times New Roman" w:hAnsi="Times New Roman"/>
                <w:sz w:val="18"/>
                <w:szCs w:val="18"/>
              </w:rPr>
              <w:t>4</w:t>
            </w:r>
            <w:r w:rsidRPr="0089790E">
              <w:rPr>
                <w:rFonts w:ascii="Times New Roman" w:hAnsi="Times New Roman"/>
                <w:sz w:val="18"/>
                <w:szCs w:val="18"/>
              </w:rPr>
              <w:t>.</w:t>
            </w:r>
          </w:p>
        </w:tc>
        <w:tc>
          <w:tcPr>
            <w:tcW w:w="2127" w:type="dxa"/>
            <w:gridSpan w:val="2"/>
          </w:tcPr>
          <w:p w:rsidR="008570DC" w:rsidRPr="0089790E" w:rsidRDefault="008570DC" w:rsidP="00C3359E">
            <w:pPr>
              <w:widowControl w:val="0"/>
              <w:spacing w:line="216" w:lineRule="auto"/>
              <w:rPr>
                <w:rFonts w:ascii="Times New Roman" w:hAnsi="Times New Roman"/>
                <w:sz w:val="19"/>
                <w:szCs w:val="19"/>
              </w:rPr>
            </w:pPr>
            <w:r w:rsidRPr="0089790E">
              <w:rPr>
                <w:rFonts w:ascii="Times New Roman" w:hAnsi="Times New Roman"/>
                <w:sz w:val="19"/>
                <w:szCs w:val="19"/>
              </w:rPr>
              <w:t>Руководитель правового департамента</w:t>
            </w:r>
          </w:p>
        </w:tc>
        <w:tc>
          <w:tcPr>
            <w:tcW w:w="2126" w:type="dxa"/>
            <w:gridSpan w:val="4"/>
          </w:tcPr>
          <w:p w:rsidR="008570DC" w:rsidRPr="0089790E" w:rsidRDefault="008570DC" w:rsidP="00C3359E">
            <w:pPr>
              <w:widowControl w:val="0"/>
              <w:spacing w:line="216" w:lineRule="auto"/>
              <w:rPr>
                <w:rFonts w:ascii="Times New Roman" w:hAnsi="Times New Roman"/>
                <w:sz w:val="19"/>
                <w:szCs w:val="19"/>
              </w:rPr>
            </w:pPr>
          </w:p>
        </w:tc>
        <w:tc>
          <w:tcPr>
            <w:tcW w:w="2268" w:type="dxa"/>
            <w:gridSpan w:val="3"/>
          </w:tcPr>
          <w:p w:rsidR="008570DC" w:rsidRPr="0089790E" w:rsidRDefault="008570DC" w:rsidP="00C3359E">
            <w:pPr>
              <w:widowControl w:val="0"/>
              <w:spacing w:line="216" w:lineRule="auto"/>
              <w:rPr>
                <w:rFonts w:ascii="Times New Roman" w:hAnsi="Times New Roman"/>
              </w:rPr>
            </w:pPr>
            <w:r w:rsidRPr="0089790E">
              <w:rPr>
                <w:rFonts w:ascii="Times New Roman" w:hAnsi="Times New Roman"/>
              </w:rPr>
              <w:t>Великосельский А.А.</w:t>
            </w:r>
          </w:p>
        </w:tc>
        <w:tc>
          <w:tcPr>
            <w:tcW w:w="3119" w:type="dxa"/>
            <w:gridSpan w:val="5"/>
          </w:tcPr>
          <w:p w:rsidR="008570DC" w:rsidRPr="0089790E" w:rsidRDefault="008570DC" w:rsidP="00C3359E">
            <w:pPr>
              <w:widowControl w:val="0"/>
              <w:spacing w:line="216" w:lineRule="auto"/>
              <w:rPr>
                <w:rFonts w:ascii="Times New Roman" w:hAnsi="Times New Roman"/>
                <w:sz w:val="19"/>
                <w:szCs w:val="19"/>
              </w:rPr>
            </w:pPr>
          </w:p>
        </w:tc>
      </w:tr>
      <w:tr w:rsidR="008570DC" w:rsidRPr="00935C5E" w:rsidTr="00C3359E">
        <w:trPr>
          <w:trHeight w:val="486"/>
        </w:trPr>
        <w:tc>
          <w:tcPr>
            <w:tcW w:w="567" w:type="dxa"/>
            <w:vMerge/>
          </w:tcPr>
          <w:p w:rsidR="008570DC" w:rsidRPr="0089790E" w:rsidRDefault="008570DC" w:rsidP="00C3359E">
            <w:pPr>
              <w:widowControl w:val="0"/>
              <w:spacing w:line="216" w:lineRule="auto"/>
              <w:rPr>
                <w:rFonts w:ascii="Times New Roman" w:hAnsi="Times New Roman"/>
                <w:sz w:val="18"/>
                <w:szCs w:val="18"/>
              </w:rPr>
            </w:pPr>
          </w:p>
        </w:tc>
        <w:tc>
          <w:tcPr>
            <w:tcW w:w="2127" w:type="dxa"/>
            <w:gridSpan w:val="2"/>
          </w:tcPr>
          <w:p w:rsidR="008570DC" w:rsidRPr="0089790E" w:rsidRDefault="008570DC" w:rsidP="00C3359E">
            <w:pPr>
              <w:widowControl w:val="0"/>
              <w:spacing w:line="216" w:lineRule="auto"/>
              <w:rPr>
                <w:rFonts w:ascii="Times New Roman" w:hAnsi="Times New Roman"/>
                <w:sz w:val="19"/>
                <w:szCs w:val="19"/>
              </w:rPr>
            </w:pPr>
            <w:r w:rsidRPr="0089790E">
              <w:rPr>
                <w:rFonts w:ascii="Times New Roman" w:hAnsi="Times New Roman"/>
                <w:sz w:val="19"/>
                <w:szCs w:val="19"/>
              </w:rPr>
              <w:t>Лицо, проводившее юр. и антикор. экспертизу</w:t>
            </w:r>
          </w:p>
        </w:tc>
        <w:tc>
          <w:tcPr>
            <w:tcW w:w="2126" w:type="dxa"/>
            <w:gridSpan w:val="4"/>
          </w:tcPr>
          <w:p w:rsidR="008570DC" w:rsidRPr="0089790E" w:rsidRDefault="008570DC" w:rsidP="00C3359E">
            <w:pPr>
              <w:widowControl w:val="0"/>
              <w:spacing w:line="216" w:lineRule="auto"/>
              <w:rPr>
                <w:rFonts w:ascii="Times New Roman" w:hAnsi="Times New Roman"/>
                <w:sz w:val="19"/>
                <w:szCs w:val="19"/>
              </w:rPr>
            </w:pPr>
          </w:p>
        </w:tc>
        <w:tc>
          <w:tcPr>
            <w:tcW w:w="2268" w:type="dxa"/>
            <w:gridSpan w:val="3"/>
          </w:tcPr>
          <w:p w:rsidR="008570DC" w:rsidRPr="0089790E" w:rsidRDefault="008570DC" w:rsidP="00C3359E">
            <w:pPr>
              <w:widowControl w:val="0"/>
              <w:spacing w:line="216" w:lineRule="auto"/>
              <w:rPr>
                <w:rFonts w:ascii="Times New Roman" w:hAnsi="Times New Roman"/>
                <w:sz w:val="19"/>
                <w:szCs w:val="19"/>
              </w:rPr>
            </w:pPr>
          </w:p>
        </w:tc>
        <w:tc>
          <w:tcPr>
            <w:tcW w:w="1560" w:type="dxa"/>
            <w:gridSpan w:val="4"/>
          </w:tcPr>
          <w:p w:rsidR="008570DC" w:rsidRPr="0089790E" w:rsidRDefault="008570DC" w:rsidP="00C3359E">
            <w:pPr>
              <w:widowControl w:val="0"/>
              <w:spacing w:line="216" w:lineRule="auto"/>
              <w:rPr>
                <w:rFonts w:ascii="Times New Roman" w:hAnsi="Times New Roman"/>
                <w:sz w:val="19"/>
                <w:szCs w:val="19"/>
              </w:rPr>
            </w:pPr>
          </w:p>
        </w:tc>
        <w:tc>
          <w:tcPr>
            <w:tcW w:w="1559" w:type="dxa"/>
          </w:tcPr>
          <w:p w:rsidR="008570DC" w:rsidRPr="0089790E" w:rsidRDefault="008570DC" w:rsidP="00C3359E">
            <w:pPr>
              <w:widowControl w:val="0"/>
              <w:spacing w:line="216" w:lineRule="auto"/>
              <w:rPr>
                <w:rFonts w:ascii="Times New Roman" w:hAnsi="Times New Roman"/>
                <w:sz w:val="19"/>
                <w:szCs w:val="19"/>
              </w:rPr>
            </w:pPr>
          </w:p>
        </w:tc>
      </w:tr>
      <w:tr w:rsidR="008570DC" w:rsidRPr="00935C5E" w:rsidTr="00C3359E">
        <w:tc>
          <w:tcPr>
            <w:tcW w:w="567" w:type="dxa"/>
            <w:vMerge/>
          </w:tcPr>
          <w:p w:rsidR="008570DC" w:rsidRPr="0089790E" w:rsidRDefault="008570DC" w:rsidP="00C3359E">
            <w:pPr>
              <w:widowControl w:val="0"/>
              <w:spacing w:line="216" w:lineRule="auto"/>
              <w:rPr>
                <w:rFonts w:ascii="Times New Roman" w:hAnsi="Times New Roman"/>
                <w:sz w:val="18"/>
                <w:szCs w:val="18"/>
              </w:rPr>
            </w:pPr>
          </w:p>
        </w:tc>
        <w:tc>
          <w:tcPr>
            <w:tcW w:w="993" w:type="dxa"/>
          </w:tcPr>
          <w:p w:rsidR="008570DC" w:rsidRPr="0089790E" w:rsidRDefault="008570DC" w:rsidP="00C3359E">
            <w:pPr>
              <w:widowControl w:val="0"/>
              <w:spacing w:line="216" w:lineRule="auto"/>
              <w:jc w:val="center"/>
              <w:rPr>
                <w:rFonts w:ascii="Times New Roman" w:hAnsi="Times New Roman"/>
                <w:sz w:val="18"/>
                <w:szCs w:val="18"/>
              </w:rPr>
            </w:pPr>
            <w:r w:rsidRPr="0089790E">
              <w:rPr>
                <w:rFonts w:ascii="Times New Roman" w:hAnsi="Times New Roman"/>
                <w:sz w:val="18"/>
                <w:szCs w:val="18"/>
              </w:rPr>
              <w:t>(да/нет)</w:t>
            </w:r>
          </w:p>
        </w:tc>
        <w:tc>
          <w:tcPr>
            <w:tcW w:w="1134" w:type="dxa"/>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c>
          <w:tcPr>
            <w:tcW w:w="992"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(да/нет)</w:t>
            </w:r>
          </w:p>
        </w:tc>
        <w:tc>
          <w:tcPr>
            <w:tcW w:w="1134"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c>
          <w:tcPr>
            <w:tcW w:w="1134" w:type="dxa"/>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(да/нет)</w:t>
            </w:r>
          </w:p>
        </w:tc>
        <w:tc>
          <w:tcPr>
            <w:tcW w:w="1134"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c>
          <w:tcPr>
            <w:tcW w:w="1560" w:type="dxa"/>
            <w:gridSpan w:val="4"/>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(да/нет)</w:t>
            </w:r>
          </w:p>
        </w:tc>
        <w:tc>
          <w:tcPr>
            <w:tcW w:w="1559" w:type="dxa"/>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r>
      <w:tr w:rsidR="008570DC" w:rsidRPr="00935C5E" w:rsidTr="00C3359E">
        <w:trPr>
          <w:trHeight w:val="1159"/>
        </w:trPr>
        <w:tc>
          <w:tcPr>
            <w:tcW w:w="567" w:type="dxa"/>
            <w:vMerge w:val="restart"/>
          </w:tcPr>
          <w:p w:rsidR="008570DC" w:rsidRPr="0089790E" w:rsidRDefault="008570DC" w:rsidP="00C3359E">
            <w:pPr>
              <w:widowControl w:val="0"/>
              <w:spacing w:line="216" w:lineRule="auto"/>
              <w:rPr>
                <w:rFonts w:ascii="Times New Roman" w:hAnsi="Times New Roman"/>
                <w:sz w:val="18"/>
                <w:szCs w:val="18"/>
              </w:rPr>
            </w:pPr>
          </w:p>
        </w:tc>
        <w:tc>
          <w:tcPr>
            <w:tcW w:w="2127"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Необх. Размещения для проведения независимой антикоррупционной экспертизы:</w:t>
            </w:r>
          </w:p>
        </w:tc>
        <w:tc>
          <w:tcPr>
            <w:tcW w:w="2126" w:type="dxa"/>
            <w:gridSpan w:val="4"/>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Необх. Официального опубликования постав. (распоряж.) газете «Городские ведомости»</w:t>
            </w:r>
          </w:p>
        </w:tc>
        <w:tc>
          <w:tcPr>
            <w:tcW w:w="2268" w:type="dxa"/>
            <w:gridSpan w:val="3"/>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Необходимость направления копии МПА г.о. Тольятти (постанов.) в регистр мун.нор. актов Сам. области</w:t>
            </w:r>
          </w:p>
        </w:tc>
        <w:tc>
          <w:tcPr>
            <w:tcW w:w="3119" w:type="dxa"/>
            <w:gridSpan w:val="5"/>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Необходимость размещения постановления (распоряжения) в ИПС</w:t>
            </w:r>
          </w:p>
        </w:tc>
      </w:tr>
      <w:tr w:rsidR="008570DC" w:rsidRPr="00935C5E" w:rsidTr="00C3359E">
        <w:tc>
          <w:tcPr>
            <w:tcW w:w="567" w:type="dxa"/>
            <w:vMerge/>
          </w:tcPr>
          <w:p w:rsidR="008570DC" w:rsidRPr="0089790E" w:rsidRDefault="008570DC" w:rsidP="00C3359E">
            <w:pPr>
              <w:widowControl w:val="0"/>
              <w:spacing w:line="216" w:lineRule="auto"/>
              <w:rPr>
                <w:rFonts w:ascii="Times New Roman" w:hAnsi="Times New Roman"/>
                <w:sz w:val="18"/>
                <w:szCs w:val="18"/>
              </w:rPr>
            </w:pPr>
          </w:p>
        </w:tc>
        <w:tc>
          <w:tcPr>
            <w:tcW w:w="993" w:type="dxa"/>
          </w:tcPr>
          <w:p w:rsidR="008570DC" w:rsidRPr="0089790E" w:rsidRDefault="008570DC" w:rsidP="00C3359E">
            <w:pPr>
              <w:widowControl w:val="0"/>
              <w:spacing w:line="216" w:lineRule="auto"/>
              <w:jc w:val="center"/>
              <w:rPr>
                <w:rFonts w:ascii="Times New Roman" w:hAnsi="Times New Roman"/>
                <w:sz w:val="18"/>
                <w:szCs w:val="18"/>
              </w:rPr>
            </w:pPr>
            <w:r w:rsidRPr="0089790E">
              <w:rPr>
                <w:rFonts w:ascii="Times New Roman" w:hAnsi="Times New Roman"/>
                <w:sz w:val="18"/>
                <w:szCs w:val="18"/>
              </w:rPr>
              <w:t>(да/нет)</w:t>
            </w:r>
          </w:p>
        </w:tc>
        <w:tc>
          <w:tcPr>
            <w:tcW w:w="1134" w:type="dxa"/>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c>
          <w:tcPr>
            <w:tcW w:w="992"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(да/нет)</w:t>
            </w:r>
          </w:p>
        </w:tc>
        <w:tc>
          <w:tcPr>
            <w:tcW w:w="1134"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c>
          <w:tcPr>
            <w:tcW w:w="1134" w:type="dxa"/>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(да/нет)</w:t>
            </w:r>
          </w:p>
        </w:tc>
        <w:tc>
          <w:tcPr>
            <w:tcW w:w="1134"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c>
          <w:tcPr>
            <w:tcW w:w="1560" w:type="dxa"/>
            <w:gridSpan w:val="4"/>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(да/нет)</w:t>
            </w:r>
          </w:p>
        </w:tc>
        <w:tc>
          <w:tcPr>
            <w:tcW w:w="1559" w:type="dxa"/>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(подпись)</w:t>
            </w:r>
          </w:p>
        </w:tc>
      </w:tr>
      <w:tr w:rsidR="008570DC" w:rsidRPr="00935C5E" w:rsidTr="00C3359E">
        <w:tc>
          <w:tcPr>
            <w:tcW w:w="567" w:type="dxa"/>
            <w:vMerge w:val="restart"/>
          </w:tcPr>
          <w:p w:rsidR="008570DC" w:rsidRPr="0089790E" w:rsidRDefault="008570DC" w:rsidP="00C3359E">
            <w:pPr>
              <w:widowControl w:val="0"/>
              <w:spacing w:line="216" w:lineRule="auto"/>
              <w:rPr>
                <w:rFonts w:ascii="Times New Roman" w:hAnsi="Times New Roman"/>
                <w:sz w:val="18"/>
                <w:szCs w:val="18"/>
              </w:rPr>
            </w:pPr>
          </w:p>
        </w:tc>
        <w:tc>
          <w:tcPr>
            <w:tcW w:w="2127"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Дата начала и окончания приема заключений независимой антикор. экспертизы</w:t>
            </w:r>
          </w:p>
        </w:tc>
        <w:tc>
          <w:tcPr>
            <w:tcW w:w="2126" w:type="dxa"/>
            <w:gridSpan w:val="4"/>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Специалист, размещавший проект пост. На независимую антикор. Экспертизу (подпись)</w:t>
            </w:r>
          </w:p>
        </w:tc>
        <w:tc>
          <w:tcPr>
            <w:tcW w:w="2977" w:type="dxa"/>
            <w:gridSpan w:val="5"/>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Заключение независимой антикоррупционной экспертизы (поступило/не поступило)</w:t>
            </w:r>
          </w:p>
        </w:tc>
        <w:tc>
          <w:tcPr>
            <w:tcW w:w="2410" w:type="dxa"/>
            <w:gridSpan w:val="3"/>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Специалист, принимав. Заключение (подпись)</w:t>
            </w:r>
          </w:p>
        </w:tc>
      </w:tr>
      <w:tr w:rsidR="008570DC" w:rsidRPr="00935C5E" w:rsidTr="00C3359E">
        <w:trPr>
          <w:trHeight w:val="127"/>
        </w:trPr>
        <w:tc>
          <w:tcPr>
            <w:tcW w:w="567" w:type="dxa"/>
            <w:vMerge/>
          </w:tcPr>
          <w:p w:rsidR="008570DC" w:rsidRPr="0089790E" w:rsidRDefault="008570DC" w:rsidP="00C3359E">
            <w:pPr>
              <w:widowControl w:val="0"/>
              <w:spacing w:line="216" w:lineRule="auto"/>
              <w:rPr>
                <w:rFonts w:ascii="Times New Roman" w:hAnsi="Times New Roman"/>
                <w:sz w:val="18"/>
                <w:szCs w:val="18"/>
              </w:rPr>
            </w:pPr>
          </w:p>
        </w:tc>
        <w:tc>
          <w:tcPr>
            <w:tcW w:w="993" w:type="dxa"/>
          </w:tcPr>
          <w:p w:rsidR="008570DC" w:rsidRPr="0089790E" w:rsidRDefault="008570DC" w:rsidP="00C3359E">
            <w:pPr>
              <w:widowControl w:val="0"/>
              <w:spacing w:line="216" w:lineRule="auto"/>
              <w:rPr>
                <w:rFonts w:ascii="Times New Roman" w:hAnsi="Times New Roman"/>
                <w:sz w:val="18"/>
                <w:szCs w:val="18"/>
              </w:rPr>
            </w:pPr>
          </w:p>
        </w:tc>
        <w:tc>
          <w:tcPr>
            <w:tcW w:w="1134" w:type="dxa"/>
          </w:tcPr>
          <w:p w:rsidR="008570DC" w:rsidRPr="0089790E" w:rsidRDefault="008570DC" w:rsidP="00C3359E">
            <w:pPr>
              <w:widowControl w:val="0"/>
              <w:spacing w:line="216" w:lineRule="auto"/>
              <w:rPr>
                <w:rFonts w:ascii="Times New Roman" w:hAnsi="Times New Roman"/>
                <w:sz w:val="19"/>
                <w:szCs w:val="19"/>
              </w:rPr>
            </w:pPr>
          </w:p>
        </w:tc>
        <w:tc>
          <w:tcPr>
            <w:tcW w:w="2126" w:type="dxa"/>
            <w:gridSpan w:val="4"/>
          </w:tcPr>
          <w:p w:rsidR="008570DC" w:rsidRPr="0089790E" w:rsidRDefault="008570DC" w:rsidP="00C3359E">
            <w:pPr>
              <w:widowControl w:val="0"/>
              <w:spacing w:line="216" w:lineRule="auto"/>
              <w:rPr>
                <w:rFonts w:ascii="Times New Roman" w:hAnsi="Times New Roman"/>
                <w:sz w:val="19"/>
                <w:szCs w:val="19"/>
              </w:rPr>
            </w:pPr>
          </w:p>
        </w:tc>
        <w:tc>
          <w:tcPr>
            <w:tcW w:w="2977" w:type="dxa"/>
            <w:gridSpan w:val="5"/>
          </w:tcPr>
          <w:p w:rsidR="008570DC" w:rsidRPr="0089790E" w:rsidRDefault="008570DC" w:rsidP="00C3359E">
            <w:pPr>
              <w:widowControl w:val="0"/>
              <w:spacing w:line="216" w:lineRule="auto"/>
              <w:rPr>
                <w:rFonts w:ascii="Times New Roman" w:hAnsi="Times New Roman"/>
                <w:sz w:val="19"/>
                <w:szCs w:val="19"/>
              </w:rPr>
            </w:pPr>
          </w:p>
        </w:tc>
        <w:tc>
          <w:tcPr>
            <w:tcW w:w="2410" w:type="dxa"/>
            <w:gridSpan w:val="3"/>
          </w:tcPr>
          <w:p w:rsidR="008570DC" w:rsidRPr="0089790E" w:rsidRDefault="008570DC" w:rsidP="00C3359E">
            <w:pPr>
              <w:widowControl w:val="0"/>
              <w:spacing w:line="216" w:lineRule="auto"/>
              <w:rPr>
                <w:rFonts w:ascii="Times New Roman" w:hAnsi="Times New Roman"/>
                <w:sz w:val="19"/>
                <w:szCs w:val="19"/>
              </w:rPr>
            </w:pPr>
          </w:p>
        </w:tc>
      </w:tr>
      <w:tr w:rsidR="008570DC" w:rsidRPr="00935C5E" w:rsidTr="00C3359E">
        <w:tc>
          <w:tcPr>
            <w:tcW w:w="567" w:type="dxa"/>
          </w:tcPr>
          <w:p w:rsidR="008570DC" w:rsidRPr="0089790E" w:rsidRDefault="008570DC" w:rsidP="00C3359E">
            <w:pPr>
              <w:widowControl w:val="0"/>
              <w:spacing w:line="216" w:lineRule="auto"/>
              <w:rPr>
                <w:rFonts w:ascii="Times New Roman" w:hAnsi="Times New Roman"/>
                <w:sz w:val="18"/>
                <w:szCs w:val="18"/>
              </w:rPr>
            </w:pPr>
            <w:r>
              <w:rPr>
                <w:rFonts w:ascii="Times New Roman" w:hAnsi="Times New Roman"/>
                <w:sz w:val="18"/>
                <w:szCs w:val="18"/>
              </w:rPr>
              <w:t>5</w:t>
            </w:r>
            <w:r w:rsidRPr="0089790E">
              <w:rPr>
                <w:rFonts w:ascii="Times New Roman" w:hAnsi="Times New Roman"/>
                <w:sz w:val="18"/>
                <w:szCs w:val="18"/>
              </w:rPr>
              <w:t>.</w:t>
            </w:r>
          </w:p>
        </w:tc>
        <w:tc>
          <w:tcPr>
            <w:tcW w:w="2127" w:type="dxa"/>
            <w:gridSpan w:val="2"/>
          </w:tcPr>
          <w:p w:rsidR="008570DC" w:rsidRPr="0089790E" w:rsidRDefault="008570DC" w:rsidP="00C3359E">
            <w:pPr>
              <w:widowControl w:val="0"/>
              <w:spacing w:line="216" w:lineRule="auto"/>
              <w:rPr>
                <w:rFonts w:ascii="Times New Roman" w:hAnsi="Times New Roman"/>
                <w:sz w:val="19"/>
                <w:szCs w:val="19"/>
              </w:rPr>
            </w:pPr>
            <w:r w:rsidRPr="0089790E">
              <w:rPr>
                <w:rFonts w:ascii="Times New Roman" w:hAnsi="Times New Roman"/>
                <w:sz w:val="19"/>
                <w:szCs w:val="19"/>
              </w:rPr>
              <w:t>Начальник канцелярии</w:t>
            </w:r>
          </w:p>
        </w:tc>
        <w:tc>
          <w:tcPr>
            <w:tcW w:w="2126" w:type="dxa"/>
            <w:gridSpan w:val="4"/>
          </w:tcPr>
          <w:p w:rsidR="008570DC" w:rsidRPr="0089790E" w:rsidRDefault="008570DC" w:rsidP="00C3359E">
            <w:pPr>
              <w:widowControl w:val="0"/>
              <w:spacing w:line="216" w:lineRule="auto"/>
              <w:rPr>
                <w:rFonts w:ascii="Times New Roman" w:hAnsi="Times New Roman"/>
                <w:sz w:val="19"/>
                <w:szCs w:val="19"/>
              </w:rPr>
            </w:pPr>
          </w:p>
        </w:tc>
        <w:tc>
          <w:tcPr>
            <w:tcW w:w="1701" w:type="dxa"/>
            <w:gridSpan w:val="2"/>
          </w:tcPr>
          <w:p w:rsidR="008570DC" w:rsidRPr="0089790E" w:rsidRDefault="008570DC" w:rsidP="00C3359E">
            <w:pPr>
              <w:widowControl w:val="0"/>
              <w:spacing w:line="216" w:lineRule="auto"/>
              <w:jc w:val="center"/>
              <w:rPr>
                <w:rFonts w:ascii="Times New Roman" w:hAnsi="Times New Roman"/>
                <w:sz w:val="19"/>
                <w:szCs w:val="19"/>
              </w:rPr>
            </w:pPr>
            <w:r w:rsidRPr="0089790E">
              <w:rPr>
                <w:rFonts w:ascii="Times New Roman" w:hAnsi="Times New Roman"/>
                <w:sz w:val="19"/>
                <w:szCs w:val="19"/>
              </w:rPr>
              <w:t>Степанова Н.А.</w:t>
            </w:r>
          </w:p>
        </w:tc>
        <w:tc>
          <w:tcPr>
            <w:tcW w:w="1418" w:type="dxa"/>
            <w:gridSpan w:val="4"/>
          </w:tcPr>
          <w:p w:rsidR="008570DC" w:rsidRPr="0089790E" w:rsidRDefault="008570DC" w:rsidP="00C3359E">
            <w:pPr>
              <w:widowControl w:val="0"/>
              <w:spacing w:line="216" w:lineRule="auto"/>
              <w:rPr>
                <w:rFonts w:ascii="Times New Roman" w:hAnsi="Times New Roman"/>
                <w:sz w:val="19"/>
                <w:szCs w:val="19"/>
              </w:rPr>
            </w:pPr>
          </w:p>
        </w:tc>
        <w:tc>
          <w:tcPr>
            <w:tcW w:w="2268" w:type="dxa"/>
            <w:gridSpan w:val="2"/>
          </w:tcPr>
          <w:p w:rsidR="008570DC" w:rsidRPr="0089790E" w:rsidRDefault="008570DC" w:rsidP="00C3359E">
            <w:pPr>
              <w:widowControl w:val="0"/>
              <w:spacing w:line="216" w:lineRule="auto"/>
              <w:rPr>
                <w:rFonts w:ascii="Times New Roman" w:hAnsi="Times New Roman"/>
                <w:sz w:val="19"/>
                <w:szCs w:val="19"/>
              </w:rPr>
            </w:pPr>
          </w:p>
        </w:tc>
      </w:tr>
    </w:tbl>
    <w:p w:rsidR="008570DC" w:rsidRPr="0089790E" w:rsidRDefault="004A4970" w:rsidP="004A4970">
      <w:pPr>
        <w:widowControl w:val="0"/>
        <w:spacing w:after="0" w:line="240" w:lineRule="auto"/>
        <w:ind w:hanging="851"/>
        <w:rPr>
          <w:rFonts w:ascii="Times New Roman" w:hAnsi="Times New Roman"/>
          <w:sz w:val="24"/>
          <w:szCs w:val="24"/>
        </w:rPr>
      </w:pPr>
      <w:r>
        <w:rPr>
          <w:rFonts w:ascii="Times New Roman" w:hAnsi="Times New Roman"/>
          <w:sz w:val="24"/>
          <w:szCs w:val="24"/>
        </w:rPr>
        <w:t>Р</w:t>
      </w:r>
      <w:r w:rsidRPr="0089790E">
        <w:rPr>
          <w:rFonts w:ascii="Times New Roman" w:hAnsi="Times New Roman"/>
          <w:sz w:val="24"/>
          <w:szCs w:val="24"/>
        </w:rPr>
        <w:t>уководител</w:t>
      </w:r>
      <w:r>
        <w:rPr>
          <w:rFonts w:ascii="Times New Roman" w:hAnsi="Times New Roman"/>
          <w:sz w:val="24"/>
          <w:szCs w:val="24"/>
        </w:rPr>
        <w:t>ь</w:t>
      </w:r>
      <w:r w:rsidR="008570DC" w:rsidRPr="0089790E">
        <w:rPr>
          <w:rFonts w:ascii="Times New Roman" w:hAnsi="Times New Roman"/>
          <w:sz w:val="24"/>
          <w:szCs w:val="24"/>
        </w:rPr>
        <w:t xml:space="preserve"> управления муниципальной</w:t>
      </w:r>
    </w:p>
    <w:p w:rsidR="008570DC" w:rsidRDefault="008570DC" w:rsidP="004A4970">
      <w:pPr>
        <w:widowControl w:val="0"/>
        <w:spacing w:after="0" w:line="240" w:lineRule="auto"/>
        <w:ind w:left="-851"/>
        <w:rPr>
          <w:rFonts w:ascii="Times New Roman" w:hAnsi="Times New Roman"/>
          <w:sz w:val="24"/>
          <w:szCs w:val="24"/>
        </w:rPr>
      </w:pPr>
      <w:r w:rsidRPr="0089790E">
        <w:rPr>
          <w:rFonts w:ascii="Times New Roman" w:hAnsi="Times New Roman"/>
          <w:sz w:val="24"/>
          <w:szCs w:val="24"/>
        </w:rPr>
        <w:t>службы и кадровой политики администрации  _</w:t>
      </w:r>
      <w:r>
        <w:rPr>
          <w:rFonts w:ascii="Times New Roman" w:hAnsi="Times New Roman"/>
          <w:sz w:val="24"/>
          <w:szCs w:val="24"/>
        </w:rPr>
        <w:t>________________________</w:t>
      </w:r>
      <w:r w:rsidR="004A4970">
        <w:rPr>
          <w:rFonts w:ascii="Times New Roman" w:hAnsi="Times New Roman"/>
          <w:sz w:val="24"/>
          <w:szCs w:val="24"/>
        </w:rPr>
        <w:t>____</w:t>
      </w:r>
      <w:r w:rsidRPr="0089790E">
        <w:rPr>
          <w:rFonts w:ascii="Times New Roman" w:hAnsi="Times New Roman"/>
          <w:sz w:val="24"/>
          <w:szCs w:val="24"/>
        </w:rPr>
        <w:t xml:space="preserve">  </w:t>
      </w:r>
      <w:r w:rsidR="004A4970">
        <w:rPr>
          <w:rFonts w:ascii="Times New Roman" w:hAnsi="Times New Roman"/>
          <w:sz w:val="24"/>
          <w:szCs w:val="24"/>
        </w:rPr>
        <w:t>Винокурова</w:t>
      </w:r>
      <w:r w:rsidRPr="0089790E">
        <w:rPr>
          <w:rFonts w:ascii="Times New Roman" w:hAnsi="Times New Roman"/>
          <w:sz w:val="24"/>
          <w:szCs w:val="24"/>
        </w:rPr>
        <w:t xml:space="preserve"> </w:t>
      </w:r>
      <w:r w:rsidR="004A4970">
        <w:rPr>
          <w:rFonts w:ascii="Times New Roman" w:hAnsi="Times New Roman"/>
          <w:sz w:val="24"/>
          <w:szCs w:val="24"/>
        </w:rPr>
        <w:t>К</w:t>
      </w:r>
      <w:r w:rsidRPr="0089790E">
        <w:rPr>
          <w:rFonts w:ascii="Times New Roman" w:hAnsi="Times New Roman"/>
          <w:sz w:val="24"/>
          <w:szCs w:val="24"/>
        </w:rPr>
        <w:t>.</w:t>
      </w:r>
      <w:r>
        <w:rPr>
          <w:rFonts w:ascii="Times New Roman" w:hAnsi="Times New Roman"/>
          <w:sz w:val="24"/>
          <w:szCs w:val="24"/>
        </w:rPr>
        <w:t>В</w:t>
      </w:r>
      <w:r w:rsidRPr="0089790E">
        <w:rPr>
          <w:rFonts w:ascii="Times New Roman" w:hAnsi="Times New Roman"/>
          <w:sz w:val="24"/>
          <w:szCs w:val="24"/>
        </w:rPr>
        <w:t>.</w:t>
      </w:r>
    </w:p>
    <w:p w:rsidR="008570DC" w:rsidRDefault="008570DC" w:rsidP="004A4970">
      <w:pPr>
        <w:spacing w:after="0" w:line="360" w:lineRule="auto"/>
        <w:rPr>
          <w:rFonts w:ascii="Arial" w:hAnsi="Arial" w:cs="Arial"/>
          <w:color w:val="2D2D2D"/>
          <w:spacing w:val="2"/>
          <w:sz w:val="21"/>
          <w:szCs w:val="21"/>
        </w:rPr>
      </w:pPr>
    </w:p>
    <w:p w:rsidR="008570DC" w:rsidRDefault="008570DC" w:rsidP="008570DC">
      <w:pPr>
        <w:spacing w:after="0" w:line="360" w:lineRule="auto"/>
        <w:rPr>
          <w:rFonts w:ascii="Arial" w:hAnsi="Arial" w:cs="Arial"/>
          <w:color w:val="2D2D2D"/>
          <w:spacing w:val="2"/>
          <w:sz w:val="21"/>
          <w:szCs w:val="21"/>
        </w:rPr>
      </w:pPr>
    </w:p>
    <w:p w:rsidR="008570DC" w:rsidRDefault="008570DC" w:rsidP="008570DC">
      <w:pPr>
        <w:spacing w:after="0" w:line="360" w:lineRule="auto"/>
        <w:rPr>
          <w:rFonts w:ascii="Arial" w:hAnsi="Arial" w:cs="Arial"/>
          <w:color w:val="2D2D2D"/>
          <w:spacing w:val="2"/>
          <w:sz w:val="21"/>
          <w:szCs w:val="21"/>
        </w:rPr>
      </w:pPr>
    </w:p>
    <w:p w:rsidR="008570DC" w:rsidRDefault="008570DC" w:rsidP="008570DC">
      <w:pPr>
        <w:spacing w:after="0" w:line="360" w:lineRule="auto"/>
        <w:rPr>
          <w:rFonts w:ascii="Arial" w:hAnsi="Arial" w:cs="Arial"/>
          <w:color w:val="2D2D2D"/>
          <w:spacing w:val="2"/>
          <w:sz w:val="21"/>
          <w:szCs w:val="21"/>
        </w:rPr>
      </w:pPr>
    </w:p>
    <w:tbl>
      <w:tblPr>
        <w:tblW w:w="10207" w:type="dxa"/>
        <w:tblInd w:w="-766" w:type="dxa"/>
        <w:tblLayout w:type="fixed"/>
        <w:tblCellMar>
          <w:left w:w="85" w:type="dxa"/>
          <w:right w:w="85" w:type="dxa"/>
        </w:tblCellMar>
        <w:tblLook w:val="0000"/>
      </w:tblPr>
      <w:tblGrid>
        <w:gridCol w:w="567"/>
        <w:gridCol w:w="3260"/>
        <w:gridCol w:w="1985"/>
        <w:gridCol w:w="1701"/>
        <w:gridCol w:w="1560"/>
        <w:gridCol w:w="1134"/>
      </w:tblGrid>
      <w:tr w:rsidR="008570DC" w:rsidRPr="009C35B3" w:rsidTr="00C3359E">
        <w:trPr>
          <w:trHeight w:val="1550"/>
          <w:tblHeader/>
        </w:trPr>
        <w:tc>
          <w:tcPr>
            <w:tcW w:w="567" w:type="dxa"/>
            <w:tcBorders>
              <w:top w:val="single" w:sz="6" w:space="0" w:color="auto"/>
              <w:left w:val="single" w:sz="6" w:space="0" w:color="auto"/>
              <w:bottom w:val="single" w:sz="4" w:space="0" w:color="auto"/>
              <w:right w:val="single" w:sz="4" w:space="0" w:color="auto"/>
            </w:tcBorders>
          </w:tcPr>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w:t>
            </w:r>
          </w:p>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п/п</w:t>
            </w:r>
          </w:p>
        </w:tc>
        <w:tc>
          <w:tcPr>
            <w:tcW w:w="3260" w:type="dxa"/>
            <w:tcBorders>
              <w:top w:val="single" w:sz="6" w:space="0" w:color="auto"/>
              <w:left w:val="single" w:sz="4" w:space="0" w:color="auto"/>
              <w:bottom w:val="single" w:sz="4" w:space="0" w:color="auto"/>
              <w:right w:val="single" w:sz="6" w:space="0" w:color="auto"/>
            </w:tcBorders>
          </w:tcPr>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Должность руководителя органа</w:t>
            </w:r>
          </w:p>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(согласующей инстанции)</w:t>
            </w:r>
          </w:p>
        </w:tc>
        <w:tc>
          <w:tcPr>
            <w:tcW w:w="1985" w:type="dxa"/>
            <w:tcBorders>
              <w:top w:val="single" w:sz="6" w:space="0" w:color="auto"/>
              <w:left w:val="single" w:sz="6" w:space="0" w:color="auto"/>
              <w:bottom w:val="single" w:sz="4" w:space="0" w:color="auto"/>
              <w:right w:val="single" w:sz="6" w:space="0" w:color="auto"/>
            </w:tcBorders>
          </w:tcPr>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Дата поступления проекта  в согласующую инстанцию</w:t>
            </w:r>
          </w:p>
          <w:p w:rsidR="008570DC" w:rsidRPr="009C35B3" w:rsidRDefault="008570DC" w:rsidP="00C3359E">
            <w:pPr>
              <w:spacing w:after="0" w:line="240" w:lineRule="auto"/>
              <w:jc w:val="center"/>
              <w:rPr>
                <w:rFonts w:ascii="Times New Roman" w:hAnsi="Times New Roman"/>
                <w:sz w:val="20"/>
                <w:szCs w:val="20"/>
              </w:rPr>
            </w:pPr>
          </w:p>
        </w:tc>
        <w:tc>
          <w:tcPr>
            <w:tcW w:w="1701" w:type="dxa"/>
            <w:tcBorders>
              <w:top w:val="single" w:sz="6" w:space="0" w:color="auto"/>
              <w:left w:val="single" w:sz="6" w:space="0" w:color="auto"/>
              <w:bottom w:val="single" w:sz="4" w:space="0" w:color="auto"/>
              <w:right w:val="single" w:sz="6" w:space="0" w:color="auto"/>
            </w:tcBorders>
          </w:tcPr>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 xml:space="preserve">Личная подпись руководителя </w:t>
            </w:r>
          </w:p>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органа</w:t>
            </w:r>
          </w:p>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(согласующей инстанции);</w:t>
            </w:r>
          </w:p>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дата согласования</w:t>
            </w:r>
          </w:p>
        </w:tc>
        <w:tc>
          <w:tcPr>
            <w:tcW w:w="1560" w:type="dxa"/>
            <w:tcBorders>
              <w:top w:val="single" w:sz="6" w:space="0" w:color="auto"/>
              <w:left w:val="single" w:sz="6" w:space="0" w:color="auto"/>
              <w:bottom w:val="single" w:sz="4" w:space="0" w:color="auto"/>
              <w:right w:val="single" w:sz="4" w:space="0" w:color="auto"/>
            </w:tcBorders>
          </w:tcPr>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Фамилия,</w:t>
            </w:r>
          </w:p>
          <w:p w:rsidR="008570DC" w:rsidRPr="009C35B3" w:rsidRDefault="008570DC" w:rsidP="00C3359E">
            <w:pPr>
              <w:spacing w:after="0" w:line="240" w:lineRule="auto"/>
              <w:jc w:val="center"/>
              <w:rPr>
                <w:rFonts w:ascii="Times New Roman" w:hAnsi="Times New Roman"/>
                <w:sz w:val="20"/>
                <w:szCs w:val="20"/>
              </w:rPr>
            </w:pPr>
            <w:r w:rsidRPr="009C35B3">
              <w:rPr>
                <w:rFonts w:ascii="Times New Roman" w:hAnsi="Times New Roman"/>
                <w:sz w:val="20"/>
                <w:szCs w:val="20"/>
              </w:rPr>
              <w:t>инициалы руководителя органа (согласующей инстанции)</w:t>
            </w:r>
          </w:p>
        </w:tc>
        <w:tc>
          <w:tcPr>
            <w:tcW w:w="1134" w:type="dxa"/>
            <w:tcBorders>
              <w:top w:val="single" w:sz="6" w:space="0" w:color="auto"/>
              <w:left w:val="single" w:sz="4" w:space="0" w:color="auto"/>
              <w:bottom w:val="single" w:sz="4" w:space="0" w:color="auto"/>
              <w:right w:val="single" w:sz="6" w:space="0" w:color="auto"/>
            </w:tcBorders>
          </w:tcPr>
          <w:p w:rsidR="008570DC" w:rsidRPr="009C35B3" w:rsidRDefault="008570DC" w:rsidP="00C3359E">
            <w:pPr>
              <w:spacing w:after="0" w:line="240" w:lineRule="auto"/>
              <w:jc w:val="center"/>
              <w:rPr>
                <w:rFonts w:ascii="Times New Roman" w:hAnsi="Times New Roman"/>
                <w:snapToGrid w:val="0"/>
                <w:sz w:val="20"/>
                <w:szCs w:val="20"/>
              </w:rPr>
            </w:pPr>
            <w:r w:rsidRPr="009C35B3">
              <w:rPr>
                <w:rFonts w:ascii="Times New Roman" w:hAnsi="Times New Roman"/>
                <w:snapToGrid w:val="0"/>
                <w:sz w:val="20"/>
                <w:szCs w:val="20"/>
              </w:rPr>
              <w:t>Отметка о наличии замечаний</w:t>
            </w:r>
          </w:p>
          <w:p w:rsidR="008570DC" w:rsidRPr="009C35B3" w:rsidRDefault="008570DC" w:rsidP="00C3359E">
            <w:pPr>
              <w:spacing w:after="0" w:line="240" w:lineRule="auto"/>
              <w:jc w:val="center"/>
              <w:rPr>
                <w:rFonts w:ascii="Times New Roman" w:hAnsi="Times New Roman"/>
                <w:snapToGrid w:val="0"/>
                <w:sz w:val="20"/>
                <w:szCs w:val="20"/>
              </w:rPr>
            </w:pPr>
            <w:r w:rsidRPr="009C35B3">
              <w:rPr>
                <w:rFonts w:ascii="Times New Roman" w:hAnsi="Times New Roman"/>
                <w:snapToGrid w:val="0"/>
                <w:sz w:val="20"/>
                <w:szCs w:val="20"/>
              </w:rPr>
              <w:t>(Да/Нет)</w:t>
            </w:r>
          </w:p>
          <w:p w:rsidR="008570DC" w:rsidRPr="009C35B3" w:rsidRDefault="008570DC" w:rsidP="00C3359E">
            <w:pPr>
              <w:spacing w:after="0" w:line="240" w:lineRule="auto"/>
              <w:jc w:val="center"/>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B75CA1" w:rsidP="00C3359E">
            <w:pPr>
              <w:pStyle w:val="a6"/>
              <w:rPr>
                <w:rFonts w:ascii="Times New Roman" w:hAnsi="Times New Roman"/>
              </w:rPr>
            </w:pPr>
            <w:r>
              <w:rPr>
                <w:rFonts w:ascii="Times New Roman" w:hAnsi="Times New Roman"/>
              </w:rPr>
              <w:t>Руководитель департамента информационных технологий и связи</w:t>
            </w: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B75CA1" w:rsidP="00C3359E">
            <w:pPr>
              <w:spacing w:after="0" w:line="240" w:lineRule="auto"/>
              <w:jc w:val="both"/>
              <w:rPr>
                <w:rFonts w:ascii="Times New Roman" w:hAnsi="Times New Roman"/>
                <w:sz w:val="20"/>
                <w:szCs w:val="20"/>
              </w:rPr>
            </w:pPr>
            <w:r>
              <w:rPr>
                <w:rFonts w:ascii="Times New Roman" w:hAnsi="Times New Roman"/>
                <w:sz w:val="20"/>
                <w:szCs w:val="20"/>
              </w:rPr>
              <w:t>Балашова Е.В.</w:t>
            </w: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B75CA1" w:rsidP="00C3359E">
            <w:pPr>
              <w:pStyle w:val="a6"/>
              <w:rPr>
                <w:rFonts w:ascii="Times New Roman" w:hAnsi="Times New Roman"/>
              </w:rPr>
            </w:pPr>
            <w:r>
              <w:rPr>
                <w:rFonts w:ascii="Times New Roman" w:hAnsi="Times New Roman"/>
              </w:rPr>
              <w:t>Руководитель департамента финансов</w:t>
            </w: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B75CA1" w:rsidP="00C3359E">
            <w:pPr>
              <w:spacing w:after="0" w:line="240" w:lineRule="auto"/>
              <w:jc w:val="both"/>
              <w:rPr>
                <w:rFonts w:ascii="Times New Roman" w:hAnsi="Times New Roman"/>
                <w:sz w:val="20"/>
                <w:szCs w:val="20"/>
              </w:rPr>
            </w:pPr>
            <w:r>
              <w:rPr>
                <w:rFonts w:ascii="Times New Roman" w:hAnsi="Times New Roman"/>
                <w:sz w:val="20"/>
                <w:szCs w:val="20"/>
              </w:rPr>
              <w:t>Миронова Л.А.</w:t>
            </w: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B75CA1" w:rsidP="00C3359E">
            <w:pPr>
              <w:pStyle w:val="a6"/>
              <w:rPr>
                <w:rFonts w:ascii="Times New Roman" w:hAnsi="Times New Roman"/>
              </w:rPr>
            </w:pPr>
            <w:r>
              <w:rPr>
                <w:rFonts w:ascii="Times New Roman" w:hAnsi="Times New Roman"/>
              </w:rPr>
              <w:t>Директор МАУ «МФЦ»</w:t>
            </w: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B75CA1" w:rsidP="00C3359E">
            <w:pPr>
              <w:spacing w:after="0" w:line="240" w:lineRule="auto"/>
              <w:jc w:val="both"/>
              <w:rPr>
                <w:rFonts w:ascii="Times New Roman" w:hAnsi="Times New Roman"/>
                <w:sz w:val="20"/>
                <w:szCs w:val="20"/>
              </w:rPr>
            </w:pPr>
            <w:r>
              <w:rPr>
                <w:rFonts w:ascii="Times New Roman" w:hAnsi="Times New Roman"/>
                <w:sz w:val="20"/>
                <w:szCs w:val="20"/>
              </w:rPr>
              <w:t>Коротина О.Ю.</w:t>
            </w: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r w:rsidR="008570DC" w:rsidRPr="009C35B3" w:rsidTr="00C3359E">
        <w:trPr>
          <w:trHeight w:val="889"/>
        </w:trPr>
        <w:tc>
          <w:tcPr>
            <w:tcW w:w="567"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pStyle w:val="a6"/>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70DC" w:rsidRPr="009C35B3" w:rsidRDefault="008570DC" w:rsidP="00C3359E">
            <w:pPr>
              <w:spacing w:after="0" w:line="240" w:lineRule="auto"/>
              <w:jc w:val="both"/>
              <w:rPr>
                <w:rFonts w:ascii="Times New Roman" w:hAnsi="Times New Roman"/>
                <w:sz w:val="20"/>
                <w:szCs w:val="20"/>
              </w:rPr>
            </w:pPr>
          </w:p>
        </w:tc>
      </w:tr>
    </w:tbl>
    <w:p w:rsidR="008570DC" w:rsidRDefault="008570DC" w:rsidP="008570DC">
      <w:pPr>
        <w:spacing w:after="0" w:line="360" w:lineRule="auto"/>
        <w:rPr>
          <w:rFonts w:ascii="Arial" w:hAnsi="Arial" w:cs="Arial"/>
          <w:color w:val="2D2D2D"/>
          <w:spacing w:val="2"/>
          <w:sz w:val="21"/>
          <w:szCs w:val="21"/>
        </w:rPr>
      </w:pPr>
    </w:p>
    <w:p w:rsidR="002C5864" w:rsidRDefault="002C5864" w:rsidP="008570DC">
      <w:pPr>
        <w:spacing w:after="0" w:line="360" w:lineRule="auto"/>
        <w:rPr>
          <w:rFonts w:ascii="Arial" w:hAnsi="Arial" w:cs="Arial"/>
          <w:color w:val="2D2D2D"/>
          <w:spacing w:val="2"/>
          <w:sz w:val="21"/>
          <w:szCs w:val="21"/>
        </w:rPr>
      </w:pPr>
    </w:p>
    <w:p w:rsidR="002C5864" w:rsidRDefault="002C5864" w:rsidP="008570DC">
      <w:pPr>
        <w:spacing w:after="0" w:line="360" w:lineRule="auto"/>
        <w:rPr>
          <w:rFonts w:ascii="Arial" w:hAnsi="Arial" w:cs="Arial"/>
          <w:color w:val="2D2D2D"/>
          <w:spacing w:val="2"/>
          <w:sz w:val="21"/>
          <w:szCs w:val="21"/>
        </w:rPr>
      </w:pPr>
    </w:p>
    <w:p w:rsidR="002C5864" w:rsidRDefault="002C5864" w:rsidP="008570DC">
      <w:pPr>
        <w:spacing w:after="0" w:line="360" w:lineRule="auto"/>
        <w:rPr>
          <w:rFonts w:ascii="Arial" w:hAnsi="Arial" w:cs="Arial"/>
          <w:color w:val="2D2D2D"/>
          <w:spacing w:val="2"/>
          <w:sz w:val="21"/>
          <w:szCs w:val="21"/>
        </w:rPr>
      </w:pPr>
    </w:p>
    <w:p w:rsidR="002C5864" w:rsidRDefault="0012744C" w:rsidP="008570DC">
      <w:pPr>
        <w:spacing w:after="0" w:line="360" w:lineRule="auto"/>
        <w:rPr>
          <w:rFonts w:ascii="Arial" w:hAnsi="Arial" w:cs="Arial"/>
          <w:color w:val="2D2D2D"/>
          <w:spacing w:val="2"/>
          <w:sz w:val="21"/>
          <w:szCs w:val="21"/>
        </w:rPr>
      </w:pPr>
      <w:r w:rsidRPr="0012744C">
        <w:rPr>
          <w:rFonts w:ascii="Times New Roman" w:hAnsi="Times New Roman"/>
          <w:noProof/>
          <w:sz w:val="28"/>
          <w:szCs w:val="28"/>
        </w:rPr>
        <w:pict>
          <v:group id="_x0000_s1029" style="position:absolute;margin-left:316.2pt;margin-top:16.4pt;width:171.75pt;height:45.75pt;z-index:251653120" coordorigin="8252,2229" coordsize="3206,788">
            <v:shape id="_x0000_s1030" type="#_x0000_t202" style="position:absolute;left:8252;top:2229;width:1841;height:788" stroked="f">
              <v:textbox style="mso-next-textbox:#_x0000_s1030">
                <w:txbxContent>
                  <w:p w:rsidR="002421A4" w:rsidRPr="00C12CEB" w:rsidRDefault="002421A4" w:rsidP="008570DC">
                    <w:pPr>
                      <w:spacing w:after="0" w:line="240" w:lineRule="auto"/>
                      <w:rPr>
                        <w:rFonts w:ascii="Times New Roman" w:hAnsi="Times New Roman"/>
                        <w:sz w:val="20"/>
                        <w:szCs w:val="20"/>
                      </w:rPr>
                    </w:pPr>
                    <w:r w:rsidRPr="00C12CEB">
                      <w:rPr>
                        <w:rFonts w:ascii="Times New Roman" w:hAnsi="Times New Roman"/>
                        <w:sz w:val="20"/>
                        <w:szCs w:val="20"/>
                      </w:rPr>
                      <w:t xml:space="preserve">Регистрационный </w:t>
                    </w:r>
                  </w:p>
                  <w:p w:rsidR="002421A4" w:rsidRPr="00C12CEB" w:rsidRDefault="002421A4" w:rsidP="008570DC">
                    <w:pPr>
                      <w:spacing w:after="0" w:line="240" w:lineRule="auto"/>
                      <w:rPr>
                        <w:rFonts w:ascii="Times New Roman" w:hAnsi="Times New Roman"/>
                        <w:sz w:val="20"/>
                        <w:szCs w:val="20"/>
                      </w:rPr>
                    </w:pPr>
                    <w:r w:rsidRPr="00C12CEB">
                      <w:rPr>
                        <w:rFonts w:ascii="Times New Roman" w:hAnsi="Times New Roman"/>
                        <w:sz w:val="20"/>
                        <w:szCs w:val="20"/>
                      </w:rPr>
                      <w:t xml:space="preserve">номер проекта: </w:t>
                    </w:r>
                  </w:p>
                </w:txbxContent>
              </v:textbox>
            </v:shape>
            <v:rect id="_x0000_s1031" style="position:absolute;left:10018;top:2354;width:1440;height:501"/>
          </v:group>
        </w:pict>
      </w:r>
    </w:p>
    <w:p w:rsidR="008570DC" w:rsidRDefault="008570DC" w:rsidP="008570DC">
      <w:pPr>
        <w:spacing w:after="0" w:line="360" w:lineRule="auto"/>
        <w:rPr>
          <w:rFonts w:ascii="Arial" w:hAnsi="Arial" w:cs="Arial"/>
          <w:color w:val="2D2D2D"/>
          <w:spacing w:val="2"/>
          <w:sz w:val="21"/>
          <w:szCs w:val="21"/>
        </w:rPr>
      </w:pPr>
    </w:p>
    <w:p w:rsidR="008570DC" w:rsidRPr="00FE7A17" w:rsidRDefault="008570DC" w:rsidP="008570DC">
      <w:pPr>
        <w:spacing w:after="0" w:line="240" w:lineRule="auto"/>
        <w:rPr>
          <w:rFonts w:ascii="Times New Roman" w:hAnsi="Times New Roman"/>
          <w:b/>
          <w:sz w:val="24"/>
          <w:szCs w:val="24"/>
        </w:rPr>
      </w:pPr>
    </w:p>
    <w:p w:rsidR="008570DC" w:rsidRPr="00A67019" w:rsidRDefault="008570DC" w:rsidP="008570DC">
      <w:pPr>
        <w:spacing w:after="0" w:line="240" w:lineRule="auto"/>
        <w:jc w:val="center"/>
        <w:rPr>
          <w:rFonts w:ascii="Times New Roman" w:hAnsi="Times New Roman"/>
          <w:sz w:val="28"/>
          <w:szCs w:val="28"/>
        </w:rPr>
      </w:pPr>
      <w:r w:rsidRPr="00FE7A17">
        <w:rPr>
          <w:rFonts w:ascii="Times New Roman" w:hAnsi="Times New Roman"/>
          <w:sz w:val="28"/>
          <w:szCs w:val="28"/>
        </w:rPr>
        <w:t>ЛИСТ РАССЫЛКИ</w:t>
      </w:r>
    </w:p>
    <w:p w:rsidR="00012210" w:rsidRPr="004A4970" w:rsidRDefault="00012210" w:rsidP="00012210">
      <w:pPr>
        <w:pStyle w:val="ConsPlusNormal"/>
        <w:tabs>
          <w:tab w:val="left" w:pos="8505"/>
        </w:tabs>
        <w:ind w:right="566"/>
        <w:jc w:val="center"/>
        <w:rPr>
          <w:rFonts w:ascii="Times New Roman" w:hAnsi="Times New Roman" w:cs="Times New Roman"/>
          <w:b/>
          <w:sz w:val="24"/>
          <w:szCs w:val="24"/>
        </w:rPr>
      </w:pPr>
      <w:r w:rsidRPr="004A4970">
        <w:rPr>
          <w:rFonts w:ascii="Times New Roman" w:hAnsi="Times New Roman" w:cs="Times New Roman"/>
          <w:sz w:val="24"/>
          <w:szCs w:val="24"/>
        </w:rPr>
        <w:t>к проекту постановления администрации городского округа Тольятти</w:t>
      </w:r>
    </w:p>
    <w:p w:rsidR="008570DC" w:rsidRPr="00C5653A" w:rsidRDefault="00012210" w:rsidP="00012210">
      <w:pPr>
        <w:autoSpaceDE w:val="0"/>
        <w:autoSpaceDN w:val="0"/>
        <w:adjustRightInd w:val="0"/>
        <w:spacing w:after="0" w:line="240" w:lineRule="auto"/>
        <w:jc w:val="center"/>
        <w:rPr>
          <w:rFonts w:ascii="Times New Roman" w:hAnsi="Times New Roman"/>
          <w:b/>
          <w:sz w:val="24"/>
          <w:szCs w:val="24"/>
        </w:rPr>
      </w:pPr>
      <w:r w:rsidRPr="004A4970">
        <w:rPr>
          <w:rFonts w:ascii="Times New Roman" w:hAnsi="Times New Roman"/>
          <w:sz w:val="24"/>
          <w:szCs w:val="24"/>
        </w:rPr>
        <w:t>«Об утверждении административного регламента предоставления муниципальной услуги «</w:t>
      </w:r>
      <w:r w:rsidR="00B75CA1" w:rsidRPr="00B75CA1">
        <w:rPr>
          <w:rFonts w:ascii="Times New Roman" w:hAnsi="Times New Roman"/>
          <w:sz w:val="24"/>
          <w:szCs w:val="24"/>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4A4970">
        <w:rPr>
          <w:rFonts w:ascii="Times New Roman" w:hAnsi="Times New Roman"/>
          <w:sz w:val="24"/>
          <w:szCs w:val="24"/>
        </w:rPr>
        <w:t>»</w:t>
      </w:r>
    </w:p>
    <w:tbl>
      <w:tblPr>
        <w:tblW w:w="0" w:type="auto"/>
        <w:tblInd w:w="-48" w:type="dxa"/>
        <w:tblCellMar>
          <w:left w:w="85" w:type="dxa"/>
          <w:right w:w="85" w:type="dxa"/>
        </w:tblCellMar>
        <w:tblLook w:val="0000"/>
      </w:tblPr>
      <w:tblGrid>
        <w:gridCol w:w="494"/>
        <w:gridCol w:w="4049"/>
        <w:gridCol w:w="1895"/>
        <w:gridCol w:w="1531"/>
        <w:gridCol w:w="1531"/>
      </w:tblGrid>
      <w:tr w:rsidR="00741D0B" w:rsidRPr="00E5757E" w:rsidTr="00C3359E">
        <w:trPr>
          <w:trHeight w:val="1415"/>
          <w:tblHeader/>
        </w:trPr>
        <w:tc>
          <w:tcPr>
            <w:tcW w:w="494" w:type="dxa"/>
            <w:tcBorders>
              <w:top w:val="single" w:sz="6" w:space="0" w:color="auto"/>
              <w:left w:val="single" w:sz="6" w:space="0" w:color="auto"/>
              <w:bottom w:val="single" w:sz="4" w:space="0" w:color="auto"/>
              <w:right w:val="single" w:sz="4" w:space="0" w:color="auto"/>
            </w:tcBorders>
            <w:vAlign w:val="center"/>
          </w:tcPr>
          <w:p w:rsidR="00741D0B" w:rsidRPr="00E5757E" w:rsidRDefault="00741D0B" w:rsidP="00C3359E">
            <w:pPr>
              <w:spacing w:after="0" w:line="240" w:lineRule="auto"/>
              <w:contextualSpacing/>
              <w:jc w:val="center"/>
              <w:rPr>
                <w:rFonts w:ascii="Times New Roman" w:hAnsi="Times New Roman"/>
                <w:sz w:val="24"/>
                <w:szCs w:val="24"/>
              </w:rPr>
            </w:pPr>
            <w:r>
              <w:rPr>
                <w:rFonts w:ascii="Times New Roman" w:hAnsi="Times New Roman"/>
                <w:sz w:val="24"/>
                <w:szCs w:val="24"/>
              </w:rPr>
              <w:t>№ п/п</w:t>
            </w:r>
          </w:p>
          <w:p w:rsidR="00741D0B" w:rsidRPr="00E5757E" w:rsidRDefault="00741D0B" w:rsidP="00C3359E">
            <w:pPr>
              <w:spacing w:after="0" w:line="240" w:lineRule="auto"/>
              <w:contextualSpacing/>
              <w:jc w:val="center"/>
              <w:rPr>
                <w:rFonts w:ascii="Times New Roman" w:hAnsi="Times New Roman"/>
                <w:sz w:val="24"/>
                <w:szCs w:val="24"/>
              </w:rPr>
            </w:pPr>
          </w:p>
          <w:p w:rsidR="00741D0B" w:rsidRPr="00E5757E" w:rsidRDefault="00741D0B" w:rsidP="00C3359E">
            <w:pPr>
              <w:spacing w:after="0" w:line="240" w:lineRule="auto"/>
              <w:contextualSpacing/>
              <w:jc w:val="center"/>
              <w:rPr>
                <w:rFonts w:ascii="Times New Roman" w:hAnsi="Times New Roman"/>
                <w:snapToGrid w:val="0"/>
                <w:sz w:val="24"/>
                <w:szCs w:val="24"/>
              </w:rPr>
            </w:pPr>
          </w:p>
          <w:p w:rsidR="00741D0B" w:rsidRPr="00E5757E" w:rsidRDefault="00741D0B" w:rsidP="00C3359E">
            <w:pPr>
              <w:spacing w:after="0" w:line="240" w:lineRule="auto"/>
              <w:contextualSpacing/>
              <w:jc w:val="center"/>
              <w:rPr>
                <w:rFonts w:ascii="Times New Roman" w:hAnsi="Times New Roman"/>
                <w:sz w:val="24"/>
                <w:szCs w:val="24"/>
              </w:rPr>
            </w:pPr>
          </w:p>
        </w:tc>
        <w:tc>
          <w:tcPr>
            <w:tcW w:w="4049" w:type="dxa"/>
            <w:tcBorders>
              <w:top w:val="single" w:sz="6" w:space="0" w:color="auto"/>
              <w:left w:val="single" w:sz="4" w:space="0" w:color="auto"/>
              <w:bottom w:val="single" w:sz="4" w:space="0" w:color="auto"/>
              <w:right w:val="single" w:sz="6" w:space="0" w:color="auto"/>
            </w:tcBorders>
            <w:vAlign w:val="center"/>
          </w:tcPr>
          <w:p w:rsidR="00741D0B" w:rsidRPr="00E5757E" w:rsidRDefault="00741D0B" w:rsidP="00C3359E">
            <w:pPr>
              <w:spacing w:after="0" w:line="240" w:lineRule="auto"/>
              <w:contextualSpacing/>
              <w:jc w:val="center"/>
              <w:rPr>
                <w:rFonts w:ascii="Times New Roman" w:hAnsi="Times New Roman"/>
                <w:sz w:val="24"/>
                <w:szCs w:val="24"/>
              </w:rPr>
            </w:pPr>
            <w:r w:rsidRPr="00E5757E">
              <w:rPr>
                <w:rFonts w:ascii="Times New Roman" w:hAnsi="Times New Roman"/>
                <w:sz w:val="24"/>
                <w:szCs w:val="24"/>
              </w:rPr>
              <w:t xml:space="preserve">Наименование органа (структурного подразделения) </w:t>
            </w:r>
            <w:r>
              <w:rPr>
                <w:rFonts w:ascii="Times New Roman" w:hAnsi="Times New Roman"/>
                <w:sz w:val="24"/>
                <w:szCs w:val="24"/>
              </w:rPr>
              <w:t>администрации</w:t>
            </w:r>
            <w:r w:rsidRPr="00E5757E">
              <w:rPr>
                <w:rFonts w:ascii="Times New Roman" w:hAnsi="Times New Roman"/>
                <w:sz w:val="24"/>
                <w:szCs w:val="24"/>
              </w:rPr>
              <w:t>, организации,</w:t>
            </w:r>
            <w:r>
              <w:rPr>
                <w:rFonts w:ascii="Times New Roman" w:hAnsi="Times New Roman"/>
                <w:sz w:val="24"/>
                <w:szCs w:val="24"/>
              </w:rPr>
              <w:t xml:space="preserve"> </w:t>
            </w:r>
            <w:r w:rsidRPr="00E5757E">
              <w:rPr>
                <w:rFonts w:ascii="Times New Roman" w:hAnsi="Times New Roman"/>
                <w:snapToGrid w:val="0"/>
                <w:sz w:val="24"/>
                <w:szCs w:val="24"/>
              </w:rPr>
              <w:t>Ф.И.О.</w:t>
            </w:r>
            <w:r>
              <w:rPr>
                <w:rFonts w:ascii="Times New Roman" w:hAnsi="Times New Roman"/>
                <w:snapToGrid w:val="0"/>
                <w:sz w:val="24"/>
                <w:szCs w:val="24"/>
              </w:rPr>
              <w:t xml:space="preserve"> </w:t>
            </w:r>
            <w:r w:rsidRPr="00E5757E">
              <w:rPr>
                <w:rFonts w:ascii="Times New Roman" w:hAnsi="Times New Roman"/>
                <w:snapToGrid w:val="0"/>
                <w:sz w:val="24"/>
                <w:szCs w:val="24"/>
              </w:rPr>
              <w:t>руководителя</w:t>
            </w:r>
          </w:p>
        </w:tc>
        <w:tc>
          <w:tcPr>
            <w:tcW w:w="1895" w:type="dxa"/>
            <w:tcBorders>
              <w:top w:val="single" w:sz="6" w:space="0" w:color="auto"/>
              <w:left w:val="single" w:sz="6" w:space="0" w:color="auto"/>
              <w:bottom w:val="single" w:sz="4" w:space="0" w:color="auto"/>
              <w:right w:val="single" w:sz="4" w:space="0" w:color="auto"/>
            </w:tcBorders>
            <w:vAlign w:val="center"/>
          </w:tcPr>
          <w:p w:rsidR="00741D0B" w:rsidRPr="00E5757E" w:rsidRDefault="00741D0B" w:rsidP="00C3359E">
            <w:pPr>
              <w:spacing w:after="0" w:line="240" w:lineRule="auto"/>
              <w:contextualSpacing/>
              <w:jc w:val="center"/>
              <w:rPr>
                <w:rFonts w:ascii="Times New Roman" w:hAnsi="Times New Roman"/>
                <w:sz w:val="24"/>
                <w:szCs w:val="24"/>
              </w:rPr>
            </w:pPr>
            <w:r w:rsidRPr="00E5757E">
              <w:rPr>
                <w:rFonts w:ascii="Times New Roman" w:hAnsi="Times New Roman"/>
                <w:sz w:val="24"/>
                <w:szCs w:val="24"/>
              </w:rPr>
              <w:t xml:space="preserve">Место нахождения органа </w:t>
            </w:r>
            <w:r>
              <w:rPr>
                <w:rFonts w:ascii="Times New Roman" w:hAnsi="Times New Roman"/>
                <w:sz w:val="24"/>
                <w:szCs w:val="24"/>
              </w:rPr>
              <w:t>администрации</w:t>
            </w:r>
            <w:r w:rsidRPr="00E5757E">
              <w:rPr>
                <w:rFonts w:ascii="Times New Roman" w:hAnsi="Times New Roman"/>
                <w:sz w:val="24"/>
                <w:szCs w:val="24"/>
              </w:rPr>
              <w:t>, почтовый адрес организации</w:t>
            </w:r>
          </w:p>
        </w:tc>
        <w:tc>
          <w:tcPr>
            <w:tcW w:w="1531" w:type="dxa"/>
            <w:tcBorders>
              <w:top w:val="single" w:sz="6" w:space="0" w:color="auto"/>
              <w:left w:val="single" w:sz="4" w:space="0" w:color="auto"/>
              <w:bottom w:val="single" w:sz="4" w:space="0" w:color="auto"/>
              <w:right w:val="single" w:sz="4" w:space="0" w:color="auto"/>
            </w:tcBorders>
            <w:vAlign w:val="center"/>
          </w:tcPr>
          <w:p w:rsidR="00741D0B" w:rsidRPr="00E5757E" w:rsidRDefault="00741D0B" w:rsidP="00C3359E">
            <w:pPr>
              <w:spacing w:after="0" w:line="240" w:lineRule="auto"/>
              <w:contextualSpacing/>
              <w:jc w:val="center"/>
              <w:rPr>
                <w:rFonts w:ascii="Times New Roman" w:hAnsi="Times New Roman"/>
                <w:sz w:val="24"/>
                <w:szCs w:val="24"/>
              </w:rPr>
            </w:pPr>
            <w:r w:rsidRPr="00E5757E">
              <w:rPr>
                <w:rFonts w:ascii="Times New Roman" w:hAnsi="Times New Roman"/>
                <w:sz w:val="24"/>
                <w:szCs w:val="24"/>
              </w:rPr>
              <w:t>Дата,</w:t>
            </w:r>
          </w:p>
          <w:p w:rsidR="00741D0B" w:rsidRPr="00E5757E" w:rsidRDefault="00741D0B" w:rsidP="00C3359E">
            <w:pPr>
              <w:spacing w:after="0" w:line="240" w:lineRule="auto"/>
              <w:contextualSpacing/>
              <w:jc w:val="center"/>
              <w:rPr>
                <w:rFonts w:ascii="Times New Roman" w:hAnsi="Times New Roman"/>
                <w:sz w:val="24"/>
                <w:szCs w:val="24"/>
              </w:rPr>
            </w:pPr>
            <w:r w:rsidRPr="00E5757E">
              <w:rPr>
                <w:rFonts w:ascii="Times New Roman" w:hAnsi="Times New Roman"/>
                <w:sz w:val="24"/>
                <w:szCs w:val="24"/>
              </w:rPr>
              <w:t>подпись лица,</w:t>
            </w:r>
          </w:p>
          <w:p w:rsidR="00741D0B" w:rsidRPr="00E5757E" w:rsidRDefault="00741D0B" w:rsidP="00C3359E">
            <w:pPr>
              <w:spacing w:after="0" w:line="240" w:lineRule="auto"/>
              <w:contextualSpacing/>
              <w:jc w:val="center"/>
              <w:rPr>
                <w:rFonts w:ascii="Times New Roman" w:hAnsi="Times New Roman"/>
                <w:sz w:val="24"/>
                <w:szCs w:val="24"/>
              </w:rPr>
            </w:pPr>
            <w:r w:rsidRPr="00E5757E">
              <w:rPr>
                <w:rFonts w:ascii="Times New Roman" w:hAnsi="Times New Roman"/>
                <w:sz w:val="24"/>
                <w:szCs w:val="24"/>
              </w:rPr>
              <w:t>получившего</w:t>
            </w:r>
          </w:p>
          <w:p w:rsidR="00741D0B" w:rsidRPr="00E5757E" w:rsidRDefault="00741D0B" w:rsidP="00C3359E">
            <w:pPr>
              <w:spacing w:after="0" w:line="240" w:lineRule="auto"/>
              <w:contextualSpacing/>
              <w:jc w:val="center"/>
              <w:rPr>
                <w:rFonts w:ascii="Times New Roman" w:hAnsi="Times New Roman"/>
                <w:sz w:val="24"/>
                <w:szCs w:val="24"/>
              </w:rPr>
            </w:pPr>
            <w:r w:rsidRPr="00E5757E">
              <w:rPr>
                <w:rFonts w:ascii="Times New Roman" w:hAnsi="Times New Roman"/>
                <w:sz w:val="24"/>
                <w:szCs w:val="24"/>
              </w:rPr>
              <w:t>правовой акт</w:t>
            </w:r>
          </w:p>
        </w:tc>
        <w:tc>
          <w:tcPr>
            <w:tcW w:w="1531" w:type="dxa"/>
            <w:tcBorders>
              <w:top w:val="single" w:sz="6" w:space="0" w:color="auto"/>
              <w:left w:val="single" w:sz="4" w:space="0" w:color="auto"/>
              <w:bottom w:val="single" w:sz="4" w:space="0" w:color="auto"/>
              <w:right w:val="single" w:sz="6" w:space="0" w:color="auto"/>
            </w:tcBorders>
            <w:vAlign w:val="center"/>
          </w:tcPr>
          <w:p w:rsidR="00741D0B" w:rsidRPr="00E5757E" w:rsidRDefault="00741D0B" w:rsidP="00C3359E">
            <w:pPr>
              <w:spacing w:after="0" w:line="240" w:lineRule="auto"/>
              <w:contextualSpacing/>
              <w:jc w:val="center"/>
              <w:rPr>
                <w:rFonts w:ascii="Times New Roman" w:hAnsi="Times New Roman"/>
                <w:sz w:val="24"/>
                <w:szCs w:val="24"/>
              </w:rPr>
            </w:pPr>
            <w:r w:rsidRPr="00E5757E">
              <w:rPr>
                <w:rFonts w:ascii="Times New Roman" w:hAnsi="Times New Roman"/>
                <w:sz w:val="24"/>
                <w:szCs w:val="24"/>
              </w:rPr>
              <w:t>Фамилия лица, получившего правовой акт</w:t>
            </w: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Первый заместитель главы городского округа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Заместитель главы городского округа по имуществу и градостроительству</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Заместитель главы городского округа по финансам, экономике и развитию</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 xml:space="preserve">Заместитель главы городского округа - руководитель аппарата администрации городского округа </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Заместитель главы городского округа по социальным вопросам</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Заместитель главы городского округа – глава администрации Автозаводского района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Новый проезд, 2</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Заместитель главы городского округа – глава администрации Центрального района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 б-р Ленина, 15</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Заместитель главы городского округа – глава администрации Комсомольского района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ул. Шевцовой, 6</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информационных технологий и связи</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управления мобилизационной подготовки</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управления муниципальной службы и кадровой политики</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управления международных и межрегиональных связей</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 xml:space="preserve">Руководитель управления административной практики и </w:t>
            </w:r>
            <w:r w:rsidRPr="00741D0B">
              <w:rPr>
                <w:rFonts w:ascii="Times New Roman" w:hAnsi="Times New Roman"/>
                <w:sz w:val="24"/>
                <w:szCs w:val="24"/>
              </w:rPr>
              <w:lastRenderedPageBreak/>
              <w:t>контроля</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lastRenderedPageBreak/>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Начальник контрольно-ревизионного отдела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экономического развития</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образования</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ул. Голосова, 34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культуры</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финансов</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общественной безопасности</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Начальник отдела развития потребительского рынка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городского хозяйства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ул. К.Маркса 42,</w:t>
            </w:r>
            <w:r w:rsidRPr="00741D0B">
              <w:rPr>
                <w:rStyle w:val="apple-converted-space"/>
                <w:rFonts w:ascii="Times New Roman" w:hAnsi="Times New Roman"/>
                <w:color w:val="008000"/>
                <w:sz w:val="24"/>
                <w:szCs w:val="24"/>
                <w:shd w:val="clear" w:color="auto" w:fill="FFFFFF"/>
              </w:rPr>
              <w:t> </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дорожного хозяйства и транспорта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по управлению муниципальным имуществом</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правового департамента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градостроительной деятельности</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департамента социального обеспечения</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управления физической культуры и спорта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ул. Баныкина,  22-А</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управления по делам архивов</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ул. Л. Чайкиной, 74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управления взаимодействия с общественностью</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организационного управления</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пл. Свободы, 4</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Руководитель бухгалтерии (управления)</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Начальник отдела организации муниципальных торгов</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741D0B"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741D0B" w:rsidRPr="00741D0B" w:rsidRDefault="00741D0B"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Начальник отдела охраны труда</w:t>
            </w:r>
          </w:p>
        </w:tc>
        <w:tc>
          <w:tcPr>
            <w:tcW w:w="1895" w:type="dxa"/>
            <w:tcBorders>
              <w:top w:val="single" w:sz="4" w:space="0" w:color="auto"/>
              <w:left w:val="nil"/>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r w:rsidRPr="00741D0B">
              <w:rPr>
                <w:rFonts w:ascii="Times New Roman" w:hAnsi="Times New Roman"/>
                <w:sz w:val="24"/>
                <w:szCs w:val="24"/>
              </w:rPr>
              <w:t>Белорусская, 33</w:t>
            </w:r>
          </w:p>
        </w:tc>
        <w:tc>
          <w:tcPr>
            <w:tcW w:w="1531" w:type="dxa"/>
            <w:tcBorders>
              <w:top w:val="single" w:sz="4" w:space="0" w:color="auto"/>
              <w:left w:val="single" w:sz="4" w:space="0" w:color="auto"/>
              <w:bottom w:val="single" w:sz="4" w:space="0" w:color="auto"/>
              <w:right w:val="single" w:sz="4"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741D0B" w:rsidRPr="00741D0B" w:rsidRDefault="00741D0B" w:rsidP="00C3359E">
            <w:pPr>
              <w:pStyle w:val="a6"/>
              <w:contextualSpacing/>
              <w:jc w:val="center"/>
              <w:rPr>
                <w:rFonts w:ascii="Times New Roman" w:hAnsi="Times New Roman"/>
                <w:sz w:val="24"/>
                <w:szCs w:val="24"/>
              </w:rPr>
            </w:pPr>
          </w:p>
        </w:tc>
      </w:tr>
      <w:tr w:rsidR="002C5864" w:rsidRPr="00E5757E" w:rsidTr="00C3359E">
        <w:trPr>
          <w:trHeight w:val="545"/>
        </w:trPr>
        <w:tc>
          <w:tcPr>
            <w:tcW w:w="494" w:type="dxa"/>
            <w:tcBorders>
              <w:top w:val="single" w:sz="4" w:space="0" w:color="auto"/>
              <w:left w:val="single" w:sz="6" w:space="0" w:color="auto"/>
              <w:bottom w:val="single" w:sz="4" w:space="0" w:color="auto"/>
              <w:right w:val="single" w:sz="4" w:space="0" w:color="auto"/>
            </w:tcBorders>
            <w:vAlign w:val="center"/>
          </w:tcPr>
          <w:p w:rsidR="002C5864" w:rsidRPr="00741D0B" w:rsidRDefault="002C5864" w:rsidP="00741D0B">
            <w:pPr>
              <w:pStyle w:val="a6"/>
              <w:numPr>
                <w:ilvl w:val="0"/>
                <w:numId w:val="2"/>
              </w:numPr>
              <w:ind w:left="0" w:firstLine="0"/>
              <w:contextualSpacing/>
              <w:jc w:val="center"/>
              <w:rPr>
                <w:rFonts w:ascii="Times New Roman" w:hAnsi="Times New Roman"/>
                <w:sz w:val="24"/>
                <w:szCs w:val="24"/>
              </w:rPr>
            </w:pPr>
          </w:p>
        </w:tc>
        <w:tc>
          <w:tcPr>
            <w:tcW w:w="4049" w:type="dxa"/>
            <w:tcBorders>
              <w:top w:val="single" w:sz="4" w:space="0" w:color="auto"/>
              <w:left w:val="single" w:sz="4" w:space="0" w:color="auto"/>
              <w:bottom w:val="single" w:sz="4" w:space="0" w:color="auto"/>
              <w:right w:val="single" w:sz="6" w:space="0" w:color="auto"/>
            </w:tcBorders>
            <w:vAlign w:val="center"/>
          </w:tcPr>
          <w:p w:rsidR="002C5864" w:rsidRPr="00741D0B" w:rsidRDefault="002C5864" w:rsidP="00C3359E">
            <w:pPr>
              <w:pStyle w:val="a6"/>
              <w:contextualSpacing/>
              <w:jc w:val="center"/>
              <w:rPr>
                <w:rFonts w:ascii="Times New Roman" w:hAnsi="Times New Roman"/>
                <w:sz w:val="24"/>
                <w:szCs w:val="24"/>
              </w:rPr>
            </w:pPr>
            <w:r>
              <w:rPr>
                <w:rFonts w:ascii="Times New Roman" w:hAnsi="Times New Roman"/>
                <w:sz w:val="24"/>
                <w:szCs w:val="24"/>
              </w:rPr>
              <w:t>Директор МАУ «МФЦ»</w:t>
            </w:r>
          </w:p>
        </w:tc>
        <w:tc>
          <w:tcPr>
            <w:tcW w:w="1895" w:type="dxa"/>
            <w:tcBorders>
              <w:top w:val="single" w:sz="4" w:space="0" w:color="auto"/>
              <w:left w:val="nil"/>
              <w:bottom w:val="single" w:sz="4" w:space="0" w:color="auto"/>
              <w:right w:val="single" w:sz="4" w:space="0" w:color="auto"/>
            </w:tcBorders>
            <w:vAlign w:val="center"/>
          </w:tcPr>
          <w:p w:rsidR="002C5864" w:rsidRPr="00741D0B" w:rsidRDefault="005E5738" w:rsidP="00C3359E">
            <w:pPr>
              <w:pStyle w:val="a6"/>
              <w:contextualSpacing/>
              <w:jc w:val="center"/>
              <w:rPr>
                <w:rFonts w:ascii="Times New Roman" w:hAnsi="Times New Roman"/>
                <w:sz w:val="24"/>
                <w:szCs w:val="24"/>
              </w:rPr>
            </w:pPr>
            <w:r>
              <w:rPr>
                <w:rFonts w:ascii="Times New Roman" w:hAnsi="Times New Roman"/>
                <w:sz w:val="24"/>
                <w:szCs w:val="24"/>
              </w:rPr>
              <w:t>Советская, 51А</w:t>
            </w:r>
          </w:p>
        </w:tc>
        <w:tc>
          <w:tcPr>
            <w:tcW w:w="1531" w:type="dxa"/>
            <w:tcBorders>
              <w:top w:val="single" w:sz="4" w:space="0" w:color="auto"/>
              <w:left w:val="single" w:sz="4" w:space="0" w:color="auto"/>
              <w:bottom w:val="single" w:sz="4" w:space="0" w:color="auto"/>
              <w:right w:val="single" w:sz="4" w:space="0" w:color="auto"/>
            </w:tcBorders>
            <w:vAlign w:val="center"/>
          </w:tcPr>
          <w:p w:rsidR="002C5864" w:rsidRPr="00741D0B" w:rsidRDefault="002C5864" w:rsidP="00C3359E">
            <w:pPr>
              <w:pStyle w:val="a6"/>
              <w:contextualSpacing/>
              <w:jc w:val="center"/>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6" w:space="0" w:color="auto"/>
            </w:tcBorders>
            <w:vAlign w:val="center"/>
          </w:tcPr>
          <w:p w:rsidR="002C5864" w:rsidRPr="00741D0B" w:rsidRDefault="002C5864" w:rsidP="00C3359E">
            <w:pPr>
              <w:pStyle w:val="a6"/>
              <w:contextualSpacing/>
              <w:jc w:val="center"/>
              <w:rPr>
                <w:rFonts w:ascii="Times New Roman" w:hAnsi="Times New Roman"/>
                <w:sz w:val="24"/>
                <w:szCs w:val="24"/>
              </w:rPr>
            </w:pPr>
          </w:p>
        </w:tc>
      </w:tr>
    </w:tbl>
    <w:p w:rsidR="008570DC" w:rsidRPr="00C5653A" w:rsidRDefault="00C5653A" w:rsidP="008570DC">
      <w:pPr>
        <w:widowControl w:val="0"/>
        <w:spacing w:after="0" w:line="240" w:lineRule="auto"/>
        <w:rPr>
          <w:rFonts w:ascii="Times New Roman" w:hAnsi="Times New Roman"/>
          <w:sz w:val="24"/>
          <w:szCs w:val="24"/>
        </w:rPr>
      </w:pPr>
      <w:r>
        <w:rPr>
          <w:rFonts w:ascii="Times New Roman" w:hAnsi="Times New Roman"/>
          <w:sz w:val="24"/>
          <w:szCs w:val="24"/>
        </w:rPr>
        <w:t>Р</w:t>
      </w:r>
      <w:r w:rsidR="005D1859" w:rsidRPr="00C5653A">
        <w:rPr>
          <w:rFonts w:ascii="Times New Roman" w:hAnsi="Times New Roman"/>
          <w:sz w:val="24"/>
          <w:szCs w:val="24"/>
        </w:rPr>
        <w:t>уководител</w:t>
      </w:r>
      <w:r>
        <w:rPr>
          <w:rFonts w:ascii="Times New Roman" w:hAnsi="Times New Roman"/>
          <w:sz w:val="24"/>
          <w:szCs w:val="24"/>
        </w:rPr>
        <w:t>ь</w:t>
      </w:r>
      <w:r w:rsidR="005D1859" w:rsidRPr="00C5653A">
        <w:rPr>
          <w:rFonts w:ascii="Times New Roman" w:hAnsi="Times New Roman"/>
          <w:sz w:val="24"/>
          <w:szCs w:val="24"/>
        </w:rPr>
        <w:t xml:space="preserve"> у</w:t>
      </w:r>
      <w:r w:rsidR="008570DC" w:rsidRPr="00C5653A">
        <w:rPr>
          <w:rFonts w:ascii="Times New Roman" w:hAnsi="Times New Roman"/>
          <w:sz w:val="24"/>
          <w:szCs w:val="24"/>
        </w:rPr>
        <w:t>правлени</w:t>
      </w:r>
      <w:r w:rsidR="005D1859" w:rsidRPr="00C5653A">
        <w:rPr>
          <w:rFonts w:ascii="Times New Roman" w:hAnsi="Times New Roman"/>
          <w:sz w:val="24"/>
          <w:szCs w:val="24"/>
        </w:rPr>
        <w:t>я</w:t>
      </w:r>
      <w:r w:rsidR="008570DC" w:rsidRPr="00C5653A">
        <w:rPr>
          <w:rFonts w:ascii="Times New Roman" w:hAnsi="Times New Roman"/>
          <w:sz w:val="24"/>
          <w:szCs w:val="24"/>
        </w:rPr>
        <w:t xml:space="preserve"> муниципальной службы </w:t>
      </w:r>
    </w:p>
    <w:p w:rsidR="008570DC" w:rsidRPr="00C5653A" w:rsidRDefault="008570DC" w:rsidP="008570DC">
      <w:pPr>
        <w:widowControl w:val="0"/>
        <w:spacing w:after="0" w:line="240" w:lineRule="auto"/>
        <w:rPr>
          <w:rFonts w:ascii="Times New Roman" w:hAnsi="Times New Roman"/>
          <w:sz w:val="24"/>
          <w:szCs w:val="24"/>
        </w:rPr>
      </w:pPr>
      <w:r w:rsidRPr="00C5653A">
        <w:rPr>
          <w:rFonts w:ascii="Times New Roman" w:hAnsi="Times New Roman"/>
          <w:sz w:val="24"/>
          <w:szCs w:val="24"/>
        </w:rPr>
        <w:t>и кадровой политики ____________________________</w:t>
      </w:r>
      <w:r w:rsidR="005D1859" w:rsidRPr="00C5653A">
        <w:rPr>
          <w:rFonts w:ascii="Times New Roman" w:hAnsi="Times New Roman"/>
          <w:sz w:val="24"/>
          <w:szCs w:val="24"/>
        </w:rPr>
        <w:t>_____</w:t>
      </w:r>
      <w:r w:rsidR="00C5653A">
        <w:rPr>
          <w:rFonts w:ascii="Times New Roman" w:hAnsi="Times New Roman"/>
          <w:sz w:val="24"/>
          <w:szCs w:val="24"/>
        </w:rPr>
        <w:t>__________</w:t>
      </w:r>
      <w:r w:rsidRPr="00C5653A">
        <w:rPr>
          <w:rFonts w:ascii="Times New Roman" w:hAnsi="Times New Roman"/>
          <w:sz w:val="24"/>
          <w:szCs w:val="24"/>
        </w:rPr>
        <w:t xml:space="preserve"> (</w:t>
      </w:r>
      <w:r w:rsidR="00C5653A">
        <w:rPr>
          <w:rFonts w:ascii="Times New Roman" w:hAnsi="Times New Roman"/>
          <w:sz w:val="24"/>
          <w:szCs w:val="24"/>
        </w:rPr>
        <w:t>К</w:t>
      </w:r>
      <w:r w:rsidRPr="00C5653A">
        <w:rPr>
          <w:rFonts w:ascii="Times New Roman" w:hAnsi="Times New Roman"/>
          <w:sz w:val="24"/>
          <w:szCs w:val="24"/>
        </w:rPr>
        <w:t xml:space="preserve">.В. </w:t>
      </w:r>
      <w:r w:rsidR="00C5653A">
        <w:rPr>
          <w:rFonts w:ascii="Times New Roman" w:hAnsi="Times New Roman"/>
          <w:sz w:val="24"/>
          <w:szCs w:val="24"/>
        </w:rPr>
        <w:t>Винокурова</w:t>
      </w:r>
      <w:r w:rsidRPr="00C5653A">
        <w:rPr>
          <w:rFonts w:ascii="Times New Roman" w:hAnsi="Times New Roman"/>
          <w:sz w:val="24"/>
          <w:szCs w:val="24"/>
        </w:rPr>
        <w:t xml:space="preserve">) </w:t>
      </w:r>
    </w:p>
    <w:p w:rsidR="008570DC" w:rsidRPr="0009388A" w:rsidRDefault="0012744C" w:rsidP="008570DC">
      <w:pPr>
        <w:pageBreakBefore/>
        <w:spacing w:after="0" w:line="240" w:lineRule="auto"/>
        <w:rPr>
          <w:rFonts w:ascii="Times New Roman" w:hAnsi="Times New Roman"/>
          <w:sz w:val="16"/>
          <w:szCs w:val="16"/>
          <w:highlight w:val="yellow"/>
        </w:rPr>
      </w:pPr>
      <w:r>
        <w:rPr>
          <w:rFonts w:ascii="Times New Roman" w:hAnsi="Times New Roman"/>
          <w:noProof/>
          <w:sz w:val="16"/>
          <w:szCs w:val="16"/>
        </w:rPr>
        <w:lastRenderedPageBreak/>
        <w:pict>
          <v:group id="_x0000_s1032" style="position:absolute;margin-left:307.2pt;margin-top:-1.5pt;width:171.75pt;height:45.75pt;z-index:251661312" coordorigin="8252,2229" coordsize="3206,788">
            <v:shape id="_x0000_s1033" type="#_x0000_t202" style="position:absolute;left:8252;top:2229;width:1841;height:788" stroked="f">
              <v:textbox style="mso-next-textbox:#_x0000_s1033">
                <w:txbxContent>
                  <w:p w:rsidR="002421A4" w:rsidRPr="00C12CEB" w:rsidRDefault="002421A4" w:rsidP="008570DC">
                    <w:pPr>
                      <w:spacing w:after="0" w:line="240" w:lineRule="auto"/>
                      <w:rPr>
                        <w:rFonts w:ascii="Times New Roman" w:hAnsi="Times New Roman"/>
                        <w:sz w:val="20"/>
                        <w:szCs w:val="20"/>
                      </w:rPr>
                    </w:pPr>
                    <w:r w:rsidRPr="00C12CEB">
                      <w:rPr>
                        <w:rFonts w:ascii="Times New Roman" w:hAnsi="Times New Roman"/>
                        <w:sz w:val="20"/>
                        <w:szCs w:val="20"/>
                      </w:rPr>
                      <w:t xml:space="preserve">Регистрационный </w:t>
                    </w:r>
                  </w:p>
                  <w:p w:rsidR="002421A4" w:rsidRPr="00C12CEB" w:rsidRDefault="002421A4" w:rsidP="008570DC">
                    <w:pPr>
                      <w:spacing w:after="0" w:line="240" w:lineRule="auto"/>
                      <w:rPr>
                        <w:rFonts w:ascii="Times New Roman" w:hAnsi="Times New Roman"/>
                        <w:sz w:val="20"/>
                        <w:szCs w:val="20"/>
                      </w:rPr>
                    </w:pPr>
                    <w:r w:rsidRPr="00C12CEB">
                      <w:rPr>
                        <w:rFonts w:ascii="Times New Roman" w:hAnsi="Times New Roman"/>
                        <w:sz w:val="20"/>
                        <w:szCs w:val="20"/>
                      </w:rPr>
                      <w:t xml:space="preserve">номер проекта: </w:t>
                    </w:r>
                  </w:p>
                </w:txbxContent>
              </v:textbox>
            </v:shape>
            <v:rect id="_x0000_s1034" style="position:absolute;left:10018;top:2354;width:1440;height:501"/>
          </v:group>
        </w:pict>
      </w:r>
    </w:p>
    <w:p w:rsidR="008570DC" w:rsidRPr="00FE7A17" w:rsidRDefault="008570DC" w:rsidP="008570DC">
      <w:pPr>
        <w:spacing w:after="0" w:line="240" w:lineRule="auto"/>
        <w:jc w:val="center"/>
        <w:rPr>
          <w:rFonts w:ascii="Times New Roman" w:hAnsi="Times New Roman"/>
          <w:b/>
          <w:sz w:val="24"/>
          <w:szCs w:val="24"/>
        </w:rPr>
      </w:pPr>
    </w:p>
    <w:p w:rsidR="00B75CA1" w:rsidRDefault="00B75CA1" w:rsidP="008570DC">
      <w:pPr>
        <w:spacing w:after="0" w:line="240" w:lineRule="auto"/>
        <w:jc w:val="center"/>
        <w:rPr>
          <w:rFonts w:ascii="Times New Roman" w:hAnsi="Times New Roman"/>
          <w:sz w:val="28"/>
          <w:szCs w:val="28"/>
        </w:rPr>
      </w:pPr>
    </w:p>
    <w:p w:rsidR="008570DC" w:rsidRPr="00FE7A17" w:rsidRDefault="008570DC" w:rsidP="008570DC">
      <w:pPr>
        <w:spacing w:after="0" w:line="240" w:lineRule="auto"/>
        <w:jc w:val="center"/>
        <w:rPr>
          <w:rFonts w:ascii="Times New Roman" w:hAnsi="Times New Roman"/>
          <w:sz w:val="24"/>
          <w:szCs w:val="24"/>
        </w:rPr>
      </w:pPr>
      <w:r>
        <w:rPr>
          <w:rFonts w:ascii="Times New Roman" w:hAnsi="Times New Roman"/>
          <w:sz w:val="28"/>
          <w:szCs w:val="28"/>
        </w:rPr>
        <w:t>ПОЯСНИТЕЛЬНАЯ ЗАПИСКА</w:t>
      </w:r>
    </w:p>
    <w:p w:rsidR="00012210" w:rsidRPr="004A4970" w:rsidRDefault="00012210" w:rsidP="00012210">
      <w:pPr>
        <w:pStyle w:val="ConsPlusNormal"/>
        <w:tabs>
          <w:tab w:val="left" w:pos="8505"/>
        </w:tabs>
        <w:ind w:right="566"/>
        <w:jc w:val="center"/>
        <w:rPr>
          <w:rFonts w:ascii="Times New Roman" w:hAnsi="Times New Roman" w:cs="Times New Roman"/>
          <w:b/>
          <w:sz w:val="24"/>
          <w:szCs w:val="24"/>
        </w:rPr>
      </w:pPr>
      <w:r w:rsidRPr="004A4970">
        <w:rPr>
          <w:rFonts w:ascii="Times New Roman" w:hAnsi="Times New Roman" w:cs="Times New Roman"/>
          <w:sz w:val="24"/>
          <w:szCs w:val="24"/>
        </w:rPr>
        <w:t>к проекту постановления администрации городского округа Тольятти</w:t>
      </w:r>
    </w:p>
    <w:p w:rsidR="008570DC" w:rsidRPr="00C62473" w:rsidRDefault="00012210" w:rsidP="00012210">
      <w:pPr>
        <w:autoSpaceDE w:val="0"/>
        <w:autoSpaceDN w:val="0"/>
        <w:adjustRightInd w:val="0"/>
        <w:spacing w:after="0" w:line="240" w:lineRule="auto"/>
        <w:jc w:val="center"/>
        <w:rPr>
          <w:rFonts w:ascii="Times New Roman" w:hAnsi="Times New Roman"/>
          <w:sz w:val="28"/>
          <w:szCs w:val="28"/>
        </w:rPr>
      </w:pPr>
      <w:r w:rsidRPr="004A4970">
        <w:rPr>
          <w:rFonts w:ascii="Times New Roman" w:hAnsi="Times New Roman"/>
          <w:sz w:val="24"/>
          <w:szCs w:val="24"/>
        </w:rPr>
        <w:t>«Об утверждении административного регламента предоставления муниципальной услуги «</w:t>
      </w:r>
      <w:r w:rsidR="00B75CA1" w:rsidRPr="00B75CA1">
        <w:rPr>
          <w:rFonts w:ascii="Times New Roman" w:hAnsi="Times New Roman"/>
          <w:sz w:val="24"/>
          <w:szCs w:val="24"/>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4A4970">
        <w:rPr>
          <w:rFonts w:ascii="Times New Roman" w:hAnsi="Times New Roman"/>
          <w:sz w:val="24"/>
          <w:szCs w:val="24"/>
        </w:rPr>
        <w:t>»</w:t>
      </w:r>
    </w:p>
    <w:p w:rsidR="008570DC" w:rsidRDefault="008570DC" w:rsidP="008570DC">
      <w:pPr>
        <w:widowControl w:val="0"/>
        <w:spacing w:line="240" w:lineRule="auto"/>
        <w:rPr>
          <w:rFonts w:ascii="Times New Roman" w:hAnsi="Times New Roman"/>
          <w:sz w:val="24"/>
          <w:szCs w:val="24"/>
        </w:rPr>
      </w:pPr>
    </w:p>
    <w:p w:rsidR="00673DAC" w:rsidRPr="00012210" w:rsidRDefault="00673DAC" w:rsidP="00673DAC">
      <w:pPr>
        <w:autoSpaceDE w:val="0"/>
        <w:autoSpaceDN w:val="0"/>
        <w:adjustRightInd w:val="0"/>
        <w:spacing w:after="0" w:line="240" w:lineRule="auto"/>
        <w:ind w:firstLine="709"/>
        <w:jc w:val="both"/>
        <w:rPr>
          <w:rFonts w:ascii="Times New Roman" w:hAnsi="Times New Roman"/>
          <w:sz w:val="28"/>
          <w:szCs w:val="28"/>
        </w:rPr>
      </w:pPr>
      <w:r w:rsidRPr="00012210">
        <w:rPr>
          <w:rFonts w:ascii="Times New Roman" w:hAnsi="Times New Roman"/>
          <w:sz w:val="28"/>
          <w:szCs w:val="28"/>
        </w:rPr>
        <w:t>Проект постановления администрации городского округа Тольятти «Об утверждении административного регламента предоставления муниципальной услуги «</w:t>
      </w:r>
      <w:r w:rsidR="00B75CA1" w:rsidRPr="00B75CA1">
        <w:rPr>
          <w:rFonts w:ascii="Times New Roman" w:hAnsi="Times New Roman"/>
          <w:sz w:val="28"/>
          <w:szCs w:val="28"/>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012210">
        <w:rPr>
          <w:rFonts w:ascii="Times New Roman" w:hAnsi="Times New Roman"/>
          <w:sz w:val="28"/>
          <w:szCs w:val="28"/>
        </w:rPr>
        <w:t>» (далее - проект) разработан во исполнение положений Федерального закона от 27.07.2010 № 210-ФЗ «Об организации предоставления государственных и муниципальных услуг».</w:t>
      </w:r>
    </w:p>
    <w:p w:rsidR="00673DAC" w:rsidRPr="00012210" w:rsidRDefault="00673DAC" w:rsidP="00673DAC">
      <w:pPr>
        <w:autoSpaceDE w:val="0"/>
        <w:autoSpaceDN w:val="0"/>
        <w:adjustRightInd w:val="0"/>
        <w:spacing w:after="0" w:line="240" w:lineRule="auto"/>
        <w:ind w:firstLine="567"/>
        <w:jc w:val="both"/>
        <w:rPr>
          <w:rFonts w:ascii="Times New Roman" w:hAnsi="Times New Roman"/>
          <w:sz w:val="28"/>
          <w:szCs w:val="28"/>
        </w:rPr>
      </w:pPr>
      <w:r w:rsidRPr="00012210">
        <w:rPr>
          <w:rFonts w:ascii="Times New Roman" w:hAnsi="Times New Roman"/>
          <w:color w:val="000000"/>
          <w:spacing w:val="-2"/>
          <w:sz w:val="28"/>
          <w:szCs w:val="28"/>
        </w:rPr>
        <w:t>Проект</w:t>
      </w:r>
      <w:r w:rsidRPr="00012210">
        <w:rPr>
          <w:rFonts w:ascii="Times New Roman" w:hAnsi="Times New Roman"/>
          <w:color w:val="000000"/>
          <w:sz w:val="28"/>
          <w:szCs w:val="28"/>
        </w:rPr>
        <w:t xml:space="preserve"> устанавливает сроки и последовательность административных процедур и действий при предоставлении </w:t>
      </w:r>
      <w:r w:rsidRPr="00012210">
        <w:rPr>
          <w:rFonts w:ascii="Times New Roman" w:hAnsi="Times New Roman"/>
          <w:bCs/>
          <w:sz w:val="28"/>
          <w:szCs w:val="28"/>
        </w:rPr>
        <w:t xml:space="preserve">администрацией городского округа Тольятти муниципальной услуги </w:t>
      </w:r>
      <w:r w:rsidRPr="00012210">
        <w:rPr>
          <w:rFonts w:ascii="Times New Roman" w:hAnsi="Times New Roman"/>
          <w:sz w:val="28"/>
          <w:szCs w:val="28"/>
        </w:rPr>
        <w:t>«Об утверждении административного регламента предоставления муниципальной услуги «</w:t>
      </w:r>
      <w:r w:rsidR="00B75CA1" w:rsidRPr="00B75CA1">
        <w:rPr>
          <w:rFonts w:ascii="Times New Roman" w:hAnsi="Times New Roman"/>
          <w:sz w:val="28"/>
          <w:szCs w:val="28"/>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012210">
        <w:rPr>
          <w:rFonts w:ascii="Times New Roman" w:hAnsi="Times New Roman"/>
          <w:sz w:val="28"/>
          <w:szCs w:val="28"/>
        </w:rPr>
        <w:t>».</w:t>
      </w:r>
    </w:p>
    <w:p w:rsidR="00673DAC" w:rsidRDefault="00673DAC" w:rsidP="00673DAC">
      <w:pPr>
        <w:autoSpaceDE w:val="0"/>
        <w:autoSpaceDN w:val="0"/>
        <w:adjustRightInd w:val="0"/>
        <w:spacing w:after="0" w:line="240" w:lineRule="auto"/>
        <w:ind w:firstLine="567"/>
        <w:jc w:val="both"/>
        <w:rPr>
          <w:rFonts w:ascii="Times New Roman" w:hAnsi="Times New Roman"/>
          <w:sz w:val="28"/>
          <w:szCs w:val="28"/>
        </w:rPr>
      </w:pPr>
    </w:p>
    <w:p w:rsidR="00673DAC" w:rsidRDefault="00673DAC" w:rsidP="00673DAC">
      <w:pPr>
        <w:autoSpaceDE w:val="0"/>
        <w:autoSpaceDN w:val="0"/>
        <w:adjustRightInd w:val="0"/>
        <w:spacing w:after="0" w:line="240" w:lineRule="auto"/>
        <w:ind w:firstLine="567"/>
        <w:jc w:val="both"/>
        <w:rPr>
          <w:rFonts w:ascii="Times New Roman" w:hAnsi="Times New Roman"/>
          <w:sz w:val="28"/>
          <w:szCs w:val="28"/>
        </w:rPr>
      </w:pPr>
    </w:p>
    <w:p w:rsidR="00673DAC" w:rsidRDefault="00673DAC" w:rsidP="00673DAC">
      <w:pPr>
        <w:autoSpaceDE w:val="0"/>
        <w:autoSpaceDN w:val="0"/>
        <w:adjustRightInd w:val="0"/>
        <w:spacing w:after="0" w:line="240" w:lineRule="auto"/>
        <w:jc w:val="both"/>
        <w:rPr>
          <w:rFonts w:ascii="Times New Roman" w:hAnsi="Times New Roman"/>
          <w:sz w:val="28"/>
          <w:szCs w:val="28"/>
        </w:rPr>
      </w:pPr>
    </w:p>
    <w:p w:rsidR="00673DAC" w:rsidRDefault="00673DAC" w:rsidP="00673DAC">
      <w:pPr>
        <w:autoSpaceDE w:val="0"/>
        <w:autoSpaceDN w:val="0"/>
        <w:adjustRightInd w:val="0"/>
        <w:spacing w:after="0" w:line="240" w:lineRule="auto"/>
        <w:ind w:firstLine="567"/>
        <w:jc w:val="both"/>
        <w:rPr>
          <w:rFonts w:ascii="Times New Roman" w:hAnsi="Times New Roman"/>
          <w:sz w:val="28"/>
          <w:szCs w:val="28"/>
        </w:rPr>
      </w:pPr>
    </w:p>
    <w:p w:rsidR="00B75CA1" w:rsidRDefault="00673DAC" w:rsidP="00673DAC">
      <w:pPr>
        <w:widowControl w:val="0"/>
        <w:spacing w:after="0" w:line="240" w:lineRule="auto"/>
        <w:rPr>
          <w:rFonts w:ascii="Times New Roman" w:hAnsi="Times New Roman"/>
          <w:sz w:val="28"/>
          <w:szCs w:val="28"/>
        </w:rPr>
      </w:pPr>
      <w:r w:rsidRPr="00C5653A">
        <w:rPr>
          <w:rFonts w:ascii="Times New Roman" w:hAnsi="Times New Roman"/>
          <w:sz w:val="28"/>
          <w:szCs w:val="28"/>
        </w:rPr>
        <w:t xml:space="preserve">Руководитель управления </w:t>
      </w:r>
    </w:p>
    <w:p w:rsidR="00673DAC" w:rsidRPr="00C5653A" w:rsidRDefault="00673DAC" w:rsidP="00673DAC">
      <w:pPr>
        <w:widowControl w:val="0"/>
        <w:spacing w:after="0" w:line="240" w:lineRule="auto"/>
        <w:rPr>
          <w:rFonts w:ascii="Times New Roman" w:hAnsi="Times New Roman"/>
          <w:sz w:val="28"/>
          <w:szCs w:val="28"/>
        </w:rPr>
      </w:pPr>
      <w:r w:rsidRPr="00C5653A">
        <w:rPr>
          <w:rFonts w:ascii="Times New Roman" w:hAnsi="Times New Roman"/>
          <w:sz w:val="28"/>
          <w:szCs w:val="28"/>
        </w:rPr>
        <w:t xml:space="preserve">муниципальной службы и кадровой политики </w:t>
      </w:r>
      <w:r w:rsidR="00B75CA1">
        <w:rPr>
          <w:rFonts w:ascii="Times New Roman" w:hAnsi="Times New Roman"/>
          <w:sz w:val="28"/>
          <w:szCs w:val="28"/>
        </w:rPr>
        <w:t xml:space="preserve">                         К.В. Винокурова</w:t>
      </w:r>
      <w:r w:rsidRPr="00C5653A">
        <w:rPr>
          <w:rFonts w:ascii="Times New Roman" w:hAnsi="Times New Roman"/>
          <w:sz w:val="28"/>
          <w:szCs w:val="28"/>
        </w:rPr>
        <w:t xml:space="preserve"> </w:t>
      </w:r>
    </w:p>
    <w:p w:rsidR="005E5738" w:rsidRDefault="005E5738" w:rsidP="00101B3E">
      <w:pPr>
        <w:autoSpaceDE w:val="0"/>
        <w:autoSpaceDN w:val="0"/>
        <w:adjustRightInd w:val="0"/>
        <w:spacing w:after="0" w:line="240" w:lineRule="auto"/>
        <w:ind w:firstLine="567"/>
        <w:jc w:val="right"/>
        <w:outlineLvl w:val="0"/>
        <w:rPr>
          <w:rFonts w:ascii="Times New Roman" w:hAnsi="Times New Roman"/>
          <w:bCs/>
          <w:sz w:val="28"/>
          <w:szCs w:val="28"/>
        </w:rPr>
      </w:pPr>
    </w:p>
    <w:p w:rsidR="005E5738" w:rsidRDefault="005E5738" w:rsidP="00101B3E">
      <w:pPr>
        <w:autoSpaceDE w:val="0"/>
        <w:autoSpaceDN w:val="0"/>
        <w:adjustRightInd w:val="0"/>
        <w:spacing w:after="0" w:line="240" w:lineRule="auto"/>
        <w:ind w:firstLine="567"/>
        <w:jc w:val="right"/>
        <w:outlineLvl w:val="0"/>
        <w:rPr>
          <w:rFonts w:ascii="Times New Roman" w:hAnsi="Times New Roman"/>
          <w:bCs/>
          <w:sz w:val="28"/>
          <w:szCs w:val="28"/>
        </w:rPr>
      </w:pPr>
    </w:p>
    <w:p w:rsidR="001665E2" w:rsidRDefault="001665E2" w:rsidP="00101B3E">
      <w:pPr>
        <w:autoSpaceDE w:val="0"/>
        <w:autoSpaceDN w:val="0"/>
        <w:adjustRightInd w:val="0"/>
        <w:spacing w:after="0" w:line="240" w:lineRule="auto"/>
        <w:ind w:firstLine="567"/>
        <w:jc w:val="right"/>
        <w:outlineLvl w:val="0"/>
        <w:rPr>
          <w:rFonts w:ascii="Times New Roman" w:hAnsi="Times New Roman"/>
          <w:bCs/>
          <w:sz w:val="24"/>
          <w:szCs w:val="24"/>
        </w:rPr>
      </w:pPr>
    </w:p>
    <w:p w:rsidR="00101B3E" w:rsidRPr="001665E2" w:rsidRDefault="00101B3E" w:rsidP="00101B3E">
      <w:pPr>
        <w:autoSpaceDE w:val="0"/>
        <w:autoSpaceDN w:val="0"/>
        <w:adjustRightInd w:val="0"/>
        <w:spacing w:after="0" w:line="240" w:lineRule="auto"/>
        <w:ind w:firstLine="567"/>
        <w:jc w:val="right"/>
        <w:outlineLvl w:val="0"/>
        <w:rPr>
          <w:rFonts w:ascii="Times New Roman" w:hAnsi="Times New Roman"/>
          <w:bCs/>
          <w:sz w:val="24"/>
          <w:szCs w:val="24"/>
        </w:rPr>
      </w:pPr>
      <w:r w:rsidRPr="001665E2">
        <w:rPr>
          <w:rFonts w:ascii="Times New Roman" w:hAnsi="Times New Roman"/>
          <w:bCs/>
          <w:sz w:val="24"/>
          <w:szCs w:val="24"/>
        </w:rPr>
        <w:t xml:space="preserve">Проект  </w:t>
      </w:r>
    </w:p>
    <w:p w:rsidR="00101B3E" w:rsidRPr="001665E2" w:rsidRDefault="00101B3E" w:rsidP="00101B3E">
      <w:pPr>
        <w:pStyle w:val="ConsPlusNormal"/>
        <w:tabs>
          <w:tab w:val="left" w:pos="8505"/>
        </w:tabs>
        <w:ind w:right="566" w:firstLine="567"/>
        <w:rPr>
          <w:rFonts w:ascii="Times New Roman" w:hAnsi="Times New Roman" w:cs="Times New Roman"/>
          <w:sz w:val="24"/>
          <w:szCs w:val="24"/>
        </w:rPr>
      </w:pPr>
    </w:p>
    <w:p w:rsidR="00101B3E" w:rsidRPr="001665E2" w:rsidRDefault="00D44E08" w:rsidP="00101B3E">
      <w:pPr>
        <w:pStyle w:val="ConsPlusNormal"/>
        <w:tabs>
          <w:tab w:val="left" w:pos="8505"/>
        </w:tabs>
        <w:spacing w:line="312" w:lineRule="auto"/>
        <w:ind w:right="566" w:firstLine="567"/>
        <w:jc w:val="center"/>
        <w:rPr>
          <w:rFonts w:ascii="Times New Roman" w:hAnsi="Times New Roman" w:cs="Times New Roman"/>
          <w:b/>
          <w:sz w:val="24"/>
          <w:szCs w:val="24"/>
        </w:rPr>
      </w:pPr>
      <w:r w:rsidRPr="001665E2">
        <w:rPr>
          <w:rFonts w:ascii="Times New Roman" w:hAnsi="Times New Roman" w:cs="Times New Roman"/>
          <w:sz w:val="24"/>
          <w:szCs w:val="24"/>
        </w:rPr>
        <w:t>постановления</w:t>
      </w:r>
      <w:r w:rsidR="00101B3E" w:rsidRPr="001665E2">
        <w:rPr>
          <w:rFonts w:ascii="Times New Roman" w:hAnsi="Times New Roman" w:cs="Times New Roman"/>
          <w:sz w:val="24"/>
          <w:szCs w:val="24"/>
        </w:rPr>
        <w:t xml:space="preserve"> администрации городского округа Тольятти</w:t>
      </w:r>
    </w:p>
    <w:p w:rsidR="00101B3E" w:rsidRPr="001665E2" w:rsidRDefault="00101B3E" w:rsidP="00101B3E">
      <w:pPr>
        <w:pStyle w:val="ConsPlusNormal"/>
        <w:tabs>
          <w:tab w:val="left" w:pos="8505"/>
        </w:tabs>
        <w:spacing w:line="312" w:lineRule="auto"/>
        <w:ind w:right="566" w:firstLine="567"/>
        <w:jc w:val="center"/>
        <w:rPr>
          <w:rFonts w:ascii="Times New Roman" w:hAnsi="Times New Roman" w:cs="Times New Roman"/>
          <w:b/>
          <w:sz w:val="24"/>
          <w:szCs w:val="24"/>
        </w:rPr>
      </w:pPr>
      <w:r w:rsidRPr="001665E2">
        <w:rPr>
          <w:rFonts w:ascii="Times New Roman" w:hAnsi="Times New Roman" w:cs="Times New Roman"/>
          <w:sz w:val="24"/>
          <w:szCs w:val="24"/>
        </w:rPr>
        <w:t>от___________№__________</w:t>
      </w:r>
    </w:p>
    <w:p w:rsidR="00101B3E" w:rsidRPr="001665E2" w:rsidRDefault="00101B3E" w:rsidP="00101B3E">
      <w:pPr>
        <w:autoSpaceDE w:val="0"/>
        <w:autoSpaceDN w:val="0"/>
        <w:adjustRightInd w:val="0"/>
        <w:spacing w:after="0" w:line="312" w:lineRule="auto"/>
        <w:ind w:firstLine="567"/>
        <w:rPr>
          <w:rFonts w:ascii="Times New Roman" w:hAnsi="Times New Roman"/>
          <w:sz w:val="24"/>
          <w:szCs w:val="24"/>
        </w:rPr>
      </w:pPr>
    </w:p>
    <w:p w:rsidR="00101B3E" w:rsidRPr="001665E2" w:rsidRDefault="00101B3E" w:rsidP="00101B3E">
      <w:pPr>
        <w:autoSpaceDE w:val="0"/>
        <w:autoSpaceDN w:val="0"/>
        <w:adjustRightInd w:val="0"/>
        <w:spacing w:after="0" w:line="240" w:lineRule="auto"/>
        <w:ind w:firstLine="567"/>
        <w:jc w:val="center"/>
        <w:rPr>
          <w:rFonts w:ascii="Times New Roman" w:hAnsi="Times New Roman"/>
          <w:b/>
          <w:sz w:val="24"/>
          <w:szCs w:val="24"/>
        </w:rPr>
      </w:pPr>
      <w:r w:rsidRPr="001665E2">
        <w:rPr>
          <w:rFonts w:ascii="Times New Roman" w:hAnsi="Times New Roman"/>
          <w:sz w:val="24"/>
          <w:szCs w:val="24"/>
        </w:rPr>
        <w:t>Об утверждении административного регламента предоставления муниципальной услуги «</w:t>
      </w:r>
      <w:r w:rsidR="00B75CA1" w:rsidRPr="00B75CA1">
        <w:rPr>
          <w:rFonts w:ascii="Times New Roman" w:hAnsi="Times New Roman"/>
          <w:sz w:val="24"/>
          <w:szCs w:val="24"/>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1665E2">
        <w:rPr>
          <w:rFonts w:ascii="Times New Roman" w:hAnsi="Times New Roman"/>
          <w:sz w:val="24"/>
          <w:szCs w:val="24"/>
        </w:rPr>
        <w:t>»</w:t>
      </w:r>
    </w:p>
    <w:p w:rsidR="00101B3E" w:rsidRPr="001665E2" w:rsidRDefault="00101B3E" w:rsidP="00101B3E">
      <w:pPr>
        <w:autoSpaceDE w:val="0"/>
        <w:autoSpaceDN w:val="0"/>
        <w:adjustRightInd w:val="0"/>
        <w:spacing w:after="0" w:line="312" w:lineRule="auto"/>
        <w:ind w:firstLine="567"/>
        <w:jc w:val="both"/>
        <w:rPr>
          <w:rFonts w:ascii="Times New Roman" w:hAnsi="Times New Roman"/>
          <w:sz w:val="24"/>
          <w:szCs w:val="24"/>
        </w:rPr>
      </w:pPr>
    </w:p>
    <w:p w:rsidR="00101B3E" w:rsidRPr="001665E2" w:rsidRDefault="00101B3E" w:rsidP="00101B3E">
      <w:pPr>
        <w:pStyle w:val="ConsPlusNormal"/>
        <w:ind w:firstLine="567"/>
        <w:jc w:val="both"/>
        <w:rPr>
          <w:rFonts w:ascii="Times New Roman" w:hAnsi="Times New Roman" w:cs="Times New Roman"/>
          <w:sz w:val="24"/>
          <w:szCs w:val="24"/>
        </w:rPr>
      </w:pPr>
      <w:r w:rsidRPr="001665E2">
        <w:rPr>
          <w:rFonts w:ascii="Times New Roman" w:hAnsi="Times New Roman" w:cs="Times New Roman"/>
          <w:sz w:val="24"/>
          <w:szCs w:val="24"/>
        </w:rPr>
        <w:t xml:space="preserve">В соответствии с Федеральным законом от 27.07.2010 N 210-ФЗ "Об организации предоставления государственных и муниципальных услуг", постановлением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постановлением мэрии городского округа Тольятти от 23.05.2014 N 1683-п/1 «Об утверждении реестра муниципальных услуг городского округа Тольятти», руководствуясь Уставом городского округа Тольятти, администрация городского округа Тольятти </w:t>
      </w:r>
      <w:r w:rsidR="00F625B8" w:rsidRPr="001665E2">
        <w:rPr>
          <w:rFonts w:ascii="Times New Roman" w:hAnsi="Times New Roman" w:cs="Times New Roman"/>
          <w:sz w:val="24"/>
          <w:szCs w:val="24"/>
        </w:rPr>
        <w:t>ПОСТАНОВЛЯЕТ</w:t>
      </w:r>
      <w:r w:rsidRPr="001665E2">
        <w:rPr>
          <w:rFonts w:ascii="Times New Roman" w:hAnsi="Times New Roman" w:cs="Times New Roman"/>
          <w:sz w:val="24"/>
          <w:szCs w:val="24"/>
        </w:rPr>
        <w:t>:</w:t>
      </w:r>
    </w:p>
    <w:p w:rsidR="00101B3E" w:rsidRPr="001665E2" w:rsidRDefault="00101B3E" w:rsidP="00C621D3">
      <w:pPr>
        <w:autoSpaceDE w:val="0"/>
        <w:autoSpaceDN w:val="0"/>
        <w:adjustRightInd w:val="0"/>
        <w:spacing w:after="0" w:line="240" w:lineRule="auto"/>
        <w:ind w:firstLine="709"/>
        <w:jc w:val="both"/>
        <w:rPr>
          <w:rFonts w:ascii="Times New Roman" w:hAnsi="Times New Roman"/>
          <w:sz w:val="24"/>
          <w:szCs w:val="24"/>
        </w:rPr>
      </w:pPr>
      <w:r w:rsidRPr="001665E2">
        <w:rPr>
          <w:rFonts w:ascii="Times New Roman" w:hAnsi="Times New Roman"/>
          <w:sz w:val="24"/>
          <w:szCs w:val="24"/>
        </w:rPr>
        <w:t>1. Утвердить прилагаемый административный регламент предоставления муниципальной услуги «</w:t>
      </w:r>
      <w:r w:rsidR="00B75CA1" w:rsidRPr="00B75CA1">
        <w:rPr>
          <w:rFonts w:ascii="Times New Roman" w:hAnsi="Times New Roman"/>
          <w:sz w:val="24"/>
          <w:szCs w:val="24"/>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1665E2">
        <w:rPr>
          <w:rFonts w:ascii="Times New Roman" w:hAnsi="Times New Roman"/>
          <w:sz w:val="24"/>
          <w:szCs w:val="24"/>
        </w:rPr>
        <w:t>»</w:t>
      </w:r>
      <w:r w:rsidR="00C621D3" w:rsidRPr="001665E2">
        <w:rPr>
          <w:rFonts w:ascii="Times New Roman" w:hAnsi="Times New Roman"/>
          <w:sz w:val="24"/>
          <w:szCs w:val="24"/>
        </w:rPr>
        <w:t xml:space="preserve"> (далее – административный регламент)</w:t>
      </w:r>
      <w:r w:rsidRPr="001665E2">
        <w:rPr>
          <w:rFonts w:ascii="Times New Roman" w:hAnsi="Times New Roman"/>
          <w:sz w:val="24"/>
          <w:szCs w:val="24"/>
        </w:rPr>
        <w:t>.</w:t>
      </w:r>
    </w:p>
    <w:p w:rsidR="00C621D3" w:rsidRPr="001665E2" w:rsidRDefault="00A72600" w:rsidP="00C621D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C621D3" w:rsidRPr="001665E2">
        <w:rPr>
          <w:rFonts w:ascii="Times New Roman" w:hAnsi="Times New Roman"/>
          <w:sz w:val="24"/>
          <w:szCs w:val="24"/>
        </w:rPr>
        <w:t>. Руководителя Управления муниципальной службы и кадровой политики администрации городского округа Тольятти определить ответственным за исполнение административного регламента</w:t>
      </w:r>
      <w:r w:rsidR="00CA552F" w:rsidRPr="001665E2">
        <w:rPr>
          <w:rFonts w:ascii="Times New Roman" w:hAnsi="Times New Roman"/>
          <w:sz w:val="24"/>
          <w:szCs w:val="24"/>
        </w:rPr>
        <w:t>, утвержденного пунктом 1 настоящего постановления,</w:t>
      </w:r>
      <w:r w:rsidR="00C621D3" w:rsidRPr="001665E2">
        <w:rPr>
          <w:rFonts w:ascii="Times New Roman" w:hAnsi="Times New Roman"/>
          <w:sz w:val="24"/>
          <w:szCs w:val="24"/>
        </w:rPr>
        <w:t xml:space="preserve"> в пределах полномочий Управления муниципальной службы и кадровой политики администрации городского округа Тольятти.</w:t>
      </w:r>
    </w:p>
    <w:p w:rsidR="00C621D3" w:rsidRPr="001665E2" w:rsidRDefault="00A72600" w:rsidP="00C621D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C621D3" w:rsidRPr="001665E2">
        <w:rPr>
          <w:rFonts w:ascii="Times New Roman" w:hAnsi="Times New Roman"/>
          <w:sz w:val="24"/>
          <w:szCs w:val="24"/>
        </w:rPr>
        <w:t>. Директора МАУ «МФЦ» определить ответственным за исполнение административного регламента</w:t>
      </w:r>
      <w:r w:rsidR="00CA552F" w:rsidRPr="001665E2">
        <w:rPr>
          <w:rFonts w:ascii="Times New Roman" w:hAnsi="Times New Roman"/>
          <w:sz w:val="24"/>
          <w:szCs w:val="24"/>
        </w:rPr>
        <w:t>, утвержденного пунктом 1 настоящего постановления,</w:t>
      </w:r>
      <w:r w:rsidR="00C621D3" w:rsidRPr="001665E2">
        <w:rPr>
          <w:rFonts w:ascii="Times New Roman" w:hAnsi="Times New Roman"/>
          <w:sz w:val="24"/>
          <w:szCs w:val="24"/>
        </w:rPr>
        <w:t xml:space="preserve"> в пределах полномочий МАУ «МФЦ», определенных настоящим административным регламентом.</w:t>
      </w:r>
    </w:p>
    <w:p w:rsidR="00C621D3" w:rsidRPr="001665E2" w:rsidRDefault="00A72600" w:rsidP="001665E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C621D3" w:rsidRPr="001665E2">
        <w:rPr>
          <w:rFonts w:ascii="Times New Roman" w:hAnsi="Times New Roman"/>
          <w:sz w:val="24"/>
          <w:szCs w:val="24"/>
        </w:rPr>
        <w:t xml:space="preserve">. Управлению муниципальной службы и кадровой политики администрации городского округа Тольятти и МАУ «МФЦ» </w:t>
      </w:r>
      <w:r w:rsidR="001665E2" w:rsidRPr="001665E2">
        <w:rPr>
          <w:rFonts w:ascii="Times New Roman" w:hAnsi="Times New Roman"/>
          <w:sz w:val="24"/>
          <w:szCs w:val="24"/>
        </w:rPr>
        <w:t>при предос</w:t>
      </w:r>
      <w:r w:rsidR="00B75CA1">
        <w:rPr>
          <w:rFonts w:ascii="Times New Roman" w:hAnsi="Times New Roman"/>
          <w:sz w:val="24"/>
          <w:szCs w:val="24"/>
        </w:rPr>
        <w:t>тавлении муниципальной услуги «</w:t>
      </w:r>
      <w:r w:rsidR="00B75CA1" w:rsidRPr="00B75CA1">
        <w:rPr>
          <w:rFonts w:ascii="Times New Roman" w:hAnsi="Times New Roman"/>
          <w:sz w:val="24"/>
          <w:szCs w:val="24"/>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001665E2" w:rsidRPr="001665E2">
        <w:rPr>
          <w:rFonts w:ascii="Times New Roman" w:hAnsi="Times New Roman"/>
          <w:sz w:val="24"/>
          <w:szCs w:val="24"/>
        </w:rPr>
        <w:t xml:space="preserve">» </w:t>
      </w:r>
      <w:r w:rsidR="00C621D3" w:rsidRPr="001665E2">
        <w:rPr>
          <w:rFonts w:ascii="Times New Roman" w:hAnsi="Times New Roman"/>
          <w:sz w:val="24"/>
          <w:szCs w:val="24"/>
        </w:rPr>
        <w:t xml:space="preserve">руководствоваться административным регламентом, утвержденным </w:t>
      </w:r>
      <w:r w:rsidR="001665E2" w:rsidRPr="001665E2">
        <w:rPr>
          <w:rFonts w:ascii="Times New Roman" w:hAnsi="Times New Roman"/>
          <w:sz w:val="24"/>
          <w:szCs w:val="24"/>
        </w:rPr>
        <w:t>пунктом 1 настоящего П</w:t>
      </w:r>
      <w:r w:rsidR="00B75CA1">
        <w:rPr>
          <w:rFonts w:ascii="Times New Roman" w:hAnsi="Times New Roman"/>
          <w:sz w:val="24"/>
          <w:szCs w:val="24"/>
        </w:rPr>
        <w:t>остановления</w:t>
      </w:r>
      <w:r w:rsidR="00C621D3" w:rsidRPr="001665E2">
        <w:rPr>
          <w:rFonts w:ascii="Times New Roman" w:hAnsi="Times New Roman"/>
          <w:sz w:val="24"/>
          <w:szCs w:val="24"/>
        </w:rPr>
        <w:t>.</w:t>
      </w:r>
    </w:p>
    <w:p w:rsidR="00E60F1A" w:rsidRPr="001665E2" w:rsidRDefault="00A72600" w:rsidP="00E60F1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5</w:t>
      </w:r>
      <w:r w:rsidR="00E60F1A" w:rsidRPr="001665E2">
        <w:rPr>
          <w:rFonts w:ascii="Times New Roman" w:hAnsi="Times New Roman"/>
          <w:sz w:val="24"/>
          <w:szCs w:val="24"/>
        </w:rPr>
        <w:t>. Организационному управлению администрации городского округа Т</w:t>
      </w:r>
      <w:r w:rsidR="001665E2" w:rsidRPr="001665E2">
        <w:rPr>
          <w:rFonts w:ascii="Times New Roman" w:hAnsi="Times New Roman"/>
          <w:sz w:val="24"/>
          <w:szCs w:val="24"/>
        </w:rPr>
        <w:t>ольятти опубликовать настоящее П</w:t>
      </w:r>
      <w:r w:rsidR="00E60F1A" w:rsidRPr="001665E2">
        <w:rPr>
          <w:rFonts w:ascii="Times New Roman" w:hAnsi="Times New Roman"/>
          <w:sz w:val="24"/>
          <w:szCs w:val="24"/>
        </w:rPr>
        <w:t>остановление в газете «Городские ведомости».</w:t>
      </w:r>
    </w:p>
    <w:p w:rsidR="00E60F1A" w:rsidRPr="001665E2" w:rsidRDefault="00A72600" w:rsidP="00E60F1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1665E2" w:rsidRPr="001665E2">
        <w:rPr>
          <w:rFonts w:ascii="Times New Roman" w:hAnsi="Times New Roman"/>
          <w:sz w:val="24"/>
          <w:szCs w:val="24"/>
        </w:rPr>
        <w:t>. Настоящее П</w:t>
      </w:r>
      <w:r w:rsidR="00E60F1A" w:rsidRPr="001665E2">
        <w:rPr>
          <w:rFonts w:ascii="Times New Roman" w:hAnsi="Times New Roman"/>
          <w:sz w:val="24"/>
          <w:szCs w:val="24"/>
        </w:rPr>
        <w:t>остановление вступает в силу после дня его официального опубликования.</w:t>
      </w:r>
    </w:p>
    <w:p w:rsidR="00D44E08" w:rsidRPr="001665E2" w:rsidRDefault="00A72600" w:rsidP="00C621D3">
      <w:pPr>
        <w:pStyle w:val="ConsPlusNormal"/>
        <w:ind w:firstLine="709"/>
        <w:jc w:val="both"/>
        <w:rPr>
          <w:rFonts w:ascii="Times New Roman" w:hAnsi="Times New Roman"/>
          <w:color w:val="000000" w:themeColor="text1"/>
          <w:sz w:val="24"/>
          <w:szCs w:val="24"/>
        </w:rPr>
      </w:pPr>
      <w:r>
        <w:rPr>
          <w:rFonts w:ascii="Times New Roman" w:hAnsi="Times New Roman"/>
          <w:sz w:val="24"/>
          <w:szCs w:val="24"/>
        </w:rPr>
        <w:t>7</w:t>
      </w:r>
      <w:r w:rsidR="00D44E08" w:rsidRPr="001665E2">
        <w:rPr>
          <w:rFonts w:ascii="Times New Roman" w:hAnsi="Times New Roman"/>
          <w:sz w:val="24"/>
          <w:szCs w:val="24"/>
        </w:rPr>
        <w:t xml:space="preserve">. </w:t>
      </w:r>
      <w:r w:rsidR="00C621D3" w:rsidRPr="001665E2">
        <w:rPr>
          <w:rFonts w:ascii="Times New Roman" w:hAnsi="Times New Roman" w:cs="Times New Roman"/>
          <w:color w:val="000000" w:themeColor="text1"/>
          <w:sz w:val="24"/>
          <w:szCs w:val="24"/>
        </w:rPr>
        <w:t>Со дня вступления в силу</w:t>
      </w:r>
      <w:r w:rsidR="001665E2" w:rsidRPr="001665E2">
        <w:rPr>
          <w:rFonts w:ascii="Times New Roman" w:hAnsi="Times New Roman" w:cs="Times New Roman"/>
          <w:color w:val="000000" w:themeColor="text1"/>
          <w:sz w:val="24"/>
          <w:szCs w:val="24"/>
        </w:rPr>
        <w:t xml:space="preserve"> настоящего П</w:t>
      </w:r>
      <w:r w:rsidR="00C621D3" w:rsidRPr="001665E2">
        <w:rPr>
          <w:rFonts w:ascii="Times New Roman" w:hAnsi="Times New Roman" w:cs="Times New Roman"/>
          <w:color w:val="000000" w:themeColor="text1"/>
          <w:sz w:val="24"/>
          <w:szCs w:val="24"/>
        </w:rPr>
        <w:t>остановления положения Порядка</w:t>
      </w:r>
      <w:r w:rsidR="00E60F1A" w:rsidRPr="001665E2">
        <w:rPr>
          <w:rFonts w:ascii="Times New Roman" w:eastAsiaTheme="minorHAnsi" w:hAnsi="Times New Roman"/>
          <w:sz w:val="24"/>
          <w:szCs w:val="24"/>
          <w:lang w:eastAsia="en-US"/>
        </w:rPr>
        <w:t xml:space="preserve"> предоставления дополнительных мер социальной поддержки членам семьи лиц, замещавших должности депутатов, выборных должностных лиц местного самоуправления, осуществлявших свои полномочия в органах местного самоуправления городского округа Тольятти, а также лиц, замещавших должности муниципальной службы в органах местного самоуправления городского округа Тольятти, утвержденного постановлением мэрии городского округа Тольятти от 15.10.2015 № 3344-п/1, регулирующие</w:t>
      </w:r>
      <w:r w:rsidR="00B75CA1">
        <w:rPr>
          <w:rFonts w:ascii="Times New Roman" w:eastAsiaTheme="minorHAnsi" w:hAnsi="Times New Roman"/>
          <w:sz w:val="24"/>
          <w:szCs w:val="24"/>
          <w:lang w:eastAsia="en-US"/>
        </w:rPr>
        <w:t xml:space="preserve"> п</w:t>
      </w:r>
      <w:r w:rsidR="00B75CA1" w:rsidRPr="00B75CA1">
        <w:rPr>
          <w:rFonts w:ascii="Times New Roman" w:eastAsiaTheme="minorHAnsi" w:hAnsi="Times New Roman"/>
          <w:sz w:val="24"/>
          <w:szCs w:val="24"/>
          <w:lang w:eastAsia="en-US"/>
        </w:rPr>
        <w:t>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00E60F1A" w:rsidRPr="001665E2">
        <w:rPr>
          <w:rFonts w:ascii="Times New Roman" w:hAnsi="Times New Roman"/>
          <w:sz w:val="24"/>
          <w:szCs w:val="24"/>
        </w:rPr>
        <w:t>.</w:t>
      </w:r>
    </w:p>
    <w:p w:rsidR="00F625B8" w:rsidRPr="001665E2" w:rsidRDefault="00A72600" w:rsidP="00F625B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w:t>
      </w:r>
      <w:r w:rsidR="00F625B8" w:rsidRPr="001665E2">
        <w:rPr>
          <w:rFonts w:ascii="Times New Roman" w:hAnsi="Times New Roman"/>
          <w:sz w:val="24"/>
          <w:szCs w:val="24"/>
        </w:rPr>
        <w:t>. Контроль за исполнение</w:t>
      </w:r>
      <w:r w:rsidR="001665E2" w:rsidRPr="001665E2">
        <w:rPr>
          <w:rFonts w:ascii="Times New Roman" w:hAnsi="Times New Roman"/>
          <w:sz w:val="24"/>
          <w:szCs w:val="24"/>
        </w:rPr>
        <w:t>м настоящего П</w:t>
      </w:r>
      <w:r w:rsidR="00F625B8" w:rsidRPr="001665E2">
        <w:rPr>
          <w:rFonts w:ascii="Times New Roman" w:hAnsi="Times New Roman"/>
          <w:sz w:val="24"/>
          <w:szCs w:val="24"/>
        </w:rPr>
        <w:t xml:space="preserve">остановления </w:t>
      </w:r>
      <w:r w:rsidR="00CA552F" w:rsidRPr="001665E2">
        <w:rPr>
          <w:rFonts w:ascii="Times New Roman" w:hAnsi="Times New Roman"/>
          <w:sz w:val="24"/>
          <w:szCs w:val="24"/>
        </w:rPr>
        <w:t>оставляю за собой</w:t>
      </w:r>
      <w:r w:rsidR="00F625B8" w:rsidRPr="001665E2">
        <w:rPr>
          <w:rFonts w:ascii="Times New Roman" w:hAnsi="Times New Roman"/>
          <w:sz w:val="24"/>
          <w:szCs w:val="24"/>
        </w:rPr>
        <w:t>.</w:t>
      </w:r>
    </w:p>
    <w:p w:rsidR="001665E2" w:rsidRDefault="001665E2" w:rsidP="00101B3E">
      <w:pPr>
        <w:autoSpaceDE w:val="0"/>
        <w:autoSpaceDN w:val="0"/>
        <w:adjustRightInd w:val="0"/>
        <w:spacing w:after="0" w:line="240" w:lineRule="auto"/>
        <w:jc w:val="both"/>
        <w:rPr>
          <w:rFonts w:ascii="Times New Roman" w:hAnsi="Times New Roman"/>
          <w:sz w:val="24"/>
          <w:szCs w:val="24"/>
        </w:rPr>
      </w:pPr>
    </w:p>
    <w:p w:rsidR="001665E2" w:rsidRDefault="001665E2" w:rsidP="00101B3E">
      <w:pPr>
        <w:autoSpaceDE w:val="0"/>
        <w:autoSpaceDN w:val="0"/>
        <w:adjustRightInd w:val="0"/>
        <w:spacing w:after="0" w:line="240" w:lineRule="auto"/>
        <w:jc w:val="both"/>
        <w:rPr>
          <w:rFonts w:ascii="Times New Roman" w:hAnsi="Times New Roman"/>
          <w:sz w:val="24"/>
          <w:szCs w:val="24"/>
        </w:rPr>
      </w:pPr>
    </w:p>
    <w:p w:rsidR="001665E2" w:rsidRDefault="001665E2" w:rsidP="00101B3E">
      <w:pPr>
        <w:autoSpaceDE w:val="0"/>
        <w:autoSpaceDN w:val="0"/>
        <w:adjustRightInd w:val="0"/>
        <w:spacing w:after="0" w:line="240" w:lineRule="auto"/>
        <w:jc w:val="both"/>
        <w:rPr>
          <w:rFonts w:ascii="Times New Roman" w:hAnsi="Times New Roman"/>
          <w:sz w:val="24"/>
          <w:szCs w:val="24"/>
        </w:rPr>
      </w:pPr>
    </w:p>
    <w:p w:rsidR="00101B3E" w:rsidRPr="001665E2" w:rsidRDefault="00101B3E" w:rsidP="00101B3E">
      <w:pPr>
        <w:autoSpaceDE w:val="0"/>
        <w:autoSpaceDN w:val="0"/>
        <w:adjustRightInd w:val="0"/>
        <w:spacing w:after="0" w:line="240" w:lineRule="auto"/>
        <w:jc w:val="both"/>
        <w:rPr>
          <w:rFonts w:ascii="Times New Roman" w:hAnsi="Times New Roman"/>
          <w:sz w:val="24"/>
          <w:szCs w:val="24"/>
        </w:rPr>
      </w:pPr>
      <w:r w:rsidRPr="001665E2">
        <w:rPr>
          <w:rFonts w:ascii="Times New Roman" w:hAnsi="Times New Roman"/>
          <w:sz w:val="24"/>
          <w:szCs w:val="24"/>
        </w:rPr>
        <w:t xml:space="preserve">Глава городского округа                                   </w:t>
      </w:r>
      <w:r w:rsidR="001665E2">
        <w:rPr>
          <w:rFonts w:ascii="Times New Roman" w:hAnsi="Times New Roman"/>
          <w:sz w:val="24"/>
          <w:szCs w:val="24"/>
        </w:rPr>
        <w:t xml:space="preserve">                      </w:t>
      </w:r>
      <w:r w:rsidRPr="001665E2">
        <w:rPr>
          <w:rFonts w:ascii="Times New Roman" w:hAnsi="Times New Roman"/>
          <w:sz w:val="24"/>
          <w:szCs w:val="24"/>
        </w:rPr>
        <w:t xml:space="preserve">                                С.А. Анташев</w:t>
      </w:r>
    </w:p>
    <w:p w:rsidR="00101B3E" w:rsidRDefault="00101B3E" w:rsidP="00101B3E">
      <w:pPr>
        <w:autoSpaceDE w:val="0"/>
        <w:autoSpaceDN w:val="0"/>
        <w:adjustRightInd w:val="0"/>
        <w:spacing w:after="0" w:line="240" w:lineRule="auto"/>
        <w:outlineLvl w:val="0"/>
        <w:rPr>
          <w:sz w:val="28"/>
          <w:szCs w:val="28"/>
        </w:rPr>
      </w:pPr>
    </w:p>
    <w:p w:rsidR="00101B3E" w:rsidRDefault="00101B3E" w:rsidP="00101B3E">
      <w:pPr>
        <w:spacing w:after="0"/>
        <w:jc w:val="center"/>
        <w:rPr>
          <w:rFonts w:ascii="Times New Roman" w:hAnsi="Times New Roman"/>
          <w:sz w:val="28"/>
          <w:szCs w:val="28"/>
        </w:rPr>
      </w:pPr>
    </w:p>
    <w:p w:rsidR="00101B3E" w:rsidRDefault="00101B3E"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665E2" w:rsidRDefault="001665E2" w:rsidP="00101B3E">
      <w:pPr>
        <w:spacing w:after="0"/>
        <w:jc w:val="center"/>
        <w:rPr>
          <w:rFonts w:ascii="Times New Roman" w:hAnsi="Times New Roman"/>
          <w:sz w:val="28"/>
          <w:szCs w:val="28"/>
        </w:rPr>
      </w:pPr>
    </w:p>
    <w:p w:rsidR="00101B3E" w:rsidRDefault="00101B3E" w:rsidP="00101B3E">
      <w:pPr>
        <w:spacing w:after="0"/>
        <w:jc w:val="center"/>
        <w:rPr>
          <w:rFonts w:ascii="Times New Roman" w:hAnsi="Times New Roman"/>
          <w:sz w:val="28"/>
          <w:szCs w:val="28"/>
        </w:rPr>
      </w:pPr>
    </w:p>
    <w:p w:rsidR="00A72600" w:rsidRDefault="00A72600" w:rsidP="00101B3E">
      <w:pPr>
        <w:spacing w:after="0"/>
        <w:jc w:val="center"/>
        <w:rPr>
          <w:rFonts w:ascii="Times New Roman" w:hAnsi="Times New Roman"/>
          <w:sz w:val="28"/>
          <w:szCs w:val="28"/>
        </w:rPr>
      </w:pPr>
    </w:p>
    <w:p w:rsidR="00A72600" w:rsidRDefault="00A72600" w:rsidP="00101B3E">
      <w:pPr>
        <w:spacing w:after="0"/>
        <w:jc w:val="center"/>
        <w:rPr>
          <w:rFonts w:ascii="Times New Roman" w:hAnsi="Times New Roman"/>
          <w:sz w:val="28"/>
          <w:szCs w:val="28"/>
        </w:rPr>
      </w:pPr>
    </w:p>
    <w:p w:rsidR="00A72600" w:rsidRDefault="00A72600" w:rsidP="00101B3E">
      <w:pPr>
        <w:spacing w:after="0"/>
        <w:jc w:val="center"/>
        <w:rPr>
          <w:rFonts w:ascii="Times New Roman" w:hAnsi="Times New Roman"/>
          <w:sz w:val="28"/>
          <w:szCs w:val="28"/>
        </w:rPr>
      </w:pPr>
    </w:p>
    <w:p w:rsidR="00A72600" w:rsidRDefault="00A72600" w:rsidP="00101B3E">
      <w:pPr>
        <w:spacing w:after="0"/>
        <w:jc w:val="center"/>
        <w:rPr>
          <w:rFonts w:ascii="Times New Roman" w:hAnsi="Times New Roman"/>
          <w:sz w:val="28"/>
          <w:szCs w:val="28"/>
        </w:rPr>
      </w:pPr>
    </w:p>
    <w:p w:rsidR="00101B3E" w:rsidRPr="00E60F1A" w:rsidRDefault="00E60F1A" w:rsidP="00E60F1A">
      <w:pPr>
        <w:spacing w:after="0"/>
        <w:rPr>
          <w:rFonts w:ascii="Times New Roman" w:hAnsi="Times New Roman"/>
          <w:sz w:val="20"/>
          <w:szCs w:val="20"/>
        </w:rPr>
      </w:pPr>
      <w:r w:rsidRPr="00E60F1A">
        <w:rPr>
          <w:rFonts w:ascii="Times New Roman" w:hAnsi="Times New Roman"/>
          <w:sz w:val="20"/>
          <w:szCs w:val="20"/>
        </w:rPr>
        <w:t>Новикова Н.А.</w:t>
      </w:r>
    </w:p>
    <w:p w:rsidR="00E60F1A" w:rsidRPr="00E60F1A" w:rsidRDefault="00E60F1A" w:rsidP="00E60F1A">
      <w:pPr>
        <w:spacing w:after="0"/>
        <w:rPr>
          <w:rFonts w:ascii="Times New Roman" w:hAnsi="Times New Roman"/>
          <w:sz w:val="20"/>
          <w:szCs w:val="20"/>
        </w:rPr>
      </w:pPr>
      <w:r w:rsidRPr="00E60F1A">
        <w:rPr>
          <w:rFonts w:ascii="Times New Roman" w:hAnsi="Times New Roman"/>
          <w:sz w:val="20"/>
          <w:szCs w:val="20"/>
        </w:rPr>
        <w:t>54-39-83</w:t>
      </w:r>
    </w:p>
    <w:p w:rsidR="00101B3E" w:rsidRDefault="00101B3E" w:rsidP="00101B3E">
      <w:pPr>
        <w:spacing w:after="0"/>
        <w:jc w:val="center"/>
        <w:rPr>
          <w:rFonts w:ascii="Times New Roman" w:hAnsi="Times New Roman"/>
          <w:sz w:val="28"/>
          <w:szCs w:val="28"/>
        </w:rPr>
      </w:pPr>
    </w:p>
    <w:p w:rsidR="00101B3E" w:rsidRPr="007C7FDB" w:rsidRDefault="00101B3E" w:rsidP="00101B3E">
      <w:pPr>
        <w:autoSpaceDE w:val="0"/>
        <w:autoSpaceDN w:val="0"/>
        <w:adjustRightInd w:val="0"/>
        <w:spacing w:after="0" w:line="240" w:lineRule="auto"/>
        <w:jc w:val="right"/>
        <w:outlineLvl w:val="0"/>
        <w:rPr>
          <w:rFonts w:ascii="Times New Roman" w:hAnsi="Times New Roman"/>
          <w:sz w:val="28"/>
          <w:szCs w:val="28"/>
        </w:rPr>
      </w:pPr>
      <w:r w:rsidRPr="007C7FDB">
        <w:rPr>
          <w:rFonts w:ascii="Times New Roman" w:hAnsi="Times New Roman"/>
          <w:sz w:val="28"/>
          <w:szCs w:val="28"/>
        </w:rPr>
        <w:t>Утверждено</w:t>
      </w:r>
    </w:p>
    <w:p w:rsidR="00101B3E" w:rsidRPr="007C7FDB" w:rsidRDefault="00101B3E" w:rsidP="00101B3E">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постановлением</w:t>
      </w:r>
    </w:p>
    <w:p w:rsidR="00101B3E" w:rsidRPr="007C7FDB" w:rsidRDefault="00101B3E" w:rsidP="00101B3E">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 xml:space="preserve">администрации городского </w:t>
      </w:r>
    </w:p>
    <w:p w:rsidR="00101B3E" w:rsidRPr="007C7FDB" w:rsidRDefault="00101B3E" w:rsidP="00101B3E">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округа Тольятти</w:t>
      </w:r>
    </w:p>
    <w:p w:rsidR="00101B3E" w:rsidRPr="007C7FDB" w:rsidRDefault="00101B3E" w:rsidP="00101B3E">
      <w:pPr>
        <w:autoSpaceDE w:val="0"/>
        <w:autoSpaceDN w:val="0"/>
        <w:adjustRightInd w:val="0"/>
        <w:spacing w:after="0" w:line="240" w:lineRule="auto"/>
        <w:jc w:val="right"/>
        <w:rPr>
          <w:rFonts w:ascii="Times New Roman" w:hAnsi="Times New Roman"/>
          <w:sz w:val="28"/>
          <w:szCs w:val="28"/>
        </w:rPr>
      </w:pPr>
      <w:r w:rsidRPr="007C7FDB">
        <w:rPr>
          <w:rFonts w:ascii="Times New Roman" w:hAnsi="Times New Roman"/>
          <w:sz w:val="28"/>
          <w:szCs w:val="28"/>
        </w:rPr>
        <w:t>от ____________ №_______</w:t>
      </w:r>
    </w:p>
    <w:p w:rsidR="00101B3E" w:rsidRPr="007C7FDB" w:rsidRDefault="00101B3E" w:rsidP="00101B3E">
      <w:pPr>
        <w:autoSpaceDE w:val="0"/>
        <w:autoSpaceDN w:val="0"/>
        <w:adjustRightInd w:val="0"/>
        <w:spacing w:after="0" w:line="240" w:lineRule="auto"/>
        <w:ind w:firstLine="709"/>
        <w:jc w:val="center"/>
        <w:rPr>
          <w:rFonts w:ascii="Times New Roman" w:hAnsi="Times New Roman"/>
          <w:b/>
          <w:bCs/>
          <w:sz w:val="28"/>
          <w:szCs w:val="28"/>
        </w:rPr>
      </w:pPr>
    </w:p>
    <w:p w:rsidR="00101B3E" w:rsidRPr="007C7FDB" w:rsidRDefault="00101B3E" w:rsidP="00101B3E">
      <w:pPr>
        <w:autoSpaceDE w:val="0"/>
        <w:autoSpaceDN w:val="0"/>
        <w:adjustRightInd w:val="0"/>
        <w:spacing w:after="0" w:line="240" w:lineRule="auto"/>
        <w:ind w:firstLine="709"/>
        <w:jc w:val="center"/>
        <w:rPr>
          <w:rFonts w:ascii="Times New Roman" w:hAnsi="Times New Roman"/>
          <w:b/>
          <w:bCs/>
          <w:sz w:val="28"/>
          <w:szCs w:val="28"/>
        </w:rPr>
      </w:pPr>
    </w:p>
    <w:p w:rsidR="00101B3E" w:rsidRPr="007C7FDB" w:rsidRDefault="00101B3E" w:rsidP="00101B3E">
      <w:pPr>
        <w:autoSpaceDE w:val="0"/>
        <w:autoSpaceDN w:val="0"/>
        <w:adjustRightInd w:val="0"/>
        <w:spacing w:after="0" w:line="240" w:lineRule="auto"/>
        <w:ind w:firstLine="709"/>
        <w:jc w:val="center"/>
        <w:rPr>
          <w:rFonts w:ascii="Times New Roman" w:hAnsi="Times New Roman"/>
          <w:sz w:val="28"/>
          <w:szCs w:val="28"/>
        </w:rPr>
      </w:pPr>
      <w:r w:rsidRPr="007C7FDB">
        <w:rPr>
          <w:rFonts w:ascii="Times New Roman" w:hAnsi="Times New Roman"/>
          <w:sz w:val="28"/>
          <w:szCs w:val="28"/>
        </w:rPr>
        <w:t>АДМИНИСТРАТИВНЫЙ РЕГЛАМЕНТ ПРЕДОСТАВЛЕНИЯ МУНИЦИПАЛЬНОЙ УСЛУГИ «</w:t>
      </w:r>
      <w:r w:rsidR="00B75CA1" w:rsidRPr="00B75CA1">
        <w:rPr>
          <w:rFonts w:ascii="Times New Roman" w:hAnsi="Times New Roman"/>
          <w:sz w:val="28"/>
          <w:szCs w:val="28"/>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7C7FDB">
        <w:rPr>
          <w:rFonts w:ascii="Times New Roman" w:hAnsi="Times New Roman"/>
          <w:sz w:val="28"/>
          <w:szCs w:val="28"/>
        </w:rPr>
        <w:t>»</w:t>
      </w:r>
    </w:p>
    <w:p w:rsidR="00101B3E" w:rsidRDefault="00101B3E" w:rsidP="00101B3E">
      <w:pPr>
        <w:autoSpaceDE w:val="0"/>
        <w:autoSpaceDN w:val="0"/>
        <w:adjustRightInd w:val="0"/>
        <w:spacing w:after="0" w:line="240" w:lineRule="auto"/>
        <w:jc w:val="right"/>
        <w:outlineLvl w:val="0"/>
        <w:rPr>
          <w:sz w:val="28"/>
          <w:szCs w:val="28"/>
        </w:rPr>
      </w:pPr>
    </w:p>
    <w:p w:rsidR="00101B3E" w:rsidRDefault="00101B3E" w:rsidP="00101B3E">
      <w:pPr>
        <w:autoSpaceDE w:val="0"/>
        <w:autoSpaceDN w:val="0"/>
        <w:adjustRightInd w:val="0"/>
        <w:spacing w:after="0" w:line="240" w:lineRule="auto"/>
        <w:jc w:val="right"/>
        <w:outlineLvl w:val="0"/>
        <w:rPr>
          <w:sz w:val="28"/>
          <w:szCs w:val="28"/>
        </w:rPr>
      </w:pPr>
    </w:p>
    <w:p w:rsidR="00101B3E" w:rsidRDefault="00101B3E" w:rsidP="00101B3E">
      <w:pPr>
        <w:pStyle w:val="ConsTitle"/>
        <w:numPr>
          <w:ilvl w:val="0"/>
          <w:numId w:val="5"/>
        </w:numPr>
        <w:shd w:val="clear" w:color="auto" w:fill="auto"/>
        <w:ind w:left="0"/>
        <w:jc w:val="center"/>
        <w:rPr>
          <w:sz w:val="28"/>
          <w:szCs w:val="28"/>
        </w:rPr>
      </w:pPr>
      <w:r w:rsidRPr="00262499">
        <w:rPr>
          <w:sz w:val="28"/>
          <w:szCs w:val="28"/>
        </w:rPr>
        <w:t>ОБЩИЕ ПОЛОЖЕНИЯ</w:t>
      </w:r>
    </w:p>
    <w:p w:rsidR="00101B3E" w:rsidRPr="00262499" w:rsidRDefault="00101B3E" w:rsidP="00101B3E">
      <w:pPr>
        <w:pStyle w:val="ConsTitle"/>
        <w:numPr>
          <w:ilvl w:val="0"/>
          <w:numId w:val="0"/>
        </w:numPr>
        <w:shd w:val="clear" w:color="auto" w:fill="auto"/>
        <w:rPr>
          <w:sz w:val="28"/>
          <w:szCs w:val="28"/>
        </w:rPr>
      </w:pPr>
    </w:p>
    <w:p w:rsidR="00101B3E" w:rsidRPr="001F5CBF" w:rsidRDefault="00101B3E" w:rsidP="00101B3E">
      <w:pPr>
        <w:pStyle w:val="11"/>
        <w:autoSpaceDE w:val="0"/>
        <w:autoSpaceDN w:val="0"/>
        <w:adjustRightInd w:val="0"/>
        <w:spacing w:after="0" w:line="240" w:lineRule="auto"/>
        <w:ind w:left="0" w:firstLine="567"/>
        <w:jc w:val="both"/>
        <w:rPr>
          <w:rFonts w:ascii="Times New Roman" w:hAnsi="Times New Roman"/>
          <w:bCs/>
          <w:sz w:val="24"/>
        </w:rPr>
      </w:pPr>
      <w:r w:rsidRPr="001F5CBF">
        <w:rPr>
          <w:rFonts w:ascii="Times New Roman" w:hAnsi="Times New Roman"/>
          <w:bCs/>
          <w:sz w:val="24"/>
        </w:rPr>
        <w:t xml:space="preserve">Административный регламент предоставления муниципальной услуги </w:t>
      </w:r>
      <w:r w:rsidRPr="001F5CBF">
        <w:rPr>
          <w:rFonts w:ascii="Times New Roman" w:hAnsi="Times New Roman"/>
          <w:sz w:val="24"/>
        </w:rPr>
        <w:t>«</w:t>
      </w:r>
      <w:r w:rsidR="00B75CA1" w:rsidRPr="00B75CA1">
        <w:rPr>
          <w:rFonts w:ascii="Times New Roman" w:hAnsi="Times New Roman"/>
          <w:sz w:val="24"/>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1F5CBF">
        <w:rPr>
          <w:rFonts w:ascii="Times New Roman" w:hAnsi="Times New Roman"/>
          <w:sz w:val="24"/>
        </w:rPr>
        <w:t>»</w:t>
      </w:r>
      <w:r w:rsidRPr="001F5CBF">
        <w:rPr>
          <w:rFonts w:ascii="Times New Roman" w:hAnsi="Times New Roman"/>
          <w:bCs/>
          <w:color w:val="FF0000"/>
          <w:sz w:val="24"/>
        </w:rPr>
        <w:t xml:space="preserve"> </w:t>
      </w:r>
      <w:r w:rsidRPr="001F5CBF">
        <w:rPr>
          <w:rFonts w:ascii="Times New Roman" w:hAnsi="Times New Roman"/>
          <w:sz w:val="24"/>
        </w:rPr>
        <w:t xml:space="preserve">(далее – </w:t>
      </w:r>
      <w:r w:rsidR="00E60F1A">
        <w:rPr>
          <w:rFonts w:ascii="Times New Roman" w:hAnsi="Times New Roman"/>
          <w:sz w:val="24"/>
        </w:rPr>
        <w:t>административный регламент</w:t>
      </w:r>
      <w:r w:rsidRPr="001F5CBF">
        <w:rPr>
          <w:rFonts w:ascii="Times New Roman" w:hAnsi="Times New Roman"/>
          <w:sz w:val="24"/>
        </w:rPr>
        <w:t>)</w:t>
      </w:r>
      <w:r w:rsidRPr="001F5CBF">
        <w:rPr>
          <w:rFonts w:ascii="Times New Roman" w:hAnsi="Times New Roman"/>
          <w:bCs/>
          <w:sz w:val="24"/>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E60F1A" w:rsidRDefault="00E60F1A" w:rsidP="00E60F1A">
      <w:pPr>
        <w:pStyle w:val="11"/>
        <w:autoSpaceDE w:val="0"/>
        <w:autoSpaceDN w:val="0"/>
        <w:adjustRightInd w:val="0"/>
        <w:spacing w:after="0" w:line="240" w:lineRule="auto"/>
        <w:ind w:left="0" w:firstLine="567"/>
        <w:jc w:val="both"/>
        <w:rPr>
          <w:rFonts w:ascii="Times New Roman" w:hAnsi="Times New Roman"/>
          <w:sz w:val="24"/>
        </w:rPr>
      </w:pPr>
      <w:r>
        <w:rPr>
          <w:rFonts w:ascii="Times New Roman" w:hAnsi="Times New Roman"/>
          <w:bCs/>
          <w:sz w:val="24"/>
        </w:rPr>
        <w:t>Размер</w:t>
      </w:r>
      <w:r w:rsidR="00B75CA1">
        <w:rPr>
          <w:rFonts w:ascii="Times New Roman" w:hAnsi="Times New Roman"/>
          <w:bCs/>
          <w:sz w:val="24"/>
        </w:rPr>
        <w:t xml:space="preserve"> </w:t>
      </w:r>
      <w:r w:rsidR="00B75CA1" w:rsidRPr="00B75CA1">
        <w:rPr>
          <w:rFonts w:ascii="Times New Roman" w:hAnsi="Times New Roman"/>
          <w:bCs/>
          <w:sz w:val="24"/>
        </w:rPr>
        <w:t>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Pr>
          <w:rFonts w:ascii="Times New Roman" w:hAnsi="Times New Roman"/>
          <w:sz w:val="24"/>
        </w:rPr>
        <w:t>, устанавливается постановлением администрации городского округа Тольятти.</w:t>
      </w:r>
    </w:p>
    <w:p w:rsidR="00E60F1A" w:rsidRDefault="00E60F1A" w:rsidP="00E60F1A">
      <w:pPr>
        <w:pStyle w:val="11"/>
        <w:autoSpaceDE w:val="0"/>
        <w:autoSpaceDN w:val="0"/>
        <w:adjustRightInd w:val="0"/>
        <w:spacing w:after="0" w:line="240" w:lineRule="auto"/>
        <w:ind w:left="0" w:firstLine="567"/>
        <w:jc w:val="both"/>
        <w:rPr>
          <w:rFonts w:ascii="Times New Roman" w:hAnsi="Times New Roman"/>
          <w:sz w:val="24"/>
        </w:rPr>
      </w:pPr>
    </w:p>
    <w:p w:rsidR="00E60F1A" w:rsidRDefault="00E60F1A" w:rsidP="00E60F1A">
      <w:pPr>
        <w:pStyle w:val="11"/>
        <w:autoSpaceDE w:val="0"/>
        <w:autoSpaceDN w:val="0"/>
        <w:adjustRightInd w:val="0"/>
        <w:spacing w:after="0" w:line="240" w:lineRule="auto"/>
        <w:ind w:left="0" w:firstLine="567"/>
        <w:jc w:val="both"/>
        <w:rPr>
          <w:rFonts w:ascii="Times New Roman" w:hAnsi="Times New Roman"/>
          <w:sz w:val="24"/>
        </w:rPr>
      </w:pPr>
    </w:p>
    <w:p w:rsidR="00E60F1A" w:rsidRDefault="00E60F1A" w:rsidP="00E60F1A">
      <w:pPr>
        <w:pStyle w:val="11"/>
        <w:autoSpaceDE w:val="0"/>
        <w:autoSpaceDN w:val="0"/>
        <w:adjustRightInd w:val="0"/>
        <w:spacing w:after="0" w:line="240" w:lineRule="auto"/>
        <w:ind w:left="0" w:firstLine="567"/>
        <w:jc w:val="both"/>
        <w:rPr>
          <w:rFonts w:ascii="Times New Roman" w:hAnsi="Times New Roman"/>
          <w:sz w:val="24"/>
        </w:rPr>
      </w:pPr>
    </w:p>
    <w:p w:rsidR="00A72600" w:rsidRDefault="00A72600" w:rsidP="00E60F1A">
      <w:pPr>
        <w:pStyle w:val="11"/>
        <w:autoSpaceDE w:val="0"/>
        <w:autoSpaceDN w:val="0"/>
        <w:adjustRightInd w:val="0"/>
        <w:spacing w:after="0" w:line="240" w:lineRule="auto"/>
        <w:ind w:left="0" w:firstLine="567"/>
        <w:jc w:val="both"/>
        <w:rPr>
          <w:rFonts w:ascii="Times New Roman" w:hAnsi="Times New Roman"/>
          <w:sz w:val="24"/>
        </w:rPr>
      </w:pPr>
    </w:p>
    <w:p w:rsidR="00101B3E" w:rsidRPr="00262499" w:rsidRDefault="00101B3E" w:rsidP="00101B3E">
      <w:pPr>
        <w:pStyle w:val="11"/>
        <w:autoSpaceDE w:val="0"/>
        <w:autoSpaceDN w:val="0"/>
        <w:adjustRightInd w:val="0"/>
        <w:spacing w:after="0" w:line="240" w:lineRule="auto"/>
        <w:ind w:left="0" w:firstLine="567"/>
        <w:jc w:val="both"/>
        <w:rPr>
          <w:rFonts w:ascii="Times New Roman" w:hAnsi="Times New Roman"/>
          <w:bCs/>
          <w:sz w:val="28"/>
          <w:szCs w:val="28"/>
        </w:rPr>
      </w:pPr>
    </w:p>
    <w:p w:rsidR="00101B3E" w:rsidRPr="00262499" w:rsidRDefault="00101B3E" w:rsidP="00101B3E">
      <w:pPr>
        <w:pStyle w:val="ConsTitle"/>
        <w:numPr>
          <w:ilvl w:val="0"/>
          <w:numId w:val="5"/>
        </w:numPr>
        <w:shd w:val="clear" w:color="auto" w:fill="auto"/>
        <w:ind w:left="0" w:firstLine="567"/>
        <w:jc w:val="center"/>
        <w:rPr>
          <w:sz w:val="28"/>
          <w:szCs w:val="28"/>
        </w:rPr>
      </w:pPr>
      <w:r w:rsidRPr="00262499">
        <w:rPr>
          <w:sz w:val="28"/>
          <w:szCs w:val="28"/>
        </w:rPr>
        <w:t>СТАНДАРТ ПРЕДОСТАВЛЕНИЯ МУНИЦИПАЛЬНОЙ УСЛУГИ</w:t>
      </w:r>
    </w:p>
    <w:p w:rsidR="00101B3E" w:rsidRPr="00262499" w:rsidRDefault="00101B3E" w:rsidP="00101B3E">
      <w:pPr>
        <w:pStyle w:val="ConsTitle"/>
        <w:numPr>
          <w:ilvl w:val="0"/>
          <w:numId w:val="0"/>
        </w:numPr>
        <w:shd w:val="clear" w:color="auto" w:fill="auto"/>
        <w:ind w:firstLine="567"/>
        <w:rPr>
          <w:sz w:val="28"/>
          <w:szCs w:val="28"/>
        </w:rPr>
      </w:pPr>
    </w:p>
    <w:p w:rsidR="00101B3E" w:rsidRDefault="00101B3E" w:rsidP="00101B3E">
      <w:pPr>
        <w:pStyle w:val="ConsTitle"/>
        <w:numPr>
          <w:ilvl w:val="0"/>
          <w:numId w:val="0"/>
        </w:numPr>
        <w:shd w:val="clear" w:color="auto" w:fill="auto"/>
        <w:ind w:firstLine="567"/>
      </w:pPr>
      <w:r w:rsidRPr="001F5CBF">
        <w:t>2.1. Наименование муниципальной услуги – «</w:t>
      </w:r>
      <w:r w:rsidR="00B75CA1" w:rsidRPr="00B75CA1">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1F5CBF">
        <w:t>»</w:t>
      </w:r>
      <w:r w:rsidR="00013DC0">
        <w:t xml:space="preserve"> (далее – </w:t>
      </w:r>
      <w:r w:rsidR="00E60F1A">
        <w:t>муниципальная услуга</w:t>
      </w:r>
      <w:r w:rsidR="00013DC0">
        <w:t>)</w:t>
      </w:r>
      <w:r w:rsidRPr="001F5CBF">
        <w:t>.</w:t>
      </w:r>
    </w:p>
    <w:p w:rsidR="00101B3E" w:rsidRPr="001F5CBF" w:rsidRDefault="00101B3E" w:rsidP="00101B3E">
      <w:pPr>
        <w:pStyle w:val="ConsTitle"/>
        <w:numPr>
          <w:ilvl w:val="0"/>
          <w:numId w:val="0"/>
        </w:numPr>
        <w:shd w:val="clear" w:color="auto" w:fill="auto"/>
        <w:ind w:firstLine="567"/>
      </w:pPr>
      <w:r w:rsidRPr="001F5CBF">
        <w:t>2.2. Сведения о категории получателей услуги.</w:t>
      </w:r>
    </w:p>
    <w:p w:rsidR="00101B3E" w:rsidRDefault="00101B3E" w:rsidP="00101B3E">
      <w:pPr>
        <w:pStyle w:val="ConsTitle"/>
        <w:numPr>
          <w:ilvl w:val="0"/>
          <w:numId w:val="0"/>
        </w:numPr>
        <w:shd w:val="clear" w:color="auto" w:fill="auto"/>
        <w:ind w:firstLine="567"/>
      </w:pPr>
      <w:r w:rsidRPr="001F5CBF">
        <w:t xml:space="preserve">2.2.1. Заявителями </w:t>
      </w:r>
      <w:r w:rsidR="00E60F1A">
        <w:t xml:space="preserve">(получателями) </w:t>
      </w:r>
      <w:r w:rsidRPr="001F5CBF">
        <w:t>муниципальной услуги являются:</w:t>
      </w:r>
    </w:p>
    <w:p w:rsidR="00101B3E" w:rsidRDefault="00E60F1A" w:rsidP="00E60F1A">
      <w:pPr>
        <w:pStyle w:val="ConsTitle"/>
        <w:numPr>
          <w:ilvl w:val="0"/>
          <w:numId w:val="0"/>
        </w:numPr>
        <w:shd w:val="clear" w:color="auto" w:fill="auto"/>
        <w:ind w:firstLine="567"/>
        <w:rPr>
          <w:rFonts w:eastAsiaTheme="minorHAnsi"/>
          <w:lang w:eastAsia="en-US"/>
        </w:rPr>
      </w:pPr>
      <w:r>
        <w:t xml:space="preserve">- </w:t>
      </w:r>
      <w:r w:rsidR="00E6299B">
        <w:rPr>
          <w:rFonts w:eastAsiaTheme="minorHAnsi"/>
          <w:lang w:eastAsia="en-US"/>
        </w:rPr>
        <w:t>супруг (супруга) погибшего (умершего) должностного лица и нетрудоспособные члены семьи, состоявшие на иждивении у погибше</w:t>
      </w:r>
      <w:r>
        <w:rPr>
          <w:rFonts w:eastAsiaTheme="minorHAnsi"/>
          <w:lang w:eastAsia="en-US"/>
        </w:rPr>
        <w:t>го (умершего) должностного лица</w:t>
      </w:r>
      <w:r w:rsidR="00500752">
        <w:rPr>
          <w:rFonts w:eastAsiaTheme="minorHAnsi"/>
          <w:lang w:eastAsia="en-US"/>
        </w:rPr>
        <w:t xml:space="preserve"> </w:t>
      </w:r>
      <w:r w:rsidR="00500752" w:rsidRPr="00500752">
        <w:rPr>
          <w:rFonts w:eastAsiaTheme="minorHAnsi"/>
          <w:color w:val="FF0000"/>
          <w:lang w:eastAsia="en-US"/>
        </w:rPr>
        <w:t>(получатель)</w:t>
      </w:r>
      <w:r w:rsidRPr="00500752">
        <w:rPr>
          <w:rFonts w:eastAsiaTheme="minorHAnsi"/>
          <w:color w:val="FF0000"/>
          <w:lang w:eastAsia="en-US"/>
        </w:rPr>
        <w:t>;</w:t>
      </w:r>
    </w:p>
    <w:p w:rsidR="0033357E" w:rsidRPr="0033357E" w:rsidRDefault="00E60F1A" w:rsidP="0033357E">
      <w:pPr>
        <w:autoSpaceDE w:val="0"/>
        <w:autoSpaceDN w:val="0"/>
        <w:adjustRightInd w:val="0"/>
        <w:spacing w:after="0" w:line="240" w:lineRule="auto"/>
        <w:ind w:firstLine="709"/>
        <w:jc w:val="both"/>
        <w:rPr>
          <w:rFonts w:ascii="Times New Roman" w:hAnsi="Times New Roman"/>
        </w:rPr>
      </w:pPr>
      <w:r w:rsidRPr="00E60F1A">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 xml:space="preserve">уполномоченный представитель </w:t>
      </w:r>
      <w:r w:rsidR="0032067E" w:rsidRPr="0032067E">
        <w:rPr>
          <w:rFonts w:ascii="Times New Roman" w:eastAsiaTheme="minorHAnsi" w:hAnsi="Times New Roman"/>
          <w:color w:val="FF0000"/>
          <w:sz w:val="24"/>
          <w:szCs w:val="24"/>
          <w:lang w:eastAsia="en-US"/>
        </w:rPr>
        <w:t>получателя</w:t>
      </w:r>
      <w:r w:rsidR="0033357E" w:rsidRPr="0033357E">
        <w:rPr>
          <w:rFonts w:ascii="Times New Roman" w:eastAsiaTheme="minorHAnsi" w:hAnsi="Times New Roman"/>
          <w:sz w:val="24"/>
          <w:szCs w:val="24"/>
          <w:lang w:eastAsia="en-US"/>
        </w:rPr>
        <w:t xml:space="preserve">, </w:t>
      </w:r>
      <w:r w:rsidR="0032067E" w:rsidRPr="0032067E">
        <w:rPr>
          <w:rFonts w:ascii="Times New Roman" w:eastAsiaTheme="minorHAnsi" w:hAnsi="Times New Roman"/>
          <w:color w:val="FF0000"/>
          <w:sz w:val="24"/>
          <w:szCs w:val="24"/>
          <w:lang w:eastAsia="en-US"/>
        </w:rPr>
        <w:t xml:space="preserve">действующий на основании доверенности, </w:t>
      </w:r>
      <w:r w:rsidR="0033357E" w:rsidRPr="0032067E">
        <w:rPr>
          <w:rFonts w:ascii="Times New Roman" w:hAnsi="Times New Roman"/>
        </w:rPr>
        <w:t>удостоверенной нотариально в соответствии с законодательством Российской Федерации.</w:t>
      </w:r>
    </w:p>
    <w:p w:rsidR="00E60F1A" w:rsidRDefault="00E60F1A" w:rsidP="00E60F1A">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2.2.2. К нетрудоспособным членам семьи, состоявшим на иждивении у погибшего (умершего) должностного лица, относятся следующие члены семьи погибшего (умершего) должностного лица, находившиеся на его полном содержании или получавшие от него помощь, которая была для них постоянным и основным источником средств к существованию:</w:t>
      </w:r>
    </w:p>
    <w:p w:rsidR="00E60F1A" w:rsidRDefault="00E60F1A" w:rsidP="00E60F1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дети (усыновленные), братья, сестры и внуки погибшего (умершего) должностного лица, не достигшие возраста 18 лет;</w:t>
      </w:r>
    </w:p>
    <w:p w:rsidR="00E60F1A" w:rsidRDefault="00E60F1A" w:rsidP="00E60F1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дети (усыновленные), братья, сестры и внуки погибшего (умершего) должностного лица, достигшие возраста 18 лет,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(при условии отсутствия академической задолженности);</w:t>
      </w:r>
    </w:p>
    <w:p w:rsidR="00E60F1A" w:rsidRDefault="00E60F1A" w:rsidP="00E60F1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дети (усыновленные), братья, сестры и внуки погибшего (умершего) должностного лица, достигшие возраста 18 лет, но имеющие на дату гибели (смерти) должностного лица инвалидность (в том числе по заключению учреждения государственной службы медико-социальной экспертизы или лечебно-профилактических учреждений государственной системы здравоохранения признанные нуждающимися по состоянию здоровья в постороннем уходе);</w:t>
      </w:r>
    </w:p>
    <w:p w:rsidR="00E60F1A" w:rsidRPr="00500752" w:rsidRDefault="00E60F1A" w:rsidP="00E60F1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родители (усыновители) погибшего (умершего) должностного лица</w:t>
      </w:r>
      <w:r w:rsidRPr="00500752">
        <w:rPr>
          <w:rFonts w:ascii="Times New Roman" w:eastAsiaTheme="minorHAnsi" w:hAnsi="Times New Roman"/>
          <w:sz w:val="24"/>
          <w:szCs w:val="24"/>
          <w:lang w:eastAsia="en-US"/>
        </w:rPr>
        <w:t xml:space="preserve">, достигшие </w:t>
      </w:r>
      <w:r w:rsidR="00A72600">
        <w:rPr>
          <w:rFonts w:ascii="Times New Roman" w:eastAsiaTheme="minorHAnsi" w:hAnsi="Times New Roman"/>
          <w:sz w:val="24"/>
          <w:szCs w:val="24"/>
          <w:lang w:eastAsia="en-US"/>
        </w:rPr>
        <w:t>пенсионного возраста в соответствии с действующим законодательством</w:t>
      </w:r>
      <w:r w:rsidRPr="00500752">
        <w:rPr>
          <w:rFonts w:ascii="Times New Roman" w:eastAsiaTheme="minorHAnsi" w:hAnsi="Times New Roman"/>
          <w:sz w:val="24"/>
          <w:szCs w:val="24"/>
          <w:lang w:eastAsia="en-US"/>
        </w:rPr>
        <w:t>, либо не достигшие указанного возраста, но имеющие на дату гибели (смерти) должностного лица инвалидность;</w:t>
      </w:r>
    </w:p>
    <w:p w:rsidR="00E60F1A" w:rsidRPr="00500752" w:rsidRDefault="00E60F1A" w:rsidP="00E60F1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00752">
        <w:rPr>
          <w:rFonts w:ascii="Times New Roman" w:eastAsiaTheme="minorHAnsi" w:hAnsi="Times New Roman"/>
          <w:sz w:val="24"/>
          <w:szCs w:val="24"/>
          <w:lang w:eastAsia="en-US"/>
        </w:rPr>
        <w:t xml:space="preserve">- один из родителей (усыновителей) либо дедушка (бабушка) погибшего (умершего) должностного лица независимо от возраста и трудоспособности, а также брат, сестра или ребенок (усыновленный) погибшего (умершего) должностного лица, достигшие возраста 18 лет, нетрудоустроенные, но занятые уходом за детьми (усыновленными), братьями, сестрами или внуками погибшего (умершего) должностного лица, не достигшими возраста 14 лет (достигшими указанного возраста, но по заключению учреждения государственной службы медико-социальной экспертизы или лечебно-профилактических учреждений государственной системы здравоохранения признанными нуждающимися по </w:t>
      </w:r>
      <w:r w:rsidRPr="00500752">
        <w:rPr>
          <w:rFonts w:ascii="Times New Roman" w:eastAsiaTheme="minorHAnsi" w:hAnsi="Times New Roman"/>
          <w:sz w:val="24"/>
          <w:szCs w:val="24"/>
          <w:lang w:eastAsia="en-US"/>
        </w:rPr>
        <w:lastRenderedPageBreak/>
        <w:t>состоянию здоровья в постороннем уходе) и состоявшими на иждивении должностного лица;</w:t>
      </w:r>
    </w:p>
    <w:p w:rsidR="00E60F1A" w:rsidRDefault="00E60F1A" w:rsidP="00E60F1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500752">
        <w:rPr>
          <w:rFonts w:ascii="Times New Roman" w:eastAsiaTheme="minorHAnsi" w:hAnsi="Times New Roman"/>
          <w:sz w:val="24"/>
          <w:szCs w:val="24"/>
          <w:lang w:eastAsia="en-US"/>
        </w:rPr>
        <w:t xml:space="preserve">- дедушка и бабушка погибшего (умершего) должностного лица, достигшие </w:t>
      </w:r>
      <w:r w:rsidR="00A72600">
        <w:rPr>
          <w:rFonts w:ascii="Times New Roman" w:eastAsiaTheme="minorHAnsi" w:hAnsi="Times New Roman"/>
          <w:sz w:val="24"/>
          <w:szCs w:val="24"/>
          <w:lang w:eastAsia="en-US"/>
        </w:rPr>
        <w:t>пенсионного возраста в соответствии с действующим законодательством</w:t>
      </w:r>
      <w:r w:rsidRPr="00500752">
        <w:rPr>
          <w:rFonts w:ascii="Times New Roman" w:eastAsiaTheme="minorHAnsi" w:hAnsi="Times New Roman"/>
          <w:sz w:val="24"/>
          <w:szCs w:val="24"/>
          <w:lang w:eastAsia="en-US"/>
        </w:rPr>
        <w:t>, либо не достигшие указанного возраста</w:t>
      </w:r>
      <w:r>
        <w:rPr>
          <w:rFonts w:ascii="Times New Roman" w:eastAsiaTheme="minorHAnsi" w:hAnsi="Times New Roman"/>
          <w:sz w:val="24"/>
          <w:szCs w:val="24"/>
          <w:lang w:eastAsia="en-US"/>
        </w:rPr>
        <w:t>, но имеющие на дату гибели (смерти) должностного лица инвалидность.</w:t>
      </w:r>
    </w:p>
    <w:p w:rsidR="00E6299B" w:rsidRPr="00442179" w:rsidRDefault="00E6299B" w:rsidP="00101B3E">
      <w:pPr>
        <w:autoSpaceDE w:val="0"/>
        <w:autoSpaceDN w:val="0"/>
        <w:adjustRightInd w:val="0"/>
        <w:spacing w:after="0" w:line="240" w:lineRule="auto"/>
        <w:jc w:val="both"/>
        <w:rPr>
          <w:rFonts w:ascii="Times New Roman" w:eastAsiaTheme="minorHAnsi" w:hAnsi="Times New Roman"/>
          <w:sz w:val="24"/>
          <w:szCs w:val="24"/>
          <w:lang w:eastAsia="en-US"/>
        </w:rPr>
      </w:pPr>
    </w:p>
    <w:p w:rsidR="00F625B8" w:rsidRPr="00AD24EC" w:rsidRDefault="00F625B8" w:rsidP="00F625B8">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AD24EC">
        <w:rPr>
          <w:rFonts w:ascii="Times New Roman" w:hAnsi="Times New Roman"/>
          <w:sz w:val="24"/>
          <w:szCs w:val="24"/>
        </w:rPr>
        <w:t>Заявителями на предоставление услуги по экстерриториальному принципу являются физические, юридические лица</w:t>
      </w:r>
      <w:r w:rsidRPr="00AD24EC">
        <w:rPr>
          <w:rFonts w:ascii="Times New Roman" w:hAnsi="Times New Roman"/>
          <w:i/>
          <w:sz w:val="24"/>
          <w:szCs w:val="24"/>
        </w:rPr>
        <w:t xml:space="preserve">, </w:t>
      </w:r>
      <w:r w:rsidRPr="00AD24EC">
        <w:rPr>
          <w:rFonts w:ascii="Times New Roman" w:hAnsi="Times New Roman"/>
          <w:sz w:val="24"/>
          <w:szCs w:val="24"/>
        </w:rPr>
        <w:t>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w:t>
      </w:r>
      <w:hyperlink r:id="rId8" w:history="1">
        <w:r w:rsidRPr="00AD24EC">
          <w:rPr>
            <w:rStyle w:val="a8"/>
            <w:rFonts w:ascii="Times New Roman" w:hAnsi="Times New Roman"/>
            <w:b/>
            <w:color w:val="000000"/>
            <w:sz w:val="24"/>
            <w:szCs w:val="24"/>
            <w:lang w:val="en-US"/>
          </w:rPr>
          <w:t>http</w:t>
        </w:r>
        <w:r w:rsidRPr="00AD24EC">
          <w:rPr>
            <w:rStyle w:val="a8"/>
            <w:rFonts w:ascii="Times New Roman" w:hAnsi="Times New Roman"/>
            <w:b/>
            <w:color w:val="000000"/>
            <w:sz w:val="24"/>
            <w:szCs w:val="24"/>
          </w:rPr>
          <w:t>://</w:t>
        </w:r>
        <w:r w:rsidRPr="00AD24EC">
          <w:rPr>
            <w:rStyle w:val="a8"/>
            <w:rFonts w:ascii="Times New Roman" w:hAnsi="Times New Roman"/>
            <w:b/>
            <w:color w:val="000000"/>
            <w:sz w:val="24"/>
            <w:szCs w:val="24"/>
            <w:lang w:val="en-US"/>
          </w:rPr>
          <w:t>www</w:t>
        </w:r>
        <w:r w:rsidRPr="00AD24EC">
          <w:rPr>
            <w:rStyle w:val="a8"/>
            <w:rFonts w:ascii="Times New Roman" w:hAnsi="Times New Roman"/>
            <w:b/>
            <w:color w:val="000000"/>
            <w:sz w:val="24"/>
            <w:szCs w:val="24"/>
          </w:rPr>
          <w:t>.</w:t>
        </w:r>
        <w:r w:rsidRPr="00AD24EC">
          <w:rPr>
            <w:rStyle w:val="a8"/>
            <w:rFonts w:ascii="Times New Roman" w:hAnsi="Times New Roman"/>
            <w:b/>
            <w:color w:val="000000"/>
            <w:sz w:val="24"/>
            <w:szCs w:val="24"/>
            <w:lang w:val="en-US"/>
          </w:rPr>
          <w:t>gosuslugi</w:t>
        </w:r>
        <w:r w:rsidRPr="00AD24EC">
          <w:rPr>
            <w:rStyle w:val="a8"/>
            <w:rFonts w:ascii="Times New Roman" w:hAnsi="Times New Roman"/>
            <w:b/>
            <w:color w:val="000000"/>
            <w:sz w:val="24"/>
            <w:szCs w:val="24"/>
          </w:rPr>
          <w:t>.</w:t>
        </w:r>
        <w:r w:rsidRPr="00AD24EC">
          <w:rPr>
            <w:rStyle w:val="a8"/>
            <w:rFonts w:ascii="Times New Roman" w:hAnsi="Times New Roman"/>
            <w:b/>
            <w:color w:val="000000"/>
            <w:sz w:val="24"/>
            <w:szCs w:val="24"/>
            <w:lang w:val="en-US"/>
          </w:rPr>
          <w:t>ru</w:t>
        </w:r>
      </w:hyperlink>
      <w:r w:rsidRPr="00AD24EC">
        <w:rPr>
          <w:rFonts w:ascii="Times New Roman" w:hAnsi="Times New Roman"/>
          <w:sz w:val="24"/>
          <w:szCs w:val="24"/>
        </w:rPr>
        <w:t>) – (далее Единый портал). Условия регистрации в ЕСИА размещены на Едином портале.</w:t>
      </w:r>
    </w:p>
    <w:p w:rsidR="00F625B8" w:rsidRPr="00442179" w:rsidRDefault="00F625B8" w:rsidP="00F625B8">
      <w:pPr>
        <w:pStyle w:val="ConsTitle"/>
        <w:numPr>
          <w:ilvl w:val="0"/>
          <w:numId w:val="0"/>
        </w:numPr>
        <w:shd w:val="clear" w:color="auto" w:fill="auto"/>
        <w:ind w:firstLine="567"/>
      </w:pPr>
      <w:r w:rsidRPr="00442179">
        <w:t>2.3. Наименование органа, предоставляющего муниципальную услугу.</w:t>
      </w:r>
    </w:p>
    <w:p w:rsidR="00F625B8" w:rsidRPr="00442179" w:rsidRDefault="00F625B8" w:rsidP="00F625B8">
      <w:pPr>
        <w:pStyle w:val="ConsTitle"/>
        <w:numPr>
          <w:ilvl w:val="0"/>
          <w:numId w:val="0"/>
        </w:numPr>
        <w:shd w:val="clear" w:color="auto" w:fill="auto"/>
        <w:ind w:firstLine="567"/>
      </w:pPr>
      <w:r w:rsidRPr="00442179">
        <w:t xml:space="preserve">2.3.1. Орган, предоставляющий муниципальную услугу, - администрация городского округа Тольятти (далее - Администрация). </w:t>
      </w:r>
    </w:p>
    <w:p w:rsidR="00F625B8" w:rsidRPr="00442179" w:rsidRDefault="00F625B8" w:rsidP="00F625B8">
      <w:pPr>
        <w:pStyle w:val="ConsTitle"/>
        <w:numPr>
          <w:ilvl w:val="0"/>
          <w:numId w:val="0"/>
        </w:numPr>
        <w:shd w:val="clear" w:color="auto" w:fill="auto"/>
        <w:ind w:firstLine="567"/>
      </w:pPr>
      <w:r w:rsidRPr="00442179">
        <w:t xml:space="preserve">2.3.2. Администрация по адресу: 445011, город Тольятти, площадь Свободы, дом 4. </w:t>
      </w:r>
    </w:p>
    <w:p w:rsidR="00F625B8" w:rsidRPr="00442179" w:rsidRDefault="00F625B8" w:rsidP="00F625B8">
      <w:pPr>
        <w:pStyle w:val="ConsTitle"/>
        <w:numPr>
          <w:ilvl w:val="0"/>
          <w:numId w:val="0"/>
        </w:numPr>
        <w:shd w:val="clear" w:color="auto" w:fill="auto"/>
        <w:ind w:firstLine="567"/>
      </w:pPr>
      <w:r w:rsidRPr="00442179">
        <w:t>2.3</w:t>
      </w:r>
      <w:r w:rsidR="0033357E">
        <w:t>.3. Адрес официального портала А</w:t>
      </w:r>
      <w:r w:rsidRPr="00442179">
        <w:t>дминистрации в информационно-телекоммуникационной сети «Интернет»: portal.tgl.ru, тольятти.рф.</w:t>
      </w:r>
    </w:p>
    <w:p w:rsidR="00F625B8" w:rsidRPr="00442179" w:rsidRDefault="00F625B8" w:rsidP="00F625B8">
      <w:pPr>
        <w:pStyle w:val="ConsTitle"/>
        <w:numPr>
          <w:ilvl w:val="0"/>
          <w:numId w:val="0"/>
        </w:numPr>
        <w:shd w:val="clear" w:color="auto" w:fill="auto"/>
        <w:ind w:firstLine="567"/>
      </w:pPr>
    </w:p>
    <w:p w:rsidR="00F625B8" w:rsidRPr="00442179" w:rsidRDefault="0033357E" w:rsidP="00F625B8">
      <w:pPr>
        <w:pStyle w:val="ConsTitle"/>
        <w:numPr>
          <w:ilvl w:val="0"/>
          <w:numId w:val="0"/>
        </w:numPr>
        <w:shd w:val="clear" w:color="auto" w:fill="auto"/>
        <w:ind w:firstLine="567"/>
      </w:pPr>
      <w:r>
        <w:t>2.4. Наименование органа А</w:t>
      </w:r>
      <w:r w:rsidR="00F625B8" w:rsidRPr="00442179">
        <w:t>дминистрации, обеспечивающего предоставление услуги и органов, а также организаций участвующих в обеспечении предоставления услуги.</w:t>
      </w:r>
    </w:p>
    <w:p w:rsidR="00F625B8" w:rsidRPr="00442179" w:rsidRDefault="0033357E" w:rsidP="00F625B8">
      <w:pPr>
        <w:pStyle w:val="ConsTitle"/>
        <w:numPr>
          <w:ilvl w:val="0"/>
          <w:numId w:val="0"/>
        </w:numPr>
        <w:shd w:val="clear" w:color="auto" w:fill="auto"/>
        <w:ind w:firstLine="567"/>
      </w:pPr>
      <w:r>
        <w:t>2.4.1. Орган А</w:t>
      </w:r>
      <w:r w:rsidR="00F625B8" w:rsidRPr="00442179">
        <w:t xml:space="preserve">дминистрации, обеспечивающий предоставление муниципальной услуги – Управление муниципальной службы и кадровой политики </w:t>
      </w:r>
      <w:r w:rsidR="00F625B8" w:rsidRPr="00442179">
        <w:rPr>
          <w:spacing w:val="2"/>
        </w:rPr>
        <w:t>(далее - УМСиКП)</w:t>
      </w:r>
      <w:r w:rsidR="00F625B8" w:rsidRPr="00442179">
        <w:t>.</w:t>
      </w:r>
    </w:p>
    <w:p w:rsidR="00F625B8" w:rsidRPr="00442179" w:rsidRDefault="00F625B8" w:rsidP="00F625B8">
      <w:pPr>
        <w:pStyle w:val="ConsTitle"/>
        <w:numPr>
          <w:ilvl w:val="0"/>
          <w:numId w:val="0"/>
        </w:numPr>
        <w:shd w:val="clear" w:color="auto" w:fill="auto"/>
        <w:ind w:firstLine="567"/>
      </w:pPr>
      <w:r w:rsidRPr="00442179">
        <w:t>Адрес: 445020, город Тольятти, ул. Белорусская, дом 33.</w:t>
      </w:r>
    </w:p>
    <w:p w:rsidR="00F625B8" w:rsidRPr="00442179" w:rsidRDefault="00F625B8" w:rsidP="00F625B8">
      <w:pPr>
        <w:pStyle w:val="ConsPlusNormal"/>
        <w:ind w:firstLine="567"/>
        <w:jc w:val="both"/>
        <w:rPr>
          <w:rFonts w:ascii="Times New Roman" w:hAnsi="Times New Roman" w:cs="Times New Roman"/>
          <w:sz w:val="24"/>
          <w:szCs w:val="24"/>
        </w:rPr>
      </w:pPr>
      <w:r w:rsidRPr="00442179">
        <w:rPr>
          <w:rFonts w:ascii="Times New Roman" w:hAnsi="Times New Roman" w:cs="Times New Roman"/>
          <w:sz w:val="24"/>
          <w:szCs w:val="24"/>
        </w:rPr>
        <w:t xml:space="preserve">График работы </w:t>
      </w:r>
      <w:r w:rsidRPr="006363C7">
        <w:rPr>
          <w:rFonts w:ascii="Times New Roman" w:hAnsi="Times New Roman" w:cs="Times New Roman"/>
          <w:spacing w:val="2"/>
          <w:sz w:val="24"/>
          <w:szCs w:val="24"/>
        </w:rPr>
        <w:t>УМСиКП</w:t>
      </w:r>
      <w:r w:rsidRPr="006363C7">
        <w:rPr>
          <w:rFonts w:ascii="Times New Roman" w:hAnsi="Times New Roman" w:cs="Times New Roman"/>
          <w:sz w:val="24"/>
          <w:szCs w:val="24"/>
        </w:rPr>
        <w:t>:</w:t>
      </w:r>
      <w:r w:rsidRPr="00442179">
        <w:rPr>
          <w:rFonts w:ascii="Times New Roman" w:hAnsi="Times New Roman" w:cs="Times New Roman"/>
          <w:sz w:val="24"/>
          <w:szCs w:val="24"/>
        </w:rPr>
        <w:t xml:space="preserve"> ежедневно с 8.00 часов до 17.00 часов, суббота и воскресенье – нерабочие выходные дни.</w:t>
      </w:r>
    </w:p>
    <w:p w:rsidR="00F625B8" w:rsidRDefault="00F625B8" w:rsidP="00F625B8">
      <w:pPr>
        <w:pStyle w:val="ConsPlusNormal"/>
        <w:ind w:firstLine="567"/>
        <w:jc w:val="both"/>
        <w:rPr>
          <w:rFonts w:ascii="Times New Roman" w:hAnsi="Times New Roman" w:cs="Times New Roman"/>
          <w:sz w:val="24"/>
          <w:szCs w:val="24"/>
        </w:rPr>
      </w:pPr>
      <w:r w:rsidRPr="00442179">
        <w:rPr>
          <w:rFonts w:ascii="Times New Roman" w:hAnsi="Times New Roman" w:cs="Times New Roman"/>
          <w:sz w:val="24"/>
          <w:szCs w:val="24"/>
        </w:rPr>
        <w:t>обеденный перерыв - с 12.00 часов до 13.00 часов.</w:t>
      </w:r>
    </w:p>
    <w:p w:rsidR="0033357E" w:rsidRPr="00442179" w:rsidRDefault="0033357E" w:rsidP="00F625B8">
      <w:pPr>
        <w:pStyle w:val="ConsPlusNormal"/>
        <w:ind w:firstLine="567"/>
        <w:jc w:val="both"/>
        <w:rPr>
          <w:rFonts w:ascii="Times New Roman" w:hAnsi="Times New Roman" w:cs="Times New Roman"/>
          <w:sz w:val="24"/>
          <w:szCs w:val="24"/>
        </w:rPr>
      </w:pPr>
      <w:r w:rsidRPr="0033357E">
        <w:rPr>
          <w:rFonts w:ascii="Times New Roman" w:hAnsi="Times New Roman" w:cs="Times New Roman"/>
          <w:sz w:val="24"/>
          <w:szCs w:val="24"/>
        </w:rPr>
        <w:t>Продолжительность рабочего дня, непосредственно предшествующих нерабочему праздничному дню, уменьшается на один час.</w:t>
      </w:r>
    </w:p>
    <w:p w:rsidR="00F625B8" w:rsidRPr="00442179" w:rsidRDefault="00F625B8" w:rsidP="00F625B8">
      <w:pPr>
        <w:pStyle w:val="ConsTitle"/>
        <w:numPr>
          <w:ilvl w:val="0"/>
          <w:numId w:val="0"/>
        </w:numPr>
        <w:shd w:val="clear" w:color="auto" w:fill="auto"/>
        <w:ind w:firstLine="567"/>
      </w:pPr>
      <w:r w:rsidRPr="00442179">
        <w:t xml:space="preserve">Телефон: </w:t>
      </w:r>
      <w:r w:rsidRPr="00442179">
        <w:rPr>
          <w:shd w:val="clear" w:color="auto" w:fill="FCF8E3"/>
        </w:rPr>
        <w:t>54-49-72</w:t>
      </w:r>
      <w:r w:rsidRPr="00442179">
        <w:t xml:space="preserve">. </w:t>
      </w:r>
    </w:p>
    <w:p w:rsidR="00F625B8" w:rsidRPr="00442179" w:rsidRDefault="00F625B8" w:rsidP="00F625B8">
      <w:pPr>
        <w:pStyle w:val="ConsTitle"/>
        <w:numPr>
          <w:ilvl w:val="0"/>
          <w:numId w:val="0"/>
        </w:numPr>
        <w:shd w:val="clear" w:color="auto" w:fill="auto"/>
        <w:ind w:firstLine="567"/>
      </w:pPr>
      <w:r w:rsidRPr="00442179">
        <w:t xml:space="preserve">Адрес электронной почты: </w:t>
      </w:r>
      <w:r w:rsidRPr="00442179">
        <w:rPr>
          <w:shd w:val="clear" w:color="auto" w:fill="FCF8E3"/>
        </w:rPr>
        <w:t>vinokurova.kv@tgl.ru</w:t>
      </w:r>
      <w:r w:rsidRPr="00442179">
        <w:t>.</w:t>
      </w:r>
    </w:p>
    <w:p w:rsidR="00F625B8" w:rsidRPr="00442179" w:rsidRDefault="00F625B8" w:rsidP="00F625B8">
      <w:pPr>
        <w:pStyle w:val="ConsPlusNormal"/>
        <w:ind w:firstLine="567"/>
        <w:jc w:val="both"/>
        <w:rPr>
          <w:rFonts w:ascii="Times New Roman" w:hAnsi="Times New Roman" w:cs="Times New Roman"/>
          <w:sz w:val="24"/>
          <w:szCs w:val="24"/>
        </w:rPr>
      </w:pPr>
      <w:r w:rsidRPr="00442179">
        <w:rPr>
          <w:rFonts w:ascii="Times New Roman" w:hAnsi="Times New Roman" w:cs="Times New Roman"/>
          <w:sz w:val="24"/>
          <w:szCs w:val="24"/>
        </w:rPr>
        <w:t xml:space="preserve">Адрес раздела на официальном портале администрации: </w:t>
      </w:r>
      <w:hyperlink r:id="rId9" w:history="1">
        <w:r w:rsidRPr="00442179">
          <w:rPr>
            <w:rStyle w:val="a8"/>
            <w:rFonts w:ascii="Times New Roman" w:hAnsi="Times New Roman" w:cs="Times New Roman"/>
            <w:sz w:val="24"/>
            <w:szCs w:val="24"/>
          </w:rPr>
          <w:t>http://www.tgl.ru/structure/department/about-upravlenie-municipalnoy-sluzhby-i-kadrovoy-politiki/</w:t>
        </w:r>
      </w:hyperlink>
      <w:r w:rsidRPr="00442179">
        <w:rPr>
          <w:rFonts w:ascii="Times New Roman" w:hAnsi="Times New Roman" w:cs="Times New Roman"/>
          <w:sz w:val="24"/>
          <w:szCs w:val="24"/>
        </w:rPr>
        <w:t>.</w:t>
      </w:r>
    </w:p>
    <w:p w:rsidR="00F625B8" w:rsidRPr="00442179" w:rsidRDefault="0033357E" w:rsidP="00F625B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2.4.2. Органы А</w:t>
      </w:r>
      <w:r w:rsidR="00F625B8" w:rsidRPr="00442179">
        <w:rPr>
          <w:rFonts w:ascii="Times New Roman" w:hAnsi="Times New Roman"/>
          <w:sz w:val="24"/>
          <w:szCs w:val="24"/>
        </w:rPr>
        <w:t xml:space="preserve">дминистрации, участвующие в обеспечении предоставления муниципальной услуги: </w:t>
      </w:r>
    </w:p>
    <w:p w:rsidR="00F625B8" w:rsidRPr="00442179" w:rsidRDefault="00F625B8" w:rsidP="00F625B8">
      <w:pPr>
        <w:pStyle w:val="formattext"/>
        <w:shd w:val="clear" w:color="auto" w:fill="FFFFFF"/>
        <w:spacing w:before="0" w:beforeAutospacing="0" w:after="0" w:afterAutospacing="0"/>
        <w:ind w:firstLine="567"/>
        <w:jc w:val="both"/>
        <w:textAlignment w:val="baseline"/>
        <w:rPr>
          <w:rFonts w:eastAsia="Calibri"/>
        </w:rPr>
      </w:pPr>
      <w:r w:rsidRPr="00442179">
        <w:t xml:space="preserve">1) </w:t>
      </w:r>
      <w:r w:rsidRPr="00442179">
        <w:rPr>
          <w:rFonts w:eastAsia="Calibri"/>
        </w:rPr>
        <w:t>Департамент информационных технологий и связи Администрации (далее – ДИТиС).</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ДИТиС является главным распорядителем бюджетных средств, осуществляет согласование проекта постановления администрации о предоставлении (об отказе в предоставлении) муниципальной услуги.</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Адрес ДИТиС: 445011, Самарская область, г. Тольятти, площадь Свободы, 4;</w:t>
      </w:r>
    </w:p>
    <w:p w:rsidR="00F625B8" w:rsidRPr="00442179" w:rsidRDefault="00F625B8" w:rsidP="00F625B8">
      <w:pPr>
        <w:widowControl w:val="0"/>
        <w:autoSpaceDE w:val="0"/>
        <w:autoSpaceDN w:val="0"/>
        <w:adjustRightInd w:val="0"/>
        <w:spacing w:after="0" w:line="240" w:lineRule="auto"/>
        <w:ind w:firstLine="567"/>
        <w:jc w:val="both"/>
        <w:rPr>
          <w:rFonts w:ascii="Times New Roman" w:hAnsi="Times New Roman"/>
          <w:bCs/>
          <w:sz w:val="24"/>
          <w:szCs w:val="24"/>
        </w:rPr>
      </w:pPr>
      <w:r w:rsidRPr="00442179">
        <w:rPr>
          <w:rFonts w:ascii="Times New Roman" w:hAnsi="Times New Roman"/>
          <w:sz w:val="24"/>
          <w:szCs w:val="24"/>
        </w:rPr>
        <w:t xml:space="preserve">2.4.3. </w:t>
      </w:r>
      <w:r w:rsidRPr="006E1A2B">
        <w:rPr>
          <w:rFonts w:ascii="Times New Roman" w:hAnsi="Times New Roman"/>
          <w:bCs/>
          <w:sz w:val="24"/>
          <w:szCs w:val="24"/>
        </w:rPr>
        <w:t>Организация,</w:t>
      </w:r>
      <w:r w:rsidR="00892C25" w:rsidRPr="006E1A2B">
        <w:rPr>
          <w:rFonts w:ascii="Times New Roman" w:hAnsi="Times New Roman"/>
          <w:bCs/>
          <w:sz w:val="24"/>
          <w:szCs w:val="24"/>
        </w:rPr>
        <w:t xml:space="preserve"> участвующая в обеспечении предоставления муниципальной услуги</w:t>
      </w:r>
      <w:r w:rsidRPr="006E1A2B">
        <w:rPr>
          <w:rFonts w:ascii="Times New Roman" w:hAnsi="Times New Roman"/>
          <w:bCs/>
          <w:sz w:val="24"/>
          <w:szCs w:val="24"/>
        </w:rPr>
        <w:t xml:space="preserve"> - муниципальное автономное учреждение городского округа Тольятти «Многофункциональный центр предоставления</w:t>
      </w:r>
      <w:r w:rsidRPr="00442179">
        <w:rPr>
          <w:rFonts w:ascii="Times New Roman" w:hAnsi="Times New Roman"/>
          <w:bCs/>
          <w:sz w:val="24"/>
          <w:szCs w:val="24"/>
        </w:rPr>
        <w:t xml:space="preserve"> государственных и муниципальных услуг» (далее – МАУ «МФЦ»). </w:t>
      </w:r>
    </w:p>
    <w:p w:rsidR="00F625B8" w:rsidRPr="00442179" w:rsidRDefault="00F625B8" w:rsidP="00F625B8">
      <w:pPr>
        <w:widowControl w:val="0"/>
        <w:tabs>
          <w:tab w:val="left" w:pos="1843"/>
        </w:tabs>
        <w:autoSpaceDE w:val="0"/>
        <w:autoSpaceDN w:val="0"/>
        <w:adjustRightInd w:val="0"/>
        <w:spacing w:after="0" w:line="240" w:lineRule="auto"/>
        <w:ind w:firstLine="709"/>
        <w:rPr>
          <w:rFonts w:ascii="Times New Roman" w:hAnsi="Times New Roman"/>
          <w:sz w:val="24"/>
          <w:szCs w:val="24"/>
        </w:rPr>
      </w:pPr>
      <w:r w:rsidRPr="00442179">
        <w:rPr>
          <w:rFonts w:ascii="Times New Roman" w:hAnsi="Times New Roman"/>
          <w:sz w:val="24"/>
          <w:szCs w:val="24"/>
        </w:rPr>
        <w:tab/>
      </w:r>
    </w:p>
    <w:p w:rsidR="00F625B8" w:rsidRPr="00442179" w:rsidRDefault="00F625B8" w:rsidP="00F625B8">
      <w:pPr>
        <w:widowControl w:val="0"/>
        <w:tabs>
          <w:tab w:val="left" w:pos="1843"/>
        </w:tabs>
        <w:autoSpaceDE w:val="0"/>
        <w:autoSpaceDN w:val="0"/>
        <w:adjustRightInd w:val="0"/>
        <w:spacing w:after="0" w:line="240" w:lineRule="auto"/>
        <w:jc w:val="center"/>
        <w:rPr>
          <w:rFonts w:ascii="Times New Roman" w:hAnsi="Times New Roman"/>
          <w:sz w:val="24"/>
          <w:szCs w:val="24"/>
        </w:rPr>
      </w:pPr>
      <w:r w:rsidRPr="00442179">
        <w:rPr>
          <w:rFonts w:ascii="Times New Roman" w:hAnsi="Times New Roman"/>
          <w:sz w:val="24"/>
          <w:szCs w:val="24"/>
        </w:rPr>
        <w:t>Информация о МАУ «МФЦ»:</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Место нахождения администрации МАУ «МФЦ»: 445010, Самарская обл., г. Тольятти, ул. Советская, д. 51А.</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32067E" w:rsidRPr="0032067E">
        <w:rPr>
          <w:rFonts w:ascii="Times New Roman" w:hAnsi="Times New Roman"/>
          <w:color w:val="FF0000"/>
          <w:sz w:val="24"/>
          <w:szCs w:val="24"/>
        </w:rPr>
        <w:t>МФЦ</w:t>
      </w:r>
      <w:r w:rsidR="0032067E">
        <w:rPr>
          <w:rFonts w:ascii="Times New Roman" w:hAnsi="Times New Roman"/>
          <w:sz w:val="24"/>
          <w:szCs w:val="24"/>
        </w:rPr>
        <w:t xml:space="preserve"> </w:t>
      </w:r>
      <w:r w:rsidRPr="00442179">
        <w:rPr>
          <w:rFonts w:ascii="Times New Roman" w:hAnsi="Times New Roman"/>
          <w:sz w:val="24"/>
          <w:szCs w:val="24"/>
        </w:rPr>
        <w:t>по Автозаводскому району: г. Тольятти, ул. Юбилейная, д. 4.</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32067E" w:rsidRPr="0032067E">
        <w:rPr>
          <w:rFonts w:ascii="Times New Roman" w:hAnsi="Times New Roman"/>
          <w:color w:val="FF0000"/>
          <w:sz w:val="24"/>
          <w:szCs w:val="24"/>
        </w:rPr>
        <w:t>МФЦ</w:t>
      </w:r>
      <w:r w:rsidR="0032067E">
        <w:rPr>
          <w:rFonts w:ascii="Times New Roman" w:hAnsi="Times New Roman"/>
          <w:sz w:val="24"/>
          <w:szCs w:val="24"/>
        </w:rPr>
        <w:t xml:space="preserve"> </w:t>
      </w:r>
      <w:r w:rsidRPr="00442179">
        <w:rPr>
          <w:rFonts w:ascii="Times New Roman" w:hAnsi="Times New Roman"/>
          <w:sz w:val="24"/>
          <w:szCs w:val="24"/>
        </w:rPr>
        <w:t>№ 2 по Автозаводскому району: г. Тольятти, ул. Автостроителей, д. 5.</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lastRenderedPageBreak/>
        <w:t xml:space="preserve">Место нахождения отделения </w:t>
      </w:r>
      <w:r w:rsidR="0032067E" w:rsidRPr="0032067E">
        <w:rPr>
          <w:rFonts w:ascii="Times New Roman" w:hAnsi="Times New Roman"/>
          <w:color w:val="FF0000"/>
          <w:sz w:val="24"/>
          <w:szCs w:val="24"/>
        </w:rPr>
        <w:t>МФЦ</w:t>
      </w:r>
      <w:r w:rsidR="0032067E">
        <w:rPr>
          <w:rFonts w:ascii="Times New Roman" w:hAnsi="Times New Roman"/>
          <w:sz w:val="24"/>
          <w:szCs w:val="24"/>
        </w:rPr>
        <w:t xml:space="preserve"> </w:t>
      </w:r>
      <w:r w:rsidRPr="00442179">
        <w:rPr>
          <w:rFonts w:ascii="Times New Roman" w:hAnsi="Times New Roman"/>
          <w:sz w:val="24"/>
          <w:szCs w:val="24"/>
        </w:rPr>
        <w:t>по Центральному району: г. Тольятти, ул. Мира, д. 84.</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Место нахождения отделения </w:t>
      </w:r>
      <w:r w:rsidR="0032067E" w:rsidRPr="0032067E">
        <w:rPr>
          <w:rFonts w:ascii="Times New Roman" w:hAnsi="Times New Roman"/>
          <w:color w:val="FF0000"/>
          <w:sz w:val="24"/>
          <w:szCs w:val="24"/>
        </w:rPr>
        <w:t>МФЦ</w:t>
      </w:r>
      <w:r w:rsidR="0032067E">
        <w:rPr>
          <w:rFonts w:ascii="Times New Roman" w:hAnsi="Times New Roman"/>
          <w:sz w:val="24"/>
          <w:szCs w:val="24"/>
        </w:rPr>
        <w:t xml:space="preserve"> </w:t>
      </w:r>
      <w:r w:rsidRPr="00442179">
        <w:rPr>
          <w:rFonts w:ascii="Times New Roman" w:hAnsi="Times New Roman"/>
          <w:sz w:val="24"/>
          <w:szCs w:val="24"/>
        </w:rPr>
        <w:t>по Комсомольскому району: г. Тольятти, ул. Ярославская, д. 35.</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Телефон приемной МАУ «МФЦ»: 8(8482) 52-50-50.</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Телефон контактного центра МАУ «МФЦ»: 8(8482)51-21-21.</w:t>
      </w:r>
    </w:p>
    <w:p w:rsidR="00F625B8" w:rsidRPr="00442179"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42179">
        <w:rPr>
          <w:rFonts w:ascii="Times New Roman" w:hAnsi="Times New Roman"/>
          <w:sz w:val="24"/>
          <w:szCs w:val="24"/>
        </w:rPr>
        <w:t xml:space="preserve">Адрес единого портала сети </w:t>
      </w:r>
      <w:r w:rsidR="0032067E" w:rsidRPr="0032067E">
        <w:rPr>
          <w:rFonts w:ascii="Times New Roman" w:hAnsi="Times New Roman"/>
          <w:color w:val="FF0000"/>
          <w:sz w:val="24"/>
          <w:szCs w:val="24"/>
        </w:rPr>
        <w:t>МФЦ</w:t>
      </w:r>
      <w:r w:rsidR="0032067E">
        <w:rPr>
          <w:rFonts w:ascii="Times New Roman" w:hAnsi="Times New Roman"/>
          <w:sz w:val="24"/>
          <w:szCs w:val="24"/>
        </w:rPr>
        <w:t xml:space="preserve"> </w:t>
      </w:r>
      <w:r w:rsidRPr="00442179">
        <w:rPr>
          <w:rFonts w:ascii="Times New Roman" w:hAnsi="Times New Roman"/>
          <w:sz w:val="24"/>
          <w:szCs w:val="24"/>
        </w:rPr>
        <w:t>по Самарской области в информационно-телекоммуникационной сети «Интернет»: http://mfc63.samregion.ru</w:t>
      </w:r>
    </w:p>
    <w:p w:rsidR="00F625B8" w:rsidRPr="00442179" w:rsidRDefault="00F625B8" w:rsidP="007E1C12">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Адрес электронной почты (e-mail): info@mfc63.ru.</w:t>
      </w:r>
    </w:p>
    <w:p w:rsidR="00F625B8" w:rsidRPr="00442179" w:rsidRDefault="00F625B8" w:rsidP="007E1C12">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Информацию об адресах пунктов приема документов МАУ «МФЦ» и о графике работы МАУ «МФЦ» можно получить:</w:t>
      </w:r>
    </w:p>
    <w:p w:rsidR="00F625B8" w:rsidRPr="00442179" w:rsidRDefault="00F625B8" w:rsidP="007E1C12">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по телефону контактного центра МАУ «МФЦ»: 8 (8482) 51-21-21</w:t>
      </w:r>
    </w:p>
    <w:p w:rsidR="00F625B8" w:rsidRPr="00442179" w:rsidRDefault="00F625B8" w:rsidP="007E1C12">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в отделениях МАУ «МФЦ»</w:t>
      </w:r>
    </w:p>
    <w:p w:rsidR="00E30AEA" w:rsidRPr="006E1A2B" w:rsidRDefault="00F625B8" w:rsidP="007E1C12">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 на едином портале сети МФЦ по Самарской области в информационно-телекоммуникационной сети «Интернет»: </w:t>
      </w:r>
      <w:hyperlink r:id="rId10" w:history="1">
        <w:r w:rsidRPr="00442179">
          <w:rPr>
            <w:rFonts w:ascii="Times New Roman" w:hAnsi="Times New Roman"/>
            <w:sz w:val="24"/>
            <w:szCs w:val="24"/>
            <w:u w:val="single"/>
          </w:rPr>
          <w:t>http://mfc63.samregion.ru</w:t>
        </w:r>
      </w:hyperlink>
      <w:r w:rsidRPr="00442179">
        <w:rPr>
          <w:rFonts w:ascii="Times New Roman" w:hAnsi="Times New Roman"/>
          <w:sz w:val="24"/>
          <w:szCs w:val="24"/>
        </w:rPr>
        <w:t>.</w:t>
      </w:r>
    </w:p>
    <w:p w:rsidR="00AA1A81" w:rsidRDefault="00AA1A81" w:rsidP="007E1C12">
      <w:pPr>
        <w:autoSpaceDE w:val="0"/>
        <w:autoSpaceDN w:val="0"/>
        <w:adjustRightInd w:val="0"/>
        <w:spacing w:after="0" w:line="240" w:lineRule="auto"/>
        <w:ind w:firstLine="709"/>
        <w:jc w:val="both"/>
        <w:rPr>
          <w:rFonts w:ascii="Times New Roman" w:hAnsi="Times New Roman"/>
          <w:color w:val="FF0000"/>
          <w:sz w:val="24"/>
          <w:szCs w:val="24"/>
        </w:rPr>
      </w:pPr>
    </w:p>
    <w:p w:rsidR="0033357E" w:rsidRDefault="00AA1A81" w:rsidP="007E1C12">
      <w:pPr>
        <w:autoSpaceDE w:val="0"/>
        <w:autoSpaceDN w:val="0"/>
        <w:adjustRightInd w:val="0"/>
        <w:spacing w:after="0" w:line="240" w:lineRule="auto"/>
        <w:ind w:firstLine="709"/>
        <w:jc w:val="both"/>
        <w:rPr>
          <w:rFonts w:ascii="Times New Roman" w:hAnsi="Times New Roman"/>
          <w:color w:val="FF0000"/>
          <w:sz w:val="24"/>
          <w:szCs w:val="24"/>
        </w:rPr>
      </w:pPr>
      <w:r>
        <w:rPr>
          <w:rFonts w:ascii="Times New Roman" w:hAnsi="Times New Roman"/>
          <w:color w:val="FF0000"/>
          <w:sz w:val="24"/>
          <w:szCs w:val="24"/>
        </w:rPr>
        <w:t>2.4.3.1.</w:t>
      </w:r>
      <w:r w:rsidRPr="00AA1A81">
        <w:rPr>
          <w:rFonts w:ascii="Times New Roman" w:hAnsi="Times New Roman"/>
          <w:color w:val="FF0000"/>
          <w:sz w:val="24"/>
          <w:szCs w:val="24"/>
        </w:rPr>
        <w:t>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на территории Самарской области).</w:t>
      </w:r>
    </w:p>
    <w:p w:rsidR="00F625B8" w:rsidRPr="006E1A2B" w:rsidRDefault="00F625B8" w:rsidP="007E1C1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6E1A2B">
        <w:rPr>
          <w:rFonts w:ascii="Times New Roman" w:hAnsi="Times New Roman"/>
          <w:sz w:val="24"/>
          <w:szCs w:val="24"/>
        </w:rPr>
        <w:t>.4.</w:t>
      </w:r>
      <w:r w:rsidR="0033357E">
        <w:rPr>
          <w:rFonts w:ascii="Times New Roman" w:hAnsi="Times New Roman"/>
          <w:sz w:val="24"/>
          <w:szCs w:val="24"/>
        </w:rPr>
        <w:t>4</w:t>
      </w:r>
      <w:r w:rsidRPr="006E1A2B">
        <w:rPr>
          <w:rFonts w:ascii="Times New Roman" w:hAnsi="Times New Roman"/>
          <w:sz w:val="24"/>
          <w:szCs w:val="24"/>
        </w:rPr>
        <w:t xml:space="preserve">. </w:t>
      </w:r>
      <w:r w:rsidR="0033357E" w:rsidRPr="0033357E">
        <w:rPr>
          <w:rFonts w:ascii="Times New Roman" w:hAnsi="Times New Roman"/>
          <w:sz w:val="24"/>
          <w:szCs w:val="24"/>
        </w:rPr>
        <w:t>Орган, участвующий в межведомственном информационном взаимодействии – Пенсионный фонд Рос</w:t>
      </w:r>
      <w:r w:rsidR="00CA552F">
        <w:rPr>
          <w:rFonts w:ascii="Times New Roman" w:hAnsi="Times New Roman"/>
          <w:sz w:val="24"/>
          <w:szCs w:val="24"/>
        </w:rPr>
        <w:t>сийской Федерации (далее – ПФР); Министерство внутренних дел Российской Федерации (далее – МВД России).</w:t>
      </w:r>
    </w:p>
    <w:p w:rsidR="00101B3E" w:rsidRPr="00442179" w:rsidRDefault="00101B3E" w:rsidP="007E1C12">
      <w:pPr>
        <w:pStyle w:val="ConsTitle"/>
        <w:numPr>
          <w:ilvl w:val="0"/>
          <w:numId w:val="0"/>
        </w:numPr>
        <w:shd w:val="clear" w:color="auto" w:fill="auto"/>
        <w:ind w:firstLine="709"/>
      </w:pPr>
      <w:r w:rsidRPr="00442179">
        <w:t xml:space="preserve">2.5. Результатом предоставления муниципальной услуги является: </w:t>
      </w:r>
    </w:p>
    <w:p w:rsidR="00C82B72" w:rsidRPr="006E1A2B" w:rsidRDefault="00C82B72" w:rsidP="007E1C12">
      <w:pPr>
        <w:pStyle w:val="ConsTitle"/>
        <w:numPr>
          <w:ilvl w:val="0"/>
          <w:numId w:val="0"/>
        </w:numPr>
        <w:shd w:val="clear" w:color="auto" w:fill="auto"/>
        <w:ind w:firstLine="709"/>
      </w:pPr>
      <w:r w:rsidRPr="006E1A2B">
        <w:t xml:space="preserve">- </w:t>
      </w:r>
      <w:r w:rsidR="00013DC0" w:rsidRPr="006E1A2B">
        <w:t>п</w:t>
      </w:r>
      <w:r w:rsidRPr="006E1A2B">
        <w:t>редоставление единовременной выплаты;</w:t>
      </w:r>
    </w:p>
    <w:p w:rsidR="00101B3E" w:rsidRPr="006E1A2B" w:rsidRDefault="00101B3E" w:rsidP="007E1C12">
      <w:pPr>
        <w:pStyle w:val="ConsTitle"/>
        <w:numPr>
          <w:ilvl w:val="0"/>
          <w:numId w:val="0"/>
        </w:numPr>
        <w:shd w:val="clear" w:color="auto" w:fill="auto"/>
        <w:ind w:firstLine="709"/>
      </w:pPr>
      <w:r w:rsidRPr="006E1A2B">
        <w:t xml:space="preserve">- мотивированный </w:t>
      </w:r>
      <w:r w:rsidRPr="006E1A2B">
        <w:rPr>
          <w:spacing w:val="2"/>
        </w:rPr>
        <w:t>отказ в предоставлении</w:t>
      </w:r>
      <w:r w:rsidR="00013DC0" w:rsidRPr="006E1A2B">
        <w:rPr>
          <w:spacing w:val="2"/>
        </w:rPr>
        <w:t xml:space="preserve"> единовременной выплаты</w:t>
      </w:r>
      <w:r w:rsidRPr="006E1A2B">
        <w:t>.</w:t>
      </w:r>
    </w:p>
    <w:p w:rsidR="00101B3E" w:rsidRPr="00442179" w:rsidRDefault="00F625B8" w:rsidP="007E1C12">
      <w:pPr>
        <w:pStyle w:val="ConsTitle"/>
        <w:numPr>
          <w:ilvl w:val="0"/>
          <w:numId w:val="0"/>
        </w:numPr>
        <w:shd w:val="clear" w:color="auto" w:fill="auto"/>
        <w:ind w:firstLine="709"/>
      </w:pPr>
      <w:r w:rsidRPr="00442179">
        <w:t>2.6. Срок предоставления муниципальной услуги  –</w:t>
      </w:r>
      <w:r w:rsidR="0032067E" w:rsidRPr="0032067E">
        <w:rPr>
          <w:color w:val="FF0000"/>
        </w:rPr>
        <w:t xml:space="preserve">не более </w:t>
      </w:r>
      <w:r w:rsidRPr="0032067E">
        <w:rPr>
          <w:color w:val="FF0000"/>
        </w:rPr>
        <w:t>90 дней</w:t>
      </w:r>
      <w:r w:rsidRPr="00442179">
        <w:t xml:space="preserve"> </w:t>
      </w:r>
      <w:r w:rsidRPr="0032067E">
        <w:t xml:space="preserve">со дня </w:t>
      </w:r>
      <w:r w:rsidR="0032067E" w:rsidRPr="0032067E">
        <w:rPr>
          <w:color w:val="FF0000"/>
        </w:rPr>
        <w:t>поступления</w:t>
      </w:r>
      <w:r w:rsidR="0032067E">
        <w:t xml:space="preserve"> </w:t>
      </w:r>
      <w:r w:rsidRPr="0032067E">
        <w:t xml:space="preserve">заявления </w:t>
      </w:r>
      <w:r w:rsidR="0032067E" w:rsidRPr="0032067E">
        <w:rPr>
          <w:color w:val="FF0000"/>
        </w:rPr>
        <w:t>и документов</w:t>
      </w:r>
      <w:r w:rsidR="0032067E">
        <w:t xml:space="preserve"> </w:t>
      </w:r>
      <w:r w:rsidRPr="0032067E">
        <w:t xml:space="preserve">в </w:t>
      </w:r>
      <w:r w:rsidRPr="0032067E">
        <w:rPr>
          <w:spacing w:val="2"/>
        </w:rPr>
        <w:t>УМСиКП</w:t>
      </w:r>
      <w:r w:rsidRPr="0032067E">
        <w:t>.</w:t>
      </w:r>
      <w:r w:rsidR="0032067E">
        <w:t xml:space="preserve"> </w:t>
      </w:r>
      <w:r w:rsidR="0022049B">
        <w:t xml:space="preserve"> </w:t>
      </w:r>
    </w:p>
    <w:p w:rsidR="00101B3E" w:rsidRPr="00442179" w:rsidRDefault="00101B3E" w:rsidP="007E1C12">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2.7. Правовые основания для предоставления муниципальной услуги.</w:t>
      </w:r>
    </w:p>
    <w:p w:rsidR="00101B3E" w:rsidRPr="00442179" w:rsidRDefault="00101B3E" w:rsidP="007E1C12">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2.7.1. Правовые акты, предусматривающие основания для предоставления муниципальной услуги:</w:t>
      </w:r>
    </w:p>
    <w:p w:rsidR="00101B3E" w:rsidRPr="00442179" w:rsidRDefault="00101B3E" w:rsidP="007E1C12">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 Федеральный </w:t>
      </w:r>
      <w:hyperlink r:id="rId11" w:history="1">
        <w:r w:rsidRPr="00442179">
          <w:rPr>
            <w:rFonts w:ascii="Times New Roman" w:hAnsi="Times New Roman"/>
            <w:sz w:val="24"/>
            <w:szCs w:val="24"/>
          </w:rPr>
          <w:t>закон</w:t>
        </w:r>
      </w:hyperlink>
      <w:r w:rsidR="006E1A2B">
        <w:rPr>
          <w:rFonts w:ascii="Times New Roman" w:hAnsi="Times New Roman"/>
          <w:sz w:val="24"/>
          <w:szCs w:val="24"/>
        </w:rPr>
        <w:t xml:space="preserve"> от 06.10.2003 N 131-ФЗ «</w:t>
      </w:r>
      <w:r w:rsidRPr="00442179">
        <w:rPr>
          <w:rFonts w:ascii="Times New Roman" w:hAnsi="Times New Roman"/>
          <w:sz w:val="24"/>
          <w:szCs w:val="24"/>
        </w:rPr>
        <w:t>Об общих принципах организации местного самоуправления в Российской Федерации»;</w:t>
      </w:r>
    </w:p>
    <w:p w:rsidR="00101B3E" w:rsidRDefault="00101B3E" w:rsidP="007E1C12">
      <w:pPr>
        <w:autoSpaceDE w:val="0"/>
        <w:autoSpaceDN w:val="0"/>
        <w:adjustRightInd w:val="0"/>
        <w:spacing w:after="0" w:line="240" w:lineRule="auto"/>
        <w:ind w:firstLine="709"/>
        <w:jc w:val="both"/>
        <w:rPr>
          <w:rFonts w:ascii="Times New Roman" w:hAnsi="Times New Roman"/>
          <w:sz w:val="24"/>
          <w:szCs w:val="24"/>
        </w:rPr>
      </w:pPr>
      <w:r w:rsidRPr="00442179">
        <w:rPr>
          <w:rFonts w:ascii="Times New Roman" w:hAnsi="Times New Roman"/>
          <w:sz w:val="24"/>
          <w:szCs w:val="24"/>
        </w:rPr>
        <w:t xml:space="preserve">- Федеральный </w:t>
      </w:r>
      <w:hyperlink r:id="rId12" w:history="1">
        <w:r w:rsidRPr="00442179">
          <w:rPr>
            <w:rFonts w:ascii="Times New Roman" w:hAnsi="Times New Roman"/>
            <w:sz w:val="24"/>
            <w:szCs w:val="24"/>
          </w:rPr>
          <w:t>закон</w:t>
        </w:r>
      </w:hyperlink>
      <w:r w:rsidR="006E1A2B">
        <w:rPr>
          <w:rFonts w:ascii="Times New Roman" w:hAnsi="Times New Roman"/>
          <w:sz w:val="24"/>
          <w:szCs w:val="24"/>
        </w:rPr>
        <w:t xml:space="preserve"> от 27.07.2010 N 210-ФЗ «</w:t>
      </w:r>
      <w:r w:rsidRPr="00442179">
        <w:rPr>
          <w:rFonts w:ascii="Times New Roman" w:hAnsi="Times New Roman"/>
          <w:sz w:val="24"/>
          <w:szCs w:val="24"/>
        </w:rPr>
        <w:t>Об организации предоставления госуда</w:t>
      </w:r>
      <w:r w:rsidR="006E1A2B">
        <w:rPr>
          <w:rFonts w:ascii="Times New Roman" w:hAnsi="Times New Roman"/>
          <w:sz w:val="24"/>
          <w:szCs w:val="24"/>
        </w:rPr>
        <w:t>рственных и муниципальных услуг»</w:t>
      </w:r>
      <w:r w:rsidR="009873D7">
        <w:rPr>
          <w:rFonts w:ascii="Times New Roman" w:hAnsi="Times New Roman"/>
          <w:sz w:val="24"/>
          <w:szCs w:val="24"/>
        </w:rPr>
        <w:t xml:space="preserve"> (далее – Федеральный закон №210-ФЗ)</w:t>
      </w:r>
      <w:r w:rsidR="0033357E">
        <w:rPr>
          <w:rFonts w:ascii="Times New Roman" w:hAnsi="Times New Roman"/>
          <w:sz w:val="24"/>
          <w:szCs w:val="24"/>
        </w:rPr>
        <w:t>;</w:t>
      </w:r>
    </w:p>
    <w:p w:rsidR="0033357E" w:rsidRDefault="0033357E" w:rsidP="007E1C1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3357E">
        <w:rPr>
          <w:rFonts w:ascii="Times New Roman" w:hAnsi="Times New Roman"/>
          <w:sz w:val="24"/>
          <w:szCs w:val="24"/>
        </w:rPr>
        <w:t>Постановление мэрии городского округа Тольятти от 23.05.2014 N 1683-п/1 «Об утверждении Реестра муниципальных услуг городского округа Тольятти»;</w:t>
      </w:r>
    </w:p>
    <w:p w:rsidR="0033357E" w:rsidRPr="00442179" w:rsidRDefault="0033357E" w:rsidP="007E1C1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настоящий административный регламент.</w:t>
      </w:r>
    </w:p>
    <w:p w:rsidR="00101B3E" w:rsidRPr="00442179" w:rsidRDefault="00101B3E" w:rsidP="007E1C12">
      <w:pPr>
        <w:pStyle w:val="ConsTitle"/>
        <w:numPr>
          <w:ilvl w:val="0"/>
          <w:numId w:val="0"/>
        </w:numPr>
        <w:shd w:val="clear" w:color="auto" w:fill="auto"/>
        <w:ind w:firstLine="709"/>
      </w:pPr>
      <w:r w:rsidRPr="00442179">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101B3E" w:rsidRDefault="00101B3E" w:rsidP="007E1C12">
      <w:pPr>
        <w:pStyle w:val="ConsTitle"/>
        <w:numPr>
          <w:ilvl w:val="0"/>
          <w:numId w:val="0"/>
        </w:numPr>
        <w:shd w:val="clear" w:color="auto" w:fill="auto"/>
        <w:ind w:firstLine="709"/>
      </w:pPr>
      <w:r w:rsidRPr="00442179">
        <w:t>2.8.1. Перечень документов:</w:t>
      </w:r>
    </w:p>
    <w:p w:rsidR="00101B3E" w:rsidRPr="00442179" w:rsidRDefault="00101B3E" w:rsidP="00101B3E">
      <w:pPr>
        <w:pStyle w:val="ConsTitle"/>
        <w:numPr>
          <w:ilvl w:val="0"/>
          <w:numId w:val="0"/>
        </w:numPr>
        <w:shd w:val="clear" w:color="auto" w:fill="auto"/>
        <w:ind w:firstLine="567"/>
      </w:pPr>
    </w:p>
    <w:tbl>
      <w:tblPr>
        <w:tblStyle w:val="a5"/>
        <w:tblW w:w="11164" w:type="dxa"/>
        <w:tblInd w:w="-1321" w:type="dxa"/>
        <w:tblLayout w:type="fixed"/>
        <w:tblLook w:val="04A0"/>
      </w:tblPr>
      <w:tblGrid>
        <w:gridCol w:w="503"/>
        <w:gridCol w:w="1766"/>
        <w:gridCol w:w="1984"/>
        <w:gridCol w:w="1843"/>
        <w:gridCol w:w="1559"/>
        <w:gridCol w:w="1527"/>
        <w:gridCol w:w="1982"/>
      </w:tblGrid>
      <w:tr w:rsidR="00101B3E" w:rsidTr="00101B3E">
        <w:tc>
          <w:tcPr>
            <w:tcW w:w="503" w:type="dxa"/>
          </w:tcPr>
          <w:p w:rsidR="00101B3E" w:rsidRPr="00A173C2" w:rsidRDefault="00101B3E" w:rsidP="00E6299B">
            <w:pPr>
              <w:pStyle w:val="ConsTitle"/>
              <w:numPr>
                <w:ilvl w:val="0"/>
                <w:numId w:val="0"/>
              </w:numPr>
              <w:shd w:val="clear" w:color="auto" w:fill="auto"/>
            </w:pPr>
            <w:r w:rsidRPr="00A173C2">
              <w:t>п/п</w:t>
            </w:r>
          </w:p>
        </w:tc>
        <w:tc>
          <w:tcPr>
            <w:tcW w:w="1766" w:type="dxa"/>
          </w:tcPr>
          <w:p w:rsidR="00101B3E" w:rsidRPr="00DF2AC4" w:rsidRDefault="00101B3E" w:rsidP="00E6299B">
            <w:pPr>
              <w:pStyle w:val="ConsTitle"/>
              <w:numPr>
                <w:ilvl w:val="0"/>
                <w:numId w:val="0"/>
              </w:numPr>
              <w:shd w:val="clear" w:color="auto" w:fill="auto"/>
              <w:rPr>
                <w:sz w:val="22"/>
                <w:szCs w:val="22"/>
              </w:rPr>
            </w:pPr>
            <w:r w:rsidRPr="00DF2AC4">
              <w:rPr>
                <w:sz w:val="22"/>
                <w:szCs w:val="22"/>
              </w:rPr>
              <w:t>Наименование вида документа (сведений) в соответствии с нормативными правовыми актами</w:t>
            </w:r>
          </w:p>
        </w:tc>
        <w:tc>
          <w:tcPr>
            <w:tcW w:w="1984" w:type="dxa"/>
          </w:tcPr>
          <w:p w:rsidR="00101B3E" w:rsidRPr="00DF2AC4" w:rsidRDefault="00101B3E" w:rsidP="00E6299B">
            <w:pPr>
              <w:pStyle w:val="ConsTitle"/>
              <w:numPr>
                <w:ilvl w:val="0"/>
                <w:numId w:val="0"/>
              </w:numPr>
              <w:shd w:val="clear" w:color="auto" w:fill="auto"/>
              <w:rPr>
                <w:sz w:val="22"/>
                <w:szCs w:val="22"/>
              </w:rPr>
            </w:pPr>
            <w:r w:rsidRPr="00DF2AC4">
              <w:rPr>
                <w:sz w:val="22"/>
                <w:szCs w:val="22"/>
              </w:rPr>
              <w:t>Унифицированное наименование вида документа (сведений) для использования в информационных системах</w:t>
            </w:r>
            <w:r w:rsidR="00F625B8">
              <w:rPr>
                <w:sz w:val="22"/>
                <w:szCs w:val="22"/>
              </w:rPr>
              <w:t>*</w:t>
            </w:r>
          </w:p>
        </w:tc>
        <w:tc>
          <w:tcPr>
            <w:tcW w:w="1843" w:type="dxa"/>
          </w:tcPr>
          <w:p w:rsidR="00101B3E" w:rsidRPr="00DF2AC4" w:rsidRDefault="00101B3E" w:rsidP="00E6299B">
            <w:pPr>
              <w:pStyle w:val="ConsTitle"/>
              <w:numPr>
                <w:ilvl w:val="0"/>
                <w:numId w:val="0"/>
              </w:numPr>
              <w:shd w:val="clear" w:color="auto" w:fill="auto"/>
              <w:rPr>
                <w:sz w:val="22"/>
                <w:szCs w:val="22"/>
              </w:rPr>
            </w:pPr>
            <w:r w:rsidRPr="00DF2AC4">
              <w:rPr>
                <w:sz w:val="22"/>
                <w:szCs w:val="22"/>
              </w:rPr>
              <w:t>Форма представления документа (сведений) (оригинал/копия/ электронный документ), количество экземпляров</w:t>
            </w:r>
          </w:p>
        </w:tc>
        <w:tc>
          <w:tcPr>
            <w:tcW w:w="1559" w:type="dxa"/>
          </w:tcPr>
          <w:p w:rsidR="00101B3E" w:rsidRPr="00DF2AC4" w:rsidRDefault="00101B3E" w:rsidP="00E6299B">
            <w:pPr>
              <w:pStyle w:val="ConsTitle"/>
              <w:numPr>
                <w:ilvl w:val="0"/>
                <w:numId w:val="0"/>
              </w:numPr>
              <w:shd w:val="clear" w:color="auto" w:fill="auto"/>
              <w:rPr>
                <w:sz w:val="22"/>
                <w:szCs w:val="22"/>
              </w:rPr>
            </w:pPr>
            <w:r w:rsidRPr="00DF2AC4">
              <w:rPr>
                <w:sz w:val="22"/>
                <w:szCs w:val="22"/>
              </w:rPr>
              <w:t>Основания представления документа (сведения) (номер статьи, пункта, наименование нормативного правового акта)</w:t>
            </w:r>
          </w:p>
        </w:tc>
        <w:tc>
          <w:tcPr>
            <w:tcW w:w="1527" w:type="dxa"/>
          </w:tcPr>
          <w:p w:rsidR="00101B3E" w:rsidRPr="00DF2AC4" w:rsidRDefault="00101B3E" w:rsidP="00E6299B">
            <w:pPr>
              <w:pStyle w:val="ConsTitle"/>
              <w:numPr>
                <w:ilvl w:val="0"/>
                <w:numId w:val="0"/>
              </w:numPr>
              <w:shd w:val="clear" w:color="auto" w:fill="auto"/>
              <w:rPr>
                <w:sz w:val="22"/>
                <w:szCs w:val="22"/>
              </w:rPr>
            </w:pPr>
            <w:r w:rsidRPr="00DF2AC4">
              <w:rPr>
                <w:sz w:val="22"/>
                <w:szCs w:val="22"/>
              </w:rPr>
              <w:t>Орган, уполномоченный выдавать документ</w:t>
            </w:r>
          </w:p>
        </w:tc>
        <w:tc>
          <w:tcPr>
            <w:tcW w:w="1982" w:type="dxa"/>
          </w:tcPr>
          <w:p w:rsidR="00101B3E" w:rsidRPr="00DF2AC4" w:rsidRDefault="00101B3E" w:rsidP="00E6299B">
            <w:pPr>
              <w:pStyle w:val="ConsTitle"/>
              <w:numPr>
                <w:ilvl w:val="0"/>
                <w:numId w:val="0"/>
              </w:numPr>
              <w:shd w:val="clear" w:color="auto" w:fill="auto"/>
              <w:rPr>
                <w:sz w:val="22"/>
                <w:szCs w:val="22"/>
              </w:rPr>
            </w:pPr>
            <w:r w:rsidRPr="00DF2AC4">
              <w:rPr>
                <w:sz w:val="22"/>
                <w:szCs w:val="22"/>
              </w:rPr>
              <w:t>Источник представления документа (сведений</w:t>
            </w:r>
            <w:r>
              <w:rPr>
                <w:sz w:val="22"/>
                <w:szCs w:val="22"/>
              </w:rPr>
              <w:t>) (заявитель/орган, организация</w:t>
            </w:r>
            <w:r w:rsidRPr="00DF2AC4">
              <w:rPr>
                <w:sz w:val="22"/>
                <w:szCs w:val="22"/>
              </w:rPr>
              <w:t>)</w:t>
            </w:r>
            <w:r w:rsidR="00F625B8">
              <w:rPr>
                <w:sz w:val="22"/>
                <w:szCs w:val="22"/>
              </w:rPr>
              <w:t>**</w:t>
            </w:r>
          </w:p>
        </w:tc>
      </w:tr>
      <w:tr w:rsidR="0033357E" w:rsidTr="00101B3E">
        <w:tc>
          <w:tcPr>
            <w:tcW w:w="503" w:type="dxa"/>
          </w:tcPr>
          <w:p w:rsidR="0033357E" w:rsidRPr="000B398A" w:rsidRDefault="0033357E" w:rsidP="00E6299B">
            <w:pPr>
              <w:pStyle w:val="ConsTitle"/>
              <w:numPr>
                <w:ilvl w:val="0"/>
                <w:numId w:val="0"/>
              </w:numPr>
              <w:shd w:val="clear" w:color="auto" w:fill="auto"/>
              <w:rPr>
                <w:sz w:val="20"/>
                <w:szCs w:val="20"/>
              </w:rPr>
            </w:pPr>
            <w:r w:rsidRPr="000B398A">
              <w:rPr>
                <w:sz w:val="20"/>
                <w:szCs w:val="20"/>
              </w:rPr>
              <w:t>1</w:t>
            </w:r>
            <w:r>
              <w:rPr>
                <w:sz w:val="20"/>
                <w:szCs w:val="20"/>
              </w:rPr>
              <w:t>.</w:t>
            </w:r>
          </w:p>
        </w:tc>
        <w:tc>
          <w:tcPr>
            <w:tcW w:w="1766" w:type="dxa"/>
          </w:tcPr>
          <w:p w:rsidR="0033357E" w:rsidRPr="000B398A" w:rsidRDefault="0033357E" w:rsidP="00CA552F">
            <w:pPr>
              <w:pStyle w:val="ConsTitle"/>
              <w:numPr>
                <w:ilvl w:val="0"/>
                <w:numId w:val="0"/>
              </w:numPr>
              <w:shd w:val="clear" w:color="auto" w:fill="auto"/>
              <w:rPr>
                <w:sz w:val="20"/>
                <w:szCs w:val="20"/>
              </w:rPr>
            </w:pPr>
            <w:r w:rsidRPr="000B398A">
              <w:rPr>
                <w:sz w:val="20"/>
                <w:szCs w:val="20"/>
              </w:rPr>
              <w:t xml:space="preserve">Заявление на предоставление </w:t>
            </w:r>
            <w:r w:rsidR="00CA552F">
              <w:rPr>
                <w:sz w:val="20"/>
                <w:szCs w:val="20"/>
              </w:rPr>
              <w:lastRenderedPageBreak/>
              <w:t xml:space="preserve">единовременной </w:t>
            </w:r>
            <w:r>
              <w:rPr>
                <w:sz w:val="20"/>
                <w:szCs w:val="20"/>
              </w:rPr>
              <w:t>денежной</w:t>
            </w:r>
            <w:r w:rsidRPr="000B398A">
              <w:rPr>
                <w:sz w:val="20"/>
                <w:szCs w:val="20"/>
              </w:rPr>
              <w:t xml:space="preserve"> выплаты с указанием  номера счета, открытого в кредитной организации, расположенной на территории городского округа Тольятти </w:t>
            </w:r>
            <w:r>
              <w:rPr>
                <w:sz w:val="20"/>
                <w:szCs w:val="20"/>
              </w:rPr>
              <w:t>(</w:t>
            </w:r>
            <w:hyperlink r:id="rId13" w:history="1">
              <w:r w:rsidRPr="000B398A">
                <w:rPr>
                  <w:color w:val="0000FF"/>
                  <w:sz w:val="20"/>
                  <w:szCs w:val="20"/>
                </w:rPr>
                <w:t>Приложение № 1</w:t>
              </w:r>
            </w:hyperlink>
            <w:r>
              <w:t>)</w:t>
            </w:r>
          </w:p>
        </w:tc>
        <w:tc>
          <w:tcPr>
            <w:tcW w:w="1984" w:type="dxa"/>
          </w:tcPr>
          <w:p w:rsidR="0033357E" w:rsidRPr="000B398A" w:rsidRDefault="0033357E" w:rsidP="00CA552F">
            <w:pPr>
              <w:pStyle w:val="ConsTitle"/>
              <w:numPr>
                <w:ilvl w:val="0"/>
                <w:numId w:val="0"/>
              </w:numPr>
              <w:shd w:val="clear" w:color="auto" w:fill="auto"/>
              <w:rPr>
                <w:sz w:val="20"/>
                <w:szCs w:val="20"/>
              </w:rPr>
            </w:pPr>
            <w:r w:rsidRPr="000B398A">
              <w:rPr>
                <w:sz w:val="20"/>
                <w:szCs w:val="20"/>
              </w:rPr>
              <w:lastRenderedPageBreak/>
              <w:t xml:space="preserve">Заявление на предоставление </w:t>
            </w:r>
            <w:r w:rsidRPr="000B398A">
              <w:rPr>
                <w:sz w:val="20"/>
                <w:szCs w:val="20"/>
              </w:rPr>
              <w:lastRenderedPageBreak/>
              <w:t>услуги</w:t>
            </w:r>
          </w:p>
        </w:tc>
        <w:tc>
          <w:tcPr>
            <w:tcW w:w="1843" w:type="dxa"/>
          </w:tcPr>
          <w:p w:rsidR="0033357E" w:rsidRPr="00313282" w:rsidRDefault="0033357E" w:rsidP="00CA552F">
            <w:pPr>
              <w:pStyle w:val="ConsTitle"/>
              <w:numPr>
                <w:ilvl w:val="0"/>
                <w:numId w:val="0"/>
              </w:numPr>
              <w:shd w:val="clear" w:color="auto" w:fill="auto"/>
              <w:rPr>
                <w:color w:val="FF0000"/>
                <w:sz w:val="20"/>
                <w:szCs w:val="20"/>
              </w:rPr>
            </w:pPr>
            <w:r w:rsidRPr="00533C48">
              <w:rPr>
                <w:sz w:val="20"/>
                <w:szCs w:val="20"/>
              </w:rPr>
              <w:lastRenderedPageBreak/>
              <w:t xml:space="preserve">Оригинал, </w:t>
            </w:r>
            <w:r w:rsidRPr="00627276">
              <w:rPr>
                <w:color w:val="000000" w:themeColor="text1"/>
                <w:sz w:val="20"/>
                <w:szCs w:val="20"/>
              </w:rPr>
              <w:t xml:space="preserve">электронный </w:t>
            </w:r>
            <w:r w:rsidRPr="00627276">
              <w:rPr>
                <w:color w:val="000000" w:themeColor="text1"/>
                <w:sz w:val="20"/>
                <w:szCs w:val="20"/>
              </w:rPr>
              <w:lastRenderedPageBreak/>
              <w:t>документ, 1 экз.</w:t>
            </w:r>
          </w:p>
        </w:tc>
        <w:tc>
          <w:tcPr>
            <w:tcW w:w="1559" w:type="dxa"/>
          </w:tcPr>
          <w:p w:rsidR="0033357E" w:rsidRPr="000B398A" w:rsidRDefault="0033357E" w:rsidP="00CA552F">
            <w:pPr>
              <w:pStyle w:val="ConsTitle"/>
              <w:numPr>
                <w:ilvl w:val="0"/>
                <w:numId w:val="0"/>
              </w:numPr>
              <w:shd w:val="clear" w:color="auto" w:fill="auto"/>
              <w:rPr>
                <w:sz w:val="20"/>
                <w:szCs w:val="20"/>
              </w:rPr>
            </w:pPr>
            <w:r w:rsidRPr="000B398A">
              <w:rPr>
                <w:sz w:val="20"/>
                <w:szCs w:val="20"/>
              </w:rPr>
              <w:lastRenderedPageBreak/>
              <w:t>П</w:t>
            </w:r>
            <w:hyperlink r:id="rId14" w:history="1">
              <w:r>
                <w:rPr>
                  <w:sz w:val="20"/>
                  <w:szCs w:val="20"/>
                </w:rPr>
                <w:t xml:space="preserve">. </w:t>
              </w:r>
              <w:r w:rsidRPr="000B398A">
                <w:rPr>
                  <w:sz w:val="20"/>
                  <w:szCs w:val="20"/>
                </w:rPr>
                <w:t>2.8.1.</w:t>
              </w:r>
            </w:hyperlink>
            <w:r>
              <w:rPr>
                <w:sz w:val="20"/>
                <w:szCs w:val="20"/>
              </w:rPr>
              <w:t xml:space="preserve"> Настоящего </w:t>
            </w:r>
            <w:r>
              <w:rPr>
                <w:sz w:val="20"/>
                <w:szCs w:val="20"/>
              </w:rPr>
              <w:lastRenderedPageBreak/>
              <w:t>а</w:t>
            </w:r>
            <w:r w:rsidRPr="000B398A">
              <w:rPr>
                <w:sz w:val="20"/>
                <w:szCs w:val="20"/>
              </w:rPr>
              <w:t>дминистра-тивного регламента».</w:t>
            </w:r>
          </w:p>
        </w:tc>
        <w:tc>
          <w:tcPr>
            <w:tcW w:w="1527" w:type="dxa"/>
          </w:tcPr>
          <w:p w:rsidR="0033357E" w:rsidRPr="000B398A" w:rsidRDefault="0033357E" w:rsidP="00CA552F">
            <w:pPr>
              <w:pStyle w:val="ConsTitle"/>
              <w:numPr>
                <w:ilvl w:val="0"/>
                <w:numId w:val="0"/>
              </w:numPr>
              <w:shd w:val="clear" w:color="auto" w:fill="auto"/>
              <w:rPr>
                <w:sz w:val="20"/>
                <w:szCs w:val="20"/>
              </w:rPr>
            </w:pPr>
            <w:r w:rsidRPr="000B398A">
              <w:rPr>
                <w:sz w:val="20"/>
                <w:szCs w:val="20"/>
              </w:rPr>
              <w:lastRenderedPageBreak/>
              <w:t>Заявитель</w:t>
            </w:r>
          </w:p>
        </w:tc>
        <w:tc>
          <w:tcPr>
            <w:tcW w:w="1982" w:type="dxa"/>
          </w:tcPr>
          <w:p w:rsidR="0033357E" w:rsidRPr="000B398A" w:rsidRDefault="0033357E" w:rsidP="00CA552F">
            <w:pPr>
              <w:pStyle w:val="ConsTitle"/>
              <w:numPr>
                <w:ilvl w:val="0"/>
                <w:numId w:val="0"/>
              </w:numPr>
              <w:shd w:val="clear" w:color="auto" w:fill="auto"/>
              <w:rPr>
                <w:sz w:val="20"/>
                <w:szCs w:val="20"/>
              </w:rPr>
            </w:pPr>
            <w:r w:rsidRPr="000B398A">
              <w:rPr>
                <w:sz w:val="20"/>
                <w:szCs w:val="20"/>
              </w:rPr>
              <w:t>Заявитель</w:t>
            </w:r>
          </w:p>
        </w:tc>
      </w:tr>
      <w:tr w:rsidR="00F625B8" w:rsidTr="00101B3E">
        <w:tc>
          <w:tcPr>
            <w:tcW w:w="503" w:type="dxa"/>
          </w:tcPr>
          <w:p w:rsidR="00F625B8" w:rsidRPr="000B398A" w:rsidRDefault="00F625B8" w:rsidP="00E6299B">
            <w:pPr>
              <w:pStyle w:val="ConsTitle"/>
              <w:numPr>
                <w:ilvl w:val="0"/>
                <w:numId w:val="0"/>
              </w:numPr>
              <w:shd w:val="clear" w:color="auto" w:fill="auto"/>
              <w:rPr>
                <w:sz w:val="20"/>
                <w:szCs w:val="20"/>
              </w:rPr>
            </w:pPr>
            <w:r>
              <w:rPr>
                <w:sz w:val="20"/>
                <w:szCs w:val="20"/>
              </w:rPr>
              <w:lastRenderedPageBreak/>
              <w:t>2.</w:t>
            </w:r>
          </w:p>
        </w:tc>
        <w:tc>
          <w:tcPr>
            <w:tcW w:w="1766" w:type="dxa"/>
          </w:tcPr>
          <w:p w:rsidR="00F625B8" w:rsidRPr="000B398A" w:rsidRDefault="00F625B8" w:rsidP="00E6299B">
            <w:pPr>
              <w:pStyle w:val="ConsTitle"/>
              <w:numPr>
                <w:ilvl w:val="0"/>
                <w:numId w:val="0"/>
              </w:numPr>
              <w:shd w:val="clear" w:color="auto" w:fill="auto"/>
              <w:rPr>
                <w:sz w:val="20"/>
                <w:szCs w:val="20"/>
              </w:rPr>
            </w:pPr>
            <w:r>
              <w:rPr>
                <w:sz w:val="20"/>
                <w:szCs w:val="20"/>
              </w:rPr>
              <w:t>С</w:t>
            </w:r>
            <w:r w:rsidRPr="000B398A">
              <w:rPr>
                <w:sz w:val="20"/>
                <w:szCs w:val="20"/>
              </w:rPr>
              <w:t>огласие на обработку персональных д</w:t>
            </w:r>
            <w:r>
              <w:rPr>
                <w:sz w:val="20"/>
                <w:szCs w:val="20"/>
              </w:rPr>
              <w:t xml:space="preserve">анных </w:t>
            </w:r>
            <w:r w:rsidRPr="000B398A">
              <w:rPr>
                <w:sz w:val="20"/>
                <w:szCs w:val="20"/>
              </w:rPr>
              <w:t>(</w:t>
            </w:r>
            <w:hyperlink r:id="rId15" w:history="1">
              <w:r w:rsidRPr="000B398A">
                <w:rPr>
                  <w:color w:val="0000FF"/>
                  <w:sz w:val="20"/>
                  <w:szCs w:val="20"/>
                </w:rPr>
                <w:t xml:space="preserve">Приложение № </w:t>
              </w:r>
              <w:r>
                <w:rPr>
                  <w:color w:val="0000FF"/>
                  <w:sz w:val="20"/>
                  <w:szCs w:val="20"/>
                </w:rPr>
                <w:t>2</w:t>
              </w:r>
            </w:hyperlink>
            <w:r w:rsidRPr="000B398A">
              <w:rPr>
                <w:sz w:val="20"/>
                <w:szCs w:val="20"/>
              </w:rPr>
              <w:t>)</w:t>
            </w:r>
          </w:p>
        </w:tc>
        <w:tc>
          <w:tcPr>
            <w:tcW w:w="1984" w:type="dxa"/>
          </w:tcPr>
          <w:p w:rsidR="00F625B8" w:rsidRPr="000B398A" w:rsidRDefault="00F625B8" w:rsidP="00E6299B">
            <w:pPr>
              <w:pStyle w:val="ConsTitle"/>
              <w:numPr>
                <w:ilvl w:val="0"/>
                <w:numId w:val="0"/>
              </w:numPr>
              <w:shd w:val="clear" w:color="auto" w:fill="auto"/>
              <w:rPr>
                <w:sz w:val="20"/>
                <w:szCs w:val="20"/>
              </w:rPr>
            </w:pPr>
            <w:r>
              <w:rPr>
                <w:sz w:val="20"/>
                <w:szCs w:val="20"/>
              </w:rPr>
              <w:t>С</w:t>
            </w:r>
            <w:r w:rsidRPr="000B398A">
              <w:rPr>
                <w:sz w:val="20"/>
                <w:szCs w:val="20"/>
              </w:rPr>
              <w:t>огласие на обработку персональных д</w:t>
            </w:r>
            <w:r>
              <w:rPr>
                <w:sz w:val="20"/>
                <w:szCs w:val="20"/>
              </w:rPr>
              <w:t>анных</w:t>
            </w:r>
          </w:p>
        </w:tc>
        <w:tc>
          <w:tcPr>
            <w:tcW w:w="1843" w:type="dxa"/>
          </w:tcPr>
          <w:p w:rsidR="00F625B8" w:rsidRPr="000B398A" w:rsidRDefault="0033357E" w:rsidP="00E6299B">
            <w:pPr>
              <w:pStyle w:val="ConsTitle"/>
              <w:numPr>
                <w:ilvl w:val="0"/>
                <w:numId w:val="0"/>
              </w:numPr>
              <w:shd w:val="clear" w:color="auto" w:fill="auto"/>
              <w:rPr>
                <w:sz w:val="20"/>
                <w:szCs w:val="20"/>
              </w:rPr>
            </w:pPr>
            <w:r w:rsidRPr="00627276">
              <w:rPr>
                <w:color w:val="000000" w:themeColor="text1"/>
                <w:sz w:val="20"/>
                <w:szCs w:val="20"/>
              </w:rPr>
              <w:t>Оригинал, электронный документ, 1 экз.</w:t>
            </w:r>
          </w:p>
        </w:tc>
        <w:tc>
          <w:tcPr>
            <w:tcW w:w="1559" w:type="dxa"/>
          </w:tcPr>
          <w:p w:rsidR="00F625B8" w:rsidRPr="000B398A" w:rsidRDefault="00F625B8" w:rsidP="00E6299B">
            <w:pPr>
              <w:pStyle w:val="ConsTitle"/>
              <w:numPr>
                <w:ilvl w:val="0"/>
                <w:numId w:val="0"/>
              </w:numPr>
              <w:shd w:val="clear" w:color="auto" w:fill="auto"/>
              <w:rPr>
                <w:sz w:val="20"/>
                <w:szCs w:val="20"/>
              </w:rPr>
            </w:pPr>
            <w:r w:rsidRPr="000B398A">
              <w:rPr>
                <w:sz w:val="20"/>
                <w:szCs w:val="20"/>
              </w:rPr>
              <w:t>П</w:t>
            </w:r>
            <w:hyperlink r:id="rId16" w:history="1">
              <w:r>
                <w:rPr>
                  <w:sz w:val="20"/>
                  <w:szCs w:val="20"/>
                </w:rPr>
                <w:t xml:space="preserve">. </w:t>
              </w:r>
              <w:r w:rsidRPr="000B398A">
                <w:rPr>
                  <w:sz w:val="20"/>
                  <w:szCs w:val="20"/>
                </w:rPr>
                <w:t>2.8.1.</w:t>
              </w:r>
            </w:hyperlink>
            <w:r w:rsidR="0033357E">
              <w:rPr>
                <w:sz w:val="20"/>
                <w:szCs w:val="20"/>
              </w:rPr>
              <w:t xml:space="preserve"> Настоящего а</w:t>
            </w:r>
            <w:r w:rsidRPr="000B398A">
              <w:rPr>
                <w:sz w:val="20"/>
                <w:szCs w:val="20"/>
              </w:rPr>
              <w:t>дминистра-тивного регламента».</w:t>
            </w:r>
          </w:p>
        </w:tc>
        <w:tc>
          <w:tcPr>
            <w:tcW w:w="1527" w:type="dxa"/>
          </w:tcPr>
          <w:p w:rsidR="00F625B8" w:rsidRPr="000B398A" w:rsidRDefault="00F625B8" w:rsidP="00E6299B">
            <w:pPr>
              <w:pStyle w:val="ConsTitle"/>
              <w:numPr>
                <w:ilvl w:val="0"/>
                <w:numId w:val="0"/>
              </w:numPr>
              <w:shd w:val="clear" w:color="auto" w:fill="auto"/>
              <w:rPr>
                <w:sz w:val="20"/>
                <w:szCs w:val="20"/>
              </w:rPr>
            </w:pPr>
            <w:r w:rsidRPr="000B398A">
              <w:rPr>
                <w:sz w:val="20"/>
                <w:szCs w:val="20"/>
              </w:rPr>
              <w:t>Заявитель</w:t>
            </w:r>
          </w:p>
        </w:tc>
        <w:tc>
          <w:tcPr>
            <w:tcW w:w="1982" w:type="dxa"/>
          </w:tcPr>
          <w:p w:rsidR="00F625B8" w:rsidRPr="000B398A" w:rsidRDefault="00F625B8" w:rsidP="00E6299B">
            <w:pPr>
              <w:pStyle w:val="ConsTitle"/>
              <w:numPr>
                <w:ilvl w:val="0"/>
                <w:numId w:val="0"/>
              </w:numPr>
              <w:shd w:val="clear" w:color="auto" w:fill="auto"/>
              <w:rPr>
                <w:sz w:val="20"/>
                <w:szCs w:val="20"/>
              </w:rPr>
            </w:pPr>
            <w:r w:rsidRPr="000B398A">
              <w:rPr>
                <w:sz w:val="20"/>
                <w:szCs w:val="20"/>
              </w:rPr>
              <w:t>Заявитель</w:t>
            </w:r>
          </w:p>
        </w:tc>
      </w:tr>
      <w:tr w:rsidR="00101B3E" w:rsidTr="00101B3E">
        <w:tc>
          <w:tcPr>
            <w:tcW w:w="503" w:type="dxa"/>
          </w:tcPr>
          <w:p w:rsidR="00101B3E" w:rsidRPr="000B398A" w:rsidRDefault="00F625B8" w:rsidP="00E6299B">
            <w:pPr>
              <w:pStyle w:val="ConsTitle"/>
              <w:numPr>
                <w:ilvl w:val="0"/>
                <w:numId w:val="0"/>
              </w:numPr>
              <w:shd w:val="clear" w:color="auto" w:fill="auto"/>
              <w:rPr>
                <w:sz w:val="20"/>
                <w:szCs w:val="20"/>
              </w:rPr>
            </w:pPr>
            <w:r>
              <w:rPr>
                <w:sz w:val="20"/>
                <w:szCs w:val="20"/>
              </w:rPr>
              <w:t>3</w:t>
            </w:r>
            <w:r w:rsidR="00101B3E">
              <w:rPr>
                <w:sz w:val="20"/>
                <w:szCs w:val="20"/>
              </w:rPr>
              <w:t>.</w:t>
            </w:r>
          </w:p>
        </w:tc>
        <w:tc>
          <w:tcPr>
            <w:tcW w:w="1766" w:type="dxa"/>
          </w:tcPr>
          <w:p w:rsidR="00CF3B08" w:rsidRPr="00CF3B08" w:rsidRDefault="00101B3E" w:rsidP="00CF3B08">
            <w:pPr>
              <w:autoSpaceDE w:val="0"/>
              <w:autoSpaceDN w:val="0"/>
              <w:adjustRightInd w:val="0"/>
              <w:jc w:val="both"/>
              <w:rPr>
                <w:rFonts w:ascii="Times New Roman" w:eastAsiaTheme="minorHAnsi" w:hAnsi="Times New Roman"/>
                <w:lang w:eastAsia="en-US"/>
              </w:rPr>
            </w:pPr>
            <w:r w:rsidRPr="000B398A">
              <w:rPr>
                <w:rFonts w:ascii="Times New Roman" w:hAnsi="Times New Roman"/>
              </w:rPr>
              <w:t>Основной документ, удостоверяющий личность заявителя (паспорт гражданина Российской Федерации)</w:t>
            </w:r>
            <w:r w:rsidR="00CF3B08" w:rsidRPr="00CF3B08">
              <w:rPr>
                <w:rFonts w:ascii="Times New Roman" w:eastAsiaTheme="minorHAnsi" w:hAnsi="Times New Roman"/>
                <w:lang w:eastAsia="en-US"/>
              </w:rPr>
              <w:t xml:space="preserve"> (для граждан, достигших возраста 14 лет, включая представителей)</w:t>
            </w:r>
          </w:p>
          <w:p w:rsidR="00101B3E" w:rsidRPr="000B398A" w:rsidRDefault="00101B3E" w:rsidP="00E6299B">
            <w:pPr>
              <w:widowControl w:val="0"/>
              <w:autoSpaceDE w:val="0"/>
              <w:autoSpaceDN w:val="0"/>
              <w:adjustRightInd w:val="0"/>
              <w:jc w:val="both"/>
              <w:rPr>
                <w:rFonts w:ascii="Times New Roman" w:hAnsi="Times New Roman"/>
              </w:rPr>
            </w:pPr>
          </w:p>
        </w:tc>
        <w:tc>
          <w:tcPr>
            <w:tcW w:w="1984" w:type="dxa"/>
          </w:tcPr>
          <w:p w:rsidR="00101B3E" w:rsidRPr="000B398A" w:rsidRDefault="00101B3E" w:rsidP="00E6299B">
            <w:pPr>
              <w:widowControl w:val="0"/>
              <w:autoSpaceDE w:val="0"/>
              <w:autoSpaceDN w:val="0"/>
              <w:adjustRightInd w:val="0"/>
              <w:jc w:val="both"/>
              <w:rPr>
                <w:rFonts w:ascii="Times New Roman" w:hAnsi="Times New Roman"/>
              </w:rPr>
            </w:pPr>
            <w:r w:rsidRPr="000B398A">
              <w:rPr>
                <w:rFonts w:ascii="Times New Roman" w:hAnsi="Times New Roman"/>
              </w:rPr>
              <w:t>Документ, подтверждающий личность заявителя</w:t>
            </w:r>
          </w:p>
        </w:tc>
        <w:tc>
          <w:tcPr>
            <w:tcW w:w="1843" w:type="dxa"/>
          </w:tcPr>
          <w:p w:rsidR="00101B3E" w:rsidRPr="000B398A" w:rsidRDefault="0033357E" w:rsidP="00E6299B">
            <w:pPr>
              <w:pStyle w:val="ConsPlusNormal"/>
              <w:ind w:firstLine="80"/>
              <w:jc w:val="both"/>
              <w:rPr>
                <w:rFonts w:ascii="Times New Roman" w:hAnsi="Times New Roman" w:cs="Times New Roman"/>
              </w:rPr>
            </w:pPr>
            <w:r w:rsidRPr="00627276">
              <w:rPr>
                <w:rFonts w:ascii="Times New Roman" w:hAnsi="Times New Roman" w:cs="Times New Roman"/>
                <w:color w:val="000000" w:themeColor="text1"/>
              </w:rPr>
              <w:t>Оригинал / копия/ электронный документ, в 1 экз.</w:t>
            </w:r>
          </w:p>
        </w:tc>
        <w:tc>
          <w:tcPr>
            <w:tcW w:w="1559" w:type="dxa"/>
          </w:tcPr>
          <w:p w:rsidR="00101B3E" w:rsidRPr="000B398A" w:rsidRDefault="00101B3E" w:rsidP="00E6299B">
            <w:pPr>
              <w:autoSpaceDE w:val="0"/>
              <w:autoSpaceDN w:val="0"/>
              <w:adjustRightInd w:val="0"/>
              <w:ind w:firstLine="80"/>
              <w:jc w:val="both"/>
              <w:rPr>
                <w:rFonts w:ascii="Times New Roman" w:hAnsi="Times New Roman"/>
              </w:rPr>
            </w:pPr>
            <w:r w:rsidRPr="000B398A">
              <w:rPr>
                <w:rFonts w:ascii="Times New Roman" w:hAnsi="Times New Roman"/>
              </w:rPr>
              <w:t>П</w:t>
            </w:r>
            <w:hyperlink r:id="rId17" w:history="1">
              <w:r w:rsidRPr="000B398A">
                <w:rPr>
                  <w:rFonts w:ascii="Times New Roman" w:hAnsi="Times New Roman"/>
                </w:rPr>
                <w:t>. 2.8.1.</w:t>
              </w:r>
            </w:hyperlink>
            <w:r w:rsidR="0033357E">
              <w:rPr>
                <w:rFonts w:ascii="Times New Roman" w:hAnsi="Times New Roman"/>
              </w:rPr>
              <w:t xml:space="preserve"> Настоящего а</w:t>
            </w:r>
            <w:r w:rsidRPr="000B398A">
              <w:rPr>
                <w:rFonts w:ascii="Times New Roman" w:hAnsi="Times New Roman"/>
              </w:rPr>
              <w:t>дминистра-тивного регламента».</w:t>
            </w:r>
          </w:p>
        </w:tc>
        <w:tc>
          <w:tcPr>
            <w:tcW w:w="1527" w:type="dxa"/>
          </w:tcPr>
          <w:p w:rsidR="00101B3E" w:rsidRPr="000B398A" w:rsidRDefault="00101B3E" w:rsidP="00E6299B">
            <w:pPr>
              <w:pStyle w:val="ConsPlusNormal"/>
              <w:ind w:firstLine="80"/>
              <w:jc w:val="both"/>
              <w:rPr>
                <w:rFonts w:ascii="Times New Roman" w:hAnsi="Times New Roman" w:cs="Times New Roman"/>
              </w:rPr>
            </w:pPr>
            <w:r w:rsidRPr="000B398A">
              <w:rPr>
                <w:rFonts w:ascii="Times New Roman" w:hAnsi="Times New Roman" w:cs="Times New Roman"/>
              </w:rPr>
              <w:t>МВД России</w:t>
            </w:r>
          </w:p>
        </w:tc>
        <w:tc>
          <w:tcPr>
            <w:tcW w:w="1982" w:type="dxa"/>
          </w:tcPr>
          <w:p w:rsidR="00101B3E" w:rsidRPr="000B398A" w:rsidRDefault="00101B3E" w:rsidP="00E6299B">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101B3E" w:rsidRPr="000B398A" w:rsidRDefault="00101B3E" w:rsidP="00E6299B">
            <w:pPr>
              <w:pStyle w:val="ConsPlusNormal"/>
              <w:jc w:val="both"/>
              <w:rPr>
                <w:rFonts w:ascii="Times New Roman" w:hAnsi="Times New Roman" w:cs="Times New Roman"/>
              </w:rPr>
            </w:pPr>
          </w:p>
        </w:tc>
      </w:tr>
      <w:tr w:rsidR="00101B3E" w:rsidTr="00101B3E">
        <w:tc>
          <w:tcPr>
            <w:tcW w:w="503" w:type="dxa"/>
          </w:tcPr>
          <w:p w:rsidR="00101B3E" w:rsidRPr="000B398A" w:rsidRDefault="00F625B8" w:rsidP="00E6299B">
            <w:pPr>
              <w:pStyle w:val="ConsTitle"/>
              <w:numPr>
                <w:ilvl w:val="0"/>
                <w:numId w:val="0"/>
              </w:numPr>
              <w:shd w:val="clear" w:color="auto" w:fill="auto"/>
              <w:rPr>
                <w:sz w:val="20"/>
                <w:szCs w:val="20"/>
              </w:rPr>
            </w:pPr>
            <w:r>
              <w:rPr>
                <w:sz w:val="20"/>
                <w:szCs w:val="20"/>
              </w:rPr>
              <w:t>4</w:t>
            </w:r>
            <w:r w:rsidR="00101B3E">
              <w:rPr>
                <w:sz w:val="20"/>
                <w:szCs w:val="20"/>
              </w:rPr>
              <w:t>.</w:t>
            </w:r>
          </w:p>
        </w:tc>
        <w:tc>
          <w:tcPr>
            <w:tcW w:w="1766" w:type="dxa"/>
          </w:tcPr>
          <w:p w:rsidR="00101B3E" w:rsidRPr="00442179" w:rsidRDefault="00101B3E" w:rsidP="00E6299B">
            <w:pPr>
              <w:autoSpaceDE w:val="0"/>
              <w:autoSpaceDN w:val="0"/>
              <w:adjustRightInd w:val="0"/>
              <w:jc w:val="both"/>
              <w:rPr>
                <w:rFonts w:ascii="Times New Roman" w:hAnsi="Times New Roman"/>
              </w:rPr>
            </w:pPr>
            <w:r w:rsidRPr="00442179">
              <w:rPr>
                <w:rFonts w:ascii="Times New Roman" w:hAnsi="Times New Roman"/>
              </w:rPr>
              <w:t>Документ, подтверждающий принадлежность к членам семьи погибшего (умершего) должностного лица</w:t>
            </w:r>
          </w:p>
        </w:tc>
        <w:tc>
          <w:tcPr>
            <w:tcW w:w="1984" w:type="dxa"/>
          </w:tcPr>
          <w:p w:rsidR="00F625B8" w:rsidRPr="00DF6891" w:rsidRDefault="00F625B8" w:rsidP="00F625B8">
            <w:pPr>
              <w:autoSpaceDE w:val="0"/>
              <w:autoSpaceDN w:val="0"/>
              <w:adjustRightInd w:val="0"/>
              <w:jc w:val="both"/>
              <w:rPr>
                <w:rFonts w:ascii="Times New Roman" w:hAnsi="Times New Roman"/>
                <w:color w:val="000000" w:themeColor="text1"/>
              </w:rPr>
            </w:pPr>
            <w:r w:rsidRPr="00DF6891">
              <w:rPr>
                <w:rFonts w:ascii="Times New Roman" w:hAnsi="Times New Roman"/>
                <w:color w:val="000000" w:themeColor="text1"/>
              </w:rPr>
              <w:t>- Сведения о госуд</w:t>
            </w:r>
            <w:r>
              <w:rPr>
                <w:rFonts w:ascii="Times New Roman" w:hAnsi="Times New Roman"/>
                <w:color w:val="000000" w:themeColor="text1"/>
              </w:rPr>
              <w:t>арственной регистрации рождения;</w:t>
            </w:r>
          </w:p>
          <w:p w:rsidR="00F625B8" w:rsidRPr="00DF6891" w:rsidRDefault="00F625B8" w:rsidP="00F625B8">
            <w:pPr>
              <w:autoSpaceDE w:val="0"/>
              <w:autoSpaceDN w:val="0"/>
              <w:adjustRightInd w:val="0"/>
              <w:jc w:val="both"/>
              <w:rPr>
                <w:rFonts w:ascii="Times New Roman" w:hAnsi="Times New Roman"/>
                <w:color w:val="000000" w:themeColor="text1"/>
              </w:rPr>
            </w:pPr>
            <w:r w:rsidRPr="00DF6891">
              <w:rPr>
                <w:rFonts w:ascii="Times New Roman" w:hAnsi="Times New Roman"/>
                <w:color w:val="000000" w:themeColor="text1"/>
              </w:rPr>
              <w:t>- Сведения о государственно</w:t>
            </w:r>
            <w:r>
              <w:rPr>
                <w:rFonts w:ascii="Times New Roman" w:hAnsi="Times New Roman"/>
                <w:color w:val="000000" w:themeColor="text1"/>
              </w:rPr>
              <w:t>й регистрации заключения брака</w:t>
            </w:r>
            <w:r w:rsidRPr="00DF6891">
              <w:rPr>
                <w:rFonts w:ascii="Times New Roman" w:hAnsi="Times New Roman"/>
                <w:color w:val="000000" w:themeColor="text1"/>
              </w:rPr>
              <w:t>;</w:t>
            </w:r>
          </w:p>
          <w:p w:rsidR="00F625B8" w:rsidRPr="00DF6891" w:rsidRDefault="00F625B8" w:rsidP="00F625B8">
            <w:pPr>
              <w:autoSpaceDE w:val="0"/>
              <w:autoSpaceDN w:val="0"/>
              <w:adjustRightInd w:val="0"/>
              <w:jc w:val="both"/>
              <w:rPr>
                <w:rFonts w:ascii="Times New Roman" w:hAnsi="Times New Roman"/>
                <w:color w:val="000000" w:themeColor="text1"/>
              </w:rPr>
            </w:pPr>
            <w:r w:rsidRPr="00DF6891">
              <w:rPr>
                <w:rFonts w:ascii="Times New Roman" w:hAnsi="Times New Roman"/>
                <w:color w:val="000000" w:themeColor="text1"/>
              </w:rPr>
              <w:t>- Сведения о государственной регис</w:t>
            </w:r>
            <w:r>
              <w:rPr>
                <w:rFonts w:ascii="Times New Roman" w:hAnsi="Times New Roman"/>
                <w:color w:val="000000" w:themeColor="text1"/>
              </w:rPr>
              <w:t>трации установления отцовства.</w:t>
            </w:r>
          </w:p>
          <w:p w:rsidR="00101B3E" w:rsidRPr="000B398A" w:rsidRDefault="00101B3E" w:rsidP="00E6299B">
            <w:pPr>
              <w:pStyle w:val="ConsTitle"/>
              <w:numPr>
                <w:ilvl w:val="0"/>
                <w:numId w:val="0"/>
              </w:numPr>
              <w:shd w:val="clear" w:color="auto" w:fill="auto"/>
              <w:rPr>
                <w:sz w:val="20"/>
                <w:szCs w:val="20"/>
              </w:rPr>
            </w:pPr>
          </w:p>
        </w:tc>
        <w:tc>
          <w:tcPr>
            <w:tcW w:w="1843" w:type="dxa"/>
          </w:tcPr>
          <w:p w:rsidR="00101B3E" w:rsidRPr="000B398A" w:rsidRDefault="0033357E" w:rsidP="00E6299B">
            <w:pPr>
              <w:pStyle w:val="ConsTitle"/>
              <w:numPr>
                <w:ilvl w:val="0"/>
                <w:numId w:val="0"/>
              </w:numPr>
              <w:shd w:val="clear" w:color="auto" w:fill="auto"/>
              <w:rPr>
                <w:sz w:val="20"/>
                <w:szCs w:val="20"/>
              </w:rPr>
            </w:pPr>
            <w:r w:rsidRPr="00627276">
              <w:rPr>
                <w:color w:val="000000" w:themeColor="text1"/>
                <w:sz w:val="20"/>
                <w:szCs w:val="20"/>
              </w:rPr>
              <w:t>Оригинал / копия/ электронный документ, в 1 экз.</w:t>
            </w:r>
          </w:p>
        </w:tc>
        <w:tc>
          <w:tcPr>
            <w:tcW w:w="1559" w:type="dxa"/>
          </w:tcPr>
          <w:p w:rsidR="00101B3E" w:rsidRPr="000B398A" w:rsidRDefault="00101B3E" w:rsidP="00E6299B">
            <w:pPr>
              <w:pStyle w:val="ConsTitle"/>
              <w:numPr>
                <w:ilvl w:val="0"/>
                <w:numId w:val="0"/>
              </w:numPr>
              <w:shd w:val="clear" w:color="auto" w:fill="auto"/>
              <w:rPr>
                <w:sz w:val="20"/>
                <w:szCs w:val="20"/>
              </w:rPr>
            </w:pPr>
            <w:r w:rsidRPr="000B398A">
              <w:rPr>
                <w:sz w:val="20"/>
                <w:szCs w:val="20"/>
              </w:rPr>
              <w:t>П</w:t>
            </w:r>
            <w:hyperlink r:id="rId18" w:history="1">
              <w:r w:rsidRPr="000B398A">
                <w:rPr>
                  <w:sz w:val="20"/>
                  <w:szCs w:val="20"/>
                </w:rPr>
                <w:t>. 2.8.1.</w:t>
              </w:r>
            </w:hyperlink>
            <w:r w:rsidR="009873D7">
              <w:rPr>
                <w:sz w:val="20"/>
                <w:szCs w:val="20"/>
              </w:rPr>
              <w:t xml:space="preserve"> Настоящего а</w:t>
            </w:r>
            <w:r w:rsidRPr="000B398A">
              <w:rPr>
                <w:sz w:val="20"/>
                <w:szCs w:val="20"/>
              </w:rPr>
              <w:t>дминистра-тивного регламента».</w:t>
            </w:r>
          </w:p>
        </w:tc>
        <w:tc>
          <w:tcPr>
            <w:tcW w:w="1527" w:type="dxa"/>
          </w:tcPr>
          <w:p w:rsidR="00101B3E" w:rsidRPr="000B398A" w:rsidRDefault="00101B3E" w:rsidP="00E6299B">
            <w:pPr>
              <w:pStyle w:val="ConsTitle"/>
              <w:numPr>
                <w:ilvl w:val="0"/>
                <w:numId w:val="0"/>
              </w:numPr>
              <w:shd w:val="clear" w:color="auto" w:fill="auto"/>
              <w:rPr>
                <w:sz w:val="20"/>
                <w:szCs w:val="20"/>
              </w:rPr>
            </w:pPr>
            <w:r w:rsidRPr="000B398A">
              <w:rPr>
                <w:sz w:val="20"/>
                <w:szCs w:val="20"/>
              </w:rPr>
              <w:t>ЗАГС</w:t>
            </w:r>
          </w:p>
        </w:tc>
        <w:tc>
          <w:tcPr>
            <w:tcW w:w="1982" w:type="dxa"/>
          </w:tcPr>
          <w:p w:rsidR="00101B3E" w:rsidRPr="000B398A" w:rsidRDefault="00101B3E" w:rsidP="00E6299B">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101B3E" w:rsidRPr="000B398A" w:rsidRDefault="00101B3E" w:rsidP="00E6299B">
            <w:pPr>
              <w:pStyle w:val="ConsTitle"/>
              <w:numPr>
                <w:ilvl w:val="0"/>
                <w:numId w:val="0"/>
              </w:numPr>
              <w:shd w:val="clear" w:color="auto" w:fill="auto"/>
              <w:rPr>
                <w:sz w:val="20"/>
                <w:szCs w:val="20"/>
              </w:rPr>
            </w:pPr>
          </w:p>
        </w:tc>
      </w:tr>
      <w:tr w:rsidR="00F625B8" w:rsidTr="00F625B8">
        <w:trPr>
          <w:trHeight w:val="2070"/>
        </w:trPr>
        <w:tc>
          <w:tcPr>
            <w:tcW w:w="503" w:type="dxa"/>
          </w:tcPr>
          <w:p w:rsidR="00F625B8" w:rsidRPr="000B398A" w:rsidRDefault="00F625B8" w:rsidP="00E6299B">
            <w:pPr>
              <w:pStyle w:val="ConsTitle"/>
              <w:numPr>
                <w:ilvl w:val="0"/>
                <w:numId w:val="0"/>
              </w:numPr>
              <w:shd w:val="clear" w:color="auto" w:fill="auto"/>
              <w:rPr>
                <w:sz w:val="20"/>
                <w:szCs w:val="20"/>
              </w:rPr>
            </w:pPr>
            <w:r>
              <w:rPr>
                <w:sz w:val="20"/>
                <w:szCs w:val="20"/>
              </w:rPr>
              <w:t>5.</w:t>
            </w:r>
          </w:p>
        </w:tc>
        <w:tc>
          <w:tcPr>
            <w:tcW w:w="1766" w:type="dxa"/>
          </w:tcPr>
          <w:p w:rsidR="00F625B8" w:rsidRDefault="00F625B8" w:rsidP="00CA552F">
            <w:pPr>
              <w:autoSpaceDE w:val="0"/>
              <w:autoSpaceDN w:val="0"/>
              <w:adjustRightInd w:val="0"/>
              <w:jc w:val="both"/>
              <w:rPr>
                <w:rFonts w:ascii="Times New Roman" w:eastAsiaTheme="minorHAnsi" w:hAnsi="Times New Roman"/>
                <w:lang w:eastAsia="en-US"/>
              </w:rPr>
            </w:pPr>
            <w:r w:rsidRPr="00F625B8">
              <w:rPr>
                <w:rFonts w:ascii="Times New Roman" w:eastAsiaTheme="minorHAnsi" w:hAnsi="Times New Roman"/>
                <w:lang w:eastAsia="en-US"/>
              </w:rPr>
              <w:t>Документ, подтверждающий совместное проживание с должностным лицом на дату его гибели (смерти) (выписка из поквартирной карточки</w:t>
            </w:r>
            <w:r w:rsidR="00CA552F">
              <w:rPr>
                <w:rFonts w:ascii="Times New Roman" w:eastAsiaTheme="minorHAnsi" w:hAnsi="Times New Roman"/>
                <w:lang w:eastAsia="en-US"/>
              </w:rPr>
              <w:t>)</w:t>
            </w:r>
            <w:r w:rsidR="00505A5C">
              <w:rPr>
                <w:rFonts w:ascii="Times New Roman" w:eastAsiaTheme="minorHAnsi" w:hAnsi="Times New Roman"/>
                <w:lang w:eastAsia="en-US"/>
              </w:rPr>
              <w:t>, договор найма жилого помещения.</w:t>
            </w:r>
          </w:p>
          <w:p w:rsidR="00505A5C" w:rsidRDefault="00505A5C" w:rsidP="00CA552F">
            <w:pPr>
              <w:autoSpaceDE w:val="0"/>
              <w:autoSpaceDN w:val="0"/>
              <w:adjustRightInd w:val="0"/>
              <w:jc w:val="both"/>
              <w:rPr>
                <w:rFonts w:ascii="Times New Roman" w:eastAsiaTheme="minorHAnsi" w:hAnsi="Times New Roman"/>
                <w:lang w:eastAsia="en-US"/>
              </w:rPr>
            </w:pPr>
          </w:p>
          <w:p w:rsidR="00505A5C" w:rsidRPr="00F625B8" w:rsidRDefault="00505A5C" w:rsidP="00CA552F">
            <w:pPr>
              <w:autoSpaceDE w:val="0"/>
              <w:autoSpaceDN w:val="0"/>
              <w:adjustRightInd w:val="0"/>
              <w:jc w:val="both"/>
              <w:rPr>
                <w:rFonts w:ascii="Times New Roman" w:eastAsiaTheme="minorHAnsi" w:hAnsi="Times New Roman"/>
                <w:lang w:eastAsia="en-US"/>
              </w:rPr>
            </w:pPr>
          </w:p>
        </w:tc>
        <w:tc>
          <w:tcPr>
            <w:tcW w:w="1984" w:type="dxa"/>
          </w:tcPr>
          <w:p w:rsidR="00F625B8" w:rsidRPr="00F625B8" w:rsidRDefault="00F625B8" w:rsidP="00F625B8">
            <w:pPr>
              <w:autoSpaceDE w:val="0"/>
              <w:autoSpaceDN w:val="0"/>
              <w:adjustRightInd w:val="0"/>
              <w:jc w:val="both"/>
              <w:rPr>
                <w:rFonts w:ascii="Times New Roman" w:hAnsi="Times New Roman"/>
                <w:color w:val="000000" w:themeColor="text1"/>
              </w:rPr>
            </w:pPr>
            <w:r w:rsidRPr="00F625B8">
              <w:rPr>
                <w:rFonts w:ascii="Times New Roman" w:hAnsi="Times New Roman"/>
                <w:color w:val="000000" w:themeColor="text1"/>
              </w:rPr>
              <w:t>- Документ, содержащий сведения о регистрации по месту жительства гражданина РФ;</w:t>
            </w:r>
          </w:p>
          <w:p w:rsidR="00F625B8" w:rsidRPr="00F625B8" w:rsidRDefault="00F625B8" w:rsidP="00F625B8">
            <w:pPr>
              <w:autoSpaceDE w:val="0"/>
              <w:autoSpaceDN w:val="0"/>
              <w:adjustRightInd w:val="0"/>
              <w:jc w:val="both"/>
              <w:rPr>
                <w:rFonts w:ascii="Times New Roman" w:hAnsi="Times New Roman"/>
                <w:color w:val="000000" w:themeColor="text1"/>
              </w:rPr>
            </w:pPr>
            <w:r w:rsidRPr="00F625B8">
              <w:rPr>
                <w:rFonts w:ascii="Times New Roman" w:hAnsi="Times New Roman"/>
                <w:color w:val="000000" w:themeColor="text1"/>
              </w:rPr>
              <w:t>- Документ, содержащий сведения о регистрации по месту пребывания гражданина РФ;</w:t>
            </w:r>
          </w:p>
          <w:p w:rsidR="00F625B8" w:rsidRPr="00F625B8" w:rsidRDefault="00F625B8" w:rsidP="00F625B8">
            <w:pPr>
              <w:pStyle w:val="ConsTitle"/>
              <w:numPr>
                <w:ilvl w:val="0"/>
                <w:numId w:val="0"/>
              </w:numPr>
              <w:shd w:val="clear" w:color="auto" w:fill="auto"/>
              <w:rPr>
                <w:sz w:val="20"/>
                <w:szCs w:val="20"/>
              </w:rPr>
            </w:pPr>
            <w:r w:rsidRPr="00F625B8">
              <w:rPr>
                <w:color w:val="000000" w:themeColor="text1"/>
                <w:sz w:val="20"/>
                <w:szCs w:val="20"/>
              </w:rPr>
              <w:t>- Сведения о лицах зарегистрированных совместно с заявителем.</w:t>
            </w:r>
          </w:p>
        </w:tc>
        <w:tc>
          <w:tcPr>
            <w:tcW w:w="1843" w:type="dxa"/>
          </w:tcPr>
          <w:p w:rsidR="00F625B8" w:rsidRPr="00F625B8" w:rsidRDefault="00B40B0A" w:rsidP="00E6299B">
            <w:pPr>
              <w:pStyle w:val="ConsTitle"/>
              <w:numPr>
                <w:ilvl w:val="0"/>
                <w:numId w:val="0"/>
              </w:numPr>
              <w:shd w:val="clear" w:color="auto" w:fill="auto"/>
              <w:rPr>
                <w:sz w:val="20"/>
                <w:szCs w:val="20"/>
              </w:rPr>
            </w:pPr>
            <w:r w:rsidRPr="00627276">
              <w:rPr>
                <w:color w:val="000000" w:themeColor="text1"/>
                <w:sz w:val="20"/>
                <w:szCs w:val="20"/>
              </w:rPr>
              <w:t>Оригинал / копия/ электронный документ, в 1 экз</w:t>
            </w:r>
            <w:r w:rsidRPr="000B398A">
              <w:rPr>
                <w:sz w:val="20"/>
                <w:szCs w:val="20"/>
              </w:rPr>
              <w:t>..</w:t>
            </w:r>
          </w:p>
        </w:tc>
        <w:tc>
          <w:tcPr>
            <w:tcW w:w="1559" w:type="dxa"/>
          </w:tcPr>
          <w:p w:rsidR="00F625B8" w:rsidRPr="00F625B8" w:rsidRDefault="00F625B8" w:rsidP="00E6299B">
            <w:pPr>
              <w:pStyle w:val="ConsTitle"/>
              <w:numPr>
                <w:ilvl w:val="0"/>
                <w:numId w:val="0"/>
              </w:numPr>
              <w:shd w:val="clear" w:color="auto" w:fill="auto"/>
              <w:rPr>
                <w:sz w:val="20"/>
                <w:szCs w:val="20"/>
              </w:rPr>
            </w:pPr>
            <w:r w:rsidRPr="00F625B8">
              <w:rPr>
                <w:sz w:val="20"/>
                <w:szCs w:val="20"/>
              </w:rPr>
              <w:t>П</w:t>
            </w:r>
            <w:hyperlink r:id="rId19" w:history="1">
              <w:r w:rsidRPr="00F625B8">
                <w:rPr>
                  <w:sz w:val="20"/>
                  <w:szCs w:val="20"/>
                </w:rPr>
                <w:t>. 2.8.1.</w:t>
              </w:r>
            </w:hyperlink>
            <w:r w:rsidR="009873D7">
              <w:rPr>
                <w:sz w:val="20"/>
                <w:szCs w:val="20"/>
              </w:rPr>
              <w:t xml:space="preserve"> Настоящего а</w:t>
            </w:r>
            <w:r w:rsidRPr="00F625B8">
              <w:rPr>
                <w:sz w:val="20"/>
                <w:szCs w:val="20"/>
              </w:rPr>
              <w:t>дминистра-тивного регламента».</w:t>
            </w:r>
          </w:p>
        </w:tc>
        <w:tc>
          <w:tcPr>
            <w:tcW w:w="1527" w:type="dxa"/>
          </w:tcPr>
          <w:p w:rsidR="00F625B8" w:rsidRPr="00F625B8" w:rsidRDefault="00F625B8" w:rsidP="00E6299B">
            <w:pPr>
              <w:pStyle w:val="ConsTitle"/>
              <w:numPr>
                <w:ilvl w:val="0"/>
                <w:numId w:val="0"/>
              </w:numPr>
              <w:shd w:val="clear" w:color="auto" w:fill="auto"/>
              <w:rPr>
                <w:sz w:val="20"/>
                <w:szCs w:val="20"/>
              </w:rPr>
            </w:pPr>
            <w:r w:rsidRPr="00F625B8">
              <w:rPr>
                <w:sz w:val="20"/>
                <w:szCs w:val="20"/>
              </w:rPr>
              <w:t>МВД России</w:t>
            </w:r>
          </w:p>
        </w:tc>
        <w:tc>
          <w:tcPr>
            <w:tcW w:w="1982" w:type="dxa"/>
          </w:tcPr>
          <w:p w:rsidR="00F625B8" w:rsidRPr="00F625B8" w:rsidRDefault="00F625B8" w:rsidP="00E6299B">
            <w:pPr>
              <w:pStyle w:val="ConsPlusNormal"/>
              <w:ind w:firstLine="0"/>
              <w:jc w:val="both"/>
              <w:rPr>
                <w:rFonts w:ascii="Times New Roman" w:hAnsi="Times New Roman" w:cs="Times New Roman"/>
              </w:rPr>
            </w:pPr>
            <w:r w:rsidRPr="00F625B8">
              <w:rPr>
                <w:rFonts w:ascii="Times New Roman" w:hAnsi="Times New Roman"/>
                <w:color w:val="000000" w:themeColor="text1"/>
              </w:rPr>
              <w:t>В порядке межведомственного взаимодействия или заявитель по собственной инициативе</w:t>
            </w:r>
            <w:r w:rsidRPr="00F625B8">
              <w:rPr>
                <w:rFonts w:ascii="Times New Roman" w:hAnsi="Times New Roman" w:cs="Times New Roman"/>
              </w:rPr>
              <w:t xml:space="preserve"> </w:t>
            </w:r>
          </w:p>
        </w:tc>
      </w:tr>
      <w:tr w:rsidR="00101B3E" w:rsidTr="00101B3E">
        <w:tc>
          <w:tcPr>
            <w:tcW w:w="503" w:type="dxa"/>
          </w:tcPr>
          <w:p w:rsidR="00101B3E" w:rsidRPr="000B398A" w:rsidRDefault="00F625B8" w:rsidP="00E6299B">
            <w:pPr>
              <w:pStyle w:val="ConsTitle"/>
              <w:numPr>
                <w:ilvl w:val="0"/>
                <w:numId w:val="0"/>
              </w:numPr>
              <w:shd w:val="clear" w:color="auto" w:fill="auto"/>
              <w:rPr>
                <w:sz w:val="20"/>
                <w:szCs w:val="20"/>
              </w:rPr>
            </w:pPr>
            <w:r>
              <w:rPr>
                <w:sz w:val="20"/>
                <w:szCs w:val="20"/>
              </w:rPr>
              <w:t>6</w:t>
            </w:r>
            <w:r w:rsidR="00101B3E">
              <w:rPr>
                <w:sz w:val="20"/>
                <w:szCs w:val="20"/>
              </w:rPr>
              <w:t>.</w:t>
            </w:r>
          </w:p>
        </w:tc>
        <w:tc>
          <w:tcPr>
            <w:tcW w:w="1766" w:type="dxa"/>
          </w:tcPr>
          <w:p w:rsidR="00101B3E" w:rsidRPr="000B398A" w:rsidRDefault="00101B3E" w:rsidP="00E6299B">
            <w:pPr>
              <w:autoSpaceDE w:val="0"/>
              <w:autoSpaceDN w:val="0"/>
              <w:adjustRightInd w:val="0"/>
              <w:jc w:val="both"/>
              <w:rPr>
                <w:rFonts w:ascii="Times New Roman" w:hAnsi="Times New Roman"/>
              </w:rPr>
            </w:pPr>
            <w:r>
              <w:rPr>
                <w:rFonts w:ascii="Times New Roman" w:hAnsi="Times New Roman"/>
              </w:rPr>
              <w:t>С</w:t>
            </w:r>
            <w:r w:rsidRPr="000B398A">
              <w:rPr>
                <w:rFonts w:ascii="Times New Roman" w:hAnsi="Times New Roman"/>
              </w:rPr>
              <w:t xml:space="preserve">видетельство о </w:t>
            </w:r>
            <w:r w:rsidRPr="000B398A">
              <w:rPr>
                <w:rFonts w:ascii="Times New Roman" w:hAnsi="Times New Roman"/>
              </w:rPr>
              <w:lastRenderedPageBreak/>
              <w:t xml:space="preserve">смерти </w:t>
            </w:r>
            <w:r>
              <w:rPr>
                <w:rFonts w:ascii="Times New Roman" w:hAnsi="Times New Roman"/>
              </w:rPr>
              <w:t>должностного лица</w:t>
            </w:r>
          </w:p>
        </w:tc>
        <w:tc>
          <w:tcPr>
            <w:tcW w:w="1984" w:type="dxa"/>
          </w:tcPr>
          <w:p w:rsidR="00101B3E" w:rsidRPr="000B398A" w:rsidRDefault="00F625B8" w:rsidP="00E6299B">
            <w:pPr>
              <w:pStyle w:val="ConsTitle"/>
              <w:numPr>
                <w:ilvl w:val="0"/>
                <w:numId w:val="0"/>
              </w:numPr>
              <w:shd w:val="clear" w:color="auto" w:fill="auto"/>
              <w:rPr>
                <w:sz w:val="20"/>
                <w:szCs w:val="20"/>
              </w:rPr>
            </w:pPr>
            <w:r w:rsidRPr="00B121D2">
              <w:rPr>
                <w:color w:val="000000" w:themeColor="text1"/>
                <w:sz w:val="20"/>
                <w:szCs w:val="20"/>
              </w:rPr>
              <w:lastRenderedPageBreak/>
              <w:t xml:space="preserve">Сведения о </w:t>
            </w:r>
            <w:r w:rsidRPr="00B121D2">
              <w:rPr>
                <w:color w:val="000000" w:themeColor="text1"/>
                <w:sz w:val="20"/>
                <w:szCs w:val="20"/>
              </w:rPr>
              <w:lastRenderedPageBreak/>
              <w:t>государственной регистрации смерти</w:t>
            </w:r>
          </w:p>
        </w:tc>
        <w:tc>
          <w:tcPr>
            <w:tcW w:w="1843" w:type="dxa"/>
          </w:tcPr>
          <w:p w:rsidR="00101B3E" w:rsidRPr="000B398A" w:rsidRDefault="00B40B0A" w:rsidP="00E6299B">
            <w:pPr>
              <w:pStyle w:val="ConsTitle"/>
              <w:numPr>
                <w:ilvl w:val="0"/>
                <w:numId w:val="0"/>
              </w:numPr>
              <w:shd w:val="clear" w:color="auto" w:fill="auto"/>
              <w:rPr>
                <w:sz w:val="20"/>
                <w:szCs w:val="20"/>
              </w:rPr>
            </w:pPr>
            <w:r w:rsidRPr="00627276">
              <w:rPr>
                <w:color w:val="000000" w:themeColor="text1"/>
                <w:sz w:val="20"/>
                <w:szCs w:val="20"/>
              </w:rPr>
              <w:lastRenderedPageBreak/>
              <w:t xml:space="preserve">Оригинал / копия/ </w:t>
            </w:r>
            <w:r w:rsidRPr="00627276">
              <w:rPr>
                <w:color w:val="000000" w:themeColor="text1"/>
                <w:sz w:val="20"/>
                <w:szCs w:val="20"/>
              </w:rPr>
              <w:lastRenderedPageBreak/>
              <w:t>электронный документ, в 1 экз</w:t>
            </w:r>
            <w:r w:rsidRPr="000B398A">
              <w:rPr>
                <w:sz w:val="20"/>
                <w:szCs w:val="20"/>
              </w:rPr>
              <w:t>..</w:t>
            </w:r>
          </w:p>
        </w:tc>
        <w:tc>
          <w:tcPr>
            <w:tcW w:w="1559" w:type="dxa"/>
          </w:tcPr>
          <w:p w:rsidR="00101B3E" w:rsidRPr="000B398A" w:rsidRDefault="00101B3E" w:rsidP="00E6299B">
            <w:pPr>
              <w:pStyle w:val="ConsTitle"/>
              <w:numPr>
                <w:ilvl w:val="0"/>
                <w:numId w:val="0"/>
              </w:numPr>
              <w:shd w:val="clear" w:color="auto" w:fill="auto"/>
              <w:rPr>
                <w:sz w:val="20"/>
                <w:szCs w:val="20"/>
              </w:rPr>
            </w:pPr>
            <w:r w:rsidRPr="000B398A">
              <w:rPr>
                <w:sz w:val="20"/>
                <w:szCs w:val="20"/>
              </w:rPr>
              <w:lastRenderedPageBreak/>
              <w:t>П</w:t>
            </w:r>
            <w:hyperlink r:id="rId20" w:history="1">
              <w:r w:rsidRPr="000B398A">
                <w:rPr>
                  <w:sz w:val="20"/>
                  <w:szCs w:val="20"/>
                </w:rPr>
                <w:t>. 2.8.1.</w:t>
              </w:r>
            </w:hyperlink>
            <w:r w:rsidR="00B40B0A">
              <w:rPr>
                <w:sz w:val="20"/>
                <w:szCs w:val="20"/>
              </w:rPr>
              <w:t xml:space="preserve"> </w:t>
            </w:r>
            <w:r w:rsidR="00B40B0A">
              <w:rPr>
                <w:sz w:val="20"/>
                <w:szCs w:val="20"/>
              </w:rPr>
              <w:lastRenderedPageBreak/>
              <w:t>Настоящего а</w:t>
            </w:r>
            <w:r w:rsidRPr="000B398A">
              <w:rPr>
                <w:sz w:val="20"/>
                <w:szCs w:val="20"/>
              </w:rPr>
              <w:t>дминистра-тивного регламента».</w:t>
            </w:r>
          </w:p>
        </w:tc>
        <w:tc>
          <w:tcPr>
            <w:tcW w:w="1527" w:type="dxa"/>
          </w:tcPr>
          <w:p w:rsidR="00101B3E" w:rsidRPr="000B398A" w:rsidRDefault="00101B3E" w:rsidP="00E6299B">
            <w:pPr>
              <w:pStyle w:val="ConsTitle"/>
              <w:numPr>
                <w:ilvl w:val="0"/>
                <w:numId w:val="0"/>
              </w:numPr>
              <w:shd w:val="clear" w:color="auto" w:fill="auto"/>
              <w:rPr>
                <w:sz w:val="20"/>
                <w:szCs w:val="20"/>
              </w:rPr>
            </w:pPr>
            <w:r w:rsidRPr="000B398A">
              <w:rPr>
                <w:sz w:val="20"/>
                <w:szCs w:val="20"/>
              </w:rPr>
              <w:lastRenderedPageBreak/>
              <w:t>ЗАГС</w:t>
            </w:r>
          </w:p>
        </w:tc>
        <w:tc>
          <w:tcPr>
            <w:tcW w:w="1982" w:type="dxa"/>
          </w:tcPr>
          <w:p w:rsidR="00101B3E" w:rsidRPr="000B398A" w:rsidRDefault="00101B3E" w:rsidP="00E6299B">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101B3E" w:rsidRPr="000B398A" w:rsidRDefault="00101B3E" w:rsidP="00E6299B">
            <w:pPr>
              <w:pStyle w:val="ConsTitle"/>
              <w:numPr>
                <w:ilvl w:val="0"/>
                <w:numId w:val="0"/>
              </w:numPr>
              <w:shd w:val="clear" w:color="auto" w:fill="auto"/>
              <w:rPr>
                <w:sz w:val="20"/>
                <w:szCs w:val="20"/>
              </w:rPr>
            </w:pPr>
          </w:p>
        </w:tc>
      </w:tr>
      <w:tr w:rsidR="00526673" w:rsidTr="00526673">
        <w:tc>
          <w:tcPr>
            <w:tcW w:w="503" w:type="dxa"/>
          </w:tcPr>
          <w:p w:rsidR="00526673" w:rsidRPr="000B398A" w:rsidRDefault="00526673" w:rsidP="00E6299B">
            <w:pPr>
              <w:pStyle w:val="ConsTitle"/>
              <w:numPr>
                <w:ilvl w:val="0"/>
                <w:numId w:val="0"/>
              </w:numPr>
              <w:shd w:val="clear" w:color="auto" w:fill="auto"/>
              <w:rPr>
                <w:sz w:val="20"/>
                <w:szCs w:val="20"/>
              </w:rPr>
            </w:pPr>
            <w:r>
              <w:rPr>
                <w:sz w:val="20"/>
                <w:szCs w:val="20"/>
              </w:rPr>
              <w:lastRenderedPageBreak/>
              <w:t>7.</w:t>
            </w:r>
          </w:p>
        </w:tc>
        <w:tc>
          <w:tcPr>
            <w:tcW w:w="10661" w:type="dxa"/>
            <w:gridSpan w:val="6"/>
          </w:tcPr>
          <w:p w:rsidR="00526673" w:rsidRDefault="00526673" w:rsidP="00CF3B08">
            <w:pPr>
              <w:autoSpaceDE w:val="0"/>
              <w:autoSpaceDN w:val="0"/>
              <w:adjustRightInd w:val="0"/>
              <w:jc w:val="both"/>
              <w:rPr>
                <w:rFonts w:ascii="Times New Roman" w:eastAsiaTheme="minorHAnsi" w:hAnsi="Times New Roman"/>
                <w:lang w:eastAsia="en-US"/>
              </w:rPr>
            </w:pPr>
            <w:r>
              <w:rPr>
                <w:rFonts w:ascii="Times New Roman" w:eastAsiaTheme="minorHAnsi" w:hAnsi="Times New Roman"/>
                <w:lang w:eastAsia="en-US"/>
              </w:rPr>
              <w:t>Документы, подтверждающие факт нахождения на иждивении погибшего (умершего) должностного лица.</w:t>
            </w:r>
          </w:p>
          <w:p w:rsidR="00526673" w:rsidRPr="000B398A" w:rsidRDefault="00526673" w:rsidP="00F625B8">
            <w:pPr>
              <w:pStyle w:val="ConsPlusNormal"/>
              <w:ind w:firstLine="0"/>
              <w:jc w:val="both"/>
            </w:pPr>
            <w:r>
              <w:rPr>
                <w:rFonts w:ascii="Times New Roman" w:eastAsiaTheme="minorHAnsi" w:hAnsi="Times New Roman"/>
                <w:lang w:eastAsia="en-US"/>
              </w:rPr>
              <w:t>К указанным документам относятся:</w:t>
            </w:r>
          </w:p>
        </w:tc>
      </w:tr>
      <w:tr w:rsidR="00F625B8" w:rsidTr="00101B3E">
        <w:tc>
          <w:tcPr>
            <w:tcW w:w="503" w:type="dxa"/>
          </w:tcPr>
          <w:p w:rsidR="00F625B8" w:rsidRDefault="00F625B8" w:rsidP="00E6299B">
            <w:pPr>
              <w:pStyle w:val="ConsTitle"/>
              <w:numPr>
                <w:ilvl w:val="0"/>
                <w:numId w:val="0"/>
              </w:numPr>
              <w:shd w:val="clear" w:color="auto" w:fill="auto"/>
              <w:rPr>
                <w:sz w:val="20"/>
                <w:szCs w:val="20"/>
              </w:rPr>
            </w:pPr>
            <w:r>
              <w:rPr>
                <w:sz w:val="20"/>
                <w:szCs w:val="20"/>
              </w:rPr>
              <w:t>7.1</w:t>
            </w:r>
          </w:p>
        </w:tc>
        <w:tc>
          <w:tcPr>
            <w:tcW w:w="1766" w:type="dxa"/>
          </w:tcPr>
          <w:p w:rsidR="00F625B8" w:rsidRPr="00CC0890" w:rsidRDefault="00F625B8" w:rsidP="00F625B8">
            <w:pPr>
              <w:autoSpaceDE w:val="0"/>
              <w:autoSpaceDN w:val="0"/>
              <w:adjustRightInd w:val="0"/>
              <w:jc w:val="both"/>
              <w:rPr>
                <w:rFonts w:ascii="Times New Roman" w:eastAsiaTheme="minorHAnsi" w:hAnsi="Times New Roman"/>
                <w:lang w:eastAsia="en-US"/>
              </w:rPr>
            </w:pPr>
            <w:r>
              <w:rPr>
                <w:rFonts w:ascii="Times New Roman" w:eastAsiaTheme="minorHAnsi" w:hAnsi="Times New Roman"/>
                <w:lang w:eastAsia="en-US"/>
              </w:rPr>
              <w:t>С</w:t>
            </w:r>
            <w:r w:rsidRPr="00CC0890">
              <w:rPr>
                <w:rFonts w:ascii="Times New Roman" w:eastAsiaTheme="minorHAnsi" w:hAnsi="Times New Roman"/>
                <w:lang w:eastAsia="en-US"/>
              </w:rPr>
              <w:t>правка, выданная организацией, осуществляющей образовательную деятельность, об обучении соответствующего гражданина, достигшего возраста 18 лет, по очной форме по основным образовательным программам (для обучающихся, осваивающих основные профессиональные образовательные программы, справка должна содержать сведения об отсутствии у н</w:t>
            </w:r>
            <w:r>
              <w:rPr>
                <w:rFonts w:ascii="Times New Roman" w:eastAsiaTheme="minorHAnsi" w:hAnsi="Times New Roman"/>
                <w:lang w:eastAsia="en-US"/>
              </w:rPr>
              <w:t>их академической задолженности)</w:t>
            </w:r>
          </w:p>
          <w:p w:rsidR="00F625B8" w:rsidRDefault="00F625B8" w:rsidP="00CF3B08">
            <w:pPr>
              <w:autoSpaceDE w:val="0"/>
              <w:autoSpaceDN w:val="0"/>
              <w:adjustRightInd w:val="0"/>
              <w:jc w:val="both"/>
              <w:rPr>
                <w:rFonts w:ascii="Times New Roman" w:eastAsiaTheme="minorHAnsi" w:hAnsi="Times New Roman"/>
                <w:lang w:eastAsia="en-US"/>
              </w:rPr>
            </w:pPr>
          </w:p>
        </w:tc>
        <w:tc>
          <w:tcPr>
            <w:tcW w:w="1984" w:type="dxa"/>
          </w:tcPr>
          <w:p w:rsidR="00F625B8" w:rsidRPr="000B398A" w:rsidRDefault="00F625B8" w:rsidP="00CF3B08">
            <w:pPr>
              <w:pStyle w:val="ConsTitle"/>
              <w:numPr>
                <w:ilvl w:val="0"/>
                <w:numId w:val="0"/>
              </w:numPr>
              <w:shd w:val="clear" w:color="auto" w:fill="auto"/>
              <w:rPr>
                <w:sz w:val="20"/>
                <w:szCs w:val="20"/>
              </w:rPr>
            </w:pPr>
            <w:r w:rsidRPr="00CC0890">
              <w:rPr>
                <w:color w:val="000000" w:themeColor="text1"/>
                <w:sz w:val="20"/>
                <w:szCs w:val="20"/>
              </w:rPr>
              <w:t>Сведения о прохождении обучения в образовательном учреждении</w:t>
            </w:r>
          </w:p>
        </w:tc>
        <w:tc>
          <w:tcPr>
            <w:tcW w:w="1843" w:type="dxa"/>
          </w:tcPr>
          <w:p w:rsidR="00F625B8" w:rsidRPr="000B398A" w:rsidRDefault="00870F10" w:rsidP="00E6299B">
            <w:pPr>
              <w:pStyle w:val="ConsTitle"/>
              <w:numPr>
                <w:ilvl w:val="0"/>
                <w:numId w:val="0"/>
              </w:numPr>
              <w:shd w:val="clear" w:color="auto" w:fill="auto"/>
              <w:rPr>
                <w:sz w:val="20"/>
                <w:szCs w:val="20"/>
              </w:rPr>
            </w:pPr>
            <w:r w:rsidRPr="00627276">
              <w:rPr>
                <w:color w:val="000000" w:themeColor="text1"/>
                <w:sz w:val="20"/>
                <w:szCs w:val="20"/>
              </w:rPr>
              <w:t>Оригинал / копия/ электронный документ, в 1 экз</w:t>
            </w:r>
          </w:p>
        </w:tc>
        <w:tc>
          <w:tcPr>
            <w:tcW w:w="1559" w:type="dxa"/>
          </w:tcPr>
          <w:p w:rsidR="00F625B8" w:rsidRPr="000B398A" w:rsidRDefault="00F625B8" w:rsidP="00E6299B">
            <w:pPr>
              <w:pStyle w:val="ConsTitle"/>
              <w:numPr>
                <w:ilvl w:val="0"/>
                <w:numId w:val="0"/>
              </w:numPr>
              <w:shd w:val="clear" w:color="auto" w:fill="auto"/>
              <w:rPr>
                <w:sz w:val="20"/>
                <w:szCs w:val="20"/>
              </w:rPr>
            </w:pPr>
            <w:r w:rsidRPr="000B398A">
              <w:rPr>
                <w:sz w:val="20"/>
                <w:szCs w:val="20"/>
              </w:rPr>
              <w:t>П</w:t>
            </w:r>
            <w:hyperlink r:id="rId21" w:history="1">
              <w:r w:rsidRPr="000B398A">
                <w:rPr>
                  <w:sz w:val="20"/>
                  <w:szCs w:val="20"/>
                </w:rPr>
                <w:t>. 2.8.1.</w:t>
              </w:r>
            </w:hyperlink>
            <w:r w:rsidR="00870F10">
              <w:rPr>
                <w:sz w:val="20"/>
                <w:szCs w:val="20"/>
              </w:rPr>
              <w:t xml:space="preserve"> Настоящего а</w:t>
            </w:r>
            <w:r w:rsidRPr="000B398A">
              <w:rPr>
                <w:sz w:val="20"/>
                <w:szCs w:val="20"/>
              </w:rPr>
              <w:t>дминистра-тивного регламента».</w:t>
            </w:r>
          </w:p>
        </w:tc>
        <w:tc>
          <w:tcPr>
            <w:tcW w:w="1527" w:type="dxa"/>
          </w:tcPr>
          <w:p w:rsidR="00F625B8" w:rsidRPr="000B398A" w:rsidRDefault="00F625B8" w:rsidP="00E6299B">
            <w:pPr>
              <w:pStyle w:val="ConsTitle"/>
              <w:numPr>
                <w:ilvl w:val="0"/>
                <w:numId w:val="0"/>
              </w:numPr>
              <w:shd w:val="clear" w:color="auto" w:fill="auto"/>
              <w:rPr>
                <w:sz w:val="20"/>
                <w:szCs w:val="20"/>
              </w:rPr>
            </w:pPr>
            <w:r w:rsidRPr="00CC0890">
              <w:rPr>
                <w:color w:val="000000" w:themeColor="text1"/>
                <w:sz w:val="20"/>
                <w:szCs w:val="20"/>
              </w:rPr>
              <w:t>Образовательные организации</w:t>
            </w:r>
          </w:p>
        </w:tc>
        <w:tc>
          <w:tcPr>
            <w:tcW w:w="1982" w:type="dxa"/>
          </w:tcPr>
          <w:p w:rsidR="00F625B8" w:rsidRPr="000B398A" w:rsidRDefault="00F625B8" w:rsidP="00F625B8">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F625B8" w:rsidRPr="000B398A" w:rsidRDefault="00F625B8" w:rsidP="00E6299B">
            <w:pPr>
              <w:pStyle w:val="ConsPlusNormal"/>
              <w:ind w:firstLine="0"/>
              <w:jc w:val="both"/>
              <w:rPr>
                <w:rFonts w:ascii="Times New Roman" w:hAnsi="Times New Roman" w:cs="Times New Roman"/>
              </w:rPr>
            </w:pPr>
          </w:p>
        </w:tc>
      </w:tr>
      <w:tr w:rsidR="00F625B8" w:rsidTr="00101B3E">
        <w:tc>
          <w:tcPr>
            <w:tcW w:w="503" w:type="dxa"/>
          </w:tcPr>
          <w:p w:rsidR="00F625B8" w:rsidRDefault="00F625B8" w:rsidP="00E6299B">
            <w:pPr>
              <w:pStyle w:val="ConsTitle"/>
              <w:numPr>
                <w:ilvl w:val="0"/>
                <w:numId w:val="0"/>
              </w:numPr>
              <w:shd w:val="clear" w:color="auto" w:fill="auto"/>
              <w:rPr>
                <w:sz w:val="20"/>
                <w:szCs w:val="20"/>
              </w:rPr>
            </w:pPr>
            <w:r>
              <w:rPr>
                <w:sz w:val="20"/>
                <w:szCs w:val="20"/>
              </w:rPr>
              <w:t>7.2</w:t>
            </w:r>
          </w:p>
        </w:tc>
        <w:tc>
          <w:tcPr>
            <w:tcW w:w="1766" w:type="dxa"/>
          </w:tcPr>
          <w:p w:rsidR="00F625B8" w:rsidRPr="00C540F5" w:rsidRDefault="00F625B8" w:rsidP="00CF3B08">
            <w:pPr>
              <w:autoSpaceDE w:val="0"/>
              <w:autoSpaceDN w:val="0"/>
              <w:adjustRightInd w:val="0"/>
              <w:jc w:val="both"/>
              <w:rPr>
                <w:rFonts w:ascii="Times New Roman" w:eastAsiaTheme="minorHAnsi" w:hAnsi="Times New Roman"/>
                <w:vertAlign w:val="superscript"/>
                <w:lang w:eastAsia="en-US"/>
              </w:rPr>
            </w:pPr>
            <w:r w:rsidRPr="00CC0890">
              <w:rPr>
                <w:rFonts w:ascii="Times New Roman" w:eastAsiaTheme="minorHAnsi" w:hAnsi="Times New Roman"/>
                <w:lang w:eastAsia="en-US"/>
              </w:rPr>
              <w:t>Справка бюро медико-социальной экспертизы, подтверждающая</w:t>
            </w:r>
            <w:r>
              <w:rPr>
                <w:rFonts w:ascii="Times New Roman" w:eastAsiaTheme="minorHAnsi" w:hAnsi="Times New Roman"/>
                <w:lang w:eastAsia="en-US"/>
              </w:rPr>
              <w:t xml:space="preserve"> факт установления инвалидности</w:t>
            </w:r>
            <w:r w:rsidR="00C540F5" w:rsidRPr="00C540F5">
              <w:rPr>
                <w:rFonts w:ascii="Times New Roman" w:eastAsiaTheme="minorHAnsi" w:hAnsi="Times New Roman"/>
                <w:color w:val="FF0000"/>
                <w:vertAlign w:val="superscript"/>
                <w:lang w:eastAsia="en-US"/>
              </w:rPr>
              <w:t>***</w:t>
            </w:r>
          </w:p>
        </w:tc>
        <w:tc>
          <w:tcPr>
            <w:tcW w:w="1984" w:type="dxa"/>
          </w:tcPr>
          <w:p w:rsidR="00F625B8" w:rsidRPr="000B398A" w:rsidRDefault="00F625B8" w:rsidP="00CF3B08">
            <w:pPr>
              <w:pStyle w:val="ConsTitle"/>
              <w:numPr>
                <w:ilvl w:val="0"/>
                <w:numId w:val="0"/>
              </w:numPr>
              <w:shd w:val="clear" w:color="auto" w:fill="auto"/>
              <w:rPr>
                <w:sz w:val="20"/>
                <w:szCs w:val="20"/>
              </w:rPr>
            </w:pPr>
            <w:r w:rsidRPr="00CC0890">
              <w:rPr>
                <w:color w:val="000000" w:themeColor="text1"/>
                <w:sz w:val="20"/>
                <w:szCs w:val="20"/>
              </w:rPr>
              <w:t>Справка учреждения медико-социальной экспертизы об инвалидности</w:t>
            </w:r>
          </w:p>
        </w:tc>
        <w:tc>
          <w:tcPr>
            <w:tcW w:w="1843" w:type="dxa"/>
          </w:tcPr>
          <w:p w:rsidR="00F625B8" w:rsidRPr="000B398A" w:rsidRDefault="00870F10" w:rsidP="00E6299B">
            <w:pPr>
              <w:pStyle w:val="ConsTitle"/>
              <w:numPr>
                <w:ilvl w:val="0"/>
                <w:numId w:val="0"/>
              </w:numPr>
              <w:shd w:val="clear" w:color="auto" w:fill="auto"/>
              <w:rPr>
                <w:sz w:val="20"/>
                <w:szCs w:val="20"/>
              </w:rPr>
            </w:pPr>
            <w:r w:rsidRPr="00627276">
              <w:rPr>
                <w:color w:val="000000" w:themeColor="text1"/>
                <w:sz w:val="20"/>
                <w:szCs w:val="20"/>
              </w:rPr>
              <w:t>Оригинал / копия/ электронный документ, в 1 экз</w:t>
            </w:r>
          </w:p>
        </w:tc>
        <w:tc>
          <w:tcPr>
            <w:tcW w:w="1559" w:type="dxa"/>
          </w:tcPr>
          <w:p w:rsidR="00F625B8" w:rsidRPr="000B398A" w:rsidRDefault="00F625B8" w:rsidP="00E6299B">
            <w:pPr>
              <w:pStyle w:val="ConsTitle"/>
              <w:numPr>
                <w:ilvl w:val="0"/>
                <w:numId w:val="0"/>
              </w:numPr>
              <w:shd w:val="clear" w:color="auto" w:fill="auto"/>
              <w:rPr>
                <w:sz w:val="20"/>
                <w:szCs w:val="20"/>
              </w:rPr>
            </w:pPr>
            <w:r w:rsidRPr="000B398A">
              <w:rPr>
                <w:sz w:val="20"/>
                <w:szCs w:val="20"/>
              </w:rPr>
              <w:t>П</w:t>
            </w:r>
            <w:hyperlink r:id="rId22" w:history="1">
              <w:r w:rsidRPr="000B398A">
                <w:rPr>
                  <w:sz w:val="20"/>
                  <w:szCs w:val="20"/>
                </w:rPr>
                <w:t>. 2.8.1.</w:t>
              </w:r>
            </w:hyperlink>
            <w:r w:rsidR="00870F10">
              <w:rPr>
                <w:sz w:val="20"/>
                <w:szCs w:val="20"/>
              </w:rPr>
              <w:t xml:space="preserve"> Настоящего а</w:t>
            </w:r>
            <w:r w:rsidRPr="000B398A">
              <w:rPr>
                <w:sz w:val="20"/>
                <w:szCs w:val="20"/>
              </w:rPr>
              <w:t>дминистра-тивного регламента».</w:t>
            </w:r>
          </w:p>
        </w:tc>
        <w:tc>
          <w:tcPr>
            <w:tcW w:w="1527" w:type="dxa"/>
          </w:tcPr>
          <w:p w:rsidR="00F625B8" w:rsidRPr="000B398A" w:rsidRDefault="00F625B8" w:rsidP="00E6299B">
            <w:pPr>
              <w:pStyle w:val="ConsTitle"/>
              <w:numPr>
                <w:ilvl w:val="0"/>
                <w:numId w:val="0"/>
              </w:numPr>
              <w:shd w:val="clear" w:color="auto" w:fill="auto"/>
              <w:rPr>
                <w:sz w:val="20"/>
                <w:szCs w:val="20"/>
              </w:rPr>
            </w:pPr>
            <w:r w:rsidRPr="00CC0890">
              <w:rPr>
                <w:color w:val="000000" w:themeColor="text1"/>
                <w:sz w:val="20"/>
                <w:szCs w:val="20"/>
              </w:rPr>
              <w:t>ФКУ ГБМСЭ</w:t>
            </w:r>
          </w:p>
        </w:tc>
        <w:tc>
          <w:tcPr>
            <w:tcW w:w="1982" w:type="dxa"/>
          </w:tcPr>
          <w:p w:rsidR="00F625B8" w:rsidRPr="000B398A" w:rsidRDefault="00F625B8" w:rsidP="00F625B8">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F625B8" w:rsidRPr="000B398A" w:rsidRDefault="00F625B8" w:rsidP="00E6299B">
            <w:pPr>
              <w:pStyle w:val="ConsPlusNormal"/>
              <w:ind w:firstLine="0"/>
              <w:jc w:val="both"/>
              <w:rPr>
                <w:rFonts w:ascii="Times New Roman" w:hAnsi="Times New Roman" w:cs="Times New Roman"/>
              </w:rPr>
            </w:pPr>
          </w:p>
        </w:tc>
      </w:tr>
      <w:tr w:rsidR="00F625B8" w:rsidTr="00101B3E">
        <w:tc>
          <w:tcPr>
            <w:tcW w:w="503" w:type="dxa"/>
          </w:tcPr>
          <w:p w:rsidR="00F625B8" w:rsidRDefault="00F625B8" w:rsidP="00E6299B">
            <w:pPr>
              <w:pStyle w:val="ConsTitle"/>
              <w:numPr>
                <w:ilvl w:val="0"/>
                <w:numId w:val="0"/>
              </w:numPr>
              <w:shd w:val="clear" w:color="auto" w:fill="auto"/>
              <w:rPr>
                <w:sz w:val="20"/>
                <w:szCs w:val="20"/>
              </w:rPr>
            </w:pPr>
            <w:r>
              <w:rPr>
                <w:sz w:val="20"/>
                <w:szCs w:val="20"/>
              </w:rPr>
              <w:t>7.3</w:t>
            </w:r>
          </w:p>
        </w:tc>
        <w:tc>
          <w:tcPr>
            <w:tcW w:w="1766" w:type="dxa"/>
          </w:tcPr>
          <w:p w:rsidR="00F625B8" w:rsidRDefault="00F625B8" w:rsidP="0032067E">
            <w:pPr>
              <w:autoSpaceDE w:val="0"/>
              <w:autoSpaceDN w:val="0"/>
              <w:adjustRightInd w:val="0"/>
              <w:jc w:val="both"/>
              <w:rPr>
                <w:rFonts w:ascii="Times New Roman" w:eastAsiaTheme="minorHAnsi" w:hAnsi="Times New Roman"/>
                <w:lang w:eastAsia="en-US"/>
              </w:rPr>
            </w:pPr>
            <w:r w:rsidRPr="0032067E">
              <w:rPr>
                <w:rFonts w:ascii="Times New Roman" w:eastAsiaTheme="minorHAnsi" w:hAnsi="Times New Roman"/>
                <w:lang w:eastAsia="en-US"/>
              </w:rPr>
              <w:t>Трудов</w:t>
            </w:r>
            <w:r w:rsidR="0032067E" w:rsidRPr="0032067E">
              <w:rPr>
                <w:rFonts w:ascii="Times New Roman" w:eastAsiaTheme="minorHAnsi" w:hAnsi="Times New Roman"/>
                <w:color w:val="FF0000"/>
                <w:lang w:eastAsia="en-US"/>
              </w:rPr>
              <w:t>ая</w:t>
            </w:r>
            <w:r w:rsidRPr="0032067E">
              <w:rPr>
                <w:rFonts w:ascii="Times New Roman" w:eastAsiaTheme="minorHAnsi" w:hAnsi="Times New Roman"/>
                <w:lang w:eastAsia="en-US"/>
              </w:rPr>
              <w:t xml:space="preserve"> книжка</w:t>
            </w:r>
            <w:r w:rsidRPr="00CC0890">
              <w:rPr>
                <w:rFonts w:ascii="Times New Roman" w:eastAsiaTheme="minorHAnsi" w:hAnsi="Times New Roman"/>
                <w:lang w:eastAsia="en-US"/>
              </w:rPr>
              <w:t xml:space="preserve"> лица, осуществляющего уход</w:t>
            </w:r>
          </w:p>
        </w:tc>
        <w:tc>
          <w:tcPr>
            <w:tcW w:w="1984" w:type="dxa"/>
          </w:tcPr>
          <w:p w:rsidR="00F625B8" w:rsidRPr="000B398A" w:rsidRDefault="00F625B8" w:rsidP="00CF3B08">
            <w:pPr>
              <w:pStyle w:val="ConsTitle"/>
              <w:numPr>
                <w:ilvl w:val="0"/>
                <w:numId w:val="0"/>
              </w:numPr>
              <w:shd w:val="clear" w:color="auto" w:fill="auto"/>
              <w:rPr>
                <w:sz w:val="20"/>
                <w:szCs w:val="20"/>
              </w:rPr>
            </w:pPr>
            <w:r w:rsidRPr="00CC0890">
              <w:rPr>
                <w:color w:val="000000" w:themeColor="text1"/>
                <w:sz w:val="20"/>
                <w:szCs w:val="20"/>
              </w:rPr>
              <w:t>Сведения из трудовой книжки</w:t>
            </w:r>
          </w:p>
        </w:tc>
        <w:tc>
          <w:tcPr>
            <w:tcW w:w="1843" w:type="dxa"/>
          </w:tcPr>
          <w:p w:rsidR="00F625B8" w:rsidRPr="000B398A" w:rsidRDefault="00870F10" w:rsidP="00E6299B">
            <w:pPr>
              <w:pStyle w:val="ConsTitle"/>
              <w:numPr>
                <w:ilvl w:val="0"/>
                <w:numId w:val="0"/>
              </w:numPr>
              <w:shd w:val="clear" w:color="auto" w:fill="auto"/>
              <w:rPr>
                <w:sz w:val="20"/>
                <w:szCs w:val="20"/>
              </w:rPr>
            </w:pPr>
            <w:r w:rsidRPr="00627276">
              <w:rPr>
                <w:color w:val="000000" w:themeColor="text1"/>
                <w:sz w:val="20"/>
                <w:szCs w:val="20"/>
              </w:rPr>
              <w:t>Оригинал / копия/ электронный документ, в 1 экз</w:t>
            </w:r>
          </w:p>
        </w:tc>
        <w:tc>
          <w:tcPr>
            <w:tcW w:w="1559" w:type="dxa"/>
          </w:tcPr>
          <w:p w:rsidR="00F625B8" w:rsidRPr="000B398A" w:rsidRDefault="00F625B8" w:rsidP="00E6299B">
            <w:pPr>
              <w:pStyle w:val="ConsTitle"/>
              <w:numPr>
                <w:ilvl w:val="0"/>
                <w:numId w:val="0"/>
              </w:numPr>
              <w:shd w:val="clear" w:color="auto" w:fill="auto"/>
              <w:rPr>
                <w:sz w:val="20"/>
                <w:szCs w:val="20"/>
              </w:rPr>
            </w:pPr>
            <w:r w:rsidRPr="000B398A">
              <w:rPr>
                <w:sz w:val="20"/>
                <w:szCs w:val="20"/>
              </w:rPr>
              <w:t>П</w:t>
            </w:r>
            <w:hyperlink r:id="rId23" w:history="1">
              <w:r w:rsidRPr="000B398A">
                <w:rPr>
                  <w:sz w:val="20"/>
                  <w:szCs w:val="20"/>
                </w:rPr>
                <w:t>. 2.8.1.</w:t>
              </w:r>
            </w:hyperlink>
            <w:r w:rsidRPr="000B398A">
              <w:rPr>
                <w:sz w:val="20"/>
                <w:szCs w:val="20"/>
              </w:rPr>
              <w:t xml:space="preserve"> Насто</w:t>
            </w:r>
            <w:r w:rsidR="009873D7">
              <w:rPr>
                <w:sz w:val="20"/>
                <w:szCs w:val="20"/>
              </w:rPr>
              <w:t>ящего а</w:t>
            </w:r>
            <w:r w:rsidRPr="000B398A">
              <w:rPr>
                <w:sz w:val="20"/>
                <w:szCs w:val="20"/>
              </w:rPr>
              <w:t>дминистра-тивного регламента».</w:t>
            </w:r>
          </w:p>
        </w:tc>
        <w:tc>
          <w:tcPr>
            <w:tcW w:w="1527" w:type="dxa"/>
          </w:tcPr>
          <w:p w:rsidR="00F625B8" w:rsidRPr="000B398A" w:rsidRDefault="00F625B8" w:rsidP="00E6299B">
            <w:pPr>
              <w:pStyle w:val="ConsTitle"/>
              <w:numPr>
                <w:ilvl w:val="0"/>
                <w:numId w:val="0"/>
              </w:numPr>
              <w:shd w:val="clear" w:color="auto" w:fill="auto"/>
              <w:rPr>
                <w:sz w:val="20"/>
                <w:szCs w:val="20"/>
              </w:rPr>
            </w:pPr>
            <w:r w:rsidRPr="00CC0890">
              <w:rPr>
                <w:color w:val="000000" w:themeColor="text1"/>
                <w:sz w:val="20"/>
                <w:szCs w:val="20"/>
              </w:rPr>
              <w:t>Организации всех форм собственности</w:t>
            </w:r>
          </w:p>
        </w:tc>
        <w:tc>
          <w:tcPr>
            <w:tcW w:w="1982" w:type="dxa"/>
          </w:tcPr>
          <w:p w:rsidR="00F625B8" w:rsidRPr="000B398A" w:rsidRDefault="00F625B8" w:rsidP="00F625B8">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F625B8" w:rsidRPr="000B398A" w:rsidRDefault="00F625B8" w:rsidP="00E6299B">
            <w:pPr>
              <w:pStyle w:val="ConsPlusNormal"/>
              <w:ind w:firstLine="0"/>
              <w:jc w:val="both"/>
              <w:rPr>
                <w:rFonts w:ascii="Times New Roman" w:hAnsi="Times New Roman" w:cs="Times New Roman"/>
              </w:rPr>
            </w:pPr>
          </w:p>
        </w:tc>
      </w:tr>
      <w:tr w:rsidR="00F625B8" w:rsidTr="00101B3E">
        <w:tc>
          <w:tcPr>
            <w:tcW w:w="503" w:type="dxa"/>
          </w:tcPr>
          <w:p w:rsidR="00F625B8" w:rsidRDefault="00F625B8" w:rsidP="00E6299B">
            <w:pPr>
              <w:pStyle w:val="ConsTitle"/>
              <w:numPr>
                <w:ilvl w:val="0"/>
                <w:numId w:val="0"/>
              </w:numPr>
              <w:shd w:val="clear" w:color="auto" w:fill="auto"/>
              <w:rPr>
                <w:sz w:val="20"/>
                <w:szCs w:val="20"/>
              </w:rPr>
            </w:pPr>
            <w:r>
              <w:rPr>
                <w:sz w:val="20"/>
                <w:szCs w:val="20"/>
              </w:rPr>
              <w:t>7.4</w:t>
            </w:r>
          </w:p>
        </w:tc>
        <w:tc>
          <w:tcPr>
            <w:tcW w:w="1766" w:type="dxa"/>
          </w:tcPr>
          <w:p w:rsidR="00F625B8" w:rsidRDefault="00F625B8" w:rsidP="00CF3B08">
            <w:pPr>
              <w:autoSpaceDE w:val="0"/>
              <w:autoSpaceDN w:val="0"/>
              <w:adjustRightInd w:val="0"/>
              <w:jc w:val="both"/>
              <w:rPr>
                <w:rFonts w:ascii="Times New Roman" w:eastAsiaTheme="minorHAnsi" w:hAnsi="Times New Roman"/>
                <w:lang w:eastAsia="en-US"/>
              </w:rPr>
            </w:pPr>
            <w:r w:rsidRPr="00CC0890">
              <w:rPr>
                <w:rFonts w:ascii="Times New Roman" w:eastAsiaTheme="minorHAnsi" w:hAnsi="Times New Roman"/>
                <w:lang w:eastAsia="en-US"/>
              </w:rPr>
              <w:t>Документы, подтверждающие нуждаемость лица в постороннем уходе, содержащие сведения о сроке нужда</w:t>
            </w:r>
            <w:r>
              <w:rPr>
                <w:rFonts w:ascii="Times New Roman" w:eastAsiaTheme="minorHAnsi" w:hAnsi="Times New Roman"/>
                <w:lang w:eastAsia="en-US"/>
              </w:rPr>
              <w:t>емости лица в постороннем уходе</w:t>
            </w:r>
          </w:p>
        </w:tc>
        <w:tc>
          <w:tcPr>
            <w:tcW w:w="1984" w:type="dxa"/>
          </w:tcPr>
          <w:p w:rsidR="00F625B8" w:rsidRPr="00452CCB" w:rsidRDefault="00452CCB" w:rsidP="00CF3B08">
            <w:pPr>
              <w:pStyle w:val="ConsTitle"/>
              <w:numPr>
                <w:ilvl w:val="0"/>
                <w:numId w:val="0"/>
              </w:numPr>
              <w:shd w:val="clear" w:color="auto" w:fill="auto"/>
              <w:rPr>
                <w:sz w:val="20"/>
                <w:szCs w:val="20"/>
              </w:rPr>
            </w:pPr>
            <w:r w:rsidRPr="00452CCB">
              <w:rPr>
                <w:color w:val="000000" w:themeColor="text1"/>
                <w:sz w:val="20"/>
                <w:szCs w:val="20"/>
              </w:rPr>
              <w:t>Заключение о нуждаемости в постороннем уходе</w:t>
            </w:r>
          </w:p>
        </w:tc>
        <w:tc>
          <w:tcPr>
            <w:tcW w:w="1843" w:type="dxa"/>
          </w:tcPr>
          <w:p w:rsidR="00F625B8" w:rsidRPr="000B398A" w:rsidRDefault="00870F10" w:rsidP="00E6299B">
            <w:pPr>
              <w:pStyle w:val="ConsTitle"/>
              <w:numPr>
                <w:ilvl w:val="0"/>
                <w:numId w:val="0"/>
              </w:numPr>
              <w:shd w:val="clear" w:color="auto" w:fill="auto"/>
              <w:rPr>
                <w:sz w:val="20"/>
                <w:szCs w:val="20"/>
              </w:rPr>
            </w:pPr>
            <w:r w:rsidRPr="00627276">
              <w:rPr>
                <w:color w:val="000000" w:themeColor="text1"/>
                <w:sz w:val="20"/>
                <w:szCs w:val="20"/>
              </w:rPr>
              <w:t>Оригинал / копия/ электронный документ, в 1 экз</w:t>
            </w:r>
          </w:p>
        </w:tc>
        <w:tc>
          <w:tcPr>
            <w:tcW w:w="1559" w:type="dxa"/>
          </w:tcPr>
          <w:p w:rsidR="00F625B8" w:rsidRPr="000B398A" w:rsidRDefault="00F625B8" w:rsidP="00E6299B">
            <w:pPr>
              <w:pStyle w:val="ConsTitle"/>
              <w:numPr>
                <w:ilvl w:val="0"/>
                <w:numId w:val="0"/>
              </w:numPr>
              <w:shd w:val="clear" w:color="auto" w:fill="auto"/>
              <w:rPr>
                <w:sz w:val="20"/>
                <w:szCs w:val="20"/>
              </w:rPr>
            </w:pPr>
            <w:r w:rsidRPr="000B398A">
              <w:rPr>
                <w:sz w:val="20"/>
                <w:szCs w:val="20"/>
              </w:rPr>
              <w:t>П</w:t>
            </w:r>
            <w:hyperlink r:id="rId24" w:history="1">
              <w:r w:rsidRPr="000B398A">
                <w:rPr>
                  <w:sz w:val="20"/>
                  <w:szCs w:val="20"/>
                </w:rPr>
                <w:t>. 2.8.1.</w:t>
              </w:r>
            </w:hyperlink>
            <w:r w:rsidRPr="000B398A">
              <w:rPr>
                <w:sz w:val="20"/>
                <w:szCs w:val="20"/>
              </w:rPr>
              <w:t xml:space="preserve"> Насто</w:t>
            </w:r>
            <w:r w:rsidR="00870F10">
              <w:rPr>
                <w:sz w:val="20"/>
                <w:szCs w:val="20"/>
              </w:rPr>
              <w:t>ящего а</w:t>
            </w:r>
            <w:r w:rsidRPr="000B398A">
              <w:rPr>
                <w:sz w:val="20"/>
                <w:szCs w:val="20"/>
              </w:rPr>
              <w:t>дминистра-тивного регламента».</w:t>
            </w:r>
          </w:p>
        </w:tc>
        <w:tc>
          <w:tcPr>
            <w:tcW w:w="1527" w:type="dxa"/>
          </w:tcPr>
          <w:p w:rsidR="00F625B8" w:rsidRPr="000B398A" w:rsidRDefault="00F625B8" w:rsidP="00E6299B">
            <w:pPr>
              <w:pStyle w:val="ConsTitle"/>
              <w:numPr>
                <w:ilvl w:val="0"/>
                <w:numId w:val="0"/>
              </w:numPr>
              <w:shd w:val="clear" w:color="auto" w:fill="auto"/>
              <w:rPr>
                <w:sz w:val="20"/>
                <w:szCs w:val="20"/>
              </w:rPr>
            </w:pPr>
            <w:r w:rsidRPr="00CC0890">
              <w:rPr>
                <w:color w:val="000000" w:themeColor="text1"/>
                <w:sz w:val="20"/>
                <w:szCs w:val="20"/>
              </w:rPr>
              <w:t>Медицинское учреждение</w:t>
            </w:r>
          </w:p>
        </w:tc>
        <w:tc>
          <w:tcPr>
            <w:tcW w:w="1982" w:type="dxa"/>
          </w:tcPr>
          <w:p w:rsidR="00F625B8" w:rsidRPr="000B398A" w:rsidRDefault="00F625B8" w:rsidP="00F625B8">
            <w:pPr>
              <w:pStyle w:val="ConsPlusNormal"/>
              <w:ind w:firstLine="0"/>
              <w:jc w:val="both"/>
              <w:rPr>
                <w:rFonts w:ascii="Times New Roman" w:hAnsi="Times New Roman" w:cs="Times New Roman"/>
              </w:rPr>
            </w:pPr>
            <w:r w:rsidRPr="000B398A">
              <w:rPr>
                <w:rFonts w:ascii="Times New Roman" w:hAnsi="Times New Roman" w:cs="Times New Roman"/>
              </w:rPr>
              <w:t>Заявитель</w:t>
            </w:r>
          </w:p>
          <w:p w:rsidR="00F625B8" w:rsidRPr="000B398A" w:rsidRDefault="00F625B8" w:rsidP="00E6299B">
            <w:pPr>
              <w:pStyle w:val="ConsPlusNormal"/>
              <w:ind w:firstLine="0"/>
              <w:jc w:val="both"/>
              <w:rPr>
                <w:rFonts w:ascii="Times New Roman" w:hAnsi="Times New Roman" w:cs="Times New Roman"/>
              </w:rPr>
            </w:pPr>
          </w:p>
        </w:tc>
      </w:tr>
      <w:tr w:rsidR="00101B3E" w:rsidTr="00101B3E">
        <w:tc>
          <w:tcPr>
            <w:tcW w:w="503" w:type="dxa"/>
          </w:tcPr>
          <w:p w:rsidR="00101B3E" w:rsidRDefault="00F625B8" w:rsidP="00E6299B">
            <w:pPr>
              <w:pStyle w:val="ConsTitle"/>
              <w:numPr>
                <w:ilvl w:val="0"/>
                <w:numId w:val="0"/>
              </w:numPr>
              <w:shd w:val="clear" w:color="auto" w:fill="auto"/>
              <w:rPr>
                <w:sz w:val="20"/>
                <w:szCs w:val="20"/>
              </w:rPr>
            </w:pPr>
            <w:r>
              <w:rPr>
                <w:sz w:val="20"/>
                <w:szCs w:val="20"/>
              </w:rPr>
              <w:t>8</w:t>
            </w:r>
            <w:r w:rsidR="00101B3E">
              <w:rPr>
                <w:sz w:val="20"/>
                <w:szCs w:val="20"/>
              </w:rPr>
              <w:t>.</w:t>
            </w:r>
          </w:p>
        </w:tc>
        <w:tc>
          <w:tcPr>
            <w:tcW w:w="1766" w:type="dxa"/>
          </w:tcPr>
          <w:p w:rsidR="00101B3E" w:rsidRPr="00442179" w:rsidRDefault="00101B3E" w:rsidP="00E6299B">
            <w:pPr>
              <w:autoSpaceDE w:val="0"/>
              <w:autoSpaceDN w:val="0"/>
              <w:adjustRightInd w:val="0"/>
              <w:jc w:val="both"/>
              <w:rPr>
                <w:rFonts w:ascii="Times New Roman" w:hAnsi="Times New Roman"/>
              </w:rPr>
            </w:pPr>
            <w:r w:rsidRPr="00442179">
              <w:rPr>
                <w:rFonts w:ascii="Times New Roman" w:hAnsi="Times New Roman"/>
              </w:rPr>
              <w:t>Свидетельство о регистрации по месту пребывания (для граждан, зарегистрированн</w:t>
            </w:r>
            <w:r w:rsidRPr="00442179">
              <w:rPr>
                <w:rFonts w:ascii="Times New Roman" w:hAnsi="Times New Roman"/>
              </w:rPr>
              <w:lastRenderedPageBreak/>
              <w:t>ых по месту пребывания)</w:t>
            </w:r>
          </w:p>
        </w:tc>
        <w:tc>
          <w:tcPr>
            <w:tcW w:w="1984" w:type="dxa"/>
          </w:tcPr>
          <w:p w:rsidR="00101B3E" w:rsidRPr="000B398A" w:rsidRDefault="00F625B8" w:rsidP="00E6299B">
            <w:pPr>
              <w:pStyle w:val="ConsTitle"/>
              <w:numPr>
                <w:ilvl w:val="0"/>
                <w:numId w:val="0"/>
              </w:numPr>
              <w:shd w:val="clear" w:color="auto" w:fill="auto"/>
              <w:rPr>
                <w:sz w:val="20"/>
                <w:szCs w:val="20"/>
              </w:rPr>
            </w:pPr>
            <w:r w:rsidRPr="00CC0890">
              <w:rPr>
                <w:color w:val="000000" w:themeColor="text1"/>
                <w:sz w:val="20"/>
                <w:szCs w:val="20"/>
              </w:rPr>
              <w:lastRenderedPageBreak/>
              <w:t>Документ, содержащий сведения о регистрации по месту пребывания гражданина РФ</w:t>
            </w:r>
          </w:p>
        </w:tc>
        <w:tc>
          <w:tcPr>
            <w:tcW w:w="1843" w:type="dxa"/>
          </w:tcPr>
          <w:p w:rsidR="00101B3E" w:rsidRPr="000B398A" w:rsidRDefault="00870F10" w:rsidP="00E6299B">
            <w:pPr>
              <w:pStyle w:val="ConsTitle"/>
              <w:numPr>
                <w:ilvl w:val="0"/>
                <w:numId w:val="0"/>
              </w:numPr>
              <w:shd w:val="clear" w:color="auto" w:fill="auto"/>
              <w:rPr>
                <w:sz w:val="20"/>
                <w:szCs w:val="20"/>
              </w:rPr>
            </w:pPr>
            <w:r w:rsidRPr="00627276">
              <w:rPr>
                <w:color w:val="000000" w:themeColor="text1"/>
                <w:sz w:val="20"/>
                <w:szCs w:val="20"/>
              </w:rPr>
              <w:t>Оригинал / копия/ электронный документ, в 1 экз</w:t>
            </w:r>
          </w:p>
        </w:tc>
        <w:tc>
          <w:tcPr>
            <w:tcW w:w="1559" w:type="dxa"/>
          </w:tcPr>
          <w:p w:rsidR="00101B3E" w:rsidRPr="000B398A" w:rsidRDefault="00101B3E" w:rsidP="00870F10">
            <w:pPr>
              <w:pStyle w:val="ConsTitle"/>
              <w:numPr>
                <w:ilvl w:val="0"/>
                <w:numId w:val="0"/>
              </w:numPr>
              <w:shd w:val="clear" w:color="auto" w:fill="auto"/>
              <w:rPr>
                <w:sz w:val="20"/>
                <w:szCs w:val="20"/>
              </w:rPr>
            </w:pPr>
            <w:r w:rsidRPr="000B398A">
              <w:rPr>
                <w:sz w:val="20"/>
                <w:szCs w:val="20"/>
              </w:rPr>
              <w:t>П</w:t>
            </w:r>
            <w:hyperlink r:id="rId25" w:history="1">
              <w:r w:rsidRPr="000B398A">
                <w:rPr>
                  <w:sz w:val="20"/>
                  <w:szCs w:val="20"/>
                </w:rPr>
                <w:t>. 2.8.1.</w:t>
              </w:r>
            </w:hyperlink>
            <w:r w:rsidRPr="000B398A">
              <w:rPr>
                <w:sz w:val="20"/>
                <w:szCs w:val="20"/>
              </w:rPr>
              <w:t xml:space="preserve"> Настоящего </w:t>
            </w:r>
            <w:r w:rsidR="00870F10">
              <w:rPr>
                <w:sz w:val="20"/>
                <w:szCs w:val="20"/>
              </w:rPr>
              <w:t>а</w:t>
            </w:r>
            <w:r w:rsidRPr="000B398A">
              <w:rPr>
                <w:sz w:val="20"/>
                <w:szCs w:val="20"/>
              </w:rPr>
              <w:t>дминистра-тивного регламента».</w:t>
            </w:r>
          </w:p>
        </w:tc>
        <w:tc>
          <w:tcPr>
            <w:tcW w:w="1527" w:type="dxa"/>
          </w:tcPr>
          <w:p w:rsidR="00101B3E" w:rsidRPr="000B398A" w:rsidRDefault="00F625B8" w:rsidP="00E6299B">
            <w:pPr>
              <w:pStyle w:val="ConsTitle"/>
              <w:numPr>
                <w:ilvl w:val="0"/>
                <w:numId w:val="0"/>
              </w:numPr>
              <w:shd w:val="clear" w:color="auto" w:fill="auto"/>
              <w:rPr>
                <w:sz w:val="20"/>
                <w:szCs w:val="20"/>
              </w:rPr>
            </w:pPr>
            <w:r w:rsidRPr="00CC0890">
              <w:rPr>
                <w:color w:val="000000" w:themeColor="text1"/>
                <w:sz w:val="20"/>
                <w:szCs w:val="20"/>
              </w:rPr>
              <w:t>МВД России</w:t>
            </w:r>
          </w:p>
        </w:tc>
        <w:tc>
          <w:tcPr>
            <w:tcW w:w="1982" w:type="dxa"/>
          </w:tcPr>
          <w:p w:rsidR="00101B3E" w:rsidRPr="000B398A" w:rsidRDefault="00F625B8" w:rsidP="00E6299B">
            <w:pPr>
              <w:pStyle w:val="ConsPlusNormal"/>
              <w:ind w:firstLine="0"/>
              <w:jc w:val="both"/>
              <w:rPr>
                <w:rFonts w:ascii="Times New Roman" w:hAnsi="Times New Roman" w:cs="Times New Roman"/>
              </w:rPr>
            </w:pPr>
            <w:r w:rsidRPr="00CC0890">
              <w:rPr>
                <w:rFonts w:ascii="Times New Roman" w:hAnsi="Times New Roman"/>
                <w:color w:val="000000" w:themeColor="text1"/>
              </w:rPr>
              <w:t>В порядке межведомственного взаимодействия или заявитель по собственной инициативе</w:t>
            </w:r>
            <w:r w:rsidRPr="00CC0890">
              <w:rPr>
                <w:rFonts w:ascii="Times New Roman" w:hAnsi="Times New Roman" w:cs="Times New Roman"/>
              </w:rPr>
              <w:t xml:space="preserve"> </w:t>
            </w:r>
          </w:p>
        </w:tc>
      </w:tr>
      <w:tr w:rsidR="00604703" w:rsidTr="00101B3E">
        <w:tc>
          <w:tcPr>
            <w:tcW w:w="503" w:type="dxa"/>
          </w:tcPr>
          <w:p w:rsidR="00604703" w:rsidRDefault="00604703" w:rsidP="00E6299B">
            <w:pPr>
              <w:pStyle w:val="ConsTitle"/>
              <w:numPr>
                <w:ilvl w:val="0"/>
                <w:numId w:val="0"/>
              </w:numPr>
              <w:shd w:val="clear" w:color="auto" w:fill="auto"/>
              <w:rPr>
                <w:color w:val="FF0000"/>
                <w:sz w:val="20"/>
                <w:szCs w:val="20"/>
              </w:rPr>
            </w:pPr>
            <w:r>
              <w:rPr>
                <w:color w:val="FF0000"/>
                <w:sz w:val="20"/>
                <w:szCs w:val="20"/>
              </w:rPr>
              <w:lastRenderedPageBreak/>
              <w:t>9</w:t>
            </w:r>
          </w:p>
        </w:tc>
        <w:tc>
          <w:tcPr>
            <w:tcW w:w="1766" w:type="dxa"/>
          </w:tcPr>
          <w:p w:rsidR="00604703" w:rsidRPr="00AE0194" w:rsidRDefault="00604703" w:rsidP="00C540F5">
            <w:pPr>
              <w:autoSpaceDE w:val="0"/>
              <w:autoSpaceDN w:val="0"/>
              <w:adjustRightInd w:val="0"/>
              <w:rPr>
                <w:rFonts w:ascii="Times New Roman" w:hAnsi="Times New Roman"/>
              </w:rPr>
            </w:pPr>
            <w:r w:rsidRPr="00D068C3">
              <w:rPr>
                <w:rFonts w:ascii="Times New Roman" w:hAnsi="Times New Roman"/>
              </w:rPr>
              <w:t>Страхово</w:t>
            </w:r>
            <w:r w:rsidRPr="00D068C3">
              <w:rPr>
                <w:rFonts w:ascii="Times New Roman" w:hAnsi="Times New Roman"/>
                <w:color w:val="FF0000"/>
              </w:rPr>
              <w:t xml:space="preserve">е </w:t>
            </w:r>
            <w:r w:rsidRPr="00AE0194">
              <w:rPr>
                <w:rFonts w:ascii="Times New Roman" w:hAnsi="Times New Roman"/>
              </w:rPr>
              <w:t>свидетельств</w:t>
            </w:r>
            <w:r w:rsidRPr="00BC3BDC">
              <w:rPr>
                <w:rFonts w:ascii="Times New Roman" w:hAnsi="Times New Roman"/>
                <w:color w:val="FF0000"/>
              </w:rPr>
              <w:t xml:space="preserve">о </w:t>
            </w:r>
            <w:r w:rsidRPr="00AE0194">
              <w:rPr>
                <w:rFonts w:ascii="Times New Roman" w:hAnsi="Times New Roman"/>
              </w:rPr>
              <w:t>обязательного пенсионного страхования (СНИЛС)</w:t>
            </w:r>
          </w:p>
        </w:tc>
        <w:tc>
          <w:tcPr>
            <w:tcW w:w="1984" w:type="dxa"/>
          </w:tcPr>
          <w:p w:rsidR="00604703" w:rsidRPr="00AE0194" w:rsidRDefault="00604703" w:rsidP="00C540F5">
            <w:pPr>
              <w:autoSpaceDE w:val="0"/>
              <w:autoSpaceDN w:val="0"/>
              <w:adjustRightInd w:val="0"/>
              <w:jc w:val="center"/>
              <w:rPr>
                <w:rFonts w:ascii="Times New Roman" w:hAnsi="Times New Roman"/>
              </w:rPr>
            </w:pPr>
            <w:r w:rsidRPr="00AE0194">
              <w:rPr>
                <w:rFonts w:ascii="Times New Roman" w:hAnsi="Times New Roman"/>
              </w:rPr>
              <w:t>Сведения о СНИЛС</w:t>
            </w:r>
          </w:p>
        </w:tc>
        <w:tc>
          <w:tcPr>
            <w:tcW w:w="1843" w:type="dxa"/>
          </w:tcPr>
          <w:p w:rsidR="00604703" w:rsidRPr="00AE0194" w:rsidRDefault="00604703" w:rsidP="00C540F5">
            <w:pPr>
              <w:pStyle w:val="ConsPlusNormal"/>
              <w:ind w:firstLine="0"/>
              <w:jc w:val="center"/>
              <w:rPr>
                <w:rFonts w:ascii="Times New Roman" w:hAnsi="Times New Roman" w:cs="Times New Roman"/>
              </w:rPr>
            </w:pPr>
            <w:r w:rsidRPr="00AE0194">
              <w:rPr>
                <w:rFonts w:ascii="Times New Roman" w:hAnsi="Times New Roman" w:cs="Times New Roman"/>
              </w:rPr>
              <w:t>Оригинал/копия/</w:t>
            </w:r>
            <w:r w:rsidRPr="00AE0194">
              <w:t xml:space="preserve"> </w:t>
            </w:r>
            <w:r w:rsidRPr="00AE0194">
              <w:rPr>
                <w:rFonts w:ascii="Times New Roman" w:hAnsi="Times New Roman" w:cs="Times New Roman"/>
              </w:rPr>
              <w:t>электронный документ,</w:t>
            </w:r>
            <w:r w:rsidRPr="00AE0194">
              <w:t xml:space="preserve"> </w:t>
            </w:r>
            <w:r w:rsidRPr="00AE0194">
              <w:rPr>
                <w:rFonts w:ascii="Times New Roman" w:hAnsi="Times New Roman" w:cs="Times New Roman"/>
              </w:rPr>
              <w:t xml:space="preserve"> в 1 экз.</w:t>
            </w:r>
          </w:p>
        </w:tc>
        <w:tc>
          <w:tcPr>
            <w:tcW w:w="1559" w:type="dxa"/>
          </w:tcPr>
          <w:p w:rsidR="00604703" w:rsidRPr="00AE0194" w:rsidRDefault="00604703" w:rsidP="00C540F5">
            <w:pPr>
              <w:pStyle w:val="ConsPlusNormal"/>
              <w:ind w:right="-108" w:firstLine="0"/>
              <w:rPr>
                <w:rFonts w:ascii="Times New Roman" w:hAnsi="Times New Roman" w:cs="Times New Roman"/>
              </w:rPr>
            </w:pPr>
            <w:r w:rsidRPr="00AE0194">
              <w:rPr>
                <w:rFonts w:ascii="Times New Roman" w:hAnsi="Times New Roman" w:cs="Times New Roman"/>
              </w:rPr>
              <w:t>П. 13 Постановления Правительства РФ от 14.02.2017 № 181</w:t>
            </w:r>
          </w:p>
        </w:tc>
        <w:tc>
          <w:tcPr>
            <w:tcW w:w="1527" w:type="dxa"/>
          </w:tcPr>
          <w:p w:rsidR="00604703" w:rsidRPr="00AE0194" w:rsidRDefault="00604703" w:rsidP="00C540F5">
            <w:pPr>
              <w:jc w:val="center"/>
            </w:pPr>
            <w:r w:rsidRPr="00AE0194">
              <w:rPr>
                <w:rFonts w:ascii="Times New Roman" w:hAnsi="Times New Roman"/>
              </w:rPr>
              <w:t>ПФР</w:t>
            </w:r>
          </w:p>
        </w:tc>
        <w:tc>
          <w:tcPr>
            <w:tcW w:w="1982" w:type="dxa"/>
          </w:tcPr>
          <w:p w:rsidR="00604703" w:rsidRPr="00AE0194" w:rsidRDefault="00604703" w:rsidP="00C540F5">
            <w:pPr>
              <w:jc w:val="center"/>
              <w:rPr>
                <w:strike/>
              </w:rPr>
            </w:pPr>
            <w:r w:rsidRPr="00AE0194">
              <w:rPr>
                <w:rFonts w:ascii="Times New Roman" w:hAnsi="Times New Roman"/>
              </w:rPr>
              <w:t>В порядке межведомственного взаимодействия или заявитель по собственной инициативе»</w:t>
            </w:r>
          </w:p>
        </w:tc>
      </w:tr>
      <w:tr w:rsidR="00A72600" w:rsidTr="00101B3E">
        <w:tc>
          <w:tcPr>
            <w:tcW w:w="503" w:type="dxa"/>
          </w:tcPr>
          <w:p w:rsidR="00A72600" w:rsidRPr="00AA1A81" w:rsidRDefault="00452CCB" w:rsidP="00E6299B">
            <w:pPr>
              <w:pStyle w:val="ConsTitle"/>
              <w:numPr>
                <w:ilvl w:val="0"/>
                <w:numId w:val="0"/>
              </w:numPr>
              <w:shd w:val="clear" w:color="auto" w:fill="auto"/>
              <w:rPr>
                <w:color w:val="FF0000"/>
                <w:sz w:val="20"/>
                <w:szCs w:val="20"/>
              </w:rPr>
            </w:pPr>
            <w:r>
              <w:rPr>
                <w:color w:val="FF0000"/>
                <w:sz w:val="20"/>
                <w:szCs w:val="20"/>
              </w:rPr>
              <w:t>10</w:t>
            </w:r>
          </w:p>
        </w:tc>
        <w:tc>
          <w:tcPr>
            <w:tcW w:w="1766" w:type="dxa"/>
          </w:tcPr>
          <w:p w:rsidR="00A72600" w:rsidRPr="00AE0194" w:rsidRDefault="00A72600" w:rsidP="00A72600">
            <w:pPr>
              <w:autoSpaceDE w:val="0"/>
              <w:autoSpaceDN w:val="0"/>
              <w:adjustRightInd w:val="0"/>
              <w:jc w:val="center"/>
              <w:rPr>
                <w:rFonts w:ascii="Times New Roman" w:hAnsi="Times New Roman"/>
              </w:rPr>
            </w:pPr>
            <w:r w:rsidRPr="00AE0194">
              <w:rPr>
                <w:rFonts w:ascii="Times New Roman" w:hAnsi="Times New Roman"/>
              </w:rPr>
              <w:t>Документ, удостоверяющий полномочия представителя (для представителя)</w:t>
            </w:r>
          </w:p>
        </w:tc>
        <w:tc>
          <w:tcPr>
            <w:tcW w:w="1984" w:type="dxa"/>
          </w:tcPr>
          <w:p w:rsidR="00A72600" w:rsidRPr="00AE0194" w:rsidRDefault="00A72600" w:rsidP="00A72600">
            <w:pPr>
              <w:autoSpaceDE w:val="0"/>
              <w:autoSpaceDN w:val="0"/>
              <w:adjustRightInd w:val="0"/>
              <w:jc w:val="center"/>
              <w:rPr>
                <w:rFonts w:ascii="Times New Roman" w:hAnsi="Times New Roman"/>
              </w:rPr>
            </w:pPr>
            <w:r w:rsidRPr="00AE0194">
              <w:rPr>
                <w:rFonts w:ascii="Times New Roman" w:hAnsi="Times New Roman"/>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843" w:type="dxa"/>
          </w:tcPr>
          <w:p w:rsidR="00A72600" w:rsidRPr="00452CCB" w:rsidRDefault="00452CCB" w:rsidP="00A72600">
            <w:pPr>
              <w:pStyle w:val="ConsPlusNormal"/>
              <w:ind w:firstLine="0"/>
              <w:jc w:val="center"/>
              <w:rPr>
                <w:rFonts w:ascii="Times New Roman" w:hAnsi="Times New Roman" w:cs="Times New Roman"/>
                <w:bCs/>
                <w:color w:val="000000" w:themeColor="text1"/>
              </w:rPr>
            </w:pPr>
            <w:r w:rsidRPr="00452CCB">
              <w:rPr>
                <w:rFonts w:ascii="Times New Roman" w:hAnsi="Times New Roman" w:cs="Times New Roman"/>
                <w:bCs/>
                <w:color w:val="000000" w:themeColor="text1"/>
              </w:rPr>
              <w:t>Оригинал / копия/ электронный документ, в 1 экз</w:t>
            </w:r>
          </w:p>
        </w:tc>
        <w:tc>
          <w:tcPr>
            <w:tcW w:w="1559" w:type="dxa"/>
          </w:tcPr>
          <w:p w:rsidR="00A72600" w:rsidRPr="002D3A3D" w:rsidRDefault="00A72600" w:rsidP="00A72600">
            <w:pPr>
              <w:pStyle w:val="ConsTitle"/>
              <w:numPr>
                <w:ilvl w:val="0"/>
                <w:numId w:val="0"/>
              </w:numPr>
              <w:shd w:val="clear" w:color="auto" w:fill="auto"/>
              <w:rPr>
                <w:color w:val="000000" w:themeColor="text1"/>
                <w:sz w:val="20"/>
                <w:szCs w:val="20"/>
              </w:rPr>
            </w:pPr>
            <w:r w:rsidRPr="002D3A3D">
              <w:rPr>
                <w:color w:val="000000" w:themeColor="text1"/>
                <w:sz w:val="20"/>
                <w:szCs w:val="20"/>
              </w:rPr>
              <w:t>П</w:t>
            </w:r>
            <w:hyperlink r:id="rId26" w:history="1">
              <w:r>
                <w:rPr>
                  <w:color w:val="000000" w:themeColor="text1"/>
                  <w:sz w:val="20"/>
                  <w:szCs w:val="20"/>
                </w:rPr>
                <w:t>. 2.8</w:t>
              </w:r>
              <w:r w:rsidRPr="002D3A3D">
                <w:rPr>
                  <w:color w:val="000000" w:themeColor="text1"/>
                  <w:sz w:val="20"/>
                  <w:szCs w:val="20"/>
                </w:rPr>
                <w:t>.1.</w:t>
              </w:r>
            </w:hyperlink>
            <w:r>
              <w:rPr>
                <w:color w:val="000000" w:themeColor="text1"/>
                <w:sz w:val="20"/>
                <w:szCs w:val="20"/>
              </w:rPr>
              <w:t xml:space="preserve"> Настоящего администра-тивного регламента</w:t>
            </w:r>
            <w:r w:rsidRPr="002D3A3D">
              <w:rPr>
                <w:color w:val="000000" w:themeColor="text1"/>
                <w:sz w:val="20"/>
                <w:szCs w:val="20"/>
              </w:rPr>
              <w:t>.</w:t>
            </w:r>
          </w:p>
        </w:tc>
        <w:tc>
          <w:tcPr>
            <w:tcW w:w="1527" w:type="dxa"/>
          </w:tcPr>
          <w:p w:rsidR="00A72600" w:rsidRPr="00AE0194" w:rsidRDefault="00A72600" w:rsidP="00A72600">
            <w:pPr>
              <w:pStyle w:val="formattext"/>
              <w:spacing w:before="0" w:beforeAutospacing="0" w:after="0" w:afterAutospacing="0"/>
              <w:jc w:val="center"/>
              <w:textAlignment w:val="baseline"/>
              <w:rPr>
                <w:spacing w:val="2"/>
                <w:sz w:val="20"/>
                <w:szCs w:val="20"/>
              </w:rPr>
            </w:pPr>
            <w:r w:rsidRPr="00AE0194">
              <w:rPr>
                <w:spacing w:val="2"/>
                <w:sz w:val="20"/>
                <w:szCs w:val="20"/>
              </w:rPr>
              <w:t>Нотариус</w:t>
            </w:r>
          </w:p>
        </w:tc>
        <w:tc>
          <w:tcPr>
            <w:tcW w:w="1982" w:type="dxa"/>
          </w:tcPr>
          <w:p w:rsidR="00A72600" w:rsidRPr="00AE0194" w:rsidRDefault="00A72600" w:rsidP="00A72600">
            <w:pPr>
              <w:jc w:val="center"/>
              <w:rPr>
                <w:rFonts w:ascii="Times New Roman" w:hAnsi="Times New Roman"/>
              </w:rPr>
            </w:pPr>
            <w:r w:rsidRPr="00AE0194">
              <w:rPr>
                <w:rFonts w:ascii="Times New Roman" w:hAnsi="Times New Roman"/>
              </w:rPr>
              <w:t>Заявитель</w:t>
            </w:r>
          </w:p>
        </w:tc>
      </w:tr>
    </w:tbl>
    <w:p w:rsidR="00500752" w:rsidRDefault="00500752" w:rsidP="00870F10">
      <w:pPr>
        <w:tabs>
          <w:tab w:val="right" w:pos="9354"/>
        </w:tabs>
        <w:autoSpaceDE w:val="0"/>
        <w:autoSpaceDN w:val="0"/>
        <w:adjustRightInd w:val="0"/>
        <w:spacing w:after="0" w:line="240" w:lineRule="auto"/>
        <w:ind w:firstLine="709"/>
        <w:jc w:val="both"/>
        <w:rPr>
          <w:rFonts w:ascii="Times New Roman" w:hAnsi="Times New Roman"/>
          <w:sz w:val="24"/>
          <w:szCs w:val="24"/>
        </w:rPr>
      </w:pPr>
      <w:bookmarkStart w:id="0" w:name="P283"/>
      <w:bookmarkEnd w:id="0"/>
    </w:p>
    <w:p w:rsidR="00F625B8" w:rsidRPr="00EE1CF0" w:rsidRDefault="00F625B8" w:rsidP="00870F10">
      <w:pPr>
        <w:tabs>
          <w:tab w:val="right" w:pos="9354"/>
        </w:tabs>
        <w:autoSpaceDE w:val="0"/>
        <w:autoSpaceDN w:val="0"/>
        <w:adjustRightInd w:val="0"/>
        <w:spacing w:after="0" w:line="240" w:lineRule="auto"/>
        <w:ind w:firstLine="709"/>
        <w:jc w:val="both"/>
        <w:rPr>
          <w:rFonts w:ascii="Times New Roman" w:hAnsi="Times New Roman"/>
          <w:sz w:val="24"/>
          <w:szCs w:val="24"/>
        </w:rPr>
      </w:pPr>
      <w:r w:rsidRPr="00EE1CF0">
        <w:rPr>
          <w:rFonts w:ascii="Times New Roman" w:hAnsi="Times New Roman"/>
          <w:sz w:val="24"/>
          <w:szCs w:val="24"/>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F625B8" w:rsidRDefault="00F625B8" w:rsidP="00870F10">
      <w:pPr>
        <w:tabs>
          <w:tab w:val="right" w:pos="9354"/>
        </w:tabs>
        <w:autoSpaceDE w:val="0"/>
        <w:autoSpaceDN w:val="0"/>
        <w:adjustRightInd w:val="0"/>
        <w:spacing w:after="0" w:line="240" w:lineRule="auto"/>
        <w:ind w:firstLine="709"/>
        <w:jc w:val="both"/>
        <w:rPr>
          <w:rFonts w:ascii="Times New Roman" w:hAnsi="Times New Roman"/>
          <w:color w:val="000000"/>
          <w:sz w:val="24"/>
          <w:szCs w:val="24"/>
        </w:rPr>
      </w:pPr>
      <w:r w:rsidRPr="00EE1CF0">
        <w:rPr>
          <w:rFonts w:ascii="Times New Roman" w:hAnsi="Times New Roman"/>
          <w:sz w:val="24"/>
          <w:szCs w:val="24"/>
        </w:rPr>
        <w:t xml:space="preserve">** </w:t>
      </w:r>
      <w:r w:rsidRPr="00EE1CF0">
        <w:rPr>
          <w:rFonts w:ascii="Times New Roman" w:hAnsi="Times New Roman"/>
          <w:color w:val="000000"/>
          <w:sz w:val="24"/>
          <w:szCs w:val="24"/>
        </w:rPr>
        <w:t>заявитель вправе представить указанные документы в органы, предоставляющие муниципальные услуги, по собственной инициативе.</w:t>
      </w:r>
    </w:p>
    <w:p w:rsidR="00C540F5" w:rsidRPr="00C540F5" w:rsidRDefault="00C540F5" w:rsidP="00C540F5">
      <w:pPr>
        <w:autoSpaceDE w:val="0"/>
        <w:autoSpaceDN w:val="0"/>
        <w:adjustRightInd w:val="0"/>
        <w:spacing w:after="0" w:line="240" w:lineRule="auto"/>
        <w:ind w:firstLine="759"/>
        <w:jc w:val="both"/>
        <w:rPr>
          <w:rFonts w:ascii="Times New Roman" w:hAnsi="Times New Roman"/>
          <w:color w:val="FF0000"/>
          <w:sz w:val="24"/>
          <w:szCs w:val="24"/>
        </w:rPr>
      </w:pPr>
      <w:r w:rsidRPr="00C540F5">
        <w:rPr>
          <w:rFonts w:ascii="Times New Roman" w:hAnsi="Times New Roman"/>
          <w:sz w:val="24"/>
          <w:szCs w:val="24"/>
        </w:rPr>
        <w:t>***</w:t>
      </w:r>
      <w:r>
        <w:rPr>
          <w:rFonts w:ascii="Times New Roman" w:hAnsi="Times New Roman"/>
          <w:color w:val="000000" w:themeColor="text1"/>
          <w:sz w:val="24"/>
          <w:szCs w:val="24"/>
        </w:rPr>
        <w:t xml:space="preserve"> </w:t>
      </w:r>
      <w:r w:rsidRPr="00C540F5">
        <w:rPr>
          <w:rFonts w:ascii="Times New Roman" w:hAnsi="Times New Roman"/>
          <w:color w:val="FF0000"/>
          <w:sz w:val="24"/>
          <w:szCs w:val="24"/>
        </w:rPr>
        <w:t>предоставление инвалидам муниципальной услуги осуществляется на основании сведений об инвалидности, содержащихся в федеральном реестре инвалидов (ФГИС ФРИ).</w:t>
      </w:r>
    </w:p>
    <w:p w:rsidR="00101B3E" w:rsidRPr="004D39B3" w:rsidRDefault="00101B3E" w:rsidP="00C540F5">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xml:space="preserve">- предоставление заявителем неполного пакета документов, указанного в пункте 2.8.1 настоящего </w:t>
      </w:r>
      <w:r w:rsidR="00870F10">
        <w:rPr>
          <w:rFonts w:ascii="Times New Roman" w:hAnsi="Times New Roman" w:cs="Times New Roman"/>
          <w:sz w:val="24"/>
          <w:szCs w:val="24"/>
        </w:rPr>
        <w:t>административного р</w:t>
      </w:r>
      <w:r w:rsidRPr="004D39B3">
        <w:rPr>
          <w:rFonts w:ascii="Times New Roman" w:hAnsi="Times New Roman" w:cs="Times New Roman"/>
          <w:sz w:val="24"/>
          <w:szCs w:val="24"/>
        </w:rPr>
        <w:t xml:space="preserve">егламента, обязанность по предоставлению которого возложена на заявителя; </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тексты заявления и документы написаны неразборчиво, наименование юридических лиц - с сокращением, без указания места нахождения (места регистрации) юридического лица;</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фамилии, имена и отчества (последние при наличии) физических лиц, адреса их места жительства написаны не полностью;</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в заявлении и (или) документах имеется наличие подчисток, приписок, зачеркнутых слов и иных неоговоренных исправлений;</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заявление и (или) документы исполнены карандашом;</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заявление и (или) документы имеют серьезные повреждения, наличие которых не позволяет однозначно истолковать их содержание;</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xml:space="preserve">- форма предоставления документов не соответствует требованиям, установленным </w:t>
      </w:r>
      <w:r w:rsidR="00CA552F">
        <w:rPr>
          <w:rFonts w:ascii="Times New Roman" w:hAnsi="Times New Roman" w:cs="Times New Roman"/>
          <w:sz w:val="24"/>
          <w:szCs w:val="24"/>
        </w:rPr>
        <w:t>настоящим административным р</w:t>
      </w:r>
      <w:r w:rsidRPr="004D39B3">
        <w:rPr>
          <w:rFonts w:ascii="Times New Roman" w:hAnsi="Times New Roman" w:cs="Times New Roman"/>
          <w:sz w:val="24"/>
          <w:szCs w:val="24"/>
        </w:rPr>
        <w:t>егламентом.</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2.10.1. Основания для  приостановления предоставления муниципальной  услуги не предусмотрены.</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2.10.2.  Исчерпывающий перечень оснований для отказа в предоставлении  муниципальной услуги:</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 несоответствие заявителя, обратившегося за</w:t>
      </w:r>
      <w:r w:rsidR="00CA552F">
        <w:rPr>
          <w:rFonts w:ascii="Times New Roman" w:hAnsi="Times New Roman" w:cs="Times New Roman"/>
          <w:sz w:val="24"/>
          <w:szCs w:val="24"/>
        </w:rPr>
        <w:t xml:space="preserve"> предоставлением единовременной</w:t>
      </w:r>
      <w:r w:rsidRPr="004D39B3">
        <w:rPr>
          <w:rFonts w:ascii="Times New Roman" w:hAnsi="Times New Roman" w:cs="Times New Roman"/>
          <w:sz w:val="24"/>
          <w:szCs w:val="24"/>
        </w:rPr>
        <w:t xml:space="preserve">  </w:t>
      </w:r>
      <w:r w:rsidR="00CA552F">
        <w:rPr>
          <w:rFonts w:ascii="Times New Roman" w:hAnsi="Times New Roman" w:cs="Times New Roman"/>
          <w:sz w:val="24"/>
          <w:szCs w:val="24"/>
        </w:rPr>
        <w:t>выплаты</w:t>
      </w:r>
      <w:r w:rsidRPr="004D39B3">
        <w:rPr>
          <w:rFonts w:ascii="Times New Roman" w:hAnsi="Times New Roman" w:cs="Times New Roman"/>
          <w:sz w:val="24"/>
          <w:szCs w:val="24"/>
        </w:rPr>
        <w:t xml:space="preserve">, требованиям, установленным пунктом 2.2. настоящего </w:t>
      </w:r>
      <w:r w:rsidR="00F95193">
        <w:rPr>
          <w:rFonts w:ascii="Times New Roman" w:hAnsi="Times New Roman" w:cs="Times New Roman"/>
          <w:sz w:val="24"/>
          <w:szCs w:val="24"/>
        </w:rPr>
        <w:t xml:space="preserve">административного </w:t>
      </w:r>
      <w:r w:rsidR="00F95193">
        <w:rPr>
          <w:rFonts w:ascii="Times New Roman" w:hAnsi="Times New Roman" w:cs="Times New Roman"/>
          <w:sz w:val="24"/>
          <w:szCs w:val="24"/>
        </w:rPr>
        <w:lastRenderedPageBreak/>
        <w:t>р</w:t>
      </w:r>
      <w:r w:rsidRPr="004D39B3">
        <w:rPr>
          <w:rFonts w:ascii="Times New Roman" w:hAnsi="Times New Roman" w:cs="Times New Roman"/>
          <w:sz w:val="24"/>
          <w:szCs w:val="24"/>
        </w:rPr>
        <w:t>егламента;</w:t>
      </w:r>
    </w:p>
    <w:p w:rsidR="00101B3E" w:rsidRDefault="00101B3E" w:rsidP="00870F10">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1" w:name="P215"/>
      <w:bookmarkEnd w:id="1"/>
      <w:r>
        <w:rPr>
          <w:rFonts w:ascii="Times New Roman" w:hAnsi="Times New Roman"/>
          <w:sz w:val="24"/>
          <w:szCs w:val="24"/>
        </w:rPr>
        <w:t xml:space="preserve">- </w:t>
      </w:r>
      <w:r>
        <w:rPr>
          <w:rFonts w:ascii="Times New Roman" w:eastAsiaTheme="minorHAnsi" w:hAnsi="Times New Roman"/>
          <w:sz w:val="24"/>
          <w:szCs w:val="24"/>
          <w:lang w:eastAsia="en-US"/>
        </w:rPr>
        <w:t xml:space="preserve">обращение за предоставлением единовременной выплаты </w:t>
      </w:r>
      <w:r w:rsidR="00CF3B08">
        <w:rPr>
          <w:rFonts w:ascii="Times New Roman" w:hAnsi="Times New Roman"/>
          <w:sz w:val="24"/>
          <w:szCs w:val="24"/>
        </w:rPr>
        <w:t>в связи с гибелью (смертью)</w:t>
      </w:r>
      <w:r w:rsidR="00CF3B08" w:rsidRPr="007C7FDB">
        <w:rPr>
          <w:rFonts w:ascii="Times New Roman" w:hAnsi="Times New Roman"/>
          <w:sz w:val="24"/>
          <w:szCs w:val="24"/>
        </w:rPr>
        <w:t xml:space="preserve"> </w:t>
      </w:r>
      <w:r w:rsidR="00CF3B08">
        <w:rPr>
          <w:rFonts w:ascii="Times New Roman" w:hAnsi="Times New Roman"/>
          <w:sz w:val="24"/>
          <w:szCs w:val="24"/>
        </w:rPr>
        <w:t xml:space="preserve">должностного </w:t>
      </w:r>
      <w:r w:rsidR="00CF3B08" w:rsidRPr="007C7FDB">
        <w:rPr>
          <w:rFonts w:ascii="Times New Roman" w:hAnsi="Times New Roman"/>
          <w:sz w:val="24"/>
          <w:szCs w:val="24"/>
        </w:rPr>
        <w:t>лица</w:t>
      </w:r>
      <w:r>
        <w:rPr>
          <w:rFonts w:ascii="Times New Roman" w:eastAsiaTheme="minorHAnsi" w:hAnsi="Times New Roman"/>
          <w:sz w:val="24"/>
          <w:szCs w:val="24"/>
          <w:lang w:eastAsia="en-US"/>
        </w:rPr>
        <w:t xml:space="preserve"> после истечения 6 месяцев со дня гибели (смерти) должностного лица;</w:t>
      </w:r>
    </w:p>
    <w:p w:rsidR="00101B3E" w:rsidRPr="00A14D2E" w:rsidRDefault="00101B3E" w:rsidP="00870F10">
      <w:pPr>
        <w:autoSpaceDE w:val="0"/>
        <w:autoSpaceDN w:val="0"/>
        <w:adjustRightInd w:val="0"/>
        <w:spacing w:after="0" w:line="240" w:lineRule="auto"/>
        <w:ind w:firstLine="709"/>
        <w:jc w:val="both"/>
        <w:rPr>
          <w:rFonts w:ascii="Times New Roman" w:eastAsiaTheme="minorHAnsi" w:hAnsi="Times New Roman"/>
          <w:sz w:val="24"/>
          <w:szCs w:val="24"/>
          <w:lang w:eastAsia="en-US"/>
        </w:rPr>
      </w:pPr>
      <w:r>
        <w:rPr>
          <w:rFonts w:ascii="Times New Roman" w:hAnsi="Times New Roman"/>
          <w:sz w:val="24"/>
          <w:szCs w:val="24"/>
        </w:rPr>
        <w:t>-</w:t>
      </w:r>
      <w:r w:rsidRPr="00D1260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смерть должностного лица наступила в результате самоубийства или противоправных действий погибшего (умершего) должностного лица, совершенного в отношении него преступления, не связанного с исполнением должностных обязанностей, и (или) осуществлением депутатской деятельности должностным лицом</w:t>
      </w:r>
      <w:r w:rsidRPr="004D39B3">
        <w:rPr>
          <w:rFonts w:ascii="Times New Roman" w:hAnsi="Times New Roman"/>
          <w:sz w:val="24"/>
          <w:szCs w:val="24"/>
        </w:rPr>
        <w:t>.</w:t>
      </w:r>
    </w:p>
    <w:p w:rsidR="00101B3E" w:rsidRPr="004D39B3" w:rsidRDefault="00101B3E" w:rsidP="00870F10">
      <w:pPr>
        <w:pStyle w:val="ConsPlusNormal"/>
        <w:ind w:firstLine="709"/>
        <w:jc w:val="both"/>
        <w:rPr>
          <w:rFonts w:ascii="Times New Roman" w:hAnsi="Times New Roman" w:cs="Times New Roman"/>
          <w:sz w:val="24"/>
          <w:szCs w:val="24"/>
        </w:rPr>
      </w:pPr>
      <w:r w:rsidRPr="004D39B3">
        <w:rPr>
          <w:rFonts w:ascii="Times New Roman" w:hAnsi="Times New Roman" w:cs="Times New Roman"/>
          <w:sz w:val="24"/>
          <w:szCs w:val="24"/>
        </w:rPr>
        <w:t>2.11. Предоставление муниципальной услуги осуществляется бесплатно.</w:t>
      </w:r>
    </w:p>
    <w:p w:rsidR="0032309C" w:rsidRPr="00F609EF" w:rsidRDefault="0032309C" w:rsidP="00870F10">
      <w:pPr>
        <w:pStyle w:val="ConsPlusNormal"/>
        <w:ind w:firstLine="709"/>
        <w:jc w:val="both"/>
        <w:rPr>
          <w:rFonts w:ascii="Times New Roman" w:hAnsi="Times New Roman" w:cs="Times New Roman"/>
          <w:sz w:val="24"/>
          <w:szCs w:val="24"/>
        </w:rPr>
      </w:pPr>
      <w:r w:rsidRPr="00F609EF">
        <w:rPr>
          <w:rFonts w:ascii="Times New Roman" w:hAnsi="Times New Roman" w:cs="Times New Roman"/>
          <w:sz w:val="24"/>
          <w:szCs w:val="24"/>
        </w:rPr>
        <w:t>2.12. Максимальный срок ожидания в очереди при подаче документов на предоставление муниципальной услуги и при получении результата предоставления муниципальной услуги составляет не более 15 минут.</w:t>
      </w:r>
    </w:p>
    <w:p w:rsidR="00101B3E" w:rsidRPr="004D39B3" w:rsidRDefault="00101B3E" w:rsidP="00870F10">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2.13. Срок регистрации заявления о предоставлении муниципальной услуги, не более 30 минут с момента обращения.</w:t>
      </w:r>
    </w:p>
    <w:p w:rsidR="00101B3E" w:rsidRPr="004D39B3" w:rsidRDefault="00101B3E" w:rsidP="00870F10">
      <w:pPr>
        <w:autoSpaceDE w:val="0"/>
        <w:autoSpaceDN w:val="0"/>
        <w:adjustRightInd w:val="0"/>
        <w:spacing w:after="0" w:line="240" w:lineRule="auto"/>
        <w:ind w:firstLine="709"/>
        <w:jc w:val="both"/>
        <w:rPr>
          <w:rFonts w:ascii="Times New Roman" w:hAnsi="Times New Roman"/>
          <w:sz w:val="24"/>
          <w:szCs w:val="24"/>
        </w:rPr>
      </w:pPr>
      <w:r w:rsidRPr="004D39B3">
        <w:rPr>
          <w:rFonts w:ascii="Times New Roman" w:hAnsi="Times New Roman"/>
          <w:sz w:val="24"/>
          <w:szCs w:val="24"/>
        </w:rPr>
        <w:t>2.14. Показатели доступности и качества муниципальной услуги.</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2.14.1. К основным показателям доступности и качества муниципальной услуги относятся:</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степень удовлетворенности граждан качеством и доступностью муниципальной услуги;</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 </w:t>
      </w:r>
      <w:r w:rsidR="00AA1A81" w:rsidRPr="00AA1A81">
        <w:rPr>
          <w:rFonts w:ascii="Times New Roman" w:hAnsi="Times New Roman"/>
          <w:color w:val="FF0000"/>
          <w:sz w:val="24"/>
          <w:szCs w:val="24"/>
        </w:rPr>
        <w:t>соблюдение</w:t>
      </w:r>
      <w:r w:rsidR="00AA1A81">
        <w:rPr>
          <w:rFonts w:ascii="Times New Roman" w:hAnsi="Times New Roman"/>
          <w:sz w:val="24"/>
          <w:szCs w:val="24"/>
        </w:rPr>
        <w:t xml:space="preserve"> </w:t>
      </w:r>
      <w:r w:rsidRPr="004D39B3">
        <w:rPr>
          <w:rFonts w:ascii="Times New Roman" w:hAnsi="Times New Roman"/>
          <w:sz w:val="24"/>
          <w:szCs w:val="24"/>
        </w:rPr>
        <w:t>установленных нормативных сроков приема заявителя при подаче документов;</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 </w:t>
      </w:r>
      <w:r w:rsidR="00AA1A81" w:rsidRPr="00AA1A81">
        <w:rPr>
          <w:rFonts w:ascii="Times New Roman" w:hAnsi="Times New Roman"/>
          <w:color w:val="FF0000"/>
          <w:sz w:val="24"/>
          <w:szCs w:val="24"/>
        </w:rPr>
        <w:t>соблюдение</w:t>
      </w:r>
      <w:r w:rsidRPr="004D39B3">
        <w:rPr>
          <w:rFonts w:ascii="Times New Roman" w:hAnsi="Times New Roman"/>
          <w:sz w:val="24"/>
          <w:szCs w:val="24"/>
        </w:rPr>
        <w:t xml:space="preserve"> установленных нормативных сроков приема заявителя при выдаче результата предоставления услуги;</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 </w:t>
      </w:r>
      <w:r w:rsidR="00AA1A81" w:rsidRPr="00AA1A81">
        <w:rPr>
          <w:rFonts w:ascii="Times New Roman" w:hAnsi="Times New Roman"/>
          <w:color w:val="FF0000"/>
          <w:sz w:val="24"/>
          <w:szCs w:val="24"/>
        </w:rPr>
        <w:t>соблюдение</w:t>
      </w:r>
      <w:r w:rsidRPr="004D39B3">
        <w:rPr>
          <w:rFonts w:ascii="Times New Roman" w:hAnsi="Times New Roman"/>
          <w:sz w:val="24"/>
          <w:szCs w:val="24"/>
        </w:rPr>
        <w:t xml:space="preserve"> установленных нормативных сроков ожидания в очереди при подаче запроса;</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 </w:t>
      </w:r>
      <w:r w:rsidR="00AA1A81" w:rsidRPr="00AA1A81">
        <w:rPr>
          <w:rFonts w:ascii="Times New Roman" w:hAnsi="Times New Roman"/>
          <w:color w:val="FF0000"/>
          <w:sz w:val="24"/>
          <w:szCs w:val="24"/>
        </w:rPr>
        <w:t>соблюдение</w:t>
      </w:r>
      <w:r w:rsidRPr="004D39B3">
        <w:rPr>
          <w:rFonts w:ascii="Times New Roman" w:hAnsi="Times New Roman"/>
          <w:sz w:val="24"/>
          <w:szCs w:val="24"/>
        </w:rPr>
        <w:t xml:space="preserve"> установленных нормативных сроков ожидания в очереди при получении результата услуги;</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 </w:t>
      </w:r>
      <w:r w:rsidR="00AA1A81" w:rsidRPr="00AA1A81">
        <w:rPr>
          <w:rFonts w:ascii="Times New Roman" w:hAnsi="Times New Roman"/>
          <w:color w:val="FF0000"/>
          <w:sz w:val="24"/>
          <w:szCs w:val="24"/>
        </w:rPr>
        <w:t>соблюдение</w:t>
      </w:r>
      <w:r w:rsidR="00AA1A81">
        <w:rPr>
          <w:rFonts w:ascii="Times New Roman" w:hAnsi="Times New Roman"/>
          <w:sz w:val="24"/>
          <w:szCs w:val="24"/>
        </w:rPr>
        <w:t xml:space="preserve"> </w:t>
      </w:r>
      <w:r w:rsidRPr="004D39B3">
        <w:rPr>
          <w:rFonts w:ascii="Times New Roman" w:hAnsi="Times New Roman"/>
          <w:sz w:val="24"/>
          <w:szCs w:val="24"/>
        </w:rPr>
        <w:t>установленных нормативных сроков предоставления услуги;</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 </w:t>
      </w:r>
      <w:r w:rsidR="00AA1A81" w:rsidRPr="00AA1A81">
        <w:rPr>
          <w:rFonts w:ascii="Times New Roman" w:hAnsi="Times New Roman"/>
          <w:color w:val="FF0000"/>
          <w:sz w:val="24"/>
          <w:szCs w:val="24"/>
        </w:rPr>
        <w:t>соблюдение</w:t>
      </w:r>
      <w:r w:rsidRPr="004D39B3">
        <w:rPr>
          <w:rFonts w:ascii="Times New Roman" w:hAnsi="Times New Roman"/>
          <w:sz w:val="24"/>
          <w:szCs w:val="24"/>
        </w:rPr>
        <w:t xml:space="preserve"> установленных нормативных сроков информирования заявителей об изменении порядка предоставления муниципальной услуги;</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отсутствие обоснованных жалоб со стороны заявителей на качество предоставления муниципальной услуги;</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проведение мониторинга качества предоставления муниципальной услуги от общего количества муниципальных услуг;</w:t>
      </w:r>
    </w:p>
    <w:p w:rsidR="00101B3E" w:rsidRPr="004D39B3" w:rsidRDefault="00526673" w:rsidP="00101B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01B3E" w:rsidRPr="004D39B3">
        <w:rPr>
          <w:rFonts w:ascii="Times New Roman" w:hAnsi="Times New Roman"/>
          <w:sz w:val="24"/>
          <w:szCs w:val="24"/>
        </w:rPr>
        <w:t>доля заявителей, которым услуга предоставлена в установленный срок;</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101B3E" w:rsidRPr="004D39B3" w:rsidRDefault="00101B3E" w:rsidP="00101B3E">
      <w:pPr>
        <w:autoSpaceDE w:val="0"/>
        <w:autoSpaceDN w:val="0"/>
        <w:adjustRightInd w:val="0"/>
        <w:spacing w:after="0" w:line="240" w:lineRule="auto"/>
        <w:ind w:firstLine="567"/>
        <w:jc w:val="both"/>
        <w:rPr>
          <w:rFonts w:ascii="Times New Roman" w:hAnsi="Times New Roman"/>
          <w:sz w:val="24"/>
          <w:szCs w:val="24"/>
        </w:rPr>
      </w:pP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2.15. Способы предоставления муниципальной услуги.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2.15.1. Форма предоставления заявления и необходимых документов для предоставления муниципальной услуги:</w:t>
      </w:r>
    </w:p>
    <w:p w:rsidR="00F609EF" w:rsidRPr="00AA1A81" w:rsidRDefault="00F625B8" w:rsidP="00F625B8">
      <w:pPr>
        <w:autoSpaceDE w:val="0"/>
        <w:autoSpaceDN w:val="0"/>
        <w:adjustRightInd w:val="0"/>
        <w:spacing w:after="0" w:line="240" w:lineRule="auto"/>
        <w:ind w:firstLine="567"/>
        <w:jc w:val="both"/>
        <w:rPr>
          <w:rFonts w:ascii="Times New Roman" w:hAnsi="Times New Roman"/>
          <w:color w:val="FF0000"/>
          <w:sz w:val="24"/>
          <w:szCs w:val="24"/>
        </w:rPr>
      </w:pPr>
      <w:r w:rsidRPr="004D39B3">
        <w:rPr>
          <w:rFonts w:ascii="Times New Roman" w:hAnsi="Times New Roman"/>
          <w:sz w:val="24"/>
          <w:szCs w:val="24"/>
        </w:rPr>
        <w:t xml:space="preserve">- на бумажном носителе - при личном обращении </w:t>
      </w:r>
      <w:r w:rsidRPr="00F609EF">
        <w:rPr>
          <w:rFonts w:ascii="Times New Roman" w:hAnsi="Times New Roman"/>
          <w:color w:val="000000" w:themeColor="text1"/>
          <w:sz w:val="24"/>
          <w:szCs w:val="24"/>
        </w:rPr>
        <w:t>заявителя в</w:t>
      </w:r>
      <w:r w:rsidR="00E30AEA" w:rsidRPr="00F609EF">
        <w:rPr>
          <w:rFonts w:ascii="Times New Roman" w:hAnsi="Times New Roman"/>
          <w:color w:val="000000" w:themeColor="text1"/>
          <w:sz w:val="24"/>
          <w:szCs w:val="24"/>
        </w:rPr>
        <w:t xml:space="preserve"> МАУ «МФЦ»</w:t>
      </w:r>
      <w:r w:rsidR="00AA1A81">
        <w:rPr>
          <w:rFonts w:ascii="Times New Roman" w:hAnsi="Times New Roman"/>
          <w:color w:val="000000" w:themeColor="text1"/>
          <w:sz w:val="24"/>
          <w:szCs w:val="24"/>
        </w:rPr>
        <w:t xml:space="preserve">, </w:t>
      </w:r>
      <w:r w:rsidR="00AA1A81" w:rsidRPr="00AA1A81">
        <w:rPr>
          <w:rFonts w:ascii="Times New Roman" w:hAnsi="Times New Roman"/>
          <w:color w:val="FF0000"/>
          <w:sz w:val="24"/>
          <w:szCs w:val="24"/>
        </w:rPr>
        <w:t>МФЦ на тер</w:t>
      </w:r>
      <w:r w:rsidR="00AA1A81">
        <w:rPr>
          <w:rFonts w:ascii="Times New Roman" w:hAnsi="Times New Roman"/>
          <w:color w:val="FF0000"/>
          <w:sz w:val="24"/>
          <w:szCs w:val="24"/>
        </w:rPr>
        <w:t>р</w:t>
      </w:r>
      <w:r w:rsidR="00AA1A81" w:rsidRPr="00AA1A81">
        <w:rPr>
          <w:rFonts w:ascii="Times New Roman" w:hAnsi="Times New Roman"/>
          <w:color w:val="FF0000"/>
          <w:sz w:val="24"/>
          <w:szCs w:val="24"/>
        </w:rPr>
        <w:t>итории Самарской области</w:t>
      </w:r>
      <w:r w:rsidRPr="00AA1A81">
        <w:rPr>
          <w:rFonts w:ascii="Times New Roman" w:hAnsi="Times New Roman"/>
          <w:color w:val="FF0000"/>
          <w:sz w:val="24"/>
          <w:szCs w:val="24"/>
        </w:rPr>
        <w:t>;</w:t>
      </w:r>
      <w:r w:rsidR="00E30AEA" w:rsidRPr="00AA1A81">
        <w:rPr>
          <w:rFonts w:ascii="Times New Roman" w:hAnsi="Times New Roman"/>
          <w:color w:val="FF0000"/>
          <w:sz w:val="24"/>
          <w:szCs w:val="24"/>
        </w:rPr>
        <w:t xml:space="preserve"> </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2.15.2. Форма предоставления результата муниципальной услуги:</w:t>
      </w:r>
    </w:p>
    <w:p w:rsidR="00F625B8" w:rsidRDefault="00F625B8" w:rsidP="00F625B8">
      <w:pPr>
        <w:pStyle w:val="formattext"/>
        <w:shd w:val="clear" w:color="auto" w:fill="FFFFFF"/>
        <w:spacing w:before="0" w:beforeAutospacing="0" w:after="0" w:afterAutospacing="0"/>
        <w:ind w:firstLine="567"/>
        <w:jc w:val="both"/>
        <w:textAlignment w:val="baseline"/>
        <w:rPr>
          <w:spacing w:val="2"/>
        </w:rPr>
      </w:pPr>
      <w:r w:rsidRPr="004D39B3">
        <w:rPr>
          <w:spacing w:val="2"/>
        </w:rPr>
        <w:t>- на бумажном носителе в форме уведомления гражданина о предоставлении (об отказе в предоставлении) муниципальной услуги, направленного по месту регистрации (месту пребывания) г</w:t>
      </w:r>
      <w:r w:rsidR="00F95193">
        <w:rPr>
          <w:spacing w:val="2"/>
        </w:rPr>
        <w:t>ражданина почтовым отправлением.</w:t>
      </w:r>
    </w:p>
    <w:p w:rsidR="00AA1A81" w:rsidRPr="00517C7C" w:rsidRDefault="00E66F4A" w:rsidP="00AA1A81">
      <w:pPr>
        <w:pStyle w:val="formattext"/>
        <w:shd w:val="clear" w:color="auto" w:fill="FFFFFF"/>
        <w:spacing w:before="0" w:beforeAutospacing="0" w:after="0" w:afterAutospacing="0"/>
        <w:ind w:firstLine="709"/>
        <w:jc w:val="both"/>
        <w:textAlignment w:val="baseline"/>
        <w:rPr>
          <w:color w:val="FF0000"/>
          <w:spacing w:val="2"/>
        </w:rPr>
      </w:pPr>
      <w:r>
        <w:rPr>
          <w:color w:val="FF0000"/>
          <w:spacing w:val="2"/>
        </w:rPr>
        <w:t>-</w:t>
      </w:r>
      <w:r w:rsidR="004550C1" w:rsidRPr="004550C1">
        <w:rPr>
          <w:color w:val="FF0000"/>
          <w:spacing w:val="2"/>
        </w:rPr>
        <w:t>перечисление</w:t>
      </w:r>
      <w:r w:rsidR="00AA1A81" w:rsidRPr="00517C7C">
        <w:rPr>
          <w:color w:val="FF0000"/>
          <w:spacing w:val="2"/>
        </w:rPr>
        <w:t xml:space="preserve"> денежных средств на счет заявителя, указанный в заявлении о предоставлении муниципальной услуги (при принятии решения о предоставлении </w:t>
      </w:r>
      <w:r w:rsidR="00AA1A81">
        <w:rPr>
          <w:color w:val="FF0000"/>
          <w:spacing w:val="2"/>
        </w:rPr>
        <w:t>единовременной выплаты</w:t>
      </w:r>
      <w:r w:rsidR="00AA1A81" w:rsidRPr="00517C7C">
        <w:rPr>
          <w:color w:val="FF0000"/>
          <w:spacing w:val="2"/>
        </w:rPr>
        <w:t>).</w:t>
      </w:r>
    </w:p>
    <w:p w:rsidR="00F625B8" w:rsidRPr="008412CD" w:rsidRDefault="00F625B8" w:rsidP="00F95193">
      <w:pPr>
        <w:pStyle w:val="formattext"/>
        <w:shd w:val="clear" w:color="auto" w:fill="FFFFFF"/>
        <w:spacing w:before="0" w:beforeAutospacing="0" w:after="0" w:afterAutospacing="0"/>
        <w:ind w:firstLine="567"/>
        <w:jc w:val="both"/>
        <w:textAlignment w:val="baseline"/>
      </w:pPr>
      <w:r w:rsidRPr="008412CD">
        <w:rPr>
          <w:bCs/>
        </w:rPr>
        <w:t xml:space="preserve">2.15.3. </w:t>
      </w:r>
      <w:r w:rsidRPr="008412CD">
        <w:t xml:space="preserve">При предоставлении муниципальной услуги по экстерриториальному принципу результат предоставления муниципальной услуги в виде электронного </w:t>
      </w:r>
      <w:r w:rsidRPr="008412CD">
        <w:lastRenderedPageBreak/>
        <w:t xml:space="preserve">документа (электронного образа документа) заверяется руководителем </w:t>
      </w:r>
      <w:r w:rsidRPr="006363C7">
        <w:rPr>
          <w:spacing w:val="2"/>
        </w:rPr>
        <w:t>УМСиКП</w:t>
      </w:r>
      <w:r w:rsidRPr="008412CD">
        <w:rPr>
          <w:bCs/>
        </w:rPr>
        <w:t xml:space="preserve"> </w:t>
      </w:r>
      <w:r w:rsidRPr="008412CD">
        <w:t>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F625B8" w:rsidRPr="008412CD" w:rsidRDefault="00F625B8" w:rsidP="00F625B8">
      <w:pPr>
        <w:tabs>
          <w:tab w:val="left" w:pos="0"/>
        </w:tabs>
        <w:autoSpaceDE w:val="0"/>
        <w:autoSpaceDN w:val="0"/>
        <w:adjustRightInd w:val="0"/>
        <w:spacing w:after="0" w:line="240" w:lineRule="auto"/>
        <w:ind w:firstLine="567"/>
        <w:jc w:val="both"/>
        <w:rPr>
          <w:rFonts w:ascii="Times New Roman" w:hAnsi="Times New Roman"/>
          <w:sz w:val="24"/>
          <w:szCs w:val="24"/>
        </w:rPr>
      </w:pPr>
      <w:r w:rsidRPr="008412CD">
        <w:rPr>
          <w:rFonts w:ascii="Times New Roman" w:hAnsi="Times New Roman"/>
          <w:sz w:val="24"/>
          <w:szCs w:val="24"/>
        </w:rPr>
        <w:t xml:space="preserve">      При этом заявитель (представитель заявителя) для получения результата предоставления муниципальной услуги на бумажном носителе </w:t>
      </w:r>
      <w:r w:rsidR="00F95193">
        <w:rPr>
          <w:rFonts w:ascii="Times New Roman" w:hAnsi="Times New Roman"/>
          <w:sz w:val="24"/>
          <w:szCs w:val="24"/>
        </w:rPr>
        <w:t>обращается</w:t>
      </w:r>
      <w:r w:rsidRPr="008412CD">
        <w:rPr>
          <w:rFonts w:ascii="Times New Roman" w:hAnsi="Times New Roman"/>
          <w:sz w:val="24"/>
          <w:szCs w:val="24"/>
        </w:rPr>
        <w:t xml:space="preserve"> в </w:t>
      </w:r>
      <w:r w:rsidRPr="006363C7">
        <w:rPr>
          <w:rFonts w:ascii="Times New Roman" w:hAnsi="Times New Roman"/>
          <w:spacing w:val="2"/>
          <w:sz w:val="24"/>
          <w:szCs w:val="24"/>
        </w:rPr>
        <w:t>УМСиКП</w:t>
      </w:r>
      <w:r w:rsidRPr="008412CD">
        <w:rPr>
          <w:rFonts w:ascii="Times New Roman" w:hAnsi="Times New Roman"/>
          <w:sz w:val="24"/>
          <w:szCs w:val="24"/>
        </w:rPr>
        <w:t>.</w:t>
      </w:r>
    </w:p>
    <w:p w:rsidR="00F625B8" w:rsidRPr="003D6521" w:rsidRDefault="00F625B8" w:rsidP="00F625B8">
      <w:pPr>
        <w:spacing w:after="0" w:line="240" w:lineRule="auto"/>
        <w:ind w:firstLine="567"/>
        <w:jc w:val="both"/>
        <w:rPr>
          <w:rFonts w:ascii="Times New Roman" w:hAnsi="Times New Roman"/>
          <w:sz w:val="24"/>
          <w:szCs w:val="24"/>
        </w:rPr>
      </w:pPr>
      <w:r w:rsidRPr="003D6521">
        <w:rPr>
          <w:rFonts w:ascii="Times New Roman" w:hAnsi="Times New Roman"/>
          <w:sz w:val="24"/>
          <w:szCs w:val="24"/>
        </w:rPr>
        <w:t>2.15.4. Форма направления запросов и получение документов в рамках межведомственного информационного взаимодействия:</w:t>
      </w:r>
    </w:p>
    <w:p w:rsidR="00F625B8" w:rsidRPr="003D6521" w:rsidRDefault="00F625B8" w:rsidP="00F625B8">
      <w:pPr>
        <w:spacing w:after="0" w:line="240" w:lineRule="auto"/>
        <w:ind w:firstLine="567"/>
        <w:jc w:val="both"/>
        <w:rPr>
          <w:rFonts w:ascii="Times New Roman" w:hAnsi="Times New Roman"/>
          <w:sz w:val="24"/>
          <w:szCs w:val="24"/>
        </w:rPr>
      </w:pPr>
      <w:r w:rsidRPr="003D6521">
        <w:rPr>
          <w:rFonts w:ascii="Times New Roman" w:hAnsi="Times New Roman"/>
          <w:sz w:val="24"/>
          <w:szCs w:val="24"/>
        </w:rPr>
        <w:t>- в э</w:t>
      </w:r>
      <w:r w:rsidR="00F95193">
        <w:rPr>
          <w:rFonts w:ascii="Times New Roman" w:hAnsi="Times New Roman"/>
          <w:sz w:val="24"/>
          <w:szCs w:val="24"/>
        </w:rPr>
        <w:t>лектронной форме - посредством С</w:t>
      </w:r>
      <w:r w:rsidRPr="003D6521">
        <w:rPr>
          <w:rFonts w:ascii="Times New Roman" w:hAnsi="Times New Roman"/>
          <w:sz w:val="24"/>
          <w:szCs w:val="24"/>
        </w:rPr>
        <w:t>истемы межведомственного электронного взаимодействия (далее - СМЭВ);</w:t>
      </w:r>
    </w:p>
    <w:p w:rsidR="00F625B8" w:rsidRPr="003D6521" w:rsidRDefault="00F625B8" w:rsidP="00F625B8">
      <w:pPr>
        <w:spacing w:after="0" w:line="240" w:lineRule="auto"/>
        <w:ind w:firstLine="567"/>
        <w:jc w:val="both"/>
        <w:rPr>
          <w:rFonts w:ascii="Times New Roman" w:hAnsi="Times New Roman"/>
          <w:sz w:val="24"/>
          <w:szCs w:val="24"/>
        </w:rPr>
      </w:pPr>
      <w:r w:rsidRPr="003D6521">
        <w:rPr>
          <w:rFonts w:ascii="Times New Roman" w:hAnsi="Times New Roman"/>
          <w:sz w:val="24"/>
          <w:szCs w:val="24"/>
        </w:rPr>
        <w:t>-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F625B8" w:rsidRPr="00F871E3" w:rsidRDefault="00F625B8" w:rsidP="00F625B8">
      <w:pPr>
        <w:spacing w:after="0" w:line="240" w:lineRule="auto"/>
        <w:ind w:firstLine="567"/>
        <w:jc w:val="both"/>
        <w:rPr>
          <w:rFonts w:ascii="Times New Roman" w:hAnsi="Times New Roman"/>
          <w:sz w:val="24"/>
          <w:szCs w:val="24"/>
        </w:rPr>
      </w:pPr>
      <w:r w:rsidRPr="003D6521">
        <w:rPr>
          <w:rFonts w:ascii="Times New Roman" w:hAnsi="Times New Roman"/>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 Требования к помещениям, в которых предоставляется муниципальная услуга.</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2.16.1. Муниципальная услуга предоставляется в помещен</w:t>
      </w:r>
      <w:r w:rsidR="004550C1" w:rsidRPr="004550C1">
        <w:rPr>
          <w:rFonts w:ascii="Times New Roman" w:hAnsi="Times New Roman"/>
          <w:color w:val="FF0000"/>
          <w:sz w:val="24"/>
          <w:szCs w:val="24"/>
        </w:rPr>
        <w:t>иях</w:t>
      </w:r>
      <w:r w:rsidR="00A72600">
        <w:rPr>
          <w:rFonts w:ascii="Times New Roman" w:hAnsi="Times New Roman"/>
          <w:sz w:val="24"/>
          <w:szCs w:val="24"/>
        </w:rPr>
        <w:t xml:space="preserve"> </w:t>
      </w:r>
      <w:r w:rsidR="00AA1A81" w:rsidRPr="00AA1A81">
        <w:rPr>
          <w:rFonts w:ascii="Times New Roman" w:hAnsi="Times New Roman"/>
          <w:color w:val="FF0000"/>
          <w:sz w:val="24"/>
          <w:szCs w:val="24"/>
        </w:rPr>
        <w:t>зданий</w:t>
      </w:r>
      <w:r w:rsidRPr="004D39B3">
        <w:rPr>
          <w:rFonts w:ascii="Times New Roman" w:hAnsi="Times New Roman"/>
          <w:sz w:val="24"/>
          <w:szCs w:val="24"/>
        </w:rPr>
        <w:t>, расположенн</w:t>
      </w:r>
      <w:r w:rsidR="004550C1" w:rsidRPr="004550C1">
        <w:rPr>
          <w:rFonts w:ascii="Times New Roman" w:hAnsi="Times New Roman"/>
          <w:color w:val="FF0000"/>
          <w:sz w:val="24"/>
          <w:szCs w:val="24"/>
        </w:rPr>
        <w:t>ых</w:t>
      </w:r>
      <w:r w:rsidRPr="004D39B3">
        <w:rPr>
          <w:rFonts w:ascii="Times New Roman" w:hAnsi="Times New Roman"/>
          <w:sz w:val="24"/>
          <w:szCs w:val="24"/>
        </w:rPr>
        <w:t xml:space="preserve"> по адрес</w:t>
      </w:r>
      <w:r w:rsidR="0030104F" w:rsidRPr="0030104F">
        <w:rPr>
          <w:rFonts w:ascii="Times New Roman" w:hAnsi="Times New Roman"/>
          <w:color w:val="FF0000"/>
          <w:sz w:val="24"/>
          <w:szCs w:val="24"/>
        </w:rPr>
        <w:t>ам</w:t>
      </w:r>
      <w:r w:rsidRPr="004D39B3">
        <w:rPr>
          <w:rFonts w:ascii="Times New Roman" w:hAnsi="Times New Roman"/>
          <w:sz w:val="24"/>
          <w:szCs w:val="24"/>
        </w:rPr>
        <w:t>, указанн</w:t>
      </w:r>
      <w:r w:rsidR="0030104F" w:rsidRPr="0030104F">
        <w:rPr>
          <w:rFonts w:ascii="Times New Roman" w:hAnsi="Times New Roman"/>
          <w:color w:val="FF0000"/>
          <w:sz w:val="24"/>
          <w:szCs w:val="24"/>
        </w:rPr>
        <w:t>ым</w:t>
      </w:r>
      <w:r w:rsidR="0030104F">
        <w:rPr>
          <w:rFonts w:ascii="Times New Roman" w:hAnsi="Times New Roman"/>
          <w:color w:val="FF0000"/>
          <w:sz w:val="24"/>
          <w:szCs w:val="24"/>
        </w:rPr>
        <w:t xml:space="preserve"> </w:t>
      </w:r>
      <w:r w:rsidRPr="004D39B3">
        <w:rPr>
          <w:rFonts w:ascii="Times New Roman" w:hAnsi="Times New Roman"/>
          <w:sz w:val="24"/>
          <w:szCs w:val="24"/>
        </w:rPr>
        <w:t>в подпункт</w:t>
      </w:r>
      <w:r>
        <w:rPr>
          <w:rFonts w:ascii="Times New Roman" w:hAnsi="Times New Roman"/>
          <w:sz w:val="24"/>
          <w:szCs w:val="24"/>
        </w:rPr>
        <w:t>е</w:t>
      </w:r>
      <w:r w:rsidR="00CA552F">
        <w:rPr>
          <w:rFonts w:ascii="Times New Roman" w:hAnsi="Times New Roman"/>
          <w:sz w:val="24"/>
          <w:szCs w:val="24"/>
        </w:rPr>
        <w:t xml:space="preserve"> 2.4.3</w:t>
      </w:r>
      <w:r w:rsidRPr="004D39B3">
        <w:rPr>
          <w:rFonts w:ascii="Times New Roman" w:hAnsi="Times New Roman"/>
          <w:sz w:val="24"/>
          <w:szCs w:val="24"/>
        </w:rPr>
        <w:t xml:space="preserve"> пункта 2.4 настоящего административного регламента.</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2.16.2. Помещени</w:t>
      </w:r>
      <w:r>
        <w:rPr>
          <w:rFonts w:ascii="Times New Roman" w:hAnsi="Times New Roman"/>
          <w:sz w:val="24"/>
          <w:szCs w:val="24"/>
        </w:rPr>
        <w:t>е</w:t>
      </w:r>
      <w:r w:rsidRPr="004D39B3">
        <w:rPr>
          <w:rFonts w:ascii="Times New Roman" w:hAnsi="Times New Roman"/>
          <w:sz w:val="24"/>
          <w:szCs w:val="24"/>
        </w:rPr>
        <w:t xml:space="preserve"> должн</w:t>
      </w:r>
      <w:r>
        <w:rPr>
          <w:rFonts w:ascii="Times New Roman" w:hAnsi="Times New Roman"/>
          <w:sz w:val="24"/>
          <w:szCs w:val="24"/>
        </w:rPr>
        <w:t>о</w:t>
      </w:r>
      <w:r w:rsidRPr="004D39B3">
        <w:rPr>
          <w:rFonts w:ascii="Times New Roman" w:hAnsi="Times New Roman"/>
          <w:sz w:val="24"/>
          <w:szCs w:val="24"/>
        </w:rPr>
        <w:t xml:space="preserve"> соответствовать санитарно-эпидемиологическим </w:t>
      </w:r>
      <w:hyperlink r:id="rId27" w:history="1">
        <w:r w:rsidRPr="004D39B3">
          <w:rPr>
            <w:rFonts w:ascii="Times New Roman" w:hAnsi="Times New Roman"/>
            <w:sz w:val="24"/>
            <w:szCs w:val="24"/>
          </w:rPr>
          <w:t>правилам</w:t>
        </w:r>
      </w:hyperlink>
      <w:r w:rsidRPr="004D39B3">
        <w:rPr>
          <w:rFonts w:ascii="Times New Roman" w:hAnsi="Times New Roman"/>
          <w:sz w:val="24"/>
          <w:szCs w:val="24"/>
        </w:rPr>
        <w:t xml:space="preserve"> и нормативам "Гигиенические требования к персональным электронно-вычислительным машинам и организации р</w:t>
      </w:r>
      <w:r w:rsidR="00F609EF">
        <w:rPr>
          <w:rFonts w:ascii="Times New Roman" w:hAnsi="Times New Roman"/>
          <w:sz w:val="24"/>
          <w:szCs w:val="24"/>
        </w:rPr>
        <w:t>аботы, СанПиН 2.2.2/2.4.1340-03</w:t>
      </w:r>
      <w:r w:rsidRPr="004D39B3">
        <w:rPr>
          <w:rFonts w:ascii="Times New Roman" w:hAnsi="Times New Roman"/>
          <w:sz w:val="24"/>
          <w:szCs w:val="24"/>
        </w:rPr>
        <w:t>, введенным в действие постановлением Главного государственного санитарного врача Российской Федерации от 03.06.2003 N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2.16.3. В мест</w:t>
      </w:r>
      <w:r>
        <w:rPr>
          <w:rFonts w:ascii="Times New Roman" w:hAnsi="Times New Roman"/>
          <w:sz w:val="24"/>
          <w:szCs w:val="24"/>
        </w:rPr>
        <w:t>е</w:t>
      </w:r>
      <w:r w:rsidRPr="004D39B3">
        <w:rPr>
          <w:rFonts w:ascii="Times New Roman" w:hAnsi="Times New Roman"/>
          <w:sz w:val="24"/>
          <w:szCs w:val="24"/>
        </w:rPr>
        <w:t xml:space="preserve"> предоставления муниципальной услуги предусматривается оборудование мест для хранения верхней одежды заявител</w:t>
      </w:r>
      <w:r>
        <w:rPr>
          <w:rFonts w:ascii="Times New Roman" w:hAnsi="Times New Roman"/>
          <w:sz w:val="24"/>
          <w:szCs w:val="24"/>
        </w:rPr>
        <w:t>я</w:t>
      </w:r>
      <w:r w:rsidRPr="004D39B3">
        <w:rPr>
          <w:rFonts w:ascii="Times New Roman" w:hAnsi="Times New Roman"/>
          <w:sz w:val="24"/>
          <w:szCs w:val="24"/>
        </w:rPr>
        <w:t>, возможность доступа к местам общего пользования.</w:t>
      </w:r>
    </w:p>
    <w:p w:rsidR="00F625B8" w:rsidRPr="004D39B3" w:rsidRDefault="00F625B8" w:rsidP="00F625B8">
      <w:pPr>
        <w:autoSpaceDE w:val="0"/>
        <w:autoSpaceDN w:val="0"/>
        <w:adjustRightInd w:val="0"/>
        <w:spacing w:after="0" w:line="240" w:lineRule="auto"/>
        <w:ind w:firstLine="567"/>
        <w:jc w:val="both"/>
        <w:rPr>
          <w:rFonts w:ascii="Times New Roman" w:hAnsi="Times New Roman"/>
          <w:bCs/>
          <w:sz w:val="24"/>
          <w:szCs w:val="24"/>
        </w:rPr>
      </w:pPr>
      <w:r w:rsidRPr="004D39B3">
        <w:rPr>
          <w:rFonts w:ascii="Times New Roman" w:hAnsi="Times New Roman"/>
          <w:sz w:val="24"/>
          <w:szCs w:val="24"/>
        </w:rPr>
        <w:t>2.16.4. На территории, прилегающей к мест</w:t>
      </w:r>
      <w:r>
        <w:rPr>
          <w:rFonts w:ascii="Times New Roman" w:hAnsi="Times New Roman"/>
          <w:sz w:val="24"/>
          <w:szCs w:val="24"/>
        </w:rPr>
        <w:t>у</w:t>
      </w:r>
      <w:r w:rsidRPr="004D39B3">
        <w:rPr>
          <w:rFonts w:ascii="Times New Roman" w:hAnsi="Times New Roman"/>
          <w:sz w:val="24"/>
          <w:szCs w:val="24"/>
        </w:rPr>
        <w:t xml:space="preserve"> предоставления муниципальной услуги, оборудуются места для парковки автотранспортных средств. </w:t>
      </w:r>
      <w:r w:rsidRPr="004D39B3">
        <w:rPr>
          <w:rFonts w:ascii="Times New Roman" w:hAnsi="Times New Roman"/>
          <w:bCs/>
          <w:sz w:val="24"/>
          <w:szCs w:val="24"/>
        </w:rPr>
        <w:t xml:space="preserve">На </w:t>
      </w:r>
      <w:r w:rsidR="00F95193">
        <w:rPr>
          <w:rFonts w:ascii="Times New Roman" w:hAnsi="Times New Roman"/>
          <w:bCs/>
          <w:sz w:val="24"/>
          <w:szCs w:val="24"/>
        </w:rPr>
        <w:t>стоянке должно быть не менее «3</w:t>
      </w:r>
      <w:r w:rsidRPr="004D39B3">
        <w:rPr>
          <w:rFonts w:ascii="Times New Roman" w:hAnsi="Times New Roman"/>
          <w:bCs/>
          <w:sz w:val="24"/>
          <w:szCs w:val="24"/>
        </w:rPr>
        <w:t xml:space="preserve">» машино-мест, из них не менее 10% (но не менее одного машино-места) для бесплатной парковки транспортных средств, управляемых инвалидами </w:t>
      </w:r>
      <w:r w:rsidRPr="004D39B3">
        <w:rPr>
          <w:rFonts w:ascii="Times New Roman" w:hAnsi="Times New Roman"/>
          <w:bCs/>
          <w:sz w:val="24"/>
          <w:szCs w:val="24"/>
          <w:lang w:val="en-US"/>
        </w:rPr>
        <w:t>I</w:t>
      </w:r>
      <w:r w:rsidRPr="004D39B3">
        <w:rPr>
          <w:rFonts w:ascii="Times New Roman" w:hAnsi="Times New Roman"/>
          <w:bCs/>
          <w:sz w:val="24"/>
          <w:szCs w:val="24"/>
        </w:rPr>
        <w:t xml:space="preserve">, </w:t>
      </w:r>
      <w:r w:rsidRPr="004D39B3">
        <w:rPr>
          <w:rFonts w:ascii="Times New Roman" w:hAnsi="Times New Roman"/>
          <w:bCs/>
          <w:sz w:val="24"/>
          <w:szCs w:val="24"/>
          <w:lang w:val="en-US"/>
        </w:rPr>
        <w:t>II</w:t>
      </w:r>
      <w:r w:rsidRPr="004D39B3">
        <w:rPr>
          <w:rFonts w:ascii="Times New Roman" w:hAnsi="Times New Roman"/>
          <w:bCs/>
          <w:sz w:val="24"/>
          <w:szCs w:val="24"/>
        </w:rPr>
        <w:t xml:space="preserve"> групп, а также инвалидами </w:t>
      </w:r>
      <w:r w:rsidRPr="004D39B3">
        <w:rPr>
          <w:rFonts w:ascii="Times New Roman" w:hAnsi="Times New Roman"/>
          <w:bCs/>
          <w:sz w:val="24"/>
          <w:szCs w:val="24"/>
          <w:lang w:val="en-US"/>
        </w:rPr>
        <w:t>III</w:t>
      </w:r>
      <w:r w:rsidRPr="004D39B3">
        <w:rPr>
          <w:rFonts w:ascii="Times New Roman" w:hAnsi="Times New Roman"/>
          <w:bCs/>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F625B8" w:rsidRPr="004D39B3" w:rsidRDefault="00F625B8" w:rsidP="00F625B8">
      <w:pPr>
        <w:autoSpaceDE w:val="0"/>
        <w:autoSpaceDN w:val="0"/>
        <w:adjustRightInd w:val="0"/>
        <w:spacing w:after="0" w:line="240" w:lineRule="auto"/>
        <w:ind w:firstLine="567"/>
        <w:jc w:val="both"/>
        <w:rPr>
          <w:rFonts w:ascii="Times New Roman" w:hAnsi="Times New Roman"/>
          <w:bCs/>
          <w:sz w:val="24"/>
          <w:szCs w:val="24"/>
        </w:rPr>
      </w:pPr>
      <w:r w:rsidRPr="004D39B3">
        <w:rPr>
          <w:rFonts w:ascii="Times New Roman" w:hAnsi="Times New Roman"/>
          <w:sz w:val="24"/>
          <w:szCs w:val="24"/>
        </w:rPr>
        <w:t>Доступ заявителей (в том числе заявителей - инвалидов) к парковочным местам является бесплатным.</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2.16.5. Входы в здани</w:t>
      </w:r>
      <w:r>
        <w:rPr>
          <w:rFonts w:ascii="Times New Roman" w:hAnsi="Times New Roman"/>
          <w:sz w:val="24"/>
          <w:szCs w:val="24"/>
        </w:rPr>
        <w:t>е</w:t>
      </w:r>
      <w:r w:rsidRPr="004D39B3">
        <w:rPr>
          <w:rFonts w:ascii="Times New Roman" w:hAnsi="Times New Roman"/>
          <w:sz w:val="24"/>
          <w:szCs w:val="24"/>
        </w:rPr>
        <w:t xml:space="preserve">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2.16.8. Для обслуживания инвалидов помещени</w:t>
      </w:r>
      <w:r>
        <w:rPr>
          <w:rFonts w:ascii="Times New Roman" w:hAnsi="Times New Roman"/>
          <w:sz w:val="24"/>
          <w:szCs w:val="24"/>
        </w:rPr>
        <w:t>е</w:t>
      </w:r>
      <w:r w:rsidRPr="004D39B3">
        <w:rPr>
          <w:rFonts w:ascii="Times New Roman" w:hAnsi="Times New Roman"/>
          <w:sz w:val="24"/>
          <w:szCs w:val="24"/>
        </w:rPr>
        <w:t xml:space="preserve"> оборуду</w:t>
      </w:r>
      <w:r>
        <w:rPr>
          <w:rFonts w:ascii="Times New Roman" w:hAnsi="Times New Roman"/>
          <w:sz w:val="24"/>
          <w:szCs w:val="24"/>
        </w:rPr>
        <w:t>е</w:t>
      </w:r>
      <w:r w:rsidRPr="004D39B3">
        <w:rPr>
          <w:rFonts w:ascii="Times New Roman" w:hAnsi="Times New Roman"/>
          <w:sz w:val="24"/>
          <w:szCs w:val="24"/>
        </w:rPr>
        <w:t xml:space="preserve">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w:t>
      </w:r>
      <w:r w:rsidRPr="004D39B3">
        <w:rPr>
          <w:rFonts w:ascii="Times New Roman" w:hAnsi="Times New Roman"/>
          <w:sz w:val="24"/>
          <w:szCs w:val="24"/>
        </w:rPr>
        <w:lastRenderedPageBreak/>
        <w:t>размещаются в стороне от входа с учетом беспрепятственного подъезда и поворота колясок.</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w:t>
      </w:r>
      <w:r>
        <w:rPr>
          <w:rFonts w:ascii="Times New Roman" w:hAnsi="Times New Roman"/>
          <w:sz w:val="24"/>
          <w:szCs w:val="24"/>
        </w:rPr>
        <w:t>ю</w:t>
      </w:r>
      <w:r w:rsidRPr="004D39B3">
        <w:rPr>
          <w:rFonts w:ascii="Times New Roman" w:hAnsi="Times New Roman"/>
          <w:sz w:val="24"/>
          <w:szCs w:val="24"/>
        </w:rPr>
        <w:t>, в котор</w:t>
      </w:r>
      <w:r>
        <w:rPr>
          <w:rFonts w:ascii="Times New Roman" w:hAnsi="Times New Roman"/>
          <w:sz w:val="24"/>
          <w:szCs w:val="24"/>
        </w:rPr>
        <w:t>ом</w:t>
      </w:r>
      <w:r w:rsidRPr="004D39B3">
        <w:rPr>
          <w:rFonts w:ascii="Times New Roman" w:hAnsi="Times New Roman"/>
          <w:sz w:val="24"/>
          <w:szCs w:val="24"/>
        </w:rPr>
        <w:t xml:space="preserve">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2.16.9.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В здании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2.16.10. В случаях, если существующи</w:t>
      </w:r>
      <w:r>
        <w:rPr>
          <w:rFonts w:ascii="Times New Roman" w:hAnsi="Times New Roman"/>
          <w:sz w:val="24"/>
          <w:szCs w:val="24"/>
        </w:rPr>
        <w:t>й объект</w:t>
      </w:r>
      <w:r w:rsidRPr="004D39B3">
        <w:rPr>
          <w:rFonts w:ascii="Times New Roman" w:hAnsi="Times New Roman"/>
          <w:sz w:val="24"/>
          <w:szCs w:val="24"/>
        </w:rPr>
        <w:t>, в котор</w:t>
      </w:r>
      <w:r>
        <w:rPr>
          <w:rFonts w:ascii="Times New Roman" w:hAnsi="Times New Roman"/>
          <w:sz w:val="24"/>
          <w:szCs w:val="24"/>
        </w:rPr>
        <w:t>ом</w:t>
      </w:r>
      <w:r w:rsidRPr="004D39B3">
        <w:rPr>
          <w:rFonts w:ascii="Times New Roman" w:hAnsi="Times New Roman"/>
          <w:sz w:val="24"/>
          <w:szCs w:val="24"/>
        </w:rPr>
        <w:t xml:space="preserve"> предоставляется муниципальная услуга, невозможно полностью приспособить с учетом потр</w:t>
      </w:r>
      <w:r>
        <w:rPr>
          <w:rFonts w:ascii="Times New Roman" w:hAnsi="Times New Roman"/>
          <w:sz w:val="24"/>
          <w:szCs w:val="24"/>
        </w:rPr>
        <w:t>ебностей инвалидов, собственник</w:t>
      </w:r>
      <w:r w:rsidRPr="004D39B3">
        <w:rPr>
          <w:rFonts w:ascii="Times New Roman" w:hAnsi="Times New Roman"/>
          <w:sz w:val="24"/>
          <w:szCs w:val="24"/>
        </w:rPr>
        <w:t xml:space="preserve"> эт</w:t>
      </w:r>
      <w:r>
        <w:rPr>
          <w:rFonts w:ascii="Times New Roman" w:hAnsi="Times New Roman"/>
          <w:sz w:val="24"/>
          <w:szCs w:val="24"/>
        </w:rPr>
        <w:t>ого</w:t>
      </w:r>
      <w:r w:rsidRPr="004D39B3">
        <w:rPr>
          <w:rFonts w:ascii="Times New Roman" w:hAnsi="Times New Roman"/>
          <w:sz w:val="24"/>
          <w:szCs w:val="24"/>
        </w:rPr>
        <w:t xml:space="preserve"> объект</w:t>
      </w:r>
      <w:r>
        <w:rPr>
          <w:rFonts w:ascii="Times New Roman" w:hAnsi="Times New Roman"/>
          <w:sz w:val="24"/>
          <w:szCs w:val="24"/>
        </w:rPr>
        <w:t>а</w:t>
      </w:r>
      <w:r w:rsidRPr="004D39B3">
        <w:rPr>
          <w:rFonts w:ascii="Times New Roman" w:hAnsi="Times New Roman"/>
          <w:sz w:val="24"/>
          <w:szCs w:val="24"/>
        </w:rPr>
        <w:t xml:space="preserve"> до их реконструкции</w:t>
      </w:r>
      <w:r>
        <w:rPr>
          <w:rFonts w:ascii="Times New Roman" w:hAnsi="Times New Roman"/>
          <w:sz w:val="24"/>
          <w:szCs w:val="24"/>
        </w:rPr>
        <w:t xml:space="preserve"> или капитального ремонта должн</w:t>
      </w:r>
      <w:r w:rsidRPr="004D39B3">
        <w:rPr>
          <w:rFonts w:ascii="Times New Roman" w:hAnsi="Times New Roman"/>
          <w:sz w:val="24"/>
          <w:szCs w:val="24"/>
        </w:rPr>
        <w:t xml:space="preserve">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2.17. Описание порядка информирования о правилах предоставления муниципальной услуги.</w:t>
      </w:r>
    </w:p>
    <w:p w:rsidR="00C540F5" w:rsidRPr="004D39B3" w:rsidRDefault="00F625B8" w:rsidP="00C540F5">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2.17.1. Информирование осуществляется в форме устных консультаций при личном обращении заявителя в </w:t>
      </w:r>
      <w:r w:rsidRPr="004D39B3">
        <w:rPr>
          <w:rFonts w:ascii="Times New Roman" w:hAnsi="Times New Roman"/>
          <w:spacing w:val="2"/>
          <w:sz w:val="24"/>
          <w:szCs w:val="24"/>
        </w:rPr>
        <w:t>УМСиКП</w:t>
      </w:r>
      <w:r w:rsidRPr="004D39B3">
        <w:rPr>
          <w:rFonts w:ascii="Times New Roman" w:hAnsi="Times New Roman"/>
          <w:sz w:val="24"/>
          <w:szCs w:val="24"/>
        </w:rPr>
        <w:t>,</w:t>
      </w:r>
      <w:r w:rsidR="00F95193">
        <w:rPr>
          <w:rFonts w:ascii="Times New Roman" w:hAnsi="Times New Roman"/>
          <w:sz w:val="24"/>
          <w:szCs w:val="24"/>
        </w:rPr>
        <w:t xml:space="preserve"> МАУ «МФЦ»</w:t>
      </w:r>
      <w:r w:rsidRPr="004D39B3">
        <w:rPr>
          <w:rFonts w:ascii="Times New Roman" w:hAnsi="Times New Roman"/>
          <w:sz w:val="24"/>
          <w:szCs w:val="24"/>
        </w:rPr>
        <w:t xml:space="preserve">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w:t>
      </w:r>
      <w:r>
        <w:rPr>
          <w:rFonts w:ascii="Times New Roman" w:hAnsi="Times New Roman"/>
          <w:sz w:val="24"/>
          <w:szCs w:val="24"/>
        </w:rPr>
        <w:t>е</w:t>
      </w:r>
      <w:r w:rsidRPr="004D39B3">
        <w:rPr>
          <w:rFonts w:ascii="Times New Roman" w:hAnsi="Times New Roman"/>
          <w:sz w:val="24"/>
          <w:szCs w:val="24"/>
        </w:rPr>
        <w:t xml:space="preserve"> предоставления услуги или в информационно-телекоммуникационной сети Интернет на официальном портале администрации городского округа Тольятти, на едином портале сети </w:t>
      </w:r>
      <w:r w:rsidR="0030104F" w:rsidRPr="0030104F">
        <w:rPr>
          <w:rFonts w:ascii="Times New Roman" w:hAnsi="Times New Roman"/>
          <w:color w:val="FF0000"/>
          <w:sz w:val="24"/>
          <w:szCs w:val="24"/>
        </w:rPr>
        <w:t>МФЦ</w:t>
      </w:r>
      <w:r w:rsidR="0030104F">
        <w:rPr>
          <w:rFonts w:ascii="Times New Roman" w:hAnsi="Times New Roman"/>
          <w:sz w:val="24"/>
          <w:szCs w:val="24"/>
        </w:rPr>
        <w:t xml:space="preserve"> </w:t>
      </w:r>
      <w:r w:rsidRPr="004D39B3">
        <w:rPr>
          <w:rFonts w:ascii="Times New Roman" w:hAnsi="Times New Roman"/>
          <w:sz w:val="24"/>
          <w:szCs w:val="24"/>
        </w:rPr>
        <w:t xml:space="preserve">по Самарской области, </w:t>
      </w:r>
      <w:r w:rsidRPr="00C42F62">
        <w:rPr>
          <w:rFonts w:ascii="Times New Roman" w:hAnsi="Times New Roman"/>
          <w:sz w:val="24"/>
          <w:szCs w:val="24"/>
        </w:rPr>
        <w:t xml:space="preserve">а также </w:t>
      </w:r>
      <w:r w:rsidRPr="00C42F62">
        <w:rPr>
          <w:rFonts w:ascii="Times New Roman" w:hAnsi="Times New Roman"/>
          <w:color w:val="000000"/>
          <w:sz w:val="24"/>
          <w:szCs w:val="24"/>
        </w:rPr>
        <w:t xml:space="preserve">через </w:t>
      </w:r>
      <w:r w:rsidR="00C540F5" w:rsidRPr="00C540F5">
        <w:rPr>
          <w:rFonts w:ascii="Times New Roman" w:hAnsi="Times New Roman"/>
          <w:color w:val="000000"/>
          <w:sz w:val="24"/>
          <w:szCs w:val="24"/>
        </w:rPr>
        <w:t>Единый портал и Региональный портал государственных и муниципальных услуг(функций)  Самарской области (</w:t>
      </w:r>
      <w:r w:rsidR="00C540F5" w:rsidRPr="00C540F5">
        <w:rPr>
          <w:rFonts w:ascii="Times New Roman" w:hAnsi="Times New Roman"/>
          <w:color w:val="000000"/>
          <w:sz w:val="24"/>
          <w:szCs w:val="24"/>
          <w:lang w:val="en-US"/>
        </w:rPr>
        <w:t>pgu</w:t>
      </w:r>
      <w:r w:rsidR="00C540F5" w:rsidRPr="00C540F5">
        <w:rPr>
          <w:rFonts w:ascii="Times New Roman" w:hAnsi="Times New Roman"/>
          <w:color w:val="000000"/>
          <w:sz w:val="24"/>
          <w:szCs w:val="24"/>
        </w:rPr>
        <w:t>.</w:t>
      </w:r>
      <w:r w:rsidR="00C540F5" w:rsidRPr="00C540F5">
        <w:rPr>
          <w:rFonts w:ascii="Times New Roman" w:hAnsi="Times New Roman"/>
          <w:color w:val="000000"/>
          <w:sz w:val="24"/>
          <w:szCs w:val="24"/>
          <w:lang w:val="en-US"/>
        </w:rPr>
        <w:t>samregion</w:t>
      </w:r>
      <w:r w:rsidR="00C540F5" w:rsidRPr="00C540F5">
        <w:rPr>
          <w:rFonts w:ascii="Times New Roman" w:hAnsi="Times New Roman"/>
          <w:color w:val="000000"/>
          <w:sz w:val="24"/>
          <w:szCs w:val="24"/>
        </w:rPr>
        <w:t>.</w:t>
      </w:r>
      <w:r w:rsidR="00C540F5" w:rsidRPr="00C540F5">
        <w:rPr>
          <w:rFonts w:ascii="Times New Roman" w:hAnsi="Times New Roman"/>
          <w:color w:val="000000"/>
          <w:sz w:val="24"/>
          <w:szCs w:val="24"/>
          <w:lang w:val="en-US"/>
        </w:rPr>
        <w:t>ru</w:t>
      </w:r>
      <w:r w:rsidR="00C540F5" w:rsidRPr="00C540F5">
        <w:rPr>
          <w:rFonts w:ascii="Times New Roman" w:hAnsi="Times New Roman"/>
          <w:color w:val="000000"/>
          <w:sz w:val="24"/>
          <w:szCs w:val="24"/>
        </w:rPr>
        <w:t xml:space="preserve"> и (или) </w:t>
      </w:r>
      <w:r w:rsidR="00C540F5" w:rsidRPr="00C540F5">
        <w:rPr>
          <w:rFonts w:ascii="Times New Roman" w:hAnsi="Times New Roman"/>
          <w:color w:val="000000"/>
          <w:sz w:val="24"/>
          <w:szCs w:val="24"/>
          <w:lang w:val="en-US"/>
        </w:rPr>
        <w:t>gosuslugi</w:t>
      </w:r>
      <w:r w:rsidR="00C540F5" w:rsidRPr="00C540F5">
        <w:rPr>
          <w:rFonts w:ascii="Times New Roman" w:hAnsi="Times New Roman"/>
          <w:color w:val="000000"/>
          <w:sz w:val="24"/>
          <w:szCs w:val="24"/>
        </w:rPr>
        <w:t>.</w:t>
      </w:r>
      <w:r w:rsidR="00C540F5" w:rsidRPr="00C540F5">
        <w:rPr>
          <w:rFonts w:ascii="Times New Roman" w:hAnsi="Times New Roman"/>
          <w:color w:val="000000"/>
          <w:sz w:val="24"/>
          <w:szCs w:val="24"/>
          <w:lang w:val="en-US"/>
        </w:rPr>
        <w:t>samregion</w:t>
      </w:r>
      <w:r w:rsidR="00C540F5" w:rsidRPr="00C540F5">
        <w:rPr>
          <w:rFonts w:ascii="Times New Roman" w:hAnsi="Times New Roman"/>
          <w:color w:val="000000"/>
          <w:sz w:val="24"/>
          <w:szCs w:val="24"/>
        </w:rPr>
        <w:t>.</w:t>
      </w:r>
      <w:r w:rsidR="00C540F5" w:rsidRPr="00C540F5">
        <w:rPr>
          <w:rFonts w:ascii="Times New Roman" w:hAnsi="Times New Roman"/>
          <w:color w:val="000000"/>
          <w:sz w:val="24"/>
          <w:szCs w:val="24"/>
          <w:lang w:val="en-US"/>
        </w:rPr>
        <w:t>ru</w:t>
      </w:r>
      <w:r w:rsidR="00C540F5" w:rsidRPr="00C540F5">
        <w:rPr>
          <w:rFonts w:ascii="Times New Roman" w:hAnsi="Times New Roman"/>
          <w:color w:val="000000"/>
          <w:sz w:val="24"/>
          <w:szCs w:val="24"/>
        </w:rPr>
        <w:t>) (далее – Региональный портал).</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2.17.2. Информирование осуществляют специалисты </w:t>
      </w:r>
      <w:r w:rsidRPr="004D39B3">
        <w:rPr>
          <w:rFonts w:ascii="Times New Roman" w:hAnsi="Times New Roman"/>
          <w:spacing w:val="2"/>
          <w:sz w:val="24"/>
          <w:szCs w:val="24"/>
        </w:rPr>
        <w:t>УМСиКП</w:t>
      </w:r>
      <w:r w:rsidRPr="004D39B3">
        <w:rPr>
          <w:rFonts w:ascii="Times New Roman" w:hAnsi="Times New Roman"/>
          <w:sz w:val="24"/>
          <w:szCs w:val="24"/>
        </w:rPr>
        <w:t xml:space="preserve">, </w:t>
      </w:r>
      <w:r w:rsidR="00F95193">
        <w:rPr>
          <w:rFonts w:ascii="Times New Roman" w:hAnsi="Times New Roman"/>
          <w:sz w:val="24"/>
          <w:szCs w:val="24"/>
        </w:rPr>
        <w:t xml:space="preserve">МАУ «МФЦ», </w:t>
      </w:r>
      <w:r w:rsidRPr="004D39B3">
        <w:rPr>
          <w:rFonts w:ascii="Times New Roman" w:hAnsi="Times New Roman"/>
          <w:sz w:val="24"/>
          <w:szCs w:val="24"/>
        </w:rPr>
        <w:t>ответственные за информирование.</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2.17.3. При информировании заявителю должны быть предоставлены полные, точные и понятные ответы на следующие вопросы:</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о сроках предоставления муниципальной услуги;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о перечне документов, необходимых для предоставления муниципальной услуги;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о ходе предоставления муниципальной услуги на момент обращения;</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о результате предоставления муниципальной услуги.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2.17.4.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муниципальной услуги не должно превышать 10 минут. Предварительная запись на консультацию не требуется.</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2.17.5. Если специалисты </w:t>
      </w:r>
      <w:r w:rsidR="00F95193">
        <w:rPr>
          <w:rFonts w:ascii="Times New Roman" w:hAnsi="Times New Roman"/>
          <w:sz w:val="24"/>
          <w:szCs w:val="24"/>
        </w:rPr>
        <w:t xml:space="preserve">МАУ «МФЦ», </w:t>
      </w:r>
      <w:r w:rsidRPr="004D39B3">
        <w:rPr>
          <w:rFonts w:ascii="Times New Roman" w:hAnsi="Times New Roman"/>
          <w:spacing w:val="2"/>
          <w:sz w:val="24"/>
          <w:szCs w:val="24"/>
        </w:rPr>
        <w:t>УМСиКП</w:t>
      </w:r>
      <w:r w:rsidRPr="004D39B3">
        <w:rPr>
          <w:rFonts w:ascii="Times New Roman" w:hAnsi="Times New Roman"/>
          <w:sz w:val="24"/>
          <w:szCs w:val="24"/>
        </w:rPr>
        <w:t xml:space="preserve">,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может быть </w:t>
      </w:r>
      <w:r w:rsidRPr="004D39B3">
        <w:rPr>
          <w:rFonts w:ascii="Times New Roman" w:hAnsi="Times New Roman"/>
          <w:sz w:val="24"/>
          <w:szCs w:val="24"/>
        </w:rPr>
        <w:lastRenderedPageBreak/>
        <w:t>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w:t>
      </w:r>
    </w:p>
    <w:p w:rsidR="008D214B" w:rsidRPr="008D214B" w:rsidRDefault="00F625B8" w:rsidP="008D214B">
      <w:pPr>
        <w:autoSpaceDE w:val="0"/>
        <w:autoSpaceDN w:val="0"/>
        <w:adjustRightInd w:val="0"/>
        <w:spacing w:after="0" w:line="240" w:lineRule="auto"/>
        <w:ind w:firstLine="540"/>
        <w:jc w:val="both"/>
        <w:rPr>
          <w:rFonts w:ascii="Times New Roman" w:hAnsi="Times New Roman"/>
          <w:sz w:val="24"/>
          <w:szCs w:val="24"/>
        </w:rPr>
      </w:pPr>
      <w:r w:rsidRPr="004D39B3">
        <w:rPr>
          <w:rFonts w:ascii="Times New Roman" w:hAnsi="Times New Roman"/>
          <w:sz w:val="24"/>
          <w:szCs w:val="24"/>
        </w:rPr>
        <w:t xml:space="preserve">2.17.6. </w:t>
      </w:r>
      <w:r w:rsidR="008D214B" w:rsidRPr="008D214B">
        <w:rPr>
          <w:rFonts w:ascii="Times New Roman" w:hAnsi="Times New Roman"/>
          <w:sz w:val="24"/>
          <w:szCs w:val="24"/>
        </w:rPr>
        <w:t xml:space="preserve">Устное консультирование посредством телефонной связи осуществляется по телефону контактного центра МАУ «МФЦ»: 8 (8482) 51-21-21, по телефонам </w:t>
      </w:r>
      <w:r w:rsidR="008D214B" w:rsidRPr="008D214B">
        <w:rPr>
          <w:rFonts w:ascii="Times New Roman" w:hAnsi="Times New Roman"/>
          <w:spacing w:val="2"/>
          <w:sz w:val="24"/>
          <w:szCs w:val="24"/>
        </w:rPr>
        <w:t>УМСиКП</w:t>
      </w:r>
      <w:r w:rsidR="008D214B" w:rsidRPr="008D214B">
        <w:rPr>
          <w:rFonts w:ascii="Times New Roman" w:hAnsi="Times New Roman"/>
          <w:sz w:val="24"/>
          <w:szCs w:val="24"/>
        </w:rPr>
        <w:t>, указанным в п. 2.4.1 настоящего административного регламента.</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2.17.7. Консультирование по телефону осуществляется в пределах 5 минут. При консультировании специалист, осуществляющий консультирование об оказании муниципальной услуги,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2.17.8. При невозможности самостоятельно ответить на поставленные вопросы специалист, осуществляющий консультирование об оказании муниципальной услуги 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2.17.9. При ответах на телефонные звонки и устные обращения специалисты, осуществляющие консультирование об оказании муниципальной услуги,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2.17.10. Рассмотрение письменных обращений физических лиц по вопросам информирования осуществляется в соответствии с Федеральным </w:t>
      </w:r>
      <w:hyperlink r:id="rId28" w:history="1">
        <w:r w:rsidRPr="004D39B3">
          <w:rPr>
            <w:rFonts w:ascii="Times New Roman" w:hAnsi="Times New Roman"/>
            <w:sz w:val="24"/>
            <w:szCs w:val="24"/>
          </w:rPr>
          <w:t>законом</w:t>
        </w:r>
      </w:hyperlink>
      <w:r w:rsidRPr="004D39B3">
        <w:rPr>
          <w:rFonts w:ascii="Times New Roman" w:hAnsi="Times New Roman"/>
          <w:sz w:val="24"/>
          <w:szCs w:val="24"/>
        </w:rPr>
        <w:t xml:space="preserve"> от 02.05.2006 N 59-ФЗ "О порядке рассмотрения обращений граждан Российской Федерации".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8D214B" w:rsidRPr="008D214B" w:rsidRDefault="00F625B8" w:rsidP="008D214B">
      <w:pPr>
        <w:autoSpaceDE w:val="0"/>
        <w:autoSpaceDN w:val="0"/>
        <w:adjustRightInd w:val="0"/>
        <w:spacing w:after="0" w:line="240" w:lineRule="auto"/>
        <w:ind w:firstLine="540"/>
        <w:jc w:val="both"/>
        <w:rPr>
          <w:rFonts w:ascii="Times New Roman" w:hAnsi="Times New Roman"/>
        </w:rPr>
      </w:pPr>
      <w:r w:rsidRPr="004D39B3">
        <w:rPr>
          <w:rFonts w:ascii="Times New Roman" w:hAnsi="Times New Roman"/>
          <w:sz w:val="24"/>
          <w:szCs w:val="24"/>
        </w:rPr>
        <w:t xml:space="preserve">2.17.12. </w:t>
      </w:r>
      <w:r w:rsidR="008D214B" w:rsidRPr="008D214B">
        <w:rPr>
          <w:rFonts w:ascii="Times New Roman" w:hAnsi="Times New Roman"/>
        </w:rPr>
        <w:t xml:space="preserve">На информационных стендах в местах предоставления муниципальной услуги, а также в информационно-телекоммуникационной сети Интернет в разделе "Услуги" на официальном портале Администрации, на едином портале сети </w:t>
      </w:r>
      <w:r w:rsidR="0030104F" w:rsidRPr="0030104F">
        <w:rPr>
          <w:rFonts w:ascii="Times New Roman" w:hAnsi="Times New Roman"/>
          <w:color w:val="FF0000"/>
        </w:rPr>
        <w:t>МФЦ</w:t>
      </w:r>
      <w:r w:rsidR="0030104F">
        <w:rPr>
          <w:rFonts w:ascii="Times New Roman" w:hAnsi="Times New Roman"/>
        </w:rPr>
        <w:t xml:space="preserve"> </w:t>
      </w:r>
      <w:r w:rsidR="008D214B" w:rsidRPr="008D214B">
        <w:rPr>
          <w:rFonts w:ascii="Times New Roman" w:hAnsi="Times New Roman"/>
        </w:rPr>
        <w:t>по Самарской области,  размещается следующая информация:</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информация о местонахождении, телефонах, адресах электронной почты, адресе раздела на официальном портале администрации город</w:t>
      </w:r>
      <w:r>
        <w:rPr>
          <w:rFonts w:ascii="Times New Roman" w:hAnsi="Times New Roman"/>
          <w:sz w:val="24"/>
          <w:szCs w:val="24"/>
        </w:rPr>
        <w:t>ского округа Тольятти</w:t>
      </w:r>
      <w:r w:rsidRPr="004D39B3">
        <w:rPr>
          <w:rFonts w:ascii="Times New Roman" w:hAnsi="Times New Roman"/>
          <w:sz w:val="24"/>
          <w:szCs w:val="24"/>
        </w:rPr>
        <w:t>;</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перечень документов, необходимых для предоставления муниципальной услуги;</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бланки заявлений и образцы их заполнения.</w:t>
      </w:r>
    </w:p>
    <w:p w:rsidR="00E77767" w:rsidRPr="00E77767" w:rsidRDefault="00F625B8" w:rsidP="00E77767">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 xml:space="preserve">2.17.13. </w:t>
      </w:r>
      <w:r w:rsidR="00E77767" w:rsidRPr="00E77767">
        <w:rPr>
          <w:rFonts w:ascii="Times New Roman" w:hAnsi="Times New Roman"/>
          <w:sz w:val="24"/>
          <w:szCs w:val="24"/>
        </w:rPr>
        <w:t xml:space="preserve">Подготовка информации о порядке предоставления услуги, подлежащей размещению на стендах в УМСиКП в местах предоставления услуги, а также в информационно-телекоммуникационной сети «Интернет» на официальном портале Администрации осуществляется специалистами УМСиКП, в местах предоставления услуги в МАУ «МФЦ» и на едином портале сети </w:t>
      </w:r>
      <w:r w:rsidR="00CA0DA0" w:rsidRPr="00CA0DA0">
        <w:rPr>
          <w:rFonts w:ascii="Times New Roman" w:hAnsi="Times New Roman"/>
          <w:color w:val="FF0000"/>
          <w:sz w:val="24"/>
          <w:szCs w:val="24"/>
        </w:rPr>
        <w:t>МФЦ</w:t>
      </w:r>
      <w:r w:rsidR="00CA0DA0">
        <w:rPr>
          <w:rFonts w:ascii="Times New Roman" w:hAnsi="Times New Roman"/>
          <w:sz w:val="24"/>
          <w:szCs w:val="24"/>
        </w:rPr>
        <w:t xml:space="preserve"> </w:t>
      </w:r>
      <w:r w:rsidR="00E77767" w:rsidRPr="00E77767">
        <w:rPr>
          <w:rFonts w:ascii="Times New Roman" w:hAnsi="Times New Roman"/>
          <w:sz w:val="24"/>
          <w:szCs w:val="24"/>
        </w:rPr>
        <w:t>по Самарской области осуществляют должностные лица МАУ «МФЦ».</w:t>
      </w:r>
    </w:p>
    <w:p w:rsidR="00F625B8" w:rsidRPr="004D39B3" w:rsidRDefault="00F625B8" w:rsidP="00F625B8">
      <w:pPr>
        <w:autoSpaceDE w:val="0"/>
        <w:autoSpaceDN w:val="0"/>
        <w:adjustRightInd w:val="0"/>
        <w:spacing w:after="0" w:line="240" w:lineRule="auto"/>
        <w:ind w:firstLine="567"/>
        <w:jc w:val="both"/>
        <w:rPr>
          <w:rFonts w:ascii="Times New Roman" w:hAnsi="Times New Roman"/>
          <w:sz w:val="24"/>
          <w:szCs w:val="24"/>
        </w:rPr>
      </w:pPr>
      <w:r w:rsidRPr="004D39B3">
        <w:rPr>
          <w:rFonts w:ascii="Times New Roman" w:hAnsi="Times New Roman"/>
          <w:sz w:val="24"/>
          <w:szCs w:val="24"/>
        </w:rPr>
        <w:t>2.17.14.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E77767" w:rsidRPr="00485ED5" w:rsidRDefault="00F625B8" w:rsidP="00E77767">
      <w:pPr>
        <w:pStyle w:val="ConsTitle"/>
        <w:numPr>
          <w:ilvl w:val="0"/>
          <w:numId w:val="0"/>
        </w:numPr>
        <w:shd w:val="clear" w:color="auto" w:fill="auto"/>
        <w:ind w:firstLine="540"/>
        <w:rPr>
          <w:bCs w:val="0"/>
        </w:rPr>
      </w:pPr>
      <w:r w:rsidRPr="004D39B3">
        <w:t xml:space="preserve">2.17.15. </w:t>
      </w:r>
      <w:r w:rsidR="00E77767" w:rsidRPr="00485ED5">
        <w:t xml:space="preserve">Ответственность за обновление и актуализацию информации о предоставлении муниципальной услуги несет </w:t>
      </w:r>
      <w:r w:rsidR="00E77767" w:rsidRPr="00485ED5">
        <w:rPr>
          <w:spacing w:val="2"/>
        </w:rPr>
        <w:t>УМСиКП</w:t>
      </w:r>
      <w:r w:rsidR="00E77767" w:rsidRPr="00485ED5">
        <w:t xml:space="preserve">; ответственность за своевременное размещение актуальной информации несет </w:t>
      </w:r>
      <w:r w:rsidR="00E77767" w:rsidRPr="00485ED5">
        <w:rPr>
          <w:spacing w:val="2"/>
        </w:rPr>
        <w:t>УМСиКП</w:t>
      </w:r>
      <w:r w:rsidR="00E77767" w:rsidRPr="00485ED5">
        <w:t xml:space="preserve">, ответственность за размещение актуальной информации в здании МАУ «МФЦ» и на  </w:t>
      </w:r>
      <w:r w:rsidR="00E77767" w:rsidRPr="00485ED5">
        <w:rPr>
          <w:bCs w:val="0"/>
        </w:rPr>
        <w:t xml:space="preserve">едином портале сети </w:t>
      </w:r>
      <w:r w:rsidR="00CA0DA0" w:rsidRPr="00CA0DA0">
        <w:rPr>
          <w:bCs w:val="0"/>
          <w:color w:val="FF0000"/>
        </w:rPr>
        <w:t>МФЦ</w:t>
      </w:r>
      <w:r w:rsidR="00CA0DA0">
        <w:rPr>
          <w:bCs w:val="0"/>
        </w:rPr>
        <w:t xml:space="preserve"> </w:t>
      </w:r>
      <w:r w:rsidR="00E77767" w:rsidRPr="00485ED5">
        <w:rPr>
          <w:bCs w:val="0"/>
        </w:rPr>
        <w:t>по Самарской области</w:t>
      </w:r>
      <w:r w:rsidR="00E77767" w:rsidRPr="00485ED5">
        <w:t xml:space="preserve"> несут должностные лица МАУ «МФЦ».</w:t>
      </w:r>
    </w:p>
    <w:p w:rsidR="00F625B8" w:rsidRPr="004D39B3" w:rsidRDefault="00F625B8" w:rsidP="00F625B8">
      <w:pPr>
        <w:pStyle w:val="ConsPlusNormal"/>
        <w:ind w:firstLine="567"/>
        <w:jc w:val="both"/>
        <w:rPr>
          <w:rFonts w:ascii="Times New Roman" w:hAnsi="Times New Roman" w:cs="Times New Roman"/>
          <w:sz w:val="24"/>
          <w:szCs w:val="24"/>
        </w:rPr>
      </w:pPr>
    </w:p>
    <w:p w:rsidR="00101B3E" w:rsidRDefault="002421A4" w:rsidP="00101B3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2C5864" w:rsidRPr="004D073C" w:rsidRDefault="002C5864" w:rsidP="002C5864">
      <w:pPr>
        <w:pStyle w:val="ConsTitle"/>
        <w:numPr>
          <w:ilvl w:val="0"/>
          <w:numId w:val="5"/>
        </w:numPr>
        <w:shd w:val="clear" w:color="auto" w:fill="auto"/>
        <w:ind w:left="0" w:firstLine="0"/>
        <w:jc w:val="center"/>
        <w:rPr>
          <w:sz w:val="28"/>
          <w:szCs w:val="28"/>
        </w:rPr>
      </w:pPr>
      <w:r w:rsidRPr="003A4369">
        <w:rPr>
          <w:sz w:val="28"/>
          <w:szCs w:val="28"/>
        </w:rPr>
        <w:t>СОСТАВ, ПОСЛЕДОВАТЕЛЬНОСТЬ И СРОКИ ВЫПОЛНЕНИЯ АДМИНИСТРАТИВНЫХ ПРОЦЕДУР, ТРЕБ</w:t>
      </w:r>
      <w:r>
        <w:rPr>
          <w:sz w:val="28"/>
          <w:szCs w:val="28"/>
        </w:rPr>
        <w:t xml:space="preserve">ОВАНИЯ К ПОРЯДКУ ИХ </w:t>
      </w:r>
      <w:r>
        <w:rPr>
          <w:sz w:val="28"/>
          <w:szCs w:val="28"/>
        </w:rPr>
        <w:lastRenderedPageBreak/>
        <w:t xml:space="preserve">ВЫПОЛНЕНИЯ, </w:t>
      </w:r>
      <w:r w:rsidRPr="004D073C">
        <w:rPr>
          <w:sz w:val="28"/>
          <w:szCs w:val="28"/>
        </w:rPr>
        <w:t>А ТАКЖЕ ОСОБЕННОСТИ ВЫПОЛНЕНИЯ АДМИНИСТРАТИВНЫХ ПРОЦЕДУР В МНОГОФУНКЦИОНАЛЬНЫХ ЦЕНТРАХ</w:t>
      </w:r>
    </w:p>
    <w:p w:rsidR="00101B3E" w:rsidRPr="00485ED5" w:rsidRDefault="00101B3E" w:rsidP="00101B3E">
      <w:pPr>
        <w:pStyle w:val="ConsTitle"/>
        <w:numPr>
          <w:ilvl w:val="0"/>
          <w:numId w:val="0"/>
        </w:numPr>
        <w:shd w:val="clear" w:color="auto" w:fill="auto"/>
        <w:ind w:firstLine="567"/>
        <w:jc w:val="center"/>
      </w:pP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3.1. Состав и последовательность административных процедур в рамках предоставления муниципальной услуги:</w:t>
      </w:r>
    </w:p>
    <w:p w:rsidR="002C5864" w:rsidRPr="00CA0DA0" w:rsidRDefault="002C5864" w:rsidP="002C5864">
      <w:pPr>
        <w:autoSpaceDE w:val="0"/>
        <w:autoSpaceDN w:val="0"/>
        <w:adjustRightInd w:val="0"/>
        <w:spacing w:after="0" w:line="240" w:lineRule="auto"/>
        <w:ind w:firstLine="567"/>
        <w:jc w:val="both"/>
        <w:rPr>
          <w:rFonts w:ascii="Times New Roman" w:hAnsi="Times New Roman"/>
          <w:color w:val="FF0000"/>
          <w:sz w:val="24"/>
          <w:szCs w:val="24"/>
        </w:rPr>
      </w:pPr>
      <w:r w:rsidRPr="003A4369">
        <w:rPr>
          <w:rFonts w:ascii="Times New Roman" w:hAnsi="Times New Roman"/>
          <w:sz w:val="24"/>
          <w:szCs w:val="24"/>
        </w:rPr>
        <w:t xml:space="preserve">- прием и регистрация заявления и документов, необходимых для предоставления </w:t>
      </w:r>
      <w:r w:rsidRPr="00AD1CDB">
        <w:rPr>
          <w:rFonts w:ascii="Times New Roman" w:hAnsi="Times New Roman"/>
          <w:color w:val="000000" w:themeColor="text1"/>
          <w:sz w:val="24"/>
          <w:szCs w:val="24"/>
        </w:rPr>
        <w:t>муниципальной услуги</w:t>
      </w:r>
      <w:r w:rsidR="00AC6E09" w:rsidRPr="00AD1CDB">
        <w:rPr>
          <w:rFonts w:ascii="Times New Roman" w:hAnsi="Times New Roman"/>
          <w:color w:val="000000" w:themeColor="text1"/>
          <w:sz w:val="24"/>
          <w:szCs w:val="24"/>
        </w:rPr>
        <w:t>, в МАУ «МФЦ»</w:t>
      </w:r>
      <w:r w:rsidR="00CA0DA0">
        <w:rPr>
          <w:rFonts w:ascii="Times New Roman" w:hAnsi="Times New Roman"/>
          <w:color w:val="000000" w:themeColor="text1"/>
          <w:sz w:val="24"/>
          <w:szCs w:val="24"/>
        </w:rPr>
        <w:t xml:space="preserve"> </w:t>
      </w:r>
      <w:r w:rsidR="00CA0DA0" w:rsidRPr="00CA0DA0">
        <w:rPr>
          <w:rFonts w:ascii="Times New Roman" w:hAnsi="Times New Roman"/>
          <w:color w:val="FF0000"/>
          <w:sz w:val="24"/>
          <w:szCs w:val="24"/>
        </w:rPr>
        <w:t>(МФЦ на территории Са</w:t>
      </w:r>
      <w:r w:rsidR="00CA0DA0">
        <w:rPr>
          <w:rFonts w:ascii="Times New Roman" w:hAnsi="Times New Roman"/>
          <w:color w:val="FF0000"/>
          <w:sz w:val="24"/>
          <w:szCs w:val="24"/>
        </w:rPr>
        <w:t>м</w:t>
      </w:r>
      <w:r w:rsidR="00CA0DA0" w:rsidRPr="00CA0DA0">
        <w:rPr>
          <w:rFonts w:ascii="Times New Roman" w:hAnsi="Times New Roman"/>
          <w:color w:val="FF0000"/>
          <w:sz w:val="24"/>
          <w:szCs w:val="24"/>
        </w:rPr>
        <w:t>арской области)</w:t>
      </w:r>
      <w:r w:rsidRPr="00CA0DA0">
        <w:rPr>
          <w:rFonts w:ascii="Times New Roman" w:hAnsi="Times New Roman"/>
          <w:color w:val="FF0000"/>
          <w:sz w:val="24"/>
          <w:szCs w:val="24"/>
        </w:rPr>
        <w:t>;</w:t>
      </w:r>
    </w:p>
    <w:p w:rsidR="00AC6E09" w:rsidRPr="00AD1CDB" w:rsidRDefault="00AC6E09" w:rsidP="00AC6E09">
      <w:pPr>
        <w:autoSpaceDE w:val="0"/>
        <w:autoSpaceDN w:val="0"/>
        <w:adjustRightInd w:val="0"/>
        <w:spacing w:after="0" w:line="240" w:lineRule="auto"/>
        <w:ind w:firstLine="709"/>
        <w:jc w:val="both"/>
        <w:rPr>
          <w:rFonts w:ascii="Times New Roman" w:hAnsi="Times New Roman"/>
          <w:color w:val="000000" w:themeColor="text1"/>
          <w:sz w:val="24"/>
          <w:szCs w:val="24"/>
        </w:rPr>
      </w:pPr>
      <w:r w:rsidRPr="00AD1CDB">
        <w:rPr>
          <w:rFonts w:ascii="Times New Roman" w:hAnsi="Times New Roman"/>
          <w:bCs/>
          <w:color w:val="000000" w:themeColor="text1"/>
          <w:sz w:val="24"/>
          <w:szCs w:val="24"/>
          <w:shd w:val="clear" w:color="auto" w:fill="FFFFFF"/>
        </w:rPr>
        <w:t>- передача заявления и документов, необходимых для предоставления муниципальной услуги, из МАУ «МФЦ»</w:t>
      </w:r>
      <w:r w:rsidR="00CA0DA0">
        <w:rPr>
          <w:rFonts w:ascii="Times New Roman" w:hAnsi="Times New Roman"/>
          <w:bCs/>
          <w:color w:val="000000" w:themeColor="text1"/>
          <w:sz w:val="24"/>
          <w:szCs w:val="24"/>
          <w:shd w:val="clear" w:color="auto" w:fill="FFFFFF"/>
        </w:rPr>
        <w:t xml:space="preserve"> </w:t>
      </w:r>
      <w:r w:rsidR="00CA0DA0" w:rsidRPr="00CA0DA0">
        <w:rPr>
          <w:rFonts w:ascii="Times New Roman" w:hAnsi="Times New Roman"/>
          <w:bCs/>
          <w:color w:val="FF0000"/>
          <w:sz w:val="24"/>
          <w:szCs w:val="24"/>
          <w:shd w:val="clear" w:color="auto" w:fill="FFFFFF"/>
        </w:rPr>
        <w:t>(МФЦ на территории Самарской области)</w:t>
      </w:r>
      <w:r w:rsidRPr="00AD1CDB">
        <w:rPr>
          <w:rFonts w:ascii="Times New Roman" w:hAnsi="Times New Roman"/>
          <w:bCs/>
          <w:color w:val="000000" w:themeColor="text1"/>
          <w:sz w:val="24"/>
          <w:szCs w:val="24"/>
          <w:shd w:val="clear" w:color="auto" w:fill="FFFFFF"/>
        </w:rPr>
        <w:t xml:space="preserve"> в </w:t>
      </w:r>
      <w:r w:rsidRPr="00AD1CDB">
        <w:rPr>
          <w:rFonts w:ascii="Times New Roman" w:hAnsi="Times New Roman"/>
          <w:color w:val="000000" w:themeColor="text1"/>
          <w:spacing w:val="2"/>
          <w:sz w:val="24"/>
          <w:szCs w:val="24"/>
        </w:rPr>
        <w:t>УМСиКП;</w:t>
      </w:r>
    </w:p>
    <w:p w:rsidR="002C5864" w:rsidRPr="003A4369" w:rsidRDefault="002C5864" w:rsidP="002C5864">
      <w:pPr>
        <w:widowControl w:val="0"/>
        <w:autoSpaceDE w:val="0"/>
        <w:autoSpaceDN w:val="0"/>
        <w:adjustRightInd w:val="0"/>
        <w:spacing w:after="0" w:line="240" w:lineRule="auto"/>
        <w:ind w:firstLine="567"/>
        <w:jc w:val="both"/>
        <w:rPr>
          <w:rFonts w:ascii="Times New Roman" w:hAnsi="Times New Roman"/>
          <w:bCs/>
          <w:sz w:val="24"/>
          <w:szCs w:val="24"/>
          <w:highlight w:val="yellow"/>
          <w:shd w:val="clear" w:color="auto" w:fill="FFFFFF"/>
        </w:rPr>
      </w:pPr>
      <w:r w:rsidRPr="00AD1CDB">
        <w:rPr>
          <w:rFonts w:ascii="Times New Roman" w:hAnsi="Times New Roman"/>
          <w:color w:val="000000" w:themeColor="text1"/>
          <w:sz w:val="24"/>
          <w:szCs w:val="24"/>
        </w:rPr>
        <w:t>- рассмотрение заявления и документов, необходимых для предоставления муниципальной услуги, подготовка проекта решения о</w:t>
      </w:r>
      <w:r w:rsidRPr="003A4369">
        <w:rPr>
          <w:rFonts w:ascii="Times New Roman" w:hAnsi="Times New Roman"/>
          <w:sz w:val="24"/>
          <w:szCs w:val="24"/>
        </w:rPr>
        <w:t xml:space="preserve"> предоставлении (отказе в предоставлении) муниципальной услуги;</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highlight w:val="yellow"/>
        </w:rPr>
      </w:pPr>
      <w:r w:rsidRPr="003A4369">
        <w:rPr>
          <w:rFonts w:ascii="Times New Roman" w:hAnsi="Times New Roman"/>
          <w:sz w:val="24"/>
          <w:szCs w:val="24"/>
        </w:rPr>
        <w:t>- согласование проекта решения и принятие решения о предоставлении (отказе в предо</w:t>
      </w:r>
      <w:r>
        <w:rPr>
          <w:rFonts w:ascii="Times New Roman" w:hAnsi="Times New Roman"/>
          <w:sz w:val="24"/>
          <w:szCs w:val="24"/>
        </w:rPr>
        <w:t>ставлении) муниципальной услуги</w:t>
      </w:r>
      <w:r w:rsidRPr="003A4369">
        <w:rPr>
          <w:rFonts w:ascii="Times New Roman" w:hAnsi="Times New Roman"/>
          <w:sz w:val="24"/>
          <w:szCs w:val="24"/>
        </w:rPr>
        <w:t>;</w:t>
      </w:r>
    </w:p>
    <w:p w:rsidR="00CA0DA0" w:rsidRDefault="002C5864" w:rsidP="002C5864">
      <w:pPr>
        <w:autoSpaceDE w:val="0"/>
        <w:autoSpaceDN w:val="0"/>
        <w:adjustRightInd w:val="0"/>
        <w:spacing w:after="0" w:line="240" w:lineRule="auto"/>
        <w:ind w:firstLine="567"/>
        <w:jc w:val="both"/>
      </w:pPr>
      <w:r w:rsidRPr="003A4369">
        <w:rPr>
          <w:rFonts w:ascii="Times New Roman" w:hAnsi="Times New Roman"/>
          <w:sz w:val="24"/>
          <w:szCs w:val="24"/>
        </w:rPr>
        <w:t xml:space="preserve">- </w:t>
      </w:r>
      <w:r w:rsidRPr="00CA0DA0">
        <w:rPr>
          <w:rFonts w:ascii="Times New Roman" w:hAnsi="Times New Roman"/>
          <w:sz w:val="24"/>
          <w:szCs w:val="24"/>
        </w:rPr>
        <w:t xml:space="preserve">выдача </w:t>
      </w:r>
      <w:r w:rsidR="00CA0DA0" w:rsidRPr="00CA0DA0">
        <w:rPr>
          <w:rFonts w:ascii="Times New Roman" w:hAnsi="Times New Roman"/>
          <w:color w:val="FF0000"/>
          <w:sz w:val="24"/>
          <w:szCs w:val="24"/>
        </w:rPr>
        <w:t>(направление)</w:t>
      </w:r>
      <w:r w:rsidRPr="00CA0DA0">
        <w:rPr>
          <w:rFonts w:ascii="Times New Roman" w:hAnsi="Times New Roman"/>
          <w:sz w:val="24"/>
          <w:szCs w:val="24"/>
        </w:rPr>
        <w:t xml:space="preserve"> результата</w:t>
      </w:r>
      <w:r w:rsidRPr="003A4369">
        <w:rPr>
          <w:rFonts w:ascii="Times New Roman" w:hAnsi="Times New Roman"/>
          <w:sz w:val="24"/>
          <w:szCs w:val="24"/>
        </w:rPr>
        <w:t xml:space="preserve"> предоставления муниципальной услуги заявителю;</w:t>
      </w:r>
      <w:r w:rsidR="0083051F" w:rsidRPr="0083051F">
        <w:t xml:space="preserve"> </w:t>
      </w:r>
    </w:p>
    <w:p w:rsidR="002C5864" w:rsidRDefault="00CA552F" w:rsidP="002C586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CA0DA0" w:rsidRPr="00CA0DA0">
        <w:rPr>
          <w:rFonts w:ascii="Times New Roman" w:hAnsi="Times New Roman"/>
          <w:color w:val="FF0000"/>
          <w:sz w:val="24"/>
          <w:szCs w:val="24"/>
        </w:rPr>
        <w:t>перечисление</w:t>
      </w:r>
      <w:r w:rsidR="00CA0DA0">
        <w:rPr>
          <w:rFonts w:ascii="Times New Roman" w:hAnsi="Times New Roman"/>
          <w:sz w:val="24"/>
          <w:szCs w:val="24"/>
        </w:rPr>
        <w:t xml:space="preserve"> </w:t>
      </w:r>
      <w:r w:rsidR="002C5864">
        <w:rPr>
          <w:rFonts w:ascii="Times New Roman" w:hAnsi="Times New Roman"/>
          <w:sz w:val="24"/>
          <w:szCs w:val="24"/>
        </w:rPr>
        <w:t>единовременной</w:t>
      </w:r>
      <w:r w:rsidR="002C5864" w:rsidRPr="003A4369">
        <w:rPr>
          <w:rFonts w:ascii="Times New Roman" w:hAnsi="Times New Roman"/>
          <w:sz w:val="24"/>
          <w:szCs w:val="24"/>
        </w:rPr>
        <w:t xml:space="preserve"> денежн</w:t>
      </w:r>
      <w:r w:rsidR="002C5864">
        <w:rPr>
          <w:rFonts w:ascii="Times New Roman" w:hAnsi="Times New Roman"/>
          <w:sz w:val="24"/>
          <w:szCs w:val="24"/>
        </w:rPr>
        <w:t>ой</w:t>
      </w:r>
      <w:r w:rsidR="002C5864" w:rsidRPr="003A4369">
        <w:rPr>
          <w:rFonts w:ascii="Times New Roman" w:hAnsi="Times New Roman"/>
          <w:sz w:val="24"/>
          <w:szCs w:val="24"/>
        </w:rPr>
        <w:t xml:space="preserve"> выплат</w:t>
      </w:r>
      <w:r w:rsidR="002C5864">
        <w:rPr>
          <w:rFonts w:ascii="Times New Roman" w:hAnsi="Times New Roman"/>
          <w:sz w:val="24"/>
          <w:szCs w:val="24"/>
        </w:rPr>
        <w:t>ы</w:t>
      </w:r>
      <w:r w:rsidR="004D6FA1">
        <w:rPr>
          <w:rFonts w:ascii="Times New Roman" w:hAnsi="Times New Roman"/>
          <w:sz w:val="24"/>
          <w:szCs w:val="24"/>
        </w:rPr>
        <w:t>.</w:t>
      </w:r>
    </w:p>
    <w:p w:rsidR="00E77767" w:rsidRPr="003A4369" w:rsidRDefault="00E77767" w:rsidP="002C5864">
      <w:pPr>
        <w:autoSpaceDE w:val="0"/>
        <w:autoSpaceDN w:val="0"/>
        <w:adjustRightInd w:val="0"/>
        <w:spacing w:after="0" w:line="240" w:lineRule="auto"/>
        <w:ind w:firstLine="567"/>
        <w:jc w:val="both"/>
        <w:rPr>
          <w:rFonts w:ascii="Times New Roman" w:hAnsi="Times New Roman"/>
          <w:sz w:val="24"/>
          <w:szCs w:val="24"/>
        </w:rPr>
      </w:pPr>
    </w:p>
    <w:p w:rsidR="002C5864" w:rsidRPr="00AD24EC" w:rsidRDefault="002C5864" w:rsidP="002C5864">
      <w:pPr>
        <w:spacing w:after="0" w:line="240" w:lineRule="auto"/>
        <w:ind w:firstLine="567"/>
        <w:jc w:val="both"/>
        <w:rPr>
          <w:rFonts w:ascii="Times New Roman" w:hAnsi="Times New Roman"/>
          <w:sz w:val="24"/>
          <w:szCs w:val="24"/>
        </w:rPr>
      </w:pPr>
      <w:r w:rsidRPr="00AD24EC">
        <w:rPr>
          <w:rFonts w:ascii="Times New Roman" w:hAnsi="Times New Roman"/>
          <w:sz w:val="24"/>
          <w:szCs w:val="24"/>
        </w:rPr>
        <w:t>Блок-схема выполнения административных процедур при предоставлении муниципальной услуги прилагается в Приложении № 3 к настоящему административному регламенту.</w:t>
      </w:r>
    </w:p>
    <w:p w:rsidR="002C5864" w:rsidRPr="00F609EF" w:rsidRDefault="002C5864" w:rsidP="002C5864">
      <w:pPr>
        <w:autoSpaceDE w:val="0"/>
        <w:autoSpaceDN w:val="0"/>
        <w:adjustRightInd w:val="0"/>
        <w:spacing w:after="0" w:line="240" w:lineRule="auto"/>
        <w:ind w:firstLine="567"/>
        <w:jc w:val="both"/>
        <w:rPr>
          <w:rFonts w:ascii="Times New Roman" w:hAnsi="Times New Roman"/>
          <w:color w:val="000000" w:themeColor="text1"/>
          <w:sz w:val="24"/>
          <w:szCs w:val="24"/>
        </w:rPr>
      </w:pPr>
      <w:r w:rsidRPr="00AD24EC">
        <w:rPr>
          <w:rFonts w:ascii="Times New Roman" w:hAnsi="Times New Roman"/>
          <w:sz w:val="24"/>
          <w:szCs w:val="24"/>
        </w:rPr>
        <w:t xml:space="preserve">3.2. Порядок </w:t>
      </w:r>
      <w:r w:rsidRPr="00F609EF">
        <w:rPr>
          <w:rFonts w:ascii="Times New Roman" w:hAnsi="Times New Roman"/>
          <w:color w:val="000000" w:themeColor="text1"/>
          <w:sz w:val="24"/>
          <w:szCs w:val="24"/>
        </w:rPr>
        <w:t>выполнения административных процедур при предоставлении муниципальной услуги:</w:t>
      </w:r>
    </w:p>
    <w:p w:rsidR="00E85405" w:rsidRPr="00AD1CDB"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AD1CDB">
        <w:rPr>
          <w:rFonts w:ascii="Times New Roman" w:hAnsi="Times New Roman"/>
          <w:color w:val="000000" w:themeColor="text1"/>
          <w:sz w:val="24"/>
          <w:szCs w:val="24"/>
        </w:rPr>
        <w:t>3.2.1.</w:t>
      </w:r>
      <w:r w:rsidRPr="00E02533">
        <w:rPr>
          <w:rFonts w:ascii="Times New Roman" w:hAnsi="Times New Roman"/>
          <w:b/>
          <w:color w:val="000000" w:themeColor="text1"/>
          <w:sz w:val="24"/>
          <w:szCs w:val="24"/>
        </w:rPr>
        <w:t xml:space="preserve">  </w:t>
      </w:r>
      <w:r w:rsidRPr="00AD1CDB">
        <w:rPr>
          <w:rFonts w:ascii="Times New Roman" w:hAnsi="Times New Roman"/>
          <w:color w:val="000000" w:themeColor="text1"/>
          <w:sz w:val="24"/>
          <w:szCs w:val="24"/>
        </w:rPr>
        <w:t>Прием и регистрация заявления и документов, необходимых для предоставления муниципальной услуг</w:t>
      </w:r>
      <w:r w:rsidR="00E02533" w:rsidRPr="00AD1CDB">
        <w:rPr>
          <w:rFonts w:ascii="Times New Roman" w:hAnsi="Times New Roman"/>
          <w:color w:val="000000" w:themeColor="text1"/>
          <w:sz w:val="24"/>
          <w:szCs w:val="24"/>
        </w:rPr>
        <w:t>и, в МАУ «МФЦ»</w:t>
      </w:r>
      <w:r w:rsidRPr="00AD1CDB">
        <w:rPr>
          <w:rFonts w:ascii="Times New Roman" w:hAnsi="Times New Roman"/>
          <w:color w:val="000000" w:themeColor="text1"/>
          <w:sz w:val="24"/>
          <w:szCs w:val="24"/>
        </w:rPr>
        <w:t>.</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AD1CDB">
        <w:rPr>
          <w:rFonts w:ascii="Times New Roman" w:hAnsi="Times New Roman"/>
          <w:color w:val="000000" w:themeColor="text1"/>
          <w:sz w:val="24"/>
          <w:szCs w:val="24"/>
        </w:rPr>
        <w:t>3.2.1.1.Основанием для начала административной процедуры</w:t>
      </w:r>
      <w:r w:rsidRPr="00F609EF">
        <w:rPr>
          <w:rFonts w:ascii="Times New Roman" w:hAnsi="Times New Roman"/>
          <w:color w:val="000000" w:themeColor="text1"/>
          <w:sz w:val="24"/>
          <w:szCs w:val="24"/>
        </w:rPr>
        <w:t xml:space="preserve"> является личное обращение заявителя </w:t>
      </w:r>
      <w:r w:rsidR="0083051F" w:rsidRPr="0083051F">
        <w:rPr>
          <w:rFonts w:ascii="Times New Roman" w:hAnsi="Times New Roman"/>
          <w:color w:val="FF0000"/>
          <w:sz w:val="24"/>
          <w:szCs w:val="24"/>
        </w:rPr>
        <w:t>(уполномоченного представителя)</w:t>
      </w:r>
      <w:r w:rsidR="0083051F" w:rsidRPr="0083051F">
        <w:rPr>
          <w:rFonts w:ascii="Times New Roman" w:hAnsi="Times New Roman"/>
          <w:color w:val="000000" w:themeColor="text1"/>
          <w:sz w:val="24"/>
          <w:szCs w:val="24"/>
        </w:rPr>
        <w:t xml:space="preserve"> </w:t>
      </w:r>
      <w:r w:rsidRPr="00F609EF">
        <w:rPr>
          <w:rFonts w:ascii="Times New Roman" w:hAnsi="Times New Roman"/>
          <w:color w:val="000000" w:themeColor="text1"/>
          <w:sz w:val="24"/>
          <w:szCs w:val="24"/>
        </w:rPr>
        <w:t>с заявлен</w:t>
      </w:r>
      <w:r w:rsidR="00F609EF" w:rsidRPr="00F609EF">
        <w:rPr>
          <w:rFonts w:ascii="Times New Roman" w:hAnsi="Times New Roman"/>
          <w:color w:val="000000" w:themeColor="text1"/>
          <w:sz w:val="24"/>
          <w:szCs w:val="24"/>
        </w:rPr>
        <w:t>ием и пакетом документов в МАУ «МФЦ»</w:t>
      </w:r>
      <w:r w:rsidRPr="00F609EF">
        <w:rPr>
          <w:rFonts w:ascii="Times New Roman" w:hAnsi="Times New Roman"/>
          <w:color w:val="000000" w:themeColor="text1"/>
          <w:sz w:val="24"/>
          <w:szCs w:val="24"/>
        </w:rPr>
        <w:t xml:space="preserve"> для получения муниципальной услуги.</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3.2.1.2. Выполнение административной процед</w:t>
      </w:r>
      <w:r w:rsidR="00F609EF" w:rsidRPr="00F609EF">
        <w:rPr>
          <w:rFonts w:ascii="Times New Roman" w:hAnsi="Times New Roman"/>
          <w:color w:val="000000" w:themeColor="text1"/>
          <w:sz w:val="24"/>
          <w:szCs w:val="24"/>
        </w:rPr>
        <w:t>уры осуществляет сотрудник МАУ «МФЦ»</w:t>
      </w:r>
      <w:r w:rsidRPr="00F609EF">
        <w:rPr>
          <w:rFonts w:ascii="Times New Roman" w:hAnsi="Times New Roman"/>
          <w:color w:val="000000" w:themeColor="text1"/>
          <w:sz w:val="24"/>
          <w:szCs w:val="24"/>
        </w:rPr>
        <w:t xml:space="preserve">, ответственный за прием </w:t>
      </w:r>
      <w:r w:rsidR="00A86CA8">
        <w:rPr>
          <w:rFonts w:ascii="Times New Roman" w:hAnsi="Times New Roman"/>
          <w:color w:val="000000" w:themeColor="text1"/>
          <w:sz w:val="24"/>
          <w:szCs w:val="24"/>
        </w:rPr>
        <w:t xml:space="preserve">и </w:t>
      </w:r>
      <w:r w:rsidRPr="00F609EF">
        <w:rPr>
          <w:rFonts w:ascii="Times New Roman" w:hAnsi="Times New Roman"/>
          <w:color w:val="000000" w:themeColor="text1"/>
          <w:sz w:val="24"/>
          <w:szCs w:val="24"/>
        </w:rPr>
        <w:t>регистрацию документов, необходимых для предоставления муниципальной услуги</w:t>
      </w:r>
      <w:r w:rsidR="00E77767">
        <w:rPr>
          <w:rFonts w:ascii="Times New Roman" w:hAnsi="Times New Roman"/>
          <w:color w:val="000000" w:themeColor="text1"/>
          <w:sz w:val="24"/>
          <w:szCs w:val="24"/>
        </w:rPr>
        <w:t xml:space="preserve"> (далее – сотрудник МАУ «МФЦ», ответственный за прием и регистрацию документов)</w:t>
      </w:r>
      <w:r w:rsidRPr="00F609EF">
        <w:rPr>
          <w:rFonts w:ascii="Times New Roman" w:hAnsi="Times New Roman"/>
          <w:color w:val="000000" w:themeColor="text1"/>
          <w:sz w:val="24"/>
          <w:szCs w:val="24"/>
        </w:rPr>
        <w:t>.</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xml:space="preserve">3.2.1.3. </w:t>
      </w:r>
      <w:r w:rsidRPr="00F609EF">
        <w:rPr>
          <w:rFonts w:ascii="Times New Roman" w:hAnsi="Times New Roman"/>
          <w:bCs/>
          <w:color w:val="000000" w:themeColor="text1"/>
          <w:sz w:val="24"/>
          <w:szCs w:val="24"/>
        </w:rPr>
        <w:t>Сотрудник МАУ «МФЦ», ответственный за прием</w:t>
      </w:r>
      <w:r w:rsidR="00CA552F">
        <w:rPr>
          <w:rFonts w:ascii="Times New Roman" w:hAnsi="Times New Roman"/>
          <w:bCs/>
          <w:color w:val="000000" w:themeColor="text1"/>
          <w:sz w:val="24"/>
          <w:szCs w:val="24"/>
        </w:rPr>
        <w:t>, проверку</w:t>
      </w:r>
      <w:r w:rsidRPr="00F609EF">
        <w:rPr>
          <w:rFonts w:ascii="Times New Roman" w:hAnsi="Times New Roman"/>
          <w:bCs/>
          <w:color w:val="000000" w:themeColor="text1"/>
          <w:sz w:val="24"/>
          <w:szCs w:val="24"/>
        </w:rPr>
        <w:t xml:space="preserve"> и регистрацию документов, устанавливает предмет обращения; проверяет </w:t>
      </w:r>
      <w:r w:rsidRPr="00F609EF">
        <w:rPr>
          <w:rFonts w:ascii="Times New Roman" w:hAnsi="Times New Roman"/>
          <w:color w:val="000000" w:themeColor="text1"/>
          <w:sz w:val="24"/>
          <w:szCs w:val="24"/>
        </w:rPr>
        <w:t>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E85405" w:rsidRPr="00F609EF" w:rsidRDefault="00F609EF"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Сотрудник МАУ «МФЦ»</w:t>
      </w:r>
      <w:r w:rsidR="00E85405" w:rsidRPr="00F609EF">
        <w:rPr>
          <w:rFonts w:ascii="Times New Roman" w:hAnsi="Times New Roman"/>
          <w:color w:val="000000" w:themeColor="text1"/>
          <w:sz w:val="24"/>
          <w:szCs w:val="24"/>
        </w:rP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тексты заявления и документов написаны разборчиво, наименование юридических лиц - без сокращения, с указанием их мест нахождения;</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фамилии, имена и отчества (последнее - при наличии) физических лиц, адреса их места жительства написаны полностью;</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в заявлении и документах нет подчисток, приписок, зачеркнутых слов и иных неоговоренных исправлений, заявление и документы не исполнены карандашом;</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lastRenderedPageBreak/>
        <w:t>- заявление и документы не имеют серьезных повреждений, наличие которых не позволяет однозначно истолковывать их содержание;</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форма предоставления документов соответствует требованиям, установленным нас</w:t>
      </w:r>
      <w:r w:rsidR="00E77767">
        <w:rPr>
          <w:rFonts w:ascii="Times New Roman" w:hAnsi="Times New Roman"/>
          <w:color w:val="000000" w:themeColor="text1"/>
          <w:sz w:val="24"/>
          <w:szCs w:val="24"/>
        </w:rPr>
        <w:t>тоящим а</w:t>
      </w:r>
      <w:r w:rsidRPr="00F609EF">
        <w:rPr>
          <w:rFonts w:ascii="Times New Roman" w:hAnsi="Times New Roman"/>
          <w:color w:val="000000" w:themeColor="text1"/>
          <w:sz w:val="24"/>
          <w:szCs w:val="24"/>
        </w:rPr>
        <w:t>дминистративным регламентом (копия/оригинал).</w:t>
      </w:r>
    </w:p>
    <w:p w:rsidR="00A86CA8" w:rsidRPr="00A86CA8" w:rsidRDefault="00E85405" w:rsidP="00E85405">
      <w:pPr>
        <w:autoSpaceDE w:val="0"/>
        <w:autoSpaceDN w:val="0"/>
        <w:adjustRightInd w:val="0"/>
        <w:spacing w:after="0" w:line="240" w:lineRule="auto"/>
        <w:ind w:firstLine="567"/>
        <w:jc w:val="both"/>
        <w:rPr>
          <w:rFonts w:ascii="Times New Roman" w:hAnsi="Times New Roman"/>
          <w:color w:val="FF0000"/>
          <w:sz w:val="24"/>
          <w:szCs w:val="24"/>
        </w:rPr>
      </w:pPr>
      <w:r w:rsidRPr="00F609EF">
        <w:rPr>
          <w:rFonts w:ascii="Times New Roman" w:hAnsi="Times New Roman"/>
          <w:color w:val="000000" w:themeColor="text1"/>
          <w:sz w:val="24"/>
          <w:szCs w:val="24"/>
        </w:rPr>
        <w:t xml:space="preserve">3.2.1.4. </w:t>
      </w:r>
      <w:r w:rsidR="00A86CA8" w:rsidRPr="00A86CA8">
        <w:rPr>
          <w:rFonts w:ascii="Times New Roman" w:hAnsi="Times New Roman"/>
          <w:color w:val="FF0000"/>
          <w:sz w:val="24"/>
          <w:szCs w:val="24"/>
        </w:rPr>
        <w:t>В случае необходимости предоставления копии документа и отсутствия ее у заявителя, сотрудник МАУ «МФЦ», ответственный за прием и регистрацию документов, осуществляет, в установленных правовыми актами случаях, бесплатное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xml:space="preserve">В случае наличия оснований для отказа в приеме документов, предусмотренных </w:t>
      </w:r>
      <w:hyperlink r:id="rId29" w:history="1">
        <w:r w:rsidRPr="00F609EF">
          <w:rPr>
            <w:rFonts w:ascii="Times New Roman" w:hAnsi="Times New Roman"/>
            <w:color w:val="000000" w:themeColor="text1"/>
            <w:sz w:val="24"/>
            <w:szCs w:val="24"/>
          </w:rPr>
          <w:t>пунктом 2.9</w:t>
        </w:r>
      </w:hyperlink>
      <w:r w:rsidR="00E77767">
        <w:rPr>
          <w:rFonts w:ascii="Times New Roman" w:hAnsi="Times New Roman"/>
          <w:color w:val="000000" w:themeColor="text1"/>
          <w:sz w:val="24"/>
          <w:szCs w:val="24"/>
        </w:rPr>
        <w:t xml:space="preserve"> настоящего а</w:t>
      </w:r>
      <w:r w:rsidRPr="00F609EF">
        <w:rPr>
          <w:rFonts w:ascii="Times New Roman" w:hAnsi="Times New Roman"/>
          <w:color w:val="000000" w:themeColor="text1"/>
          <w:sz w:val="24"/>
          <w:szCs w:val="24"/>
        </w:rPr>
        <w:t>дминистратив</w:t>
      </w:r>
      <w:r w:rsidR="00F609EF" w:rsidRPr="00F609EF">
        <w:rPr>
          <w:rFonts w:ascii="Times New Roman" w:hAnsi="Times New Roman"/>
          <w:color w:val="000000" w:themeColor="text1"/>
          <w:sz w:val="24"/>
          <w:szCs w:val="24"/>
        </w:rPr>
        <w:t>ного регламента, сотрудник МАУ «МФЦ»</w:t>
      </w:r>
      <w:r w:rsidRPr="00F609EF">
        <w:rPr>
          <w:rFonts w:ascii="Times New Roman" w:hAnsi="Times New Roman"/>
          <w:color w:val="000000" w:themeColor="text1"/>
          <w:sz w:val="24"/>
          <w:szCs w:val="24"/>
        </w:rPr>
        <w:t>,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A86CA8" w:rsidRPr="00A86CA8" w:rsidRDefault="00E85405" w:rsidP="00E85405">
      <w:pPr>
        <w:autoSpaceDE w:val="0"/>
        <w:autoSpaceDN w:val="0"/>
        <w:adjustRightInd w:val="0"/>
        <w:spacing w:after="0" w:line="240" w:lineRule="auto"/>
        <w:ind w:firstLine="567"/>
        <w:jc w:val="both"/>
        <w:rPr>
          <w:rFonts w:ascii="Times New Roman" w:hAnsi="Times New Roman"/>
          <w:color w:val="FF0000"/>
          <w:sz w:val="24"/>
          <w:szCs w:val="24"/>
        </w:rPr>
      </w:pPr>
      <w:r w:rsidRPr="00F609EF">
        <w:rPr>
          <w:rFonts w:ascii="Times New Roman" w:hAnsi="Times New Roman"/>
          <w:color w:val="000000" w:themeColor="text1"/>
          <w:sz w:val="24"/>
          <w:szCs w:val="24"/>
        </w:rPr>
        <w:t xml:space="preserve">3.2.1.5. </w:t>
      </w:r>
      <w:r w:rsidR="00A86CA8" w:rsidRPr="00A86CA8">
        <w:rPr>
          <w:rFonts w:ascii="Times New Roman" w:hAnsi="Times New Roman"/>
          <w:color w:val="FF0000"/>
          <w:sz w:val="24"/>
          <w:szCs w:val="24"/>
        </w:rPr>
        <w:t xml:space="preserve">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w:t>
      </w:r>
      <w:r w:rsidR="00A86CA8">
        <w:rPr>
          <w:rFonts w:ascii="Times New Roman" w:hAnsi="Times New Roman"/>
          <w:color w:val="FF0000"/>
          <w:sz w:val="24"/>
          <w:szCs w:val="24"/>
        </w:rPr>
        <w:t>п</w:t>
      </w:r>
      <w:r w:rsidR="00696D78">
        <w:rPr>
          <w:rFonts w:ascii="Times New Roman" w:hAnsi="Times New Roman"/>
          <w:color w:val="FF0000"/>
          <w:sz w:val="24"/>
          <w:szCs w:val="24"/>
        </w:rPr>
        <w:t>ункте  2.9 настоящего а</w:t>
      </w:r>
      <w:r w:rsidR="00A86CA8" w:rsidRPr="00A86CA8">
        <w:rPr>
          <w:rFonts w:ascii="Times New Roman" w:hAnsi="Times New Roman"/>
          <w:color w:val="FF0000"/>
          <w:sz w:val="24"/>
          <w:szCs w:val="24"/>
        </w:rPr>
        <w:t>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E77767" w:rsidRPr="00E77767" w:rsidRDefault="00F609EF" w:rsidP="00E77767">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3.2.1.6. Сотрудник МАУ «МФЦ»</w:t>
      </w:r>
      <w:r w:rsidR="00E85405" w:rsidRPr="00F609EF">
        <w:rPr>
          <w:rFonts w:ascii="Times New Roman" w:hAnsi="Times New Roman"/>
          <w:color w:val="000000" w:themeColor="text1"/>
          <w:sz w:val="24"/>
          <w:szCs w:val="24"/>
        </w:rPr>
        <w:t xml:space="preserve">, ответственный за прием и регистрацию документов, регистрирует заявление на предоставление услуги и прилагаемые к нему документы в </w:t>
      </w:r>
      <w:r w:rsidR="00E77767" w:rsidRPr="00E77767">
        <w:rPr>
          <w:rFonts w:ascii="Times New Roman" w:hAnsi="Times New Roman"/>
          <w:color w:val="000000" w:themeColor="text1"/>
          <w:sz w:val="24"/>
          <w:szCs w:val="24"/>
        </w:rPr>
        <w:t>Государственной информационной системе Самарской области «МФЦ</w:t>
      </w:r>
      <w:r w:rsidR="00E77767" w:rsidRPr="00CA0DA0">
        <w:rPr>
          <w:rFonts w:ascii="Times New Roman" w:hAnsi="Times New Roman"/>
          <w:color w:val="FF0000"/>
          <w:sz w:val="24"/>
          <w:szCs w:val="24"/>
        </w:rPr>
        <w:t>»</w:t>
      </w:r>
      <w:r w:rsidR="00CA0DA0">
        <w:rPr>
          <w:rFonts w:ascii="Times New Roman" w:hAnsi="Times New Roman"/>
          <w:color w:val="FF0000"/>
          <w:sz w:val="24"/>
          <w:szCs w:val="24"/>
        </w:rPr>
        <w:t xml:space="preserve"> </w:t>
      </w:r>
      <w:r w:rsidR="00CA0DA0" w:rsidRPr="00CA0DA0">
        <w:rPr>
          <w:rFonts w:ascii="Times New Roman" w:hAnsi="Times New Roman"/>
          <w:color w:val="FF0000"/>
          <w:sz w:val="24"/>
          <w:szCs w:val="24"/>
        </w:rPr>
        <w:t>-ГИС СО «МФЦ»</w:t>
      </w:r>
      <w:r w:rsidR="00E77767" w:rsidRPr="00E77767">
        <w:rPr>
          <w:rFonts w:ascii="Times New Roman" w:hAnsi="Times New Roman"/>
          <w:color w:val="000000" w:themeColor="text1"/>
          <w:sz w:val="24"/>
          <w:szCs w:val="24"/>
        </w:rPr>
        <w:t xml:space="preserve"> (далее - Электронный журнал).</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xml:space="preserve">3.2.1.7. </w:t>
      </w:r>
      <w:r w:rsidR="00F609EF" w:rsidRPr="00F609EF">
        <w:rPr>
          <w:rFonts w:ascii="Times New Roman" w:hAnsi="Times New Roman"/>
          <w:color w:val="000000" w:themeColor="text1"/>
          <w:sz w:val="24"/>
          <w:szCs w:val="24"/>
        </w:rPr>
        <w:t>Сотрудник МАУ «МФЦ»</w:t>
      </w:r>
      <w:r w:rsidRPr="00F609EF">
        <w:rPr>
          <w:rFonts w:ascii="Times New Roman" w:hAnsi="Times New Roman"/>
          <w:color w:val="000000" w:themeColor="text1"/>
          <w:sz w:val="24"/>
          <w:szCs w:val="24"/>
        </w:rPr>
        <w:t xml:space="preserve">, ответственный за прием и регистрацию документов, формирует заявление-расписку </w:t>
      </w:r>
      <w:r w:rsidR="00A86CA8" w:rsidRPr="00A86CA8">
        <w:rPr>
          <w:rFonts w:ascii="Times New Roman" w:hAnsi="Times New Roman"/>
          <w:color w:val="FF0000"/>
          <w:sz w:val="24"/>
          <w:szCs w:val="24"/>
        </w:rPr>
        <w:t>на предоставление услуги</w:t>
      </w:r>
      <w:r w:rsidR="00A86CA8">
        <w:rPr>
          <w:rFonts w:ascii="Times New Roman" w:hAnsi="Times New Roman"/>
          <w:color w:val="000000" w:themeColor="text1"/>
          <w:sz w:val="24"/>
          <w:szCs w:val="24"/>
        </w:rPr>
        <w:t xml:space="preserve"> </w:t>
      </w:r>
      <w:r w:rsidRPr="00F609EF">
        <w:rPr>
          <w:rFonts w:ascii="Times New Roman" w:hAnsi="Times New Roman"/>
          <w:color w:val="000000" w:themeColor="text1"/>
          <w:sz w:val="24"/>
          <w:szCs w:val="24"/>
        </w:rPr>
        <w:t>с использованием программных средств в двух экземплярах, где указываются:</w:t>
      </w:r>
    </w:p>
    <w:p w:rsidR="00E85405" w:rsidRPr="00F609EF" w:rsidRDefault="00F609EF"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наименование МАУ «МФЦ»</w:t>
      </w:r>
      <w:r w:rsidR="00E85405" w:rsidRPr="00F609EF">
        <w:rPr>
          <w:rFonts w:ascii="Times New Roman" w:hAnsi="Times New Roman"/>
          <w:color w:val="000000" w:themeColor="text1"/>
          <w:sz w:val="24"/>
          <w:szCs w:val="24"/>
        </w:rPr>
        <w:t>;</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дата и номер регистрации заявления и документов в Электронном журнале;</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информация о заявителе (фамилия, имя, отчество (последнее - при наличии), данные документа, удостоверяющего личность);</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xml:space="preserve">- </w:t>
      </w:r>
      <w:r w:rsidR="00244BEB" w:rsidRPr="00244BEB">
        <w:rPr>
          <w:rFonts w:ascii="Times New Roman" w:hAnsi="Times New Roman"/>
          <w:color w:val="FF0000"/>
          <w:sz w:val="24"/>
          <w:szCs w:val="24"/>
        </w:rPr>
        <w:t>перечень</w:t>
      </w:r>
      <w:r w:rsidR="00244BEB">
        <w:rPr>
          <w:rFonts w:ascii="Times New Roman" w:hAnsi="Times New Roman"/>
          <w:color w:val="000000" w:themeColor="text1"/>
          <w:sz w:val="24"/>
          <w:szCs w:val="24"/>
        </w:rPr>
        <w:t xml:space="preserve"> </w:t>
      </w:r>
      <w:r w:rsidRPr="00F609EF">
        <w:rPr>
          <w:rFonts w:ascii="Times New Roman" w:hAnsi="Times New Roman"/>
          <w:color w:val="000000" w:themeColor="text1"/>
          <w:sz w:val="24"/>
          <w:szCs w:val="24"/>
        </w:rPr>
        <w:t>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срок оказания муниципальной услуги;</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xml:space="preserve">- номер дела и PIN-код для мониторинга статуса предоставления услуги посредством сервиса «Проверить статус оказания услуги» на едином портале сети </w:t>
      </w:r>
      <w:r w:rsidR="00244BEB" w:rsidRPr="00244BEB">
        <w:rPr>
          <w:rFonts w:ascii="Times New Roman" w:hAnsi="Times New Roman"/>
          <w:color w:val="FF0000"/>
          <w:sz w:val="24"/>
          <w:szCs w:val="24"/>
        </w:rPr>
        <w:t>МФЦ</w:t>
      </w:r>
      <w:r w:rsidR="00244BEB">
        <w:rPr>
          <w:rFonts w:ascii="Times New Roman" w:hAnsi="Times New Roman"/>
          <w:color w:val="000000" w:themeColor="text1"/>
          <w:sz w:val="24"/>
          <w:szCs w:val="24"/>
        </w:rPr>
        <w:t xml:space="preserve"> </w:t>
      </w:r>
      <w:r w:rsidRPr="00F609EF">
        <w:rPr>
          <w:rFonts w:ascii="Times New Roman" w:hAnsi="Times New Roman"/>
          <w:color w:val="000000" w:themeColor="text1"/>
          <w:sz w:val="24"/>
          <w:szCs w:val="24"/>
        </w:rPr>
        <w:t>по Самарской области;</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фам</w:t>
      </w:r>
      <w:r w:rsidR="00F609EF" w:rsidRPr="00F609EF">
        <w:rPr>
          <w:rFonts w:ascii="Times New Roman" w:hAnsi="Times New Roman"/>
          <w:color w:val="000000" w:themeColor="text1"/>
          <w:sz w:val="24"/>
          <w:szCs w:val="24"/>
        </w:rPr>
        <w:t>илия и инициалы сотрудника МАУ «МФЦ»</w:t>
      </w:r>
      <w:r w:rsidRPr="00F609EF">
        <w:rPr>
          <w:rFonts w:ascii="Times New Roman" w:hAnsi="Times New Roman"/>
          <w:color w:val="000000" w:themeColor="text1"/>
          <w:sz w:val="24"/>
          <w:szCs w:val="24"/>
        </w:rPr>
        <w:t>, принявшего документы;</w:t>
      </w:r>
    </w:p>
    <w:p w:rsidR="00E85405" w:rsidRDefault="00F609EF"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справочный телефон МАУ «МФЦ»</w:t>
      </w:r>
      <w:r w:rsidR="00E85405" w:rsidRPr="00F609EF">
        <w:rPr>
          <w:rFonts w:ascii="Times New Roman" w:hAnsi="Times New Roman"/>
          <w:color w:val="000000" w:themeColor="text1"/>
          <w:sz w:val="24"/>
          <w:szCs w:val="24"/>
        </w:rPr>
        <w:t>, по которому заявитель может уточнить ход предоставления услуги.</w:t>
      </w:r>
    </w:p>
    <w:p w:rsidR="00E85405"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xml:space="preserve">3.2.1.8. Сотрудник МАУ «МФЦ», ответственный за прием и регистрацию документов, ставит подпись на заявлении-расписке </w:t>
      </w:r>
      <w:r w:rsidR="00244BEB" w:rsidRPr="00244BEB">
        <w:rPr>
          <w:rFonts w:ascii="Times New Roman" w:hAnsi="Times New Roman"/>
          <w:color w:val="FF0000"/>
          <w:sz w:val="24"/>
          <w:szCs w:val="24"/>
        </w:rPr>
        <w:t>на предоставление услуги</w:t>
      </w:r>
      <w:r w:rsidR="00244BEB">
        <w:rPr>
          <w:rFonts w:ascii="Times New Roman" w:hAnsi="Times New Roman"/>
          <w:color w:val="000000" w:themeColor="text1"/>
          <w:sz w:val="24"/>
          <w:szCs w:val="24"/>
        </w:rPr>
        <w:t xml:space="preserve"> </w:t>
      </w:r>
      <w:r w:rsidRPr="00F609EF">
        <w:rPr>
          <w:rFonts w:ascii="Times New Roman" w:hAnsi="Times New Roman"/>
          <w:color w:val="000000" w:themeColor="text1"/>
          <w:sz w:val="24"/>
          <w:szCs w:val="24"/>
        </w:rPr>
        <w:t>и передает ее для подпи</w:t>
      </w:r>
      <w:r w:rsidR="00F609EF" w:rsidRPr="00F609EF">
        <w:rPr>
          <w:rFonts w:ascii="Times New Roman" w:hAnsi="Times New Roman"/>
          <w:color w:val="000000" w:themeColor="text1"/>
          <w:sz w:val="24"/>
          <w:szCs w:val="24"/>
        </w:rPr>
        <w:t>сания заявителю. Сотрудник МАУ «МФЦ»</w:t>
      </w:r>
      <w:r w:rsidRPr="00F609EF">
        <w:rPr>
          <w:rFonts w:ascii="Times New Roman" w:hAnsi="Times New Roman"/>
          <w:color w:val="000000" w:themeColor="text1"/>
          <w:sz w:val="24"/>
          <w:szCs w:val="24"/>
        </w:rPr>
        <w:t>, ответственный за прием и регистрацию документов, выдает первый экземпляр заявления-расписки заявителю. Второй экземпляр прилагается к комплекту документов.</w:t>
      </w:r>
    </w:p>
    <w:p w:rsidR="003E77F4" w:rsidRPr="00F609EF" w:rsidRDefault="003E77F4"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p>
    <w:p w:rsidR="00E85405"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3.2.1.9. Срок выполнения административной процедуры по приему и регистрации документов</w:t>
      </w:r>
      <w:r w:rsidR="00F609EF" w:rsidRPr="00F609EF">
        <w:rPr>
          <w:rFonts w:ascii="Times New Roman" w:hAnsi="Times New Roman"/>
          <w:color w:val="000000" w:themeColor="text1"/>
          <w:sz w:val="24"/>
          <w:szCs w:val="24"/>
        </w:rPr>
        <w:t xml:space="preserve"> при обращении заявителя в МАУ «МФЦ»</w:t>
      </w:r>
      <w:r w:rsidRPr="00F609EF">
        <w:rPr>
          <w:rFonts w:ascii="Times New Roman" w:hAnsi="Times New Roman"/>
          <w:color w:val="000000" w:themeColor="text1"/>
          <w:sz w:val="24"/>
          <w:szCs w:val="24"/>
        </w:rPr>
        <w:t xml:space="preserve"> составляет не более 30 минут с момента обращения заявителя с заявлением и документами.</w:t>
      </w:r>
    </w:p>
    <w:p w:rsidR="004D67ED" w:rsidRPr="004D67ED" w:rsidRDefault="004D67ED" w:rsidP="001B2E51">
      <w:pPr>
        <w:autoSpaceDE w:val="0"/>
        <w:autoSpaceDN w:val="0"/>
        <w:adjustRightInd w:val="0"/>
        <w:spacing w:after="0" w:line="240" w:lineRule="auto"/>
        <w:ind w:firstLine="567"/>
        <w:jc w:val="both"/>
        <w:rPr>
          <w:rFonts w:ascii="Times New Roman" w:hAnsi="Times New Roman"/>
          <w:sz w:val="24"/>
          <w:szCs w:val="24"/>
        </w:rPr>
      </w:pPr>
      <w:r w:rsidRPr="004D67ED">
        <w:rPr>
          <w:rFonts w:ascii="Times New Roman" w:hAnsi="Times New Roman"/>
          <w:sz w:val="24"/>
          <w:szCs w:val="24"/>
        </w:rPr>
        <w:t>3.2.1.10. Результатом выполнения административной процедуры являются:</w:t>
      </w:r>
    </w:p>
    <w:p w:rsidR="004D67ED" w:rsidRPr="004D67ED" w:rsidRDefault="004D67ED" w:rsidP="004D67ED">
      <w:pPr>
        <w:autoSpaceDE w:val="0"/>
        <w:autoSpaceDN w:val="0"/>
        <w:adjustRightInd w:val="0"/>
        <w:spacing w:after="0" w:line="240" w:lineRule="auto"/>
        <w:ind w:firstLine="709"/>
        <w:jc w:val="both"/>
        <w:rPr>
          <w:rFonts w:ascii="Times New Roman" w:hAnsi="Times New Roman"/>
          <w:sz w:val="24"/>
          <w:szCs w:val="24"/>
        </w:rPr>
      </w:pPr>
      <w:r w:rsidRPr="004D67ED">
        <w:rPr>
          <w:rFonts w:ascii="Times New Roman" w:hAnsi="Times New Roman"/>
          <w:sz w:val="24"/>
          <w:szCs w:val="24"/>
        </w:rPr>
        <w:t>- прием документов, необходимых для предоставления муниципальной услуги;</w:t>
      </w:r>
    </w:p>
    <w:p w:rsidR="004D67ED" w:rsidRPr="004D67ED" w:rsidRDefault="004D67ED" w:rsidP="004D67ED">
      <w:pPr>
        <w:autoSpaceDE w:val="0"/>
        <w:autoSpaceDN w:val="0"/>
        <w:adjustRightInd w:val="0"/>
        <w:spacing w:after="0" w:line="240" w:lineRule="auto"/>
        <w:ind w:firstLine="709"/>
        <w:jc w:val="both"/>
        <w:rPr>
          <w:rFonts w:ascii="Times New Roman" w:hAnsi="Times New Roman"/>
          <w:sz w:val="24"/>
          <w:szCs w:val="24"/>
        </w:rPr>
      </w:pPr>
      <w:r w:rsidRPr="004D67ED">
        <w:rPr>
          <w:rFonts w:ascii="Times New Roman" w:hAnsi="Times New Roman"/>
          <w:sz w:val="24"/>
          <w:szCs w:val="24"/>
        </w:rPr>
        <w:lastRenderedPageBreak/>
        <w:t>- мотивированный отказ в приеме документов, необходимых для предоставления муниципальной услуги.</w:t>
      </w:r>
    </w:p>
    <w:p w:rsidR="00E85405" w:rsidRPr="00AD1CDB" w:rsidRDefault="00E85405" w:rsidP="00E85405">
      <w:pPr>
        <w:autoSpaceDE w:val="0"/>
        <w:autoSpaceDN w:val="0"/>
        <w:adjustRightInd w:val="0"/>
        <w:spacing w:after="0" w:line="240" w:lineRule="auto"/>
        <w:ind w:firstLine="567"/>
        <w:jc w:val="both"/>
        <w:rPr>
          <w:rFonts w:ascii="Times New Roman" w:hAnsi="Times New Roman"/>
          <w:bCs/>
          <w:color w:val="000000" w:themeColor="text1"/>
          <w:sz w:val="24"/>
          <w:szCs w:val="24"/>
          <w:shd w:val="clear" w:color="auto" w:fill="FFFFFF"/>
        </w:rPr>
      </w:pPr>
      <w:r w:rsidRPr="00AD1CDB">
        <w:rPr>
          <w:rFonts w:ascii="Times New Roman" w:hAnsi="Times New Roman"/>
          <w:color w:val="000000" w:themeColor="text1"/>
          <w:sz w:val="24"/>
          <w:szCs w:val="24"/>
        </w:rPr>
        <w:t>3.2.2. П</w:t>
      </w:r>
      <w:r w:rsidRPr="00AD1CDB">
        <w:rPr>
          <w:rFonts w:ascii="Times New Roman" w:hAnsi="Times New Roman"/>
          <w:bCs/>
          <w:color w:val="000000" w:themeColor="text1"/>
          <w:sz w:val="24"/>
          <w:szCs w:val="24"/>
          <w:shd w:val="clear" w:color="auto" w:fill="FFFFFF"/>
        </w:rPr>
        <w:t xml:space="preserve">ередача заявления и документов, необходимых для предоставления муниципальной услуги, из МАУ «МФЦ» в </w:t>
      </w:r>
      <w:r w:rsidRPr="00AD1CDB">
        <w:rPr>
          <w:rFonts w:ascii="Times New Roman" w:hAnsi="Times New Roman"/>
          <w:color w:val="000000" w:themeColor="text1"/>
          <w:spacing w:val="2"/>
          <w:sz w:val="24"/>
          <w:szCs w:val="24"/>
        </w:rPr>
        <w:t>УМСиКП</w:t>
      </w:r>
      <w:r w:rsidRPr="00AD1CDB">
        <w:rPr>
          <w:rFonts w:ascii="Times New Roman" w:hAnsi="Times New Roman"/>
          <w:bCs/>
          <w:color w:val="000000" w:themeColor="text1"/>
          <w:sz w:val="24"/>
          <w:szCs w:val="24"/>
          <w:shd w:val="clear" w:color="auto" w:fill="FFFFFF"/>
        </w:rPr>
        <w:t>.</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3.2.2.1.Основанием для начала административной процедуры является  передача принятых и зарегистрированн</w:t>
      </w:r>
      <w:r w:rsidR="00F609EF" w:rsidRPr="00F609EF">
        <w:rPr>
          <w:rFonts w:ascii="Times New Roman" w:hAnsi="Times New Roman"/>
          <w:color w:val="000000" w:themeColor="text1"/>
          <w:sz w:val="24"/>
          <w:szCs w:val="24"/>
        </w:rPr>
        <w:t>ых документов сотрудником МАУ «МФЦ»</w:t>
      </w:r>
      <w:r w:rsidRPr="00F609EF">
        <w:rPr>
          <w:rFonts w:ascii="Times New Roman" w:hAnsi="Times New Roman"/>
          <w:color w:val="000000" w:themeColor="text1"/>
          <w:sz w:val="24"/>
          <w:szCs w:val="24"/>
        </w:rPr>
        <w:t>, ответственным за прием и регистра</w:t>
      </w:r>
      <w:r w:rsidR="00F609EF" w:rsidRPr="00F609EF">
        <w:rPr>
          <w:rFonts w:ascii="Times New Roman" w:hAnsi="Times New Roman"/>
          <w:color w:val="000000" w:themeColor="text1"/>
          <w:sz w:val="24"/>
          <w:szCs w:val="24"/>
        </w:rPr>
        <w:t>цию документов, сотруднику МАУ «МФЦ»</w:t>
      </w:r>
      <w:r w:rsidRPr="00F609EF">
        <w:rPr>
          <w:rFonts w:ascii="Times New Roman" w:hAnsi="Times New Roman"/>
          <w:color w:val="000000" w:themeColor="text1"/>
          <w:sz w:val="24"/>
          <w:szCs w:val="24"/>
        </w:rPr>
        <w:t>,  ответственному за отправку документов.</w:t>
      </w:r>
    </w:p>
    <w:p w:rsidR="00E85405" w:rsidRPr="00244BEB" w:rsidRDefault="00E85405" w:rsidP="00696D78">
      <w:pPr>
        <w:autoSpaceDE w:val="0"/>
        <w:autoSpaceDN w:val="0"/>
        <w:adjustRightInd w:val="0"/>
        <w:spacing w:after="0" w:line="240" w:lineRule="auto"/>
        <w:ind w:firstLine="567"/>
        <w:jc w:val="both"/>
        <w:rPr>
          <w:rFonts w:ascii="Times New Roman" w:hAnsi="Times New Roman"/>
          <w:strike/>
          <w:color w:val="000000" w:themeColor="text1"/>
          <w:sz w:val="24"/>
          <w:szCs w:val="24"/>
        </w:rPr>
      </w:pPr>
      <w:r w:rsidRPr="00F609EF">
        <w:rPr>
          <w:rFonts w:ascii="Times New Roman" w:hAnsi="Times New Roman"/>
          <w:color w:val="000000" w:themeColor="text1"/>
          <w:sz w:val="24"/>
          <w:szCs w:val="24"/>
        </w:rPr>
        <w:t>3.2.2.2. Выполнение административной процеду</w:t>
      </w:r>
      <w:r w:rsidR="00F609EF" w:rsidRPr="00F609EF">
        <w:rPr>
          <w:rFonts w:ascii="Times New Roman" w:hAnsi="Times New Roman"/>
          <w:color w:val="000000" w:themeColor="text1"/>
          <w:sz w:val="24"/>
          <w:szCs w:val="24"/>
        </w:rPr>
        <w:t>ры осуществляют: сотрудник МАУ «МФЦ»</w:t>
      </w:r>
      <w:r w:rsidRPr="00F609EF">
        <w:rPr>
          <w:rFonts w:ascii="Times New Roman" w:hAnsi="Times New Roman"/>
          <w:color w:val="000000" w:themeColor="text1"/>
          <w:sz w:val="24"/>
          <w:szCs w:val="24"/>
        </w:rPr>
        <w:t>, ответственный за отправку документов, необходимых для предоставления муниц</w:t>
      </w:r>
      <w:r w:rsidR="00F609EF" w:rsidRPr="00F609EF">
        <w:rPr>
          <w:rFonts w:ascii="Times New Roman" w:hAnsi="Times New Roman"/>
          <w:color w:val="000000" w:themeColor="text1"/>
          <w:sz w:val="24"/>
          <w:szCs w:val="24"/>
        </w:rPr>
        <w:t>ипальной услуги; сотрудник МАУ «МФЦ»</w:t>
      </w:r>
      <w:r w:rsidRPr="00F609EF">
        <w:rPr>
          <w:rFonts w:ascii="Times New Roman" w:hAnsi="Times New Roman"/>
          <w:color w:val="000000" w:themeColor="text1"/>
          <w:sz w:val="24"/>
          <w:szCs w:val="24"/>
        </w:rPr>
        <w:t xml:space="preserve">, ответственный за </w:t>
      </w:r>
      <w:r w:rsidR="00244BEB" w:rsidRPr="00244BEB">
        <w:rPr>
          <w:rFonts w:ascii="Times New Roman" w:hAnsi="Times New Roman"/>
          <w:color w:val="FF0000"/>
          <w:sz w:val="24"/>
          <w:szCs w:val="24"/>
        </w:rPr>
        <w:t xml:space="preserve">перечисление </w:t>
      </w:r>
      <w:r w:rsidR="00244BEB">
        <w:rPr>
          <w:rFonts w:ascii="Times New Roman" w:hAnsi="Times New Roman"/>
          <w:color w:val="FF0000"/>
          <w:sz w:val="24"/>
          <w:szCs w:val="24"/>
        </w:rPr>
        <w:t>денежн</w:t>
      </w:r>
      <w:r w:rsidR="008073FD">
        <w:rPr>
          <w:rFonts w:ascii="Times New Roman" w:hAnsi="Times New Roman"/>
          <w:color w:val="FF0000"/>
          <w:sz w:val="24"/>
          <w:szCs w:val="24"/>
        </w:rPr>
        <w:t>ых средств</w:t>
      </w:r>
      <w:r w:rsidR="00500752">
        <w:rPr>
          <w:rFonts w:ascii="Times New Roman" w:hAnsi="Times New Roman"/>
          <w:color w:val="FF0000"/>
          <w:sz w:val="24"/>
          <w:szCs w:val="24"/>
        </w:rPr>
        <w:t xml:space="preserve"> и отправку уведомлений</w:t>
      </w:r>
      <w:r w:rsidR="004D67ED">
        <w:rPr>
          <w:rFonts w:ascii="Times New Roman" w:hAnsi="Times New Roman"/>
          <w:color w:val="000000" w:themeColor="text1"/>
          <w:sz w:val="24"/>
          <w:szCs w:val="24"/>
        </w:rPr>
        <w:t>; курьер МАУ «МФЦ»</w:t>
      </w:r>
      <w:r w:rsidR="00696D78">
        <w:rPr>
          <w:rFonts w:ascii="Times New Roman" w:hAnsi="Times New Roman"/>
          <w:color w:val="000000" w:themeColor="text1"/>
          <w:sz w:val="24"/>
          <w:szCs w:val="24"/>
        </w:rPr>
        <w:t>.</w:t>
      </w:r>
    </w:p>
    <w:p w:rsidR="00E85405" w:rsidRPr="00F609EF" w:rsidRDefault="00F609EF"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3.2.2.4. Сотрудник МАУ «МФЦ»</w:t>
      </w:r>
      <w:r w:rsidR="00E85405" w:rsidRPr="00F609EF">
        <w:rPr>
          <w:rFonts w:ascii="Times New Roman" w:hAnsi="Times New Roman"/>
          <w:color w:val="000000" w:themeColor="text1"/>
          <w:sz w:val="24"/>
          <w:szCs w:val="24"/>
        </w:rPr>
        <w:t>, ответственный за отправку документов,  не позднее рабочего дня, следующего за дне</w:t>
      </w:r>
      <w:r>
        <w:rPr>
          <w:rFonts w:ascii="Times New Roman" w:hAnsi="Times New Roman"/>
          <w:color w:val="000000" w:themeColor="text1"/>
          <w:sz w:val="24"/>
          <w:szCs w:val="24"/>
        </w:rPr>
        <w:t>м поступления документов в МАУ «МФЦ»</w:t>
      </w:r>
      <w:r w:rsidR="00E85405" w:rsidRPr="00F609EF">
        <w:rPr>
          <w:rFonts w:ascii="Times New Roman" w:hAnsi="Times New Roman"/>
          <w:color w:val="000000" w:themeColor="text1"/>
          <w:sz w:val="24"/>
          <w:szCs w:val="24"/>
        </w:rPr>
        <w:t>,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w:t>
      </w:r>
      <w:r>
        <w:rPr>
          <w:rFonts w:ascii="Times New Roman" w:hAnsi="Times New Roman"/>
          <w:color w:val="000000" w:themeColor="text1"/>
          <w:sz w:val="24"/>
          <w:szCs w:val="24"/>
        </w:rPr>
        <w:t>луги и передает сотруднику МАУ «МФЦ»</w:t>
      </w:r>
      <w:r w:rsidR="00E85405" w:rsidRPr="00F609EF">
        <w:rPr>
          <w:rFonts w:ascii="Times New Roman" w:hAnsi="Times New Roman"/>
          <w:color w:val="000000" w:themeColor="text1"/>
          <w:sz w:val="24"/>
          <w:szCs w:val="24"/>
        </w:rPr>
        <w:t xml:space="preserve">, ответственному за </w:t>
      </w:r>
      <w:r w:rsidR="00244BEB" w:rsidRPr="00244BEB">
        <w:rPr>
          <w:rFonts w:ascii="Times New Roman" w:hAnsi="Times New Roman"/>
          <w:color w:val="FF0000"/>
          <w:sz w:val="24"/>
          <w:szCs w:val="24"/>
        </w:rPr>
        <w:t xml:space="preserve">перечисление </w:t>
      </w:r>
      <w:r w:rsidR="008073FD">
        <w:rPr>
          <w:rFonts w:ascii="Times New Roman" w:hAnsi="Times New Roman"/>
          <w:color w:val="FF0000"/>
          <w:sz w:val="24"/>
          <w:szCs w:val="24"/>
        </w:rPr>
        <w:t>денежных средств</w:t>
      </w:r>
      <w:r w:rsidR="00500752">
        <w:rPr>
          <w:rFonts w:ascii="Times New Roman" w:hAnsi="Times New Roman"/>
          <w:color w:val="FF0000"/>
          <w:sz w:val="24"/>
          <w:szCs w:val="24"/>
        </w:rPr>
        <w:t xml:space="preserve"> и отправку уведомлений</w:t>
      </w:r>
      <w:r w:rsidR="00E85405" w:rsidRPr="00F609EF">
        <w:rPr>
          <w:rFonts w:ascii="Times New Roman" w:hAnsi="Times New Roman"/>
          <w:color w:val="000000" w:themeColor="text1"/>
          <w:sz w:val="24"/>
          <w:szCs w:val="24"/>
        </w:rPr>
        <w:t>.</w:t>
      </w:r>
    </w:p>
    <w:p w:rsidR="00E85405" w:rsidRPr="00B86D43" w:rsidRDefault="00F609EF" w:rsidP="00E85405">
      <w:pPr>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hAnsi="Times New Roman"/>
          <w:color w:val="000000" w:themeColor="text1"/>
          <w:sz w:val="24"/>
          <w:szCs w:val="24"/>
        </w:rPr>
        <w:t>Сотрудник МАУ «МФЦ»</w:t>
      </w:r>
      <w:r w:rsidR="00E85405" w:rsidRPr="00F609EF">
        <w:rPr>
          <w:rFonts w:ascii="Times New Roman" w:hAnsi="Times New Roman"/>
          <w:color w:val="000000" w:themeColor="text1"/>
          <w:sz w:val="24"/>
          <w:szCs w:val="24"/>
        </w:rPr>
        <w:t xml:space="preserve">, ответственный </w:t>
      </w:r>
      <w:r w:rsidR="00244BEB" w:rsidRPr="00244BEB">
        <w:rPr>
          <w:rFonts w:ascii="Times New Roman" w:hAnsi="Times New Roman"/>
          <w:color w:val="FF0000"/>
          <w:sz w:val="24"/>
          <w:szCs w:val="24"/>
        </w:rPr>
        <w:t xml:space="preserve">перечисление </w:t>
      </w:r>
      <w:r w:rsidR="008073FD">
        <w:rPr>
          <w:rFonts w:ascii="Times New Roman" w:hAnsi="Times New Roman"/>
          <w:color w:val="FF0000"/>
          <w:sz w:val="24"/>
          <w:szCs w:val="24"/>
        </w:rPr>
        <w:t>денежных средств</w:t>
      </w:r>
      <w:r w:rsidR="00500752">
        <w:rPr>
          <w:rFonts w:ascii="Times New Roman" w:hAnsi="Times New Roman"/>
          <w:color w:val="FF0000"/>
          <w:sz w:val="24"/>
          <w:szCs w:val="24"/>
        </w:rPr>
        <w:t xml:space="preserve"> и отправку уведомлений</w:t>
      </w:r>
      <w:r w:rsidR="00E85405" w:rsidRPr="00F609EF">
        <w:rPr>
          <w:rFonts w:ascii="Times New Roman" w:hAnsi="Times New Roman"/>
          <w:color w:val="000000" w:themeColor="text1"/>
          <w:sz w:val="24"/>
          <w:szCs w:val="24"/>
        </w:rPr>
        <w:t xml:space="preserve">, рассматривает пакет документов, вносит соответствующие  сведения в информационные системы, готовит документы для передачи  в </w:t>
      </w:r>
      <w:r w:rsidR="00E85405" w:rsidRPr="00F609EF">
        <w:rPr>
          <w:rFonts w:ascii="Times New Roman" w:hAnsi="Times New Roman"/>
          <w:color w:val="000000" w:themeColor="text1"/>
          <w:spacing w:val="2"/>
          <w:sz w:val="24"/>
          <w:szCs w:val="24"/>
        </w:rPr>
        <w:t>УМСиКП</w:t>
      </w:r>
      <w:r w:rsidR="00E85405" w:rsidRPr="00F609EF">
        <w:rPr>
          <w:rFonts w:ascii="Times New Roman" w:hAnsi="Times New Roman"/>
          <w:color w:val="000000" w:themeColor="text1"/>
          <w:sz w:val="24"/>
          <w:szCs w:val="24"/>
        </w:rPr>
        <w:t xml:space="preserve"> для подготовки проекта </w:t>
      </w:r>
      <w:r w:rsidR="004D67ED">
        <w:rPr>
          <w:rFonts w:ascii="Times New Roman" w:hAnsi="Times New Roman"/>
          <w:color w:val="000000" w:themeColor="text1"/>
          <w:sz w:val="24"/>
          <w:szCs w:val="24"/>
        </w:rPr>
        <w:t xml:space="preserve">решения </w:t>
      </w:r>
      <w:r w:rsidR="00E85405" w:rsidRPr="00F609EF">
        <w:rPr>
          <w:rFonts w:ascii="Times New Roman" w:hAnsi="Times New Roman"/>
          <w:color w:val="000000" w:themeColor="text1"/>
          <w:sz w:val="24"/>
          <w:szCs w:val="24"/>
        </w:rPr>
        <w:t xml:space="preserve">администрации городского округа Тольятти о предоставлении (об отказе в предоставлении) </w:t>
      </w:r>
      <w:r w:rsidR="004D67ED">
        <w:rPr>
          <w:rFonts w:ascii="Times New Roman" w:hAnsi="Times New Roman"/>
          <w:color w:val="000000" w:themeColor="text1"/>
          <w:sz w:val="24"/>
          <w:szCs w:val="24"/>
        </w:rPr>
        <w:t>муниципальной услуги</w:t>
      </w:r>
      <w:r w:rsidR="00B86D43">
        <w:rPr>
          <w:rFonts w:ascii="Times New Roman" w:hAnsi="Times New Roman"/>
          <w:color w:val="000000" w:themeColor="text1"/>
          <w:sz w:val="24"/>
          <w:szCs w:val="24"/>
        </w:rPr>
        <w:t xml:space="preserve"> </w:t>
      </w:r>
      <w:r w:rsidR="00B86D43" w:rsidRPr="00B86D43">
        <w:rPr>
          <w:rFonts w:ascii="Times New Roman" w:hAnsi="Times New Roman"/>
          <w:color w:val="FF0000"/>
          <w:sz w:val="24"/>
          <w:szCs w:val="24"/>
        </w:rPr>
        <w:t>и передает курьеру МАУ «МФЦ»</w:t>
      </w:r>
      <w:r w:rsidR="00E85405" w:rsidRPr="00B86D43">
        <w:rPr>
          <w:rFonts w:ascii="Times New Roman" w:hAnsi="Times New Roman"/>
          <w:color w:val="FF0000"/>
          <w:sz w:val="24"/>
          <w:szCs w:val="24"/>
        </w:rPr>
        <w:t>.</w:t>
      </w:r>
    </w:p>
    <w:p w:rsidR="00E85405" w:rsidRPr="00F609EF" w:rsidRDefault="00F609EF"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3.2.2.5. Курьер МАУ «МФЦ»</w:t>
      </w:r>
      <w:r w:rsidR="00E85405" w:rsidRPr="00F609EF">
        <w:rPr>
          <w:rFonts w:ascii="Times New Roman" w:hAnsi="Times New Roman"/>
          <w:color w:val="000000" w:themeColor="text1"/>
          <w:sz w:val="24"/>
          <w:szCs w:val="24"/>
        </w:rPr>
        <w:t xml:space="preserve"> не позднее 3 рабочих дней со дня формирования реестра передает документы, необходимые для предоставления муниципальной услуги, реестр передачи документов в </w:t>
      </w:r>
      <w:r w:rsidR="00E85405" w:rsidRPr="00F609EF">
        <w:rPr>
          <w:rFonts w:ascii="Times New Roman" w:hAnsi="Times New Roman"/>
          <w:color w:val="000000" w:themeColor="text1"/>
          <w:spacing w:val="2"/>
          <w:sz w:val="24"/>
          <w:szCs w:val="24"/>
        </w:rPr>
        <w:t>УМСиКП</w:t>
      </w:r>
      <w:r w:rsidR="00E85405" w:rsidRPr="00F609EF">
        <w:rPr>
          <w:rFonts w:ascii="Times New Roman" w:hAnsi="Times New Roman"/>
          <w:color w:val="000000" w:themeColor="text1"/>
          <w:sz w:val="24"/>
          <w:szCs w:val="24"/>
        </w:rPr>
        <w:t>.</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xml:space="preserve">3.2.2.6. Специалист </w:t>
      </w:r>
      <w:r w:rsidRPr="00F609EF">
        <w:rPr>
          <w:rFonts w:ascii="Times New Roman" w:hAnsi="Times New Roman"/>
          <w:color w:val="000000" w:themeColor="text1"/>
          <w:spacing w:val="2"/>
          <w:sz w:val="24"/>
          <w:szCs w:val="24"/>
        </w:rPr>
        <w:t>УМСиКП</w:t>
      </w:r>
      <w:r w:rsidR="004D67ED">
        <w:rPr>
          <w:rFonts w:ascii="Times New Roman" w:hAnsi="Times New Roman"/>
          <w:color w:val="000000" w:themeColor="text1"/>
          <w:spacing w:val="2"/>
          <w:sz w:val="24"/>
          <w:szCs w:val="24"/>
        </w:rPr>
        <w:t xml:space="preserve">, ответственный за прием документов </w:t>
      </w:r>
      <w:r w:rsidRPr="00F609EF">
        <w:rPr>
          <w:rFonts w:ascii="Times New Roman" w:hAnsi="Times New Roman"/>
          <w:color w:val="000000" w:themeColor="text1"/>
          <w:sz w:val="24"/>
          <w:szCs w:val="24"/>
        </w:rPr>
        <w:t xml:space="preserve">при поступлении документов из МАУ "МФЦ" ставит отметку в реестре передачи документов, и возвращает реестр передачи документов и </w:t>
      </w:r>
      <w:r w:rsidR="00F609EF">
        <w:rPr>
          <w:rFonts w:ascii="Times New Roman" w:hAnsi="Times New Roman"/>
          <w:color w:val="000000" w:themeColor="text1"/>
          <w:sz w:val="24"/>
          <w:szCs w:val="24"/>
        </w:rPr>
        <w:t>курьеру МАУ «МФЦ»</w:t>
      </w:r>
      <w:r w:rsidRPr="00F609EF">
        <w:rPr>
          <w:rFonts w:ascii="Times New Roman" w:hAnsi="Times New Roman"/>
          <w:color w:val="000000" w:themeColor="text1"/>
          <w:sz w:val="24"/>
          <w:szCs w:val="24"/>
        </w:rPr>
        <w:t>. Поступившее заявление регистрируется в С</w:t>
      </w:r>
      <w:r w:rsidR="004D67ED">
        <w:rPr>
          <w:rFonts w:ascii="Times New Roman" w:hAnsi="Times New Roman"/>
          <w:color w:val="000000" w:themeColor="text1"/>
          <w:sz w:val="24"/>
          <w:szCs w:val="24"/>
        </w:rPr>
        <w:t>истеме электронного документооброта «Дело» (далее – СЭД «Дело»).</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3.2.2.7. Курьер доставляет рее</w:t>
      </w:r>
      <w:r w:rsidR="00F609EF">
        <w:rPr>
          <w:rFonts w:ascii="Times New Roman" w:hAnsi="Times New Roman"/>
          <w:color w:val="000000" w:themeColor="text1"/>
          <w:sz w:val="24"/>
          <w:szCs w:val="24"/>
        </w:rPr>
        <w:t>стр передачи документов в МАУ «МФЦ»</w:t>
      </w:r>
      <w:r w:rsidRPr="00F609EF">
        <w:rPr>
          <w:rFonts w:ascii="Times New Roman" w:hAnsi="Times New Roman"/>
          <w:color w:val="000000" w:themeColor="text1"/>
          <w:sz w:val="24"/>
          <w:szCs w:val="24"/>
        </w:rPr>
        <w:t xml:space="preserve">. Реестр передачи документов с отметками о принятии документов </w:t>
      </w:r>
      <w:r w:rsidR="00B86D43" w:rsidRPr="00B86D43">
        <w:rPr>
          <w:rFonts w:ascii="Times New Roman" w:hAnsi="Times New Roman"/>
          <w:color w:val="FF0000"/>
          <w:sz w:val="24"/>
          <w:szCs w:val="24"/>
        </w:rPr>
        <w:t xml:space="preserve">УМСиКП </w:t>
      </w:r>
      <w:r w:rsidRPr="00696D78">
        <w:rPr>
          <w:rFonts w:ascii="Times New Roman" w:hAnsi="Times New Roman"/>
          <w:color w:val="000000" w:themeColor="text1"/>
          <w:sz w:val="24"/>
          <w:szCs w:val="24"/>
        </w:rPr>
        <w:t>хран</w:t>
      </w:r>
      <w:r w:rsidR="00B86D43" w:rsidRPr="00696D78">
        <w:rPr>
          <w:rFonts w:ascii="Times New Roman" w:hAnsi="Times New Roman"/>
          <w:color w:val="000000" w:themeColor="text1"/>
          <w:sz w:val="24"/>
          <w:szCs w:val="24"/>
        </w:rPr>
        <w:t>и</w:t>
      </w:r>
      <w:r w:rsidRPr="00696D78">
        <w:rPr>
          <w:rFonts w:ascii="Times New Roman" w:hAnsi="Times New Roman"/>
          <w:color w:val="000000" w:themeColor="text1"/>
          <w:sz w:val="24"/>
          <w:szCs w:val="24"/>
        </w:rPr>
        <w:t>тся в МАУ "МФЦ".</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3.2.2.8. Результатом выполнения административной процедуры являются:</w:t>
      </w:r>
    </w:p>
    <w:p w:rsidR="00E85405" w:rsidRPr="00F609EF"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передача зарегистрированного заявления с приложенным пакетом доку</w:t>
      </w:r>
      <w:r w:rsidR="00F609EF">
        <w:rPr>
          <w:rFonts w:ascii="Times New Roman" w:hAnsi="Times New Roman"/>
          <w:color w:val="000000" w:themeColor="text1"/>
          <w:sz w:val="24"/>
          <w:szCs w:val="24"/>
        </w:rPr>
        <w:t>ментов из МАУ «МФЦ»</w:t>
      </w:r>
      <w:r w:rsidRPr="00F609EF">
        <w:rPr>
          <w:rFonts w:ascii="Times New Roman" w:hAnsi="Times New Roman"/>
          <w:color w:val="000000" w:themeColor="text1"/>
          <w:sz w:val="24"/>
          <w:szCs w:val="24"/>
        </w:rPr>
        <w:t xml:space="preserve"> в </w:t>
      </w:r>
      <w:r w:rsidRPr="00F609EF">
        <w:rPr>
          <w:rFonts w:ascii="Times New Roman" w:hAnsi="Times New Roman"/>
          <w:color w:val="000000" w:themeColor="text1"/>
          <w:spacing w:val="2"/>
          <w:sz w:val="24"/>
          <w:szCs w:val="24"/>
        </w:rPr>
        <w:t>УМСиКП</w:t>
      </w:r>
      <w:r w:rsidR="001B2E51">
        <w:rPr>
          <w:rFonts w:ascii="Times New Roman" w:hAnsi="Times New Roman"/>
          <w:color w:val="000000" w:themeColor="text1"/>
          <w:sz w:val="24"/>
          <w:szCs w:val="24"/>
        </w:rPr>
        <w:t>.</w:t>
      </w:r>
    </w:p>
    <w:p w:rsidR="00E85405" w:rsidRDefault="00E85405"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3.2.2.9. Срок выполнения административной процедуры</w:t>
      </w:r>
      <w:r w:rsidR="001B2E51">
        <w:rPr>
          <w:rFonts w:ascii="Times New Roman" w:hAnsi="Times New Roman"/>
          <w:color w:val="000000" w:themeColor="text1"/>
          <w:sz w:val="24"/>
          <w:szCs w:val="24"/>
        </w:rPr>
        <w:t xml:space="preserve"> по п</w:t>
      </w:r>
      <w:r w:rsidR="001B2E51" w:rsidRPr="00AD1CDB">
        <w:rPr>
          <w:rFonts w:ascii="Times New Roman" w:hAnsi="Times New Roman"/>
          <w:bCs/>
          <w:color w:val="000000" w:themeColor="text1"/>
          <w:sz w:val="24"/>
          <w:szCs w:val="24"/>
          <w:shd w:val="clear" w:color="auto" w:fill="FFFFFF"/>
        </w:rPr>
        <w:t>ередач</w:t>
      </w:r>
      <w:r w:rsidR="001B2E51">
        <w:rPr>
          <w:rFonts w:ascii="Times New Roman" w:hAnsi="Times New Roman"/>
          <w:bCs/>
          <w:color w:val="000000" w:themeColor="text1"/>
          <w:sz w:val="24"/>
          <w:szCs w:val="24"/>
          <w:shd w:val="clear" w:color="auto" w:fill="FFFFFF"/>
        </w:rPr>
        <w:t>е</w:t>
      </w:r>
      <w:r w:rsidR="001B2E51" w:rsidRPr="00AD1CDB">
        <w:rPr>
          <w:rFonts w:ascii="Times New Roman" w:hAnsi="Times New Roman"/>
          <w:bCs/>
          <w:color w:val="000000" w:themeColor="text1"/>
          <w:sz w:val="24"/>
          <w:szCs w:val="24"/>
          <w:shd w:val="clear" w:color="auto" w:fill="FFFFFF"/>
        </w:rPr>
        <w:t xml:space="preserve"> заявления и документов, необходимых для предоставления муниципальной услуги, из МАУ «МФЦ» в </w:t>
      </w:r>
      <w:r w:rsidR="001B2E51" w:rsidRPr="00AD1CDB">
        <w:rPr>
          <w:rFonts w:ascii="Times New Roman" w:hAnsi="Times New Roman"/>
          <w:color w:val="000000" w:themeColor="text1"/>
          <w:spacing w:val="2"/>
          <w:sz w:val="24"/>
          <w:szCs w:val="24"/>
        </w:rPr>
        <w:t>УМСиКП</w:t>
      </w:r>
      <w:r w:rsidR="001B2E51">
        <w:rPr>
          <w:rFonts w:ascii="Times New Roman" w:hAnsi="Times New Roman"/>
          <w:bCs/>
          <w:color w:val="000000" w:themeColor="text1"/>
          <w:sz w:val="24"/>
          <w:szCs w:val="24"/>
          <w:shd w:val="clear" w:color="auto" w:fill="FFFFFF"/>
        </w:rPr>
        <w:t xml:space="preserve">, </w:t>
      </w:r>
      <w:r w:rsidRPr="00F609EF">
        <w:rPr>
          <w:rFonts w:ascii="Times New Roman" w:hAnsi="Times New Roman"/>
          <w:color w:val="000000" w:themeColor="text1"/>
          <w:sz w:val="24"/>
          <w:szCs w:val="24"/>
        </w:rPr>
        <w:t>составляет  5 рабочих дней</w:t>
      </w:r>
      <w:r w:rsidR="00B86D43">
        <w:rPr>
          <w:rFonts w:ascii="Times New Roman" w:hAnsi="Times New Roman"/>
          <w:color w:val="000000" w:themeColor="text1"/>
          <w:sz w:val="24"/>
          <w:szCs w:val="24"/>
        </w:rPr>
        <w:t xml:space="preserve"> </w:t>
      </w:r>
      <w:r w:rsidR="00B86D43" w:rsidRPr="00B86D43">
        <w:rPr>
          <w:rFonts w:ascii="Times New Roman" w:hAnsi="Times New Roman"/>
          <w:color w:val="FF0000"/>
          <w:sz w:val="24"/>
          <w:szCs w:val="24"/>
        </w:rPr>
        <w:t>с даты обращения заявителя</w:t>
      </w:r>
      <w:r w:rsidR="00B86D43" w:rsidRPr="00B86D43">
        <w:rPr>
          <w:rFonts w:ascii="Times New Roman" w:hAnsi="Times New Roman"/>
          <w:color w:val="000000" w:themeColor="text1"/>
          <w:sz w:val="24"/>
          <w:szCs w:val="24"/>
        </w:rPr>
        <w:t>.</w:t>
      </w:r>
      <w:r w:rsidRPr="00F609EF">
        <w:rPr>
          <w:rFonts w:ascii="Times New Roman" w:hAnsi="Times New Roman"/>
          <w:color w:val="000000" w:themeColor="text1"/>
          <w:sz w:val="24"/>
          <w:szCs w:val="24"/>
        </w:rPr>
        <w:t xml:space="preserve"> </w:t>
      </w:r>
    </w:p>
    <w:p w:rsidR="005321BF" w:rsidRDefault="005321BF"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p>
    <w:p w:rsidR="005321BF" w:rsidRDefault="005321BF" w:rsidP="00E85405">
      <w:pPr>
        <w:autoSpaceDE w:val="0"/>
        <w:autoSpaceDN w:val="0"/>
        <w:adjustRightInd w:val="0"/>
        <w:spacing w:after="0" w:line="240" w:lineRule="auto"/>
        <w:ind w:firstLine="567"/>
        <w:jc w:val="both"/>
        <w:rPr>
          <w:rFonts w:ascii="Times New Roman" w:hAnsi="Times New Roman"/>
          <w:color w:val="000000" w:themeColor="text1"/>
          <w:sz w:val="24"/>
          <w:szCs w:val="24"/>
        </w:rPr>
      </w:pPr>
    </w:p>
    <w:p w:rsidR="005321BF" w:rsidRPr="00B45258" w:rsidRDefault="005B0253" w:rsidP="005321BF">
      <w:pPr>
        <w:pStyle w:val="ad"/>
        <w:tabs>
          <w:tab w:val="left" w:pos="1560"/>
        </w:tabs>
        <w:spacing w:after="0"/>
        <w:ind w:left="0" w:firstLine="709"/>
        <w:jc w:val="both"/>
        <w:rPr>
          <w:rFonts w:ascii="Times New Roman" w:hAnsi="Times New Roman"/>
        </w:rPr>
      </w:pPr>
      <w:r>
        <w:rPr>
          <w:rFonts w:ascii="Times New Roman" w:hAnsi="Times New Roman"/>
        </w:rPr>
        <w:t>3.2.3</w:t>
      </w:r>
      <w:r w:rsidR="005321BF" w:rsidRPr="00B45258">
        <w:rPr>
          <w:rFonts w:ascii="Times New Roman" w:hAnsi="Times New Roman"/>
        </w:rPr>
        <w:t xml:space="preserve">. Прием заявления и документов, необходимых для предоставления муниципальной услуги, при предоставлении муниципальной услуги по экстерриториальному принципу (при личном обращении заявителя в </w:t>
      </w:r>
      <w:r w:rsidR="005321BF" w:rsidRPr="00B86D43">
        <w:rPr>
          <w:rFonts w:ascii="Times New Roman" w:hAnsi="Times New Roman"/>
          <w:color w:val="FF0000"/>
        </w:rPr>
        <w:t>МФЦ</w:t>
      </w:r>
      <w:r w:rsidR="005321BF">
        <w:rPr>
          <w:rFonts w:ascii="Times New Roman" w:hAnsi="Times New Roman"/>
        </w:rPr>
        <w:t xml:space="preserve"> </w:t>
      </w:r>
      <w:r w:rsidR="005321BF" w:rsidRPr="00B45258">
        <w:rPr>
          <w:rFonts w:ascii="Times New Roman" w:hAnsi="Times New Roman"/>
        </w:rPr>
        <w:t>на территории Самарской области)</w:t>
      </w:r>
    </w:p>
    <w:p w:rsidR="005321BF" w:rsidRPr="00B45258" w:rsidRDefault="005B0253" w:rsidP="005321BF">
      <w:pPr>
        <w:pStyle w:val="ad"/>
        <w:tabs>
          <w:tab w:val="left" w:pos="1560"/>
        </w:tabs>
        <w:spacing w:after="0"/>
        <w:ind w:left="0" w:firstLine="709"/>
        <w:jc w:val="both"/>
        <w:rPr>
          <w:rFonts w:ascii="Times New Roman" w:hAnsi="Times New Roman"/>
        </w:rPr>
      </w:pPr>
      <w:r>
        <w:rPr>
          <w:rFonts w:ascii="Times New Roman" w:hAnsi="Times New Roman"/>
          <w:bCs/>
        </w:rPr>
        <w:t>3.2.3</w:t>
      </w:r>
      <w:r w:rsidR="005321BF" w:rsidRPr="00B45258">
        <w:rPr>
          <w:rFonts w:ascii="Times New Roman" w:hAnsi="Times New Roman"/>
          <w:bCs/>
        </w:rPr>
        <w:t xml:space="preserve">.1. При предоставлении муниципальных услуг по экстерриториальному  принципу </w:t>
      </w:r>
      <w:r w:rsidR="005321BF" w:rsidRPr="00B86D43">
        <w:rPr>
          <w:rFonts w:ascii="Times New Roman" w:hAnsi="Times New Roman"/>
          <w:bCs/>
          <w:color w:val="FF0000"/>
        </w:rPr>
        <w:t>МФЦ на территории Самарской области</w:t>
      </w:r>
      <w:r w:rsidR="005321BF" w:rsidRPr="00B45258">
        <w:rPr>
          <w:rFonts w:ascii="Times New Roman" w:hAnsi="Times New Roman"/>
          <w:bCs/>
        </w:rPr>
        <w:t>:</w:t>
      </w:r>
    </w:p>
    <w:p w:rsidR="005321BF" w:rsidRPr="00BF262D" w:rsidRDefault="005321BF" w:rsidP="005321BF">
      <w:pPr>
        <w:pStyle w:val="21"/>
        <w:tabs>
          <w:tab w:val="left" w:pos="1560"/>
        </w:tabs>
        <w:spacing w:after="0"/>
        <w:ind w:left="0" w:firstLine="709"/>
        <w:jc w:val="both"/>
        <w:rPr>
          <w:rFonts w:ascii="Times New Roman" w:hAnsi="Times New Roman"/>
          <w:bCs/>
          <w:sz w:val="24"/>
          <w:lang w:eastAsia="ru-RU"/>
        </w:rPr>
      </w:pPr>
      <w:r w:rsidRPr="00BF262D">
        <w:rPr>
          <w:rFonts w:ascii="Times New Roman" w:hAnsi="Times New Roman"/>
          <w:bCs/>
          <w:sz w:val="24"/>
          <w:lang w:eastAsia="ru-RU"/>
        </w:rPr>
        <w:t>- принимает от заявителя заявление и документы, представленные заявителем;</w:t>
      </w:r>
    </w:p>
    <w:p w:rsidR="005321BF" w:rsidRPr="00B86D43" w:rsidRDefault="005321BF" w:rsidP="005321BF">
      <w:pPr>
        <w:pStyle w:val="21"/>
        <w:tabs>
          <w:tab w:val="left" w:pos="1560"/>
        </w:tabs>
        <w:spacing w:after="0"/>
        <w:ind w:left="0" w:firstLine="709"/>
        <w:jc w:val="both"/>
        <w:rPr>
          <w:rFonts w:ascii="Times New Roman" w:hAnsi="Times New Roman"/>
          <w:bCs/>
          <w:color w:val="FF0000"/>
          <w:sz w:val="24"/>
          <w:lang w:eastAsia="ru-RU"/>
        </w:rPr>
      </w:pPr>
      <w:r w:rsidRPr="00BF262D">
        <w:rPr>
          <w:rFonts w:ascii="Times New Roman" w:hAnsi="Times New Roman"/>
          <w:bCs/>
          <w:sz w:val="24"/>
          <w:lang w:eastAsia="ru-RU"/>
        </w:rPr>
        <w:t xml:space="preserve">- </w:t>
      </w:r>
      <w:r w:rsidRPr="00B86D43">
        <w:rPr>
          <w:rFonts w:ascii="Times New Roman" w:hAnsi="Times New Roman"/>
          <w:bCs/>
          <w:color w:val="FF0000"/>
          <w:sz w:val="24"/>
          <w:lang w:eastAsia="ru-RU"/>
        </w:rPr>
        <w:t>осуществляет сканирование документов личного хранения, представленных заявителем;</w:t>
      </w:r>
    </w:p>
    <w:p w:rsidR="005321BF" w:rsidRPr="00BF262D" w:rsidRDefault="005321BF" w:rsidP="005321BF">
      <w:pPr>
        <w:pStyle w:val="21"/>
        <w:tabs>
          <w:tab w:val="left" w:pos="1560"/>
        </w:tabs>
        <w:spacing w:after="0"/>
        <w:ind w:left="0" w:firstLine="709"/>
        <w:jc w:val="both"/>
        <w:rPr>
          <w:rFonts w:ascii="Times New Roman" w:hAnsi="Times New Roman"/>
          <w:bCs/>
          <w:sz w:val="24"/>
          <w:lang w:eastAsia="ru-RU"/>
        </w:rPr>
      </w:pPr>
      <w:r w:rsidRPr="00BF262D">
        <w:rPr>
          <w:rFonts w:ascii="Times New Roman" w:hAnsi="Times New Roman"/>
          <w:bCs/>
          <w:sz w:val="24"/>
          <w:lang w:eastAsia="ru-RU"/>
        </w:rPr>
        <w:lastRenderedPageBreak/>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321BF" w:rsidRPr="00B86D43" w:rsidRDefault="005321BF" w:rsidP="005321BF">
      <w:pPr>
        <w:pStyle w:val="21"/>
        <w:tabs>
          <w:tab w:val="left" w:pos="1560"/>
        </w:tabs>
        <w:spacing w:after="0"/>
        <w:ind w:left="0" w:firstLine="709"/>
        <w:jc w:val="both"/>
        <w:rPr>
          <w:rFonts w:ascii="Times New Roman" w:hAnsi="Times New Roman"/>
          <w:bCs/>
          <w:color w:val="FF0000"/>
          <w:sz w:val="24"/>
          <w:lang w:eastAsia="ru-RU"/>
        </w:rPr>
      </w:pPr>
      <w:r w:rsidRPr="00BF262D">
        <w:rPr>
          <w:rFonts w:ascii="Times New Roman" w:hAnsi="Times New Roman"/>
          <w:bCs/>
          <w:sz w:val="24"/>
          <w:lang w:eastAsia="ru-RU"/>
        </w:rPr>
        <w:t>- в течение 3 рабочих дней со дня подачи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w:t>
      </w:r>
      <w:r>
        <w:rPr>
          <w:rFonts w:ascii="Times New Roman" w:hAnsi="Times New Roman"/>
          <w:bCs/>
          <w:sz w:val="24"/>
          <w:lang w:eastAsia="ru-RU"/>
        </w:rPr>
        <w:t>ногофункционального центра, в Администрацию</w:t>
      </w:r>
      <w:r w:rsidRPr="00B86D43">
        <w:rPr>
          <w:rFonts w:ascii="Times New Roman" w:hAnsi="Times New Roman"/>
          <w:bCs/>
          <w:color w:val="FF0000"/>
          <w:sz w:val="24"/>
          <w:lang w:eastAsia="ru-RU"/>
        </w:rPr>
        <w:t>.</w:t>
      </w:r>
    </w:p>
    <w:p w:rsidR="005321BF" w:rsidRPr="00BF262D" w:rsidRDefault="005321BF" w:rsidP="005321BF">
      <w:pPr>
        <w:pStyle w:val="21"/>
        <w:tabs>
          <w:tab w:val="left" w:pos="1560"/>
        </w:tabs>
        <w:spacing w:after="0"/>
        <w:ind w:left="0" w:firstLine="709"/>
        <w:jc w:val="both"/>
        <w:rPr>
          <w:rFonts w:ascii="Times New Roman" w:hAnsi="Times New Roman"/>
          <w:bCs/>
          <w:sz w:val="24"/>
          <w:lang w:eastAsia="ru-RU"/>
        </w:rPr>
      </w:pPr>
      <w:r>
        <w:rPr>
          <w:rFonts w:ascii="Times New Roman" w:hAnsi="Times New Roman"/>
          <w:bCs/>
          <w:sz w:val="24"/>
          <w:lang w:eastAsia="ru-RU"/>
        </w:rPr>
        <w:t>3.2</w:t>
      </w:r>
      <w:r w:rsidR="005B0253">
        <w:rPr>
          <w:rFonts w:ascii="Times New Roman" w:hAnsi="Times New Roman"/>
          <w:bCs/>
          <w:sz w:val="24"/>
          <w:lang w:eastAsia="ru-RU"/>
        </w:rPr>
        <w:t>.3</w:t>
      </w:r>
      <w:r w:rsidRPr="00BF262D">
        <w:rPr>
          <w:rFonts w:ascii="Times New Roman" w:hAnsi="Times New Roman"/>
          <w:bCs/>
          <w:sz w:val="24"/>
          <w:lang w:eastAsia="ru-RU"/>
        </w:rPr>
        <w:t xml:space="preserve">.2. Администрация при предоставлении муниципальной услуги по экстерриториальному  принципу </w:t>
      </w:r>
      <w:r>
        <w:rPr>
          <w:rFonts w:ascii="Times New Roman" w:hAnsi="Times New Roman"/>
          <w:bCs/>
          <w:sz w:val="24"/>
          <w:lang w:eastAsia="ru-RU"/>
        </w:rPr>
        <w:t>не требует</w:t>
      </w:r>
      <w:r w:rsidRPr="00BF262D">
        <w:rPr>
          <w:rFonts w:ascii="Times New Roman" w:hAnsi="Times New Roman"/>
          <w:bCs/>
          <w:sz w:val="24"/>
          <w:lang w:eastAsia="ru-RU"/>
        </w:rPr>
        <w:t xml:space="preserve"> от заявителя или</w:t>
      </w:r>
      <w:r w:rsidR="00696D78">
        <w:rPr>
          <w:rFonts w:ascii="Times New Roman" w:hAnsi="Times New Roman"/>
          <w:bCs/>
          <w:sz w:val="24"/>
          <w:lang w:eastAsia="ru-RU"/>
        </w:rPr>
        <w:t xml:space="preserve"> </w:t>
      </w:r>
      <w:r w:rsidRPr="00B86D43">
        <w:rPr>
          <w:rFonts w:ascii="Times New Roman" w:hAnsi="Times New Roman"/>
          <w:bCs/>
          <w:color w:val="FF0000"/>
          <w:sz w:val="24"/>
          <w:lang w:eastAsia="ru-RU"/>
        </w:rPr>
        <w:t>МФЦ</w:t>
      </w:r>
      <w:r>
        <w:rPr>
          <w:rFonts w:ascii="Times New Roman" w:hAnsi="Times New Roman"/>
          <w:bCs/>
          <w:sz w:val="24"/>
          <w:lang w:eastAsia="ru-RU"/>
        </w:rPr>
        <w:t xml:space="preserve"> </w:t>
      </w:r>
      <w:r w:rsidRPr="00BF262D">
        <w:rPr>
          <w:rFonts w:ascii="Times New Roman" w:hAnsi="Times New Roman"/>
          <w:bCs/>
          <w:sz w:val="24"/>
          <w:lang w:eastAsia="ru-RU"/>
        </w:rPr>
        <w:t>на территории Самарской области представления документов на бумажных носителях.</w:t>
      </w:r>
    </w:p>
    <w:p w:rsidR="005321BF" w:rsidRPr="00BF262D" w:rsidRDefault="005321BF" w:rsidP="005321BF">
      <w:pPr>
        <w:pStyle w:val="21"/>
        <w:tabs>
          <w:tab w:val="left" w:pos="1560"/>
        </w:tabs>
        <w:spacing w:after="0"/>
        <w:ind w:left="0" w:firstLine="709"/>
        <w:jc w:val="both"/>
        <w:rPr>
          <w:rFonts w:ascii="Times New Roman" w:hAnsi="Times New Roman"/>
          <w:bCs/>
          <w:sz w:val="24"/>
          <w:lang w:eastAsia="ru-RU"/>
        </w:rPr>
      </w:pPr>
      <w:r w:rsidRPr="00BF262D">
        <w:rPr>
          <w:rFonts w:ascii="Times New Roman" w:hAnsi="Times New Roman"/>
          <w:bCs/>
          <w:sz w:val="24"/>
          <w:lang w:eastAsia="ru-RU"/>
        </w:rPr>
        <w:t>3</w:t>
      </w:r>
      <w:r>
        <w:rPr>
          <w:rFonts w:ascii="Times New Roman" w:hAnsi="Times New Roman"/>
          <w:bCs/>
          <w:sz w:val="24"/>
          <w:lang w:eastAsia="ru-RU"/>
        </w:rPr>
        <w:t>.2</w:t>
      </w:r>
      <w:r w:rsidRPr="00BF262D">
        <w:rPr>
          <w:rFonts w:ascii="Times New Roman" w:hAnsi="Times New Roman"/>
          <w:bCs/>
          <w:sz w:val="24"/>
          <w:lang w:eastAsia="ru-RU"/>
        </w:rPr>
        <w:t>.</w:t>
      </w:r>
      <w:r w:rsidR="005B0253">
        <w:rPr>
          <w:rFonts w:ascii="Times New Roman" w:hAnsi="Times New Roman"/>
          <w:bCs/>
          <w:sz w:val="24"/>
          <w:lang w:eastAsia="ru-RU"/>
        </w:rPr>
        <w:t>3</w:t>
      </w:r>
      <w:r w:rsidRPr="00BF262D">
        <w:rPr>
          <w:rFonts w:ascii="Times New Roman" w:hAnsi="Times New Roman"/>
          <w:bCs/>
          <w:sz w:val="24"/>
          <w:lang w:eastAsia="ru-RU"/>
        </w:rPr>
        <w:t xml:space="preserve">.3. В случае если муниципальная услуга не предоставляется на базе </w:t>
      </w:r>
      <w:r w:rsidRPr="00B86D43">
        <w:rPr>
          <w:rFonts w:ascii="Times New Roman" w:hAnsi="Times New Roman"/>
          <w:bCs/>
          <w:color w:val="FF0000"/>
          <w:sz w:val="24"/>
          <w:lang w:eastAsia="ru-RU"/>
        </w:rPr>
        <w:t>МФЦ</w:t>
      </w:r>
      <w:r>
        <w:rPr>
          <w:rFonts w:ascii="Times New Roman" w:hAnsi="Times New Roman"/>
          <w:bCs/>
          <w:sz w:val="24"/>
          <w:lang w:eastAsia="ru-RU"/>
        </w:rPr>
        <w:t xml:space="preserve"> </w:t>
      </w:r>
      <w:r w:rsidRPr="00BF262D">
        <w:rPr>
          <w:rFonts w:ascii="Times New Roman" w:hAnsi="Times New Roman"/>
          <w:bCs/>
          <w:sz w:val="24"/>
          <w:lang w:eastAsia="ru-RU"/>
        </w:rPr>
        <w:t xml:space="preserve">на территории Самарской области, </w:t>
      </w:r>
      <w:r w:rsidR="00696D78">
        <w:rPr>
          <w:rFonts w:ascii="Times New Roman" w:hAnsi="Times New Roman"/>
          <w:bCs/>
          <w:sz w:val="24"/>
          <w:lang w:eastAsia="ru-RU"/>
        </w:rPr>
        <w:t xml:space="preserve">в который обратился заявитель, </w:t>
      </w:r>
      <w:r w:rsidRPr="00BF262D">
        <w:rPr>
          <w:rFonts w:ascii="Times New Roman" w:hAnsi="Times New Roman"/>
          <w:bCs/>
          <w:sz w:val="24"/>
          <w:lang w:eastAsia="ru-RU"/>
        </w:rPr>
        <w:t>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5321BF" w:rsidRPr="00BF262D" w:rsidRDefault="005321BF" w:rsidP="005321BF">
      <w:pPr>
        <w:pStyle w:val="21"/>
        <w:tabs>
          <w:tab w:val="left" w:pos="1560"/>
        </w:tabs>
        <w:spacing w:after="0"/>
        <w:ind w:left="0" w:firstLine="709"/>
        <w:jc w:val="both"/>
        <w:rPr>
          <w:rFonts w:ascii="Times New Roman" w:hAnsi="Times New Roman"/>
          <w:bCs/>
          <w:sz w:val="24"/>
          <w:lang w:eastAsia="ru-RU"/>
        </w:rPr>
      </w:pPr>
      <w:r>
        <w:rPr>
          <w:rFonts w:ascii="Times New Roman" w:hAnsi="Times New Roman"/>
          <w:bCs/>
          <w:sz w:val="24"/>
          <w:lang w:eastAsia="ru-RU"/>
        </w:rPr>
        <w:t>3.2</w:t>
      </w:r>
      <w:r w:rsidR="005B0253">
        <w:rPr>
          <w:rFonts w:ascii="Times New Roman" w:hAnsi="Times New Roman"/>
          <w:bCs/>
          <w:sz w:val="24"/>
          <w:lang w:eastAsia="ru-RU"/>
        </w:rPr>
        <w:t>.3</w:t>
      </w:r>
      <w:r w:rsidRPr="00BF262D">
        <w:rPr>
          <w:rFonts w:ascii="Times New Roman" w:hAnsi="Times New Roman"/>
          <w:bCs/>
          <w:sz w:val="24"/>
          <w:lang w:eastAsia="ru-RU"/>
        </w:rPr>
        <w:t xml:space="preserve">.4. Электронные документы и заверенные уполномоченным должностным лицом  </w:t>
      </w:r>
      <w:r w:rsidRPr="001C0BB2">
        <w:rPr>
          <w:rFonts w:ascii="Times New Roman" w:hAnsi="Times New Roman"/>
          <w:bCs/>
          <w:color w:val="FF0000"/>
          <w:sz w:val="24"/>
          <w:lang w:eastAsia="ru-RU"/>
        </w:rPr>
        <w:t>МФЦ</w:t>
      </w:r>
      <w:r>
        <w:rPr>
          <w:rFonts w:ascii="Times New Roman" w:hAnsi="Times New Roman"/>
          <w:bCs/>
          <w:sz w:val="24"/>
          <w:lang w:eastAsia="ru-RU"/>
        </w:rPr>
        <w:t xml:space="preserve"> </w:t>
      </w:r>
      <w:r w:rsidRPr="00BF262D">
        <w:rPr>
          <w:rFonts w:ascii="Times New Roman" w:hAnsi="Times New Roman"/>
          <w:bCs/>
          <w:sz w:val="24"/>
          <w:lang w:eastAsia="ru-RU"/>
        </w:rPr>
        <w:t xml:space="preserve">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 письменного согласия заявителя. </w:t>
      </w:r>
    </w:p>
    <w:p w:rsidR="005321BF" w:rsidRPr="00BF262D" w:rsidRDefault="005321BF" w:rsidP="005321BF">
      <w:pPr>
        <w:pStyle w:val="21"/>
        <w:tabs>
          <w:tab w:val="left" w:pos="1560"/>
        </w:tabs>
        <w:spacing w:after="0"/>
        <w:ind w:left="0" w:firstLine="709"/>
        <w:jc w:val="both"/>
        <w:rPr>
          <w:rFonts w:ascii="Times New Roman" w:hAnsi="Times New Roman"/>
          <w:bCs/>
          <w:sz w:val="24"/>
          <w:lang w:eastAsia="ru-RU"/>
        </w:rPr>
      </w:pPr>
      <w:r>
        <w:rPr>
          <w:rFonts w:ascii="Times New Roman" w:hAnsi="Times New Roman"/>
          <w:bCs/>
          <w:sz w:val="24"/>
          <w:lang w:eastAsia="ru-RU"/>
        </w:rPr>
        <w:t>3.2</w:t>
      </w:r>
      <w:r w:rsidR="005B0253">
        <w:rPr>
          <w:rFonts w:ascii="Times New Roman" w:hAnsi="Times New Roman"/>
          <w:bCs/>
          <w:sz w:val="24"/>
          <w:lang w:eastAsia="ru-RU"/>
        </w:rPr>
        <w:t>.3</w:t>
      </w:r>
      <w:r w:rsidRPr="00BF262D">
        <w:rPr>
          <w:rFonts w:ascii="Times New Roman" w:hAnsi="Times New Roman"/>
          <w:bCs/>
          <w:sz w:val="24"/>
          <w:lang w:eastAsia="ru-RU"/>
        </w:rPr>
        <w:t xml:space="preserve">.5.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w:t>
      </w:r>
      <w:r w:rsidRPr="001C0BB2">
        <w:rPr>
          <w:rFonts w:ascii="Times New Roman" w:hAnsi="Times New Roman"/>
          <w:bCs/>
          <w:color w:val="FF0000"/>
          <w:sz w:val="24"/>
          <w:lang w:eastAsia="ru-RU"/>
        </w:rPr>
        <w:t>МФЦ</w:t>
      </w:r>
      <w:r>
        <w:rPr>
          <w:rFonts w:ascii="Times New Roman" w:hAnsi="Times New Roman"/>
          <w:bCs/>
          <w:sz w:val="24"/>
          <w:lang w:eastAsia="ru-RU"/>
        </w:rPr>
        <w:t xml:space="preserve"> </w:t>
      </w:r>
      <w:r w:rsidRPr="00BF262D">
        <w:rPr>
          <w:rFonts w:ascii="Times New Roman" w:hAnsi="Times New Roman"/>
          <w:bCs/>
          <w:sz w:val="24"/>
          <w:lang w:eastAsia="ru-RU"/>
        </w:rPr>
        <w:t>на территории Самарской области при обращении заявителя в  многофункциональный центр с заявлением о предоставлении муниципальной услуги.</w:t>
      </w:r>
    </w:p>
    <w:p w:rsidR="005321BF" w:rsidRPr="00BF262D" w:rsidRDefault="005321BF" w:rsidP="005321BF">
      <w:pPr>
        <w:pStyle w:val="21"/>
        <w:tabs>
          <w:tab w:val="left" w:pos="1560"/>
        </w:tabs>
        <w:spacing w:after="0"/>
        <w:ind w:left="0" w:firstLine="709"/>
        <w:jc w:val="both"/>
        <w:rPr>
          <w:rFonts w:ascii="Times New Roman" w:hAnsi="Times New Roman"/>
          <w:bCs/>
          <w:sz w:val="24"/>
          <w:lang w:eastAsia="ru-RU"/>
        </w:rPr>
      </w:pPr>
      <w:r>
        <w:rPr>
          <w:rFonts w:ascii="Times New Roman" w:hAnsi="Times New Roman"/>
          <w:bCs/>
          <w:sz w:val="24"/>
          <w:lang w:eastAsia="ru-RU"/>
        </w:rPr>
        <w:t>3.2</w:t>
      </w:r>
      <w:r w:rsidR="005B0253">
        <w:rPr>
          <w:rFonts w:ascii="Times New Roman" w:hAnsi="Times New Roman"/>
          <w:bCs/>
          <w:sz w:val="24"/>
          <w:lang w:eastAsia="ru-RU"/>
        </w:rPr>
        <w:t>.3</w:t>
      </w:r>
      <w:r w:rsidRPr="00BF262D">
        <w:rPr>
          <w:rFonts w:ascii="Times New Roman" w:hAnsi="Times New Roman"/>
          <w:bCs/>
          <w:sz w:val="24"/>
          <w:lang w:eastAsia="ru-RU"/>
        </w:rPr>
        <w:t xml:space="preserve">.6. При обращении заявителя в </w:t>
      </w:r>
      <w:r w:rsidRPr="001C0BB2">
        <w:rPr>
          <w:rFonts w:ascii="Times New Roman" w:hAnsi="Times New Roman"/>
          <w:bCs/>
          <w:color w:val="FF0000"/>
          <w:sz w:val="24"/>
          <w:lang w:eastAsia="ru-RU"/>
        </w:rPr>
        <w:t>МФЦ</w:t>
      </w:r>
      <w:r>
        <w:rPr>
          <w:rFonts w:ascii="Times New Roman" w:hAnsi="Times New Roman"/>
          <w:bCs/>
          <w:sz w:val="24"/>
          <w:lang w:eastAsia="ru-RU"/>
        </w:rPr>
        <w:t xml:space="preserve"> </w:t>
      </w:r>
      <w:r w:rsidRPr="00BF262D">
        <w:rPr>
          <w:rFonts w:ascii="Times New Roman" w:hAnsi="Times New Roman"/>
          <w:bCs/>
          <w:sz w:val="24"/>
          <w:lang w:eastAsia="ru-RU"/>
        </w:rPr>
        <w:t>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w:t>
      </w:r>
      <w:r>
        <w:rPr>
          <w:rFonts w:ascii="Times New Roman" w:hAnsi="Times New Roman"/>
          <w:bCs/>
          <w:sz w:val="24"/>
          <w:lang w:eastAsia="ru-RU"/>
        </w:rPr>
        <w:t xml:space="preserve"> </w:t>
      </w:r>
      <w:r w:rsidRPr="001C0BB2">
        <w:rPr>
          <w:rFonts w:ascii="Times New Roman" w:hAnsi="Times New Roman"/>
          <w:bCs/>
          <w:color w:val="FF0000"/>
          <w:sz w:val="24"/>
          <w:lang w:eastAsia="ru-RU"/>
        </w:rPr>
        <w:t>заявлении-расписке на предоставление услуги</w:t>
      </w:r>
      <w:r>
        <w:rPr>
          <w:rFonts w:ascii="Times New Roman" w:hAnsi="Times New Roman"/>
          <w:bCs/>
          <w:color w:val="FF0000"/>
          <w:sz w:val="24"/>
          <w:lang w:eastAsia="ru-RU"/>
        </w:rPr>
        <w:t>.</w:t>
      </w:r>
    </w:p>
    <w:p w:rsidR="005321BF" w:rsidRPr="00BF262D" w:rsidRDefault="005321BF" w:rsidP="005321BF">
      <w:pPr>
        <w:pStyle w:val="21"/>
        <w:tabs>
          <w:tab w:val="left" w:pos="1560"/>
        </w:tabs>
        <w:spacing w:after="0"/>
        <w:ind w:left="0" w:firstLine="709"/>
        <w:jc w:val="both"/>
        <w:rPr>
          <w:rFonts w:ascii="Times New Roman" w:hAnsi="Times New Roman"/>
          <w:sz w:val="24"/>
          <w:lang w:eastAsia="ru-RU"/>
        </w:rPr>
      </w:pPr>
      <w:r>
        <w:rPr>
          <w:rFonts w:ascii="Times New Roman" w:hAnsi="Times New Roman"/>
          <w:bCs/>
          <w:sz w:val="24"/>
          <w:lang w:eastAsia="ru-RU"/>
        </w:rPr>
        <w:t>3.2</w:t>
      </w:r>
      <w:r w:rsidR="005B0253">
        <w:rPr>
          <w:rFonts w:ascii="Times New Roman" w:hAnsi="Times New Roman"/>
          <w:bCs/>
          <w:sz w:val="24"/>
          <w:lang w:eastAsia="ru-RU"/>
        </w:rPr>
        <w:t>.3</w:t>
      </w:r>
      <w:r w:rsidRPr="00BF262D">
        <w:rPr>
          <w:rFonts w:ascii="Times New Roman" w:hAnsi="Times New Roman"/>
          <w:bCs/>
          <w:sz w:val="24"/>
          <w:lang w:eastAsia="ru-RU"/>
        </w:rPr>
        <w:t xml:space="preserve">.7. </w:t>
      </w:r>
      <w:r>
        <w:rPr>
          <w:rFonts w:ascii="Times New Roman" w:hAnsi="Times New Roman"/>
          <w:sz w:val="24"/>
          <w:lang w:eastAsia="ru-RU"/>
        </w:rPr>
        <w:t>Результат</w:t>
      </w:r>
      <w:r w:rsidRPr="001C0BB2">
        <w:rPr>
          <w:rFonts w:ascii="Times New Roman" w:hAnsi="Times New Roman"/>
          <w:color w:val="FF0000"/>
          <w:sz w:val="24"/>
          <w:lang w:eastAsia="ru-RU"/>
        </w:rPr>
        <w:t>ы</w:t>
      </w:r>
      <w:r w:rsidRPr="00BF262D">
        <w:rPr>
          <w:rFonts w:ascii="Times New Roman" w:hAnsi="Times New Roman"/>
          <w:sz w:val="24"/>
          <w:lang w:eastAsia="ru-RU"/>
        </w:rPr>
        <w:t xml:space="preserve"> предоставления </w:t>
      </w:r>
      <w:r>
        <w:rPr>
          <w:rFonts w:ascii="Times New Roman" w:hAnsi="Times New Roman"/>
          <w:sz w:val="24"/>
          <w:lang w:eastAsia="ru-RU"/>
        </w:rPr>
        <w:t xml:space="preserve">муниципальной услуги </w:t>
      </w:r>
      <w:r w:rsidRPr="00BF262D">
        <w:rPr>
          <w:rFonts w:ascii="Times New Roman" w:hAnsi="Times New Roman"/>
          <w:sz w:val="24"/>
          <w:lang w:eastAsia="ru-RU"/>
        </w:rPr>
        <w:t xml:space="preserve">по экстерриториальному принципу в виде электронных документов и (или) электронных образов документов заверяются </w:t>
      </w:r>
      <w:r>
        <w:rPr>
          <w:rFonts w:ascii="Times New Roman" w:hAnsi="Times New Roman"/>
          <w:sz w:val="24"/>
          <w:lang w:eastAsia="ru-RU"/>
        </w:rPr>
        <w:t xml:space="preserve">специалистом УМСиКП, ответственным за результаты предоставления муниципальной услуги по экстерриториальному принципу, </w:t>
      </w:r>
      <w:r w:rsidRPr="00BF262D">
        <w:rPr>
          <w:rFonts w:ascii="Times New Roman" w:hAnsi="Times New Roman"/>
          <w:sz w:val="24"/>
          <w:lang w:eastAsia="ru-RU"/>
        </w:rPr>
        <w:t>и размещаются в едином региональном хранилище без направления заявителю (представителю заявителя) результ</w:t>
      </w:r>
      <w:r>
        <w:rPr>
          <w:rFonts w:ascii="Times New Roman" w:hAnsi="Times New Roman"/>
          <w:sz w:val="24"/>
          <w:lang w:eastAsia="ru-RU"/>
        </w:rPr>
        <w:t>ата предоставления муниципальной</w:t>
      </w:r>
      <w:r w:rsidRPr="00BF262D">
        <w:rPr>
          <w:rFonts w:ascii="Times New Roman" w:hAnsi="Times New Roman"/>
          <w:sz w:val="24"/>
          <w:lang w:eastAsia="ru-RU"/>
        </w:rPr>
        <w:t xml:space="preserve"> услуг</w:t>
      </w:r>
      <w:r>
        <w:rPr>
          <w:rFonts w:ascii="Times New Roman" w:hAnsi="Times New Roman"/>
          <w:sz w:val="24"/>
          <w:lang w:eastAsia="ru-RU"/>
        </w:rPr>
        <w:t>и</w:t>
      </w:r>
      <w:r w:rsidRPr="00BF262D">
        <w:rPr>
          <w:rFonts w:ascii="Times New Roman" w:hAnsi="Times New Roman"/>
          <w:sz w:val="24"/>
          <w:lang w:eastAsia="ru-RU"/>
        </w:rPr>
        <w:t xml:space="preserve"> на бумажном носителе.</w:t>
      </w:r>
    </w:p>
    <w:p w:rsidR="005321BF" w:rsidRDefault="005321BF" w:rsidP="005321BF">
      <w:pPr>
        <w:autoSpaceDE w:val="0"/>
        <w:autoSpaceDN w:val="0"/>
        <w:adjustRightInd w:val="0"/>
        <w:spacing w:after="0" w:line="240" w:lineRule="auto"/>
        <w:ind w:firstLine="709"/>
        <w:jc w:val="both"/>
        <w:rPr>
          <w:rFonts w:ascii="Times New Roman" w:hAnsi="Times New Roman"/>
          <w:sz w:val="24"/>
        </w:rPr>
      </w:pPr>
      <w:r w:rsidRPr="00BF262D">
        <w:rPr>
          <w:rFonts w:ascii="Times New Roman" w:hAnsi="Times New Roman"/>
          <w:sz w:val="24"/>
        </w:rPr>
        <w:t xml:space="preserve">Заявитель (представитель заявителя) для получения результата предоставления муниципальной услуги на бумажном </w:t>
      </w:r>
      <w:r>
        <w:rPr>
          <w:rFonts w:ascii="Times New Roman" w:hAnsi="Times New Roman"/>
          <w:sz w:val="24"/>
        </w:rPr>
        <w:t>носителе обращается</w:t>
      </w:r>
      <w:r w:rsidRPr="00BF262D">
        <w:rPr>
          <w:rFonts w:ascii="Times New Roman" w:hAnsi="Times New Roman"/>
          <w:sz w:val="24"/>
        </w:rPr>
        <w:t xml:space="preserve"> непосредственно в </w:t>
      </w:r>
      <w:r>
        <w:rPr>
          <w:rFonts w:ascii="Times New Roman" w:hAnsi="Times New Roman"/>
          <w:sz w:val="24"/>
        </w:rPr>
        <w:t>УМСиКП.</w:t>
      </w:r>
    </w:p>
    <w:p w:rsidR="005321BF" w:rsidRDefault="005321BF" w:rsidP="005321BF">
      <w:pPr>
        <w:autoSpaceDE w:val="0"/>
        <w:autoSpaceDN w:val="0"/>
        <w:adjustRightInd w:val="0"/>
        <w:spacing w:after="0" w:line="240" w:lineRule="auto"/>
        <w:ind w:firstLine="709"/>
        <w:jc w:val="both"/>
        <w:rPr>
          <w:rFonts w:ascii="Times New Roman" w:hAnsi="Times New Roman"/>
          <w:sz w:val="24"/>
          <w:szCs w:val="24"/>
        </w:rPr>
      </w:pPr>
    </w:p>
    <w:p w:rsidR="002C5864" w:rsidRPr="00AD1CDB" w:rsidRDefault="002C5864" w:rsidP="002C5864">
      <w:pPr>
        <w:autoSpaceDE w:val="0"/>
        <w:autoSpaceDN w:val="0"/>
        <w:adjustRightInd w:val="0"/>
        <w:spacing w:after="0" w:line="240" w:lineRule="auto"/>
        <w:ind w:firstLine="567"/>
        <w:jc w:val="both"/>
        <w:rPr>
          <w:rFonts w:ascii="Times New Roman" w:hAnsi="Times New Roman"/>
          <w:sz w:val="24"/>
          <w:szCs w:val="24"/>
        </w:rPr>
      </w:pPr>
      <w:r w:rsidRPr="00AD1CDB">
        <w:rPr>
          <w:rFonts w:ascii="Times New Roman" w:hAnsi="Times New Roman"/>
          <w:sz w:val="24"/>
          <w:szCs w:val="24"/>
        </w:rPr>
        <w:t>3.2.</w:t>
      </w:r>
      <w:r w:rsidR="005B0253">
        <w:rPr>
          <w:rFonts w:ascii="Times New Roman" w:hAnsi="Times New Roman"/>
          <w:sz w:val="24"/>
          <w:szCs w:val="24"/>
        </w:rPr>
        <w:t>4</w:t>
      </w:r>
      <w:r w:rsidRPr="00AD1CDB">
        <w:rPr>
          <w:rFonts w:ascii="Times New Roman" w:hAnsi="Times New Roman"/>
          <w:sz w:val="24"/>
          <w:szCs w:val="24"/>
        </w:rPr>
        <w:t xml:space="preserve">. Рассмотрение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 </w:t>
      </w:r>
    </w:p>
    <w:p w:rsidR="004D7EC5" w:rsidRDefault="004D7EC5" w:rsidP="002C5864">
      <w:pPr>
        <w:autoSpaceDE w:val="0"/>
        <w:autoSpaceDN w:val="0"/>
        <w:adjustRightInd w:val="0"/>
        <w:spacing w:after="0" w:line="240" w:lineRule="auto"/>
        <w:ind w:firstLine="567"/>
        <w:jc w:val="both"/>
        <w:rPr>
          <w:rFonts w:ascii="Times New Roman" w:hAnsi="Times New Roman"/>
          <w:sz w:val="24"/>
          <w:szCs w:val="24"/>
        </w:rPr>
      </w:pPr>
    </w:p>
    <w:p w:rsidR="002C5864" w:rsidRPr="003A4369" w:rsidRDefault="005B0253" w:rsidP="002C586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3.2.4</w:t>
      </w:r>
      <w:r w:rsidR="002C5864" w:rsidRPr="006363C7">
        <w:rPr>
          <w:rFonts w:ascii="Times New Roman" w:hAnsi="Times New Roman"/>
          <w:sz w:val="24"/>
          <w:szCs w:val="24"/>
        </w:rPr>
        <w:t xml:space="preserve">.1. </w:t>
      </w:r>
      <w:r w:rsidR="002C5864" w:rsidRPr="003A4369">
        <w:rPr>
          <w:rFonts w:ascii="Times New Roman" w:hAnsi="Times New Roman"/>
          <w:sz w:val="24"/>
          <w:szCs w:val="24"/>
        </w:rPr>
        <w:t xml:space="preserve">Основанием для начала административной процедуры является поступление заявления и документов, необходимых для предоставления муниципальной услуги, в </w:t>
      </w:r>
      <w:r w:rsidR="002C5864" w:rsidRPr="006363C7">
        <w:rPr>
          <w:rFonts w:ascii="Times New Roman" w:hAnsi="Times New Roman"/>
          <w:spacing w:val="2"/>
          <w:sz w:val="24"/>
          <w:szCs w:val="24"/>
        </w:rPr>
        <w:t>УМСиКП</w:t>
      </w:r>
      <w:r w:rsidR="002C5864" w:rsidRPr="003A4369">
        <w:rPr>
          <w:rFonts w:ascii="Times New Roman" w:hAnsi="Times New Roman"/>
          <w:sz w:val="24"/>
          <w:szCs w:val="24"/>
        </w:rPr>
        <w:t>.</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3.2.</w:t>
      </w:r>
      <w:r w:rsidR="005B0253">
        <w:rPr>
          <w:rFonts w:ascii="Times New Roman" w:hAnsi="Times New Roman"/>
          <w:sz w:val="24"/>
          <w:szCs w:val="24"/>
        </w:rPr>
        <w:t>4</w:t>
      </w:r>
      <w:r w:rsidRPr="003A4369">
        <w:rPr>
          <w:rFonts w:ascii="Times New Roman" w:hAnsi="Times New Roman"/>
          <w:sz w:val="24"/>
          <w:szCs w:val="24"/>
        </w:rPr>
        <w:t xml:space="preserve">.2. Выполнение административной процедуры осуществляет специалист </w:t>
      </w:r>
      <w:r w:rsidRPr="006363C7">
        <w:rPr>
          <w:rFonts w:ascii="Times New Roman" w:hAnsi="Times New Roman"/>
          <w:spacing w:val="2"/>
          <w:sz w:val="24"/>
          <w:szCs w:val="24"/>
        </w:rPr>
        <w:t>УМСиКП</w:t>
      </w:r>
      <w:r w:rsidRPr="003A4369">
        <w:rPr>
          <w:rFonts w:ascii="Times New Roman" w:hAnsi="Times New Roman"/>
          <w:sz w:val="24"/>
          <w:szCs w:val="24"/>
        </w:rPr>
        <w:t xml:space="preserve">, ответственный за рассмотрение </w:t>
      </w:r>
      <w:r w:rsidR="00752840">
        <w:rPr>
          <w:rFonts w:ascii="Times New Roman" w:hAnsi="Times New Roman"/>
          <w:sz w:val="24"/>
          <w:szCs w:val="24"/>
        </w:rPr>
        <w:t>заявления и документов, необходимых для предоставления муниципальной услуги (</w:t>
      </w:r>
      <w:r w:rsidR="001B2E51">
        <w:rPr>
          <w:rFonts w:ascii="Times New Roman" w:hAnsi="Times New Roman"/>
          <w:sz w:val="24"/>
          <w:szCs w:val="24"/>
        </w:rPr>
        <w:t xml:space="preserve">далее - </w:t>
      </w:r>
      <w:r w:rsidR="00752840">
        <w:rPr>
          <w:rFonts w:ascii="Times New Roman" w:hAnsi="Times New Roman"/>
          <w:sz w:val="24"/>
          <w:szCs w:val="24"/>
        </w:rPr>
        <w:t>специалист УМСиКП, ответственный за рассмо</w:t>
      </w:r>
      <w:r w:rsidR="001B2E51">
        <w:rPr>
          <w:rFonts w:ascii="Times New Roman" w:hAnsi="Times New Roman"/>
          <w:sz w:val="24"/>
          <w:szCs w:val="24"/>
        </w:rPr>
        <w:t>трение заявления и документов), специалист УМСиКП, ответственный за направление межведомственного запроса.</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3.2.</w:t>
      </w:r>
      <w:r w:rsidR="0058712D">
        <w:rPr>
          <w:rFonts w:ascii="Times New Roman" w:hAnsi="Times New Roman"/>
          <w:sz w:val="24"/>
          <w:szCs w:val="24"/>
        </w:rPr>
        <w:t>4</w:t>
      </w:r>
      <w:r w:rsidRPr="003A4369">
        <w:rPr>
          <w:rFonts w:ascii="Times New Roman" w:hAnsi="Times New Roman"/>
          <w:sz w:val="24"/>
          <w:szCs w:val="24"/>
        </w:rPr>
        <w:t xml:space="preserve">.3. Специалист </w:t>
      </w:r>
      <w:r w:rsidRPr="006363C7">
        <w:rPr>
          <w:rFonts w:ascii="Times New Roman" w:hAnsi="Times New Roman"/>
          <w:spacing w:val="2"/>
          <w:sz w:val="24"/>
          <w:szCs w:val="24"/>
        </w:rPr>
        <w:t>УМСиКП</w:t>
      </w:r>
      <w:r w:rsidR="00752840">
        <w:rPr>
          <w:rFonts w:ascii="Times New Roman" w:hAnsi="Times New Roman"/>
          <w:spacing w:val="2"/>
          <w:sz w:val="24"/>
          <w:szCs w:val="24"/>
        </w:rPr>
        <w:t>, ответственный за рассмотрение заявления и документов</w:t>
      </w:r>
      <w:r w:rsidRPr="003A4369">
        <w:rPr>
          <w:rFonts w:ascii="Times New Roman" w:hAnsi="Times New Roman"/>
          <w:sz w:val="24"/>
          <w:szCs w:val="24"/>
        </w:rPr>
        <w:t>:</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проверяет содержание и комплектность документов (информации, содержащейся в них), необходимых для предоставления </w:t>
      </w:r>
      <w:r w:rsidR="001B2E51">
        <w:rPr>
          <w:rFonts w:ascii="Times New Roman" w:hAnsi="Times New Roman"/>
          <w:sz w:val="24"/>
          <w:szCs w:val="24"/>
        </w:rPr>
        <w:t xml:space="preserve">муниципальной </w:t>
      </w:r>
      <w:r w:rsidRPr="003A4369">
        <w:rPr>
          <w:rFonts w:ascii="Times New Roman" w:hAnsi="Times New Roman"/>
          <w:sz w:val="24"/>
          <w:szCs w:val="24"/>
        </w:rPr>
        <w:t>услуги;</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 исследует заявление и представленные документы на предмет наличия или отсутствия оснований для отказа в предоставлении </w:t>
      </w:r>
      <w:r w:rsidR="001B2E51">
        <w:rPr>
          <w:rFonts w:ascii="Times New Roman" w:hAnsi="Times New Roman"/>
          <w:sz w:val="24"/>
          <w:szCs w:val="24"/>
        </w:rPr>
        <w:t xml:space="preserve">муниципальной </w:t>
      </w:r>
      <w:r w:rsidRPr="003A4369">
        <w:rPr>
          <w:rFonts w:ascii="Times New Roman" w:hAnsi="Times New Roman"/>
          <w:sz w:val="24"/>
          <w:szCs w:val="24"/>
        </w:rPr>
        <w:t xml:space="preserve">услуги, предусмотренных </w:t>
      </w:r>
      <w:hyperlink r:id="rId30" w:history="1">
        <w:r w:rsidR="001B2E51">
          <w:rPr>
            <w:rFonts w:ascii="Times New Roman" w:hAnsi="Times New Roman"/>
            <w:sz w:val="24"/>
            <w:szCs w:val="24"/>
          </w:rPr>
          <w:t>2.10.2</w:t>
        </w:r>
      </w:hyperlink>
      <w:r w:rsidRPr="003A4369">
        <w:rPr>
          <w:rFonts w:ascii="Times New Roman" w:hAnsi="Times New Roman"/>
          <w:sz w:val="24"/>
          <w:szCs w:val="24"/>
        </w:rPr>
        <w:t xml:space="preserve"> настоящего административного регламента.</w:t>
      </w:r>
    </w:p>
    <w:p w:rsidR="002C5864" w:rsidRDefault="002C5864" w:rsidP="002C5864">
      <w:pPr>
        <w:pStyle w:val="ConsTitle"/>
        <w:numPr>
          <w:ilvl w:val="0"/>
          <w:numId w:val="0"/>
        </w:numPr>
        <w:shd w:val="clear" w:color="auto" w:fill="auto"/>
        <w:ind w:firstLine="567"/>
      </w:pPr>
      <w:r w:rsidRPr="003A4369">
        <w:t>3.2.</w:t>
      </w:r>
      <w:r w:rsidR="0058712D">
        <w:t>4</w:t>
      </w:r>
      <w:r w:rsidRPr="003A4369">
        <w:t>.</w:t>
      </w:r>
      <w:r>
        <w:t>4</w:t>
      </w:r>
      <w:r w:rsidRPr="003A4369">
        <w:t>.</w:t>
      </w:r>
      <w:r>
        <w:t xml:space="preserve"> </w:t>
      </w:r>
      <w:r w:rsidR="00752840">
        <w:t>Специалист УМСиКП</w:t>
      </w:r>
      <w:r w:rsidRPr="00335DB3">
        <w:t xml:space="preserve">, ответственный за рассмотрение </w:t>
      </w:r>
      <w:r w:rsidR="00752840">
        <w:t xml:space="preserve">заявления и </w:t>
      </w:r>
      <w:r w:rsidRPr="00335DB3">
        <w:t>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w:t>
      </w:r>
      <w:r>
        <w:t>го</w:t>
      </w:r>
      <w:r w:rsidRPr="00335DB3">
        <w:t xml:space="preserve">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w:t>
      </w:r>
      <w:r>
        <w:t xml:space="preserve"> </w:t>
      </w:r>
      <w:r w:rsidRPr="00646DF7">
        <w:t>2.8.1</w:t>
      </w:r>
      <w:r w:rsidRPr="00971E6A">
        <w:rPr>
          <w:color w:val="FF0000"/>
        </w:rPr>
        <w:t xml:space="preserve"> </w:t>
      </w:r>
      <w:r>
        <w:t xml:space="preserve">настоящего </w:t>
      </w:r>
      <w:r w:rsidR="00752840">
        <w:t>а</w:t>
      </w:r>
      <w:r w:rsidRPr="00335DB3">
        <w:t>дминистративного регламента.</w:t>
      </w:r>
    </w:p>
    <w:p w:rsidR="00C540F5" w:rsidRPr="00C540F5" w:rsidRDefault="00C540F5" w:rsidP="002C5864">
      <w:pPr>
        <w:pStyle w:val="ConsTitle"/>
        <w:numPr>
          <w:ilvl w:val="0"/>
          <w:numId w:val="0"/>
        </w:numPr>
        <w:shd w:val="clear" w:color="auto" w:fill="auto"/>
        <w:ind w:firstLine="567"/>
        <w:rPr>
          <w:color w:val="FF0000"/>
        </w:rPr>
      </w:pPr>
      <w:r w:rsidRPr="00C540F5">
        <w:rPr>
          <w:color w:val="FF0000"/>
        </w:rPr>
        <w:t>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при необходимости подтверждения предоставленных сведений УМСиКП самостоятельно запрашивает сведения в органе, являющемся поставщиком данных.</w:t>
      </w:r>
    </w:p>
    <w:p w:rsidR="002C5864" w:rsidRDefault="002C5864" w:rsidP="002C5864">
      <w:pPr>
        <w:pStyle w:val="ConsTitle"/>
        <w:numPr>
          <w:ilvl w:val="0"/>
          <w:numId w:val="0"/>
        </w:numPr>
        <w:shd w:val="clear" w:color="auto" w:fill="auto"/>
        <w:ind w:firstLine="567"/>
      </w:pPr>
      <w:r w:rsidRPr="003A4369">
        <w:t>3.2.</w:t>
      </w:r>
      <w:r w:rsidR="0058712D">
        <w:t>4</w:t>
      </w:r>
      <w:r w:rsidRPr="003A4369">
        <w:t>.</w:t>
      </w:r>
      <w:r>
        <w:t>5</w:t>
      </w:r>
      <w:r w:rsidRPr="003A4369">
        <w:t>.</w:t>
      </w:r>
      <w:r>
        <w:t xml:space="preserve"> </w:t>
      </w:r>
      <w:r w:rsidRPr="00335DB3">
        <w:t>В случае непредставления заявителем документов, получаемых в рамках межведомственного информационного взаимодействия, сотрудник, ответственный за рассмотрение документов, подготавливает в течение 1 рабочего дня межведомственный запрос на получение документов или информации и передает специалисту</w:t>
      </w:r>
      <w:r w:rsidR="00752840">
        <w:t xml:space="preserve"> УМСиКП</w:t>
      </w:r>
      <w:r w:rsidRPr="00335DB3">
        <w:t>, ответственному за направление межведомственного запроса</w:t>
      </w:r>
      <w:r>
        <w:t>.</w:t>
      </w:r>
    </w:p>
    <w:p w:rsidR="002C5864" w:rsidRDefault="002C5864" w:rsidP="002C5864">
      <w:pPr>
        <w:pStyle w:val="ConsTitle"/>
        <w:numPr>
          <w:ilvl w:val="0"/>
          <w:numId w:val="0"/>
        </w:numPr>
        <w:shd w:val="clear" w:color="auto" w:fill="auto"/>
        <w:ind w:firstLine="567"/>
      </w:pPr>
      <w:r w:rsidRPr="003A4369">
        <w:t>3.2.</w:t>
      </w:r>
      <w:r w:rsidR="0058712D">
        <w:t>4</w:t>
      </w:r>
      <w:r w:rsidRPr="003A4369">
        <w:t>.</w:t>
      </w:r>
      <w:r>
        <w:t>6</w:t>
      </w:r>
      <w:r w:rsidRPr="003A4369">
        <w:t>.</w:t>
      </w:r>
      <w:r>
        <w:t xml:space="preserve"> </w:t>
      </w:r>
      <w:r w:rsidR="00752840">
        <w:t>Специалист УМСиКП</w:t>
      </w:r>
      <w:r w:rsidRPr="00335DB3">
        <w:t xml:space="preserve">, ответственный за </w:t>
      </w:r>
      <w:r w:rsidR="00752840">
        <w:t>рассмотрение заявления и документов</w:t>
      </w:r>
      <w:r w:rsidRPr="00335DB3">
        <w:t>, несет ответственность за правильность оформления межведомственного запроса.</w:t>
      </w:r>
    </w:p>
    <w:p w:rsidR="00752840" w:rsidRPr="009D1F9D" w:rsidRDefault="002C5864" w:rsidP="00752840">
      <w:pPr>
        <w:pStyle w:val="ConsTitle"/>
        <w:numPr>
          <w:ilvl w:val="0"/>
          <w:numId w:val="0"/>
        </w:numPr>
        <w:shd w:val="clear" w:color="auto" w:fill="auto"/>
        <w:ind w:firstLine="567"/>
      </w:pPr>
      <w:r w:rsidRPr="003A4369">
        <w:t>3.2.</w:t>
      </w:r>
      <w:r w:rsidR="0058712D">
        <w:t>4</w:t>
      </w:r>
      <w:r w:rsidRPr="003A4369">
        <w:t>.</w:t>
      </w:r>
      <w:r>
        <w:t>7</w:t>
      </w:r>
      <w:r w:rsidRPr="003A4369">
        <w:t>.</w:t>
      </w:r>
      <w:r>
        <w:t xml:space="preserve"> </w:t>
      </w:r>
      <w:r w:rsidR="00752840">
        <w:t>Специалист УМСиКП</w:t>
      </w:r>
      <w:r w:rsidR="00752840" w:rsidRPr="009D1F9D">
        <w:t xml:space="preserve">, ответственный за направление межведомственного запроса, осуществляет направление межведомственного запроса в электронной форме посредством </w:t>
      </w:r>
      <w:r w:rsidR="00752840">
        <w:t xml:space="preserve">Системы межведомственного электронного взаимодействия  (далее – </w:t>
      </w:r>
      <w:r w:rsidR="00752840" w:rsidRPr="009D1F9D">
        <w:t>СМЭВ</w:t>
      </w:r>
      <w:r w:rsidR="00752840">
        <w:t>)</w:t>
      </w:r>
      <w:r w:rsidR="00752840" w:rsidRPr="009D1F9D">
        <w:t xml:space="preserve">. </w:t>
      </w:r>
    </w:p>
    <w:p w:rsidR="002C5864" w:rsidRPr="00F97BBD" w:rsidRDefault="002C5864" w:rsidP="002C5864">
      <w:pPr>
        <w:pStyle w:val="ConsTitle"/>
        <w:numPr>
          <w:ilvl w:val="0"/>
          <w:numId w:val="0"/>
        </w:numPr>
        <w:shd w:val="clear" w:color="auto" w:fill="auto"/>
        <w:ind w:firstLine="567"/>
      </w:pPr>
      <w:r w:rsidRPr="00F97BBD">
        <w:t xml:space="preserve">Направление межведомственного запроса </w:t>
      </w:r>
      <w:r w:rsidRPr="00214449">
        <w:t>в бумажной форме</w:t>
      </w:r>
      <w:r w:rsidRPr="00F97BBD">
        <w:t xml:space="preserve">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w:t>
      </w:r>
      <w:r>
        <w:t xml:space="preserve"> являющегося поставщиком данных</w:t>
      </w:r>
      <w:r w:rsidRPr="00F97BBD">
        <w:t xml:space="preserve">, подключения к СМЭВ. </w:t>
      </w:r>
    </w:p>
    <w:p w:rsidR="002C5864" w:rsidRDefault="002C5864" w:rsidP="002C5864">
      <w:pPr>
        <w:pStyle w:val="ConsTitle"/>
        <w:numPr>
          <w:ilvl w:val="0"/>
          <w:numId w:val="0"/>
        </w:numPr>
        <w:shd w:val="clear" w:color="auto" w:fill="auto"/>
        <w:ind w:firstLine="567"/>
      </w:pPr>
      <w:r w:rsidRPr="00F97BBD">
        <w:t>Межведомственные запросы в бумажной форме оформляются в соответствии с требованиями Федерального закона №210-ФЗ и органа, являющегося поставщиком данных, и направляются средствами почтовой связи или курьером</w:t>
      </w:r>
      <w:r>
        <w:t xml:space="preserve"> в порядке, определенном в Р</w:t>
      </w:r>
      <w:r w:rsidRPr="00F97BBD">
        <w:t xml:space="preserve">егламенте делопроизводства и документооборота в </w:t>
      </w:r>
      <w:r w:rsidR="009873D7">
        <w:t>Администрации</w:t>
      </w:r>
      <w:r w:rsidRPr="00F97BBD">
        <w:t>.</w:t>
      </w:r>
    </w:p>
    <w:p w:rsidR="002C5864"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8</w:t>
      </w:r>
      <w:r w:rsidRPr="003A4369">
        <w:t>.</w:t>
      </w:r>
      <w:r>
        <w:t xml:space="preserve"> </w:t>
      </w:r>
      <w:r w:rsidRPr="00335DB3">
        <w:t>Срок направления межведомственных запросов не более одного рабочего дня со дня получения подготовленных межведомственных запросов.</w:t>
      </w:r>
    </w:p>
    <w:p w:rsidR="002C5864"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9</w:t>
      </w:r>
      <w:r w:rsidRPr="003A4369">
        <w:t>.</w:t>
      </w:r>
      <w:r>
        <w:t xml:space="preserve"> </w:t>
      </w:r>
      <w:r w:rsidRPr="00335DB3">
        <w:t>Подготовленный межведомственный запрос в электронной форме заверяется электронной подписью сотрудника, ответственного за направлени</w:t>
      </w:r>
      <w:r>
        <w:t>е</w:t>
      </w:r>
      <w:r w:rsidRPr="00335DB3">
        <w:t xml:space="preserve"> межведомственного запроса, в бумажной форме – подписывается руководителем </w:t>
      </w:r>
      <w:r w:rsidRPr="00646DF7">
        <w:t>УМСиКП</w:t>
      </w:r>
      <w:r w:rsidRPr="00335DB3">
        <w:t>, и направляется в орган</w:t>
      </w:r>
      <w:r>
        <w:t xml:space="preserve">, </w:t>
      </w:r>
      <w:r w:rsidRPr="005D70B1">
        <w:t>являющийся поставщиком данных.</w:t>
      </w:r>
    </w:p>
    <w:p w:rsidR="002C5864"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10</w:t>
      </w:r>
      <w:r w:rsidRPr="003A4369">
        <w:t>.</w:t>
      </w:r>
      <w:r>
        <w:t xml:space="preserve"> </w:t>
      </w:r>
      <w:r w:rsidRPr="00335DB3">
        <w:t xml:space="preserve">Факт направления межведомственного информационного запроса в электронной либо бумажной форме </w:t>
      </w:r>
      <w:r w:rsidR="009873D7">
        <w:t>специалист УМСиКП</w:t>
      </w:r>
      <w:r w:rsidRPr="00335DB3">
        <w:t>, ответственный за</w:t>
      </w:r>
      <w:r w:rsidRPr="005D70B1">
        <w:t xml:space="preserve"> </w:t>
      </w:r>
      <w:r w:rsidRPr="00335DB3">
        <w:t>направление меж</w:t>
      </w:r>
      <w:r w:rsidR="009873D7">
        <w:t xml:space="preserve">ведомственного запроса, вносит </w:t>
      </w:r>
      <w:r w:rsidRPr="00335DB3">
        <w:t>в журнал</w:t>
      </w:r>
      <w:r>
        <w:t xml:space="preserve"> направленных запросов и полученных </w:t>
      </w:r>
      <w:r>
        <w:lastRenderedPageBreak/>
        <w:t>ответов</w:t>
      </w:r>
      <w:r>
        <w:rPr>
          <w:color w:val="FF0000"/>
        </w:rPr>
        <w:t>.</w:t>
      </w:r>
    </w:p>
    <w:p w:rsidR="002C5864"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11</w:t>
      </w:r>
      <w:r w:rsidRPr="003A4369">
        <w:t>.</w:t>
      </w:r>
      <w:r>
        <w:t xml:space="preserve"> </w:t>
      </w:r>
      <w:r w:rsidR="009873D7">
        <w:t>Специалист УМСиКП</w:t>
      </w:r>
      <w:r w:rsidRPr="00335DB3">
        <w:t>, ответственный за подготовку и направ</w:t>
      </w:r>
      <w:r w:rsidR="009873D7">
        <w:t>ление межведомственного запроса</w:t>
      </w:r>
      <w:r w:rsidRPr="00335DB3">
        <w:t xml:space="preserve"> </w:t>
      </w:r>
      <w:r w:rsidR="009873D7">
        <w:t>направляет</w:t>
      </w:r>
      <w:r w:rsidRPr="00335DB3">
        <w:t xml:space="preserve"> ме</w:t>
      </w:r>
      <w:r w:rsidR="009873D7">
        <w:t>жведомственный запрос и получает</w:t>
      </w:r>
      <w:r w:rsidRPr="00335DB3">
        <w:t xml:space="preserve"> ответ на него только в целях, связанных с предоставлением муниципальной услуги </w:t>
      </w:r>
      <w:r w:rsidRPr="00EF2F46">
        <w:t>и делегированными полномочиями.</w:t>
      </w:r>
    </w:p>
    <w:p w:rsidR="002C5864"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12</w:t>
      </w:r>
      <w:r w:rsidRPr="003A4369">
        <w:t>.</w:t>
      </w:r>
      <w:r>
        <w:t xml:space="preserve"> </w:t>
      </w:r>
      <w:r w:rsidR="009873D7">
        <w:t>Специалист УМСиКП</w:t>
      </w:r>
      <w:r w:rsidRPr="00335DB3">
        <w:t xml:space="preserve">, ответственный за подготовку и направление межведомственного запроса, несет ответственность за своевременность </w:t>
      </w:r>
      <w:r w:rsidRPr="00EF2F46">
        <w:t>подготовки и</w:t>
      </w:r>
      <w:r>
        <w:t xml:space="preserve"> </w:t>
      </w:r>
      <w:r w:rsidRPr="00EF2F46">
        <w:t>направления межведомственного за</w:t>
      </w:r>
      <w:r w:rsidRPr="00335DB3">
        <w:t>проса.</w:t>
      </w:r>
    </w:p>
    <w:p w:rsidR="002C5864"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1</w:t>
      </w:r>
      <w:r w:rsidRPr="003A4369">
        <w:t>3.</w:t>
      </w:r>
      <w:r>
        <w:t xml:space="preserve"> </w:t>
      </w:r>
      <w:r w:rsidR="009873D7">
        <w:t>Специалист УМСиКП</w:t>
      </w:r>
      <w:r w:rsidRPr="00335DB3">
        <w:t>, ответственный за подготовку и направление межведомственного запроса, обязан принять необходимые меры для своевременности получение ответа на межведомственный запрос.</w:t>
      </w:r>
    </w:p>
    <w:p w:rsidR="002C5864" w:rsidRDefault="002C5864" w:rsidP="002C5864">
      <w:pPr>
        <w:pStyle w:val="ConsTitle"/>
        <w:numPr>
          <w:ilvl w:val="0"/>
          <w:numId w:val="0"/>
        </w:numPr>
        <w:shd w:val="clear" w:color="auto" w:fill="auto"/>
        <w:tabs>
          <w:tab w:val="left" w:pos="1701"/>
        </w:tabs>
        <w:ind w:firstLine="567"/>
      </w:pPr>
      <w:r w:rsidRPr="00335DB3">
        <w:t xml:space="preserve">Не допускается отказывать в предоставлении муниципальной услуги в случае </w:t>
      </w:r>
      <w:r w:rsidRPr="007608FF">
        <w:t>не</w:t>
      </w:r>
      <w:r w:rsidRPr="007608FF">
        <w:rPr>
          <w:highlight w:val="green"/>
        </w:rPr>
        <w:t xml:space="preserve"> </w:t>
      </w:r>
      <w:r w:rsidRPr="007608FF">
        <w:t>п</w:t>
      </w:r>
      <w:r w:rsidRPr="00335DB3">
        <w:t>оступления ответа на межведомственный запрос.</w:t>
      </w:r>
    </w:p>
    <w:p w:rsidR="002C5864" w:rsidRPr="00335DB3"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14</w:t>
      </w:r>
      <w:r w:rsidRPr="003A4369">
        <w:t>.</w:t>
      </w:r>
      <w:r>
        <w:t xml:space="preserve"> </w:t>
      </w:r>
      <w:r w:rsidRPr="00335DB3">
        <w:t xml:space="preserve">При получении ответа на межведомственный запрос в электронной форме проверяется </w:t>
      </w:r>
      <w:r>
        <w:t>наличие</w:t>
      </w:r>
      <w:r w:rsidRPr="00335DB3">
        <w:t xml:space="preserve"> электронной подписи органа (организации), направившего электронный документ. Ответ, в котором </w:t>
      </w:r>
      <w:r>
        <w:t>отсутствует электронная подпись</w:t>
      </w:r>
      <w:r w:rsidRPr="00335DB3">
        <w:t>, рассмотрению и исполнению не подлежит.</w:t>
      </w:r>
    </w:p>
    <w:p w:rsidR="002C5864" w:rsidRDefault="002C5864" w:rsidP="002C5864">
      <w:pPr>
        <w:pStyle w:val="ConsTitle"/>
        <w:numPr>
          <w:ilvl w:val="0"/>
          <w:numId w:val="0"/>
        </w:numPr>
        <w:shd w:val="clear" w:color="auto" w:fill="auto"/>
        <w:ind w:firstLine="567"/>
      </w:pPr>
      <w:r w:rsidRPr="00335DB3">
        <w:t xml:space="preserve">В </w:t>
      </w:r>
      <w:r>
        <w:t xml:space="preserve">этом </w:t>
      </w:r>
      <w:r w:rsidRPr="00335DB3">
        <w:t xml:space="preserve">случае </w:t>
      </w:r>
      <w:r>
        <w:t>в</w:t>
      </w:r>
      <w:r w:rsidRPr="00335DB3">
        <w:t xml:space="preserve">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2C5864"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15</w:t>
      </w:r>
      <w:r w:rsidRPr="003A4369">
        <w:t>.</w:t>
      </w:r>
      <w:r>
        <w:t xml:space="preserve"> </w:t>
      </w:r>
      <w:r w:rsidRPr="00335DB3">
        <w:t xml:space="preserve">Факт получения ответа на межведомственный запрос в электронной либо бумажной форме </w:t>
      </w:r>
      <w:r w:rsidR="009873D7">
        <w:t>специалист УМСиКП</w:t>
      </w:r>
      <w:r w:rsidRPr="00335DB3">
        <w:t xml:space="preserve">, </w:t>
      </w:r>
      <w:r>
        <w:t>ответственный за направление межведомственного запроса</w:t>
      </w:r>
      <w:r w:rsidR="009873D7">
        <w:t xml:space="preserve">, вносит </w:t>
      </w:r>
      <w:r w:rsidRPr="00335DB3">
        <w:t>в журнал</w:t>
      </w:r>
      <w:r>
        <w:t xml:space="preserve"> направленных запросов и полученных ответов</w:t>
      </w:r>
      <w:r>
        <w:rPr>
          <w:color w:val="FF0000"/>
        </w:rPr>
        <w:t>.</w:t>
      </w:r>
    </w:p>
    <w:p w:rsidR="002C5864"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16</w:t>
      </w:r>
      <w:r w:rsidRPr="003A4369">
        <w:t>.</w:t>
      </w:r>
      <w:r>
        <w:t xml:space="preserve"> Ответ</w:t>
      </w:r>
      <w:r w:rsidRPr="00335DB3">
        <w:t xml:space="preserve"> на межведомственный запрос</w:t>
      </w:r>
      <w:r>
        <w:t xml:space="preserve">, полученный  в электронной форме, при необходимости распечатывается и заверяется личной подписью </w:t>
      </w:r>
      <w:r w:rsidR="009873D7">
        <w:t>специал</w:t>
      </w:r>
      <w:r w:rsidR="00696D78">
        <w:t>иста</w:t>
      </w:r>
      <w:r w:rsidR="009873D7">
        <w:t xml:space="preserve"> УМСиКП</w:t>
      </w:r>
      <w:r w:rsidRPr="00335DB3">
        <w:t xml:space="preserve">, </w:t>
      </w:r>
      <w:r>
        <w:t>ответственного за направление межведомственного запроса</w:t>
      </w:r>
      <w:r w:rsidRPr="00335DB3">
        <w:t xml:space="preserve">. </w:t>
      </w:r>
    </w:p>
    <w:p w:rsidR="002C5864" w:rsidRDefault="002C5864" w:rsidP="002C5864">
      <w:pPr>
        <w:pStyle w:val="ConsTitle"/>
        <w:numPr>
          <w:ilvl w:val="0"/>
          <w:numId w:val="0"/>
        </w:numPr>
        <w:shd w:val="clear" w:color="auto" w:fill="auto"/>
        <w:tabs>
          <w:tab w:val="left" w:pos="1701"/>
        </w:tabs>
        <w:ind w:firstLine="567"/>
      </w:pPr>
      <w:r w:rsidRPr="003A4369">
        <w:t>3.2.</w:t>
      </w:r>
      <w:r w:rsidR="0058712D">
        <w:t>4</w:t>
      </w:r>
      <w:r w:rsidRPr="003A4369">
        <w:t>.</w:t>
      </w:r>
      <w:r>
        <w:t>17</w:t>
      </w:r>
      <w:r w:rsidRPr="003A4369">
        <w:t>.</w:t>
      </w:r>
      <w:r>
        <w:t xml:space="preserve"> </w:t>
      </w:r>
      <w:r w:rsidR="009873D7">
        <w:t>Специалист УМСиКП</w:t>
      </w:r>
      <w:r w:rsidRPr="00335DB3">
        <w:t xml:space="preserve">, ответственный за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w:t>
      </w:r>
      <w:r w:rsidR="009873D7">
        <w:t>специалисту УМСиКП</w:t>
      </w:r>
      <w:r w:rsidRPr="00335DB3">
        <w:t>, ответственному за рассмотрение документов.</w:t>
      </w:r>
    </w:p>
    <w:p w:rsidR="002C5864" w:rsidRPr="003A4369" w:rsidRDefault="0058712D" w:rsidP="002C586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3.2.4</w:t>
      </w:r>
      <w:r w:rsidR="002C5864" w:rsidRPr="00646DF7">
        <w:rPr>
          <w:rFonts w:ascii="Times New Roman" w:hAnsi="Times New Roman"/>
          <w:sz w:val="24"/>
          <w:szCs w:val="24"/>
        </w:rPr>
        <w:t>.18. Срок выполнения административного действия не более 7 дней.</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3.2.</w:t>
      </w:r>
      <w:r w:rsidR="0058712D">
        <w:rPr>
          <w:rFonts w:ascii="Times New Roman" w:hAnsi="Times New Roman"/>
          <w:sz w:val="24"/>
          <w:szCs w:val="24"/>
        </w:rPr>
        <w:t>4</w:t>
      </w:r>
      <w:r w:rsidRPr="003A4369">
        <w:rPr>
          <w:rFonts w:ascii="Times New Roman" w:hAnsi="Times New Roman"/>
          <w:sz w:val="24"/>
          <w:szCs w:val="24"/>
        </w:rPr>
        <w:t>.</w:t>
      </w:r>
      <w:r>
        <w:rPr>
          <w:rFonts w:ascii="Times New Roman" w:hAnsi="Times New Roman"/>
          <w:sz w:val="24"/>
          <w:szCs w:val="24"/>
        </w:rPr>
        <w:t>19</w:t>
      </w:r>
      <w:r w:rsidRPr="003A4369">
        <w:rPr>
          <w:rFonts w:ascii="Times New Roman" w:hAnsi="Times New Roman"/>
          <w:sz w:val="24"/>
          <w:szCs w:val="24"/>
        </w:rPr>
        <w:t xml:space="preserve">. Специалист </w:t>
      </w:r>
      <w:r w:rsidRPr="006363C7">
        <w:rPr>
          <w:rFonts w:ascii="Times New Roman" w:hAnsi="Times New Roman"/>
          <w:spacing w:val="2"/>
          <w:sz w:val="24"/>
          <w:szCs w:val="24"/>
        </w:rPr>
        <w:t>УМСиКП</w:t>
      </w:r>
      <w:r w:rsidRPr="003A4369">
        <w:rPr>
          <w:rFonts w:ascii="Times New Roman" w:hAnsi="Times New Roman"/>
          <w:sz w:val="24"/>
          <w:szCs w:val="24"/>
        </w:rPr>
        <w:t>, ответственный за рассмотре</w:t>
      </w:r>
      <w:r w:rsidR="009873D7">
        <w:rPr>
          <w:rFonts w:ascii="Times New Roman" w:hAnsi="Times New Roman"/>
          <w:sz w:val="24"/>
          <w:szCs w:val="24"/>
        </w:rPr>
        <w:t>ние документов, по результатам анализа</w:t>
      </w:r>
      <w:r w:rsidRPr="003A4369">
        <w:rPr>
          <w:rFonts w:ascii="Times New Roman" w:hAnsi="Times New Roman"/>
          <w:sz w:val="24"/>
          <w:szCs w:val="24"/>
        </w:rPr>
        <w:t xml:space="preserve"> представленных документов определяет право заявителя на предоставление ему муниципальной услуги.</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3.2.</w:t>
      </w:r>
      <w:r w:rsidR="0058712D">
        <w:rPr>
          <w:rFonts w:ascii="Times New Roman" w:hAnsi="Times New Roman"/>
          <w:sz w:val="24"/>
          <w:szCs w:val="24"/>
        </w:rPr>
        <w:t>4</w:t>
      </w:r>
      <w:r w:rsidRPr="003A4369">
        <w:rPr>
          <w:rFonts w:ascii="Times New Roman" w:hAnsi="Times New Roman"/>
          <w:sz w:val="24"/>
          <w:szCs w:val="24"/>
        </w:rPr>
        <w:t>.</w:t>
      </w:r>
      <w:r>
        <w:rPr>
          <w:rFonts w:ascii="Times New Roman" w:hAnsi="Times New Roman"/>
          <w:sz w:val="24"/>
          <w:szCs w:val="24"/>
        </w:rPr>
        <w:t>20</w:t>
      </w:r>
      <w:r w:rsidRPr="003A4369">
        <w:rPr>
          <w:rFonts w:ascii="Times New Roman" w:hAnsi="Times New Roman"/>
          <w:sz w:val="24"/>
          <w:szCs w:val="24"/>
        </w:rPr>
        <w:t xml:space="preserve">. В случае наличия основания, предусмотренного </w:t>
      </w:r>
      <w:hyperlink r:id="rId31" w:history="1">
        <w:r w:rsidRPr="003A4369">
          <w:rPr>
            <w:rFonts w:ascii="Times New Roman" w:hAnsi="Times New Roman"/>
            <w:sz w:val="24"/>
            <w:szCs w:val="24"/>
          </w:rPr>
          <w:t xml:space="preserve">п. </w:t>
        </w:r>
        <w:r w:rsidR="001B2E51">
          <w:rPr>
            <w:rFonts w:ascii="Times New Roman" w:hAnsi="Times New Roman"/>
            <w:sz w:val="24"/>
            <w:szCs w:val="24"/>
          </w:rPr>
          <w:t>2.10.2</w:t>
        </w:r>
      </w:hyperlink>
      <w:r w:rsidR="009873D7">
        <w:rPr>
          <w:rFonts w:ascii="Times New Roman" w:hAnsi="Times New Roman"/>
          <w:sz w:val="24"/>
          <w:szCs w:val="24"/>
        </w:rPr>
        <w:t xml:space="preserve"> настоящего а</w:t>
      </w:r>
      <w:r w:rsidRPr="003A4369">
        <w:rPr>
          <w:rFonts w:ascii="Times New Roman" w:hAnsi="Times New Roman"/>
          <w:sz w:val="24"/>
          <w:szCs w:val="24"/>
        </w:rPr>
        <w:t xml:space="preserve">дминистративного регламента, специалист </w:t>
      </w:r>
      <w:r w:rsidRPr="006363C7">
        <w:rPr>
          <w:rFonts w:ascii="Times New Roman" w:hAnsi="Times New Roman"/>
          <w:spacing w:val="2"/>
          <w:sz w:val="24"/>
          <w:szCs w:val="24"/>
        </w:rPr>
        <w:t>УМСиКП</w:t>
      </w:r>
      <w:r w:rsidRPr="003A4369">
        <w:rPr>
          <w:rFonts w:ascii="Times New Roman" w:hAnsi="Times New Roman"/>
          <w:sz w:val="24"/>
          <w:szCs w:val="24"/>
        </w:rPr>
        <w:t xml:space="preserve"> о</w:t>
      </w:r>
      <w:r w:rsidR="009873D7">
        <w:rPr>
          <w:rFonts w:ascii="Times New Roman" w:hAnsi="Times New Roman"/>
          <w:sz w:val="24"/>
          <w:szCs w:val="24"/>
        </w:rPr>
        <w:t>беспечивает подготовку проекта решения</w:t>
      </w:r>
      <w:r w:rsidRPr="003A4369">
        <w:rPr>
          <w:rFonts w:ascii="Times New Roman" w:hAnsi="Times New Roman"/>
          <w:sz w:val="24"/>
          <w:szCs w:val="24"/>
        </w:rPr>
        <w:t xml:space="preserve"> об отказе в предоставлении муниципальной услуги и передает его на рассмотрение руководителю </w:t>
      </w:r>
      <w:r w:rsidRPr="006363C7">
        <w:rPr>
          <w:rFonts w:ascii="Times New Roman" w:hAnsi="Times New Roman"/>
          <w:spacing w:val="2"/>
          <w:sz w:val="24"/>
          <w:szCs w:val="24"/>
        </w:rPr>
        <w:t>УМСиКП</w:t>
      </w:r>
      <w:r w:rsidRPr="003A4369">
        <w:rPr>
          <w:rFonts w:ascii="Times New Roman" w:hAnsi="Times New Roman"/>
          <w:sz w:val="24"/>
          <w:szCs w:val="24"/>
        </w:rPr>
        <w:t>.</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3.2.</w:t>
      </w:r>
      <w:r w:rsidR="0058712D">
        <w:rPr>
          <w:rFonts w:ascii="Times New Roman" w:hAnsi="Times New Roman"/>
          <w:sz w:val="24"/>
          <w:szCs w:val="24"/>
        </w:rPr>
        <w:t>4</w:t>
      </w:r>
      <w:r w:rsidRPr="003A4369">
        <w:rPr>
          <w:rFonts w:ascii="Times New Roman" w:hAnsi="Times New Roman"/>
          <w:sz w:val="24"/>
          <w:szCs w:val="24"/>
        </w:rPr>
        <w:t>.</w:t>
      </w:r>
      <w:r>
        <w:rPr>
          <w:rFonts w:ascii="Times New Roman" w:hAnsi="Times New Roman"/>
          <w:sz w:val="24"/>
          <w:szCs w:val="24"/>
        </w:rPr>
        <w:t>21</w:t>
      </w:r>
      <w:r w:rsidRPr="003A4369">
        <w:rPr>
          <w:rFonts w:ascii="Times New Roman" w:hAnsi="Times New Roman"/>
          <w:sz w:val="24"/>
          <w:szCs w:val="24"/>
        </w:rPr>
        <w:t xml:space="preserve">. В случае отсутствия оснований для отказа в предоставлении муниципальной услуги, специалист </w:t>
      </w:r>
      <w:r w:rsidRPr="006363C7">
        <w:rPr>
          <w:rFonts w:ascii="Times New Roman" w:hAnsi="Times New Roman"/>
          <w:spacing w:val="2"/>
          <w:sz w:val="24"/>
          <w:szCs w:val="24"/>
        </w:rPr>
        <w:t>УМСиКП</w:t>
      </w:r>
      <w:r w:rsidRPr="003A4369">
        <w:rPr>
          <w:rFonts w:ascii="Times New Roman" w:hAnsi="Times New Roman"/>
          <w:sz w:val="24"/>
          <w:szCs w:val="24"/>
        </w:rPr>
        <w:t xml:space="preserve"> обеспечивает подготовку проекта постановления о предоставлении муниципальной услуги и передает его на рассмотрение руководителю </w:t>
      </w:r>
      <w:r w:rsidRPr="006363C7">
        <w:rPr>
          <w:rFonts w:ascii="Times New Roman" w:hAnsi="Times New Roman"/>
          <w:spacing w:val="2"/>
          <w:sz w:val="24"/>
          <w:szCs w:val="24"/>
        </w:rPr>
        <w:t>УМСиКП</w:t>
      </w:r>
      <w:r w:rsidRPr="003A4369">
        <w:rPr>
          <w:rFonts w:ascii="Times New Roman" w:hAnsi="Times New Roman"/>
          <w:sz w:val="24"/>
          <w:szCs w:val="24"/>
        </w:rPr>
        <w:t xml:space="preserve"> в соответствии с </w:t>
      </w:r>
      <w:hyperlink w:anchor="Par109" w:history="1">
        <w:r w:rsidRPr="003A4369">
          <w:rPr>
            <w:rFonts w:ascii="Times New Roman" w:hAnsi="Times New Roman"/>
            <w:sz w:val="24"/>
            <w:szCs w:val="24"/>
          </w:rPr>
          <w:t>п. 3.2.</w:t>
        </w:r>
      </w:hyperlink>
      <w:r w:rsidR="00076E3A">
        <w:rPr>
          <w:rFonts w:ascii="Times New Roman" w:hAnsi="Times New Roman"/>
          <w:sz w:val="24"/>
          <w:szCs w:val="24"/>
        </w:rPr>
        <w:t>4 настоящего а</w:t>
      </w:r>
      <w:r w:rsidRPr="003A4369">
        <w:rPr>
          <w:rFonts w:ascii="Times New Roman" w:hAnsi="Times New Roman"/>
          <w:sz w:val="24"/>
          <w:szCs w:val="24"/>
        </w:rPr>
        <w:t>дминистративного регламента.</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3.2.</w:t>
      </w:r>
      <w:r w:rsidR="0058712D">
        <w:rPr>
          <w:rFonts w:ascii="Times New Roman" w:hAnsi="Times New Roman"/>
          <w:sz w:val="24"/>
          <w:szCs w:val="24"/>
        </w:rPr>
        <w:t>4</w:t>
      </w:r>
      <w:r w:rsidRPr="003A4369">
        <w:rPr>
          <w:rFonts w:ascii="Times New Roman" w:hAnsi="Times New Roman"/>
          <w:sz w:val="24"/>
          <w:szCs w:val="24"/>
        </w:rPr>
        <w:t>.</w:t>
      </w:r>
      <w:r w:rsidR="001B2E51">
        <w:rPr>
          <w:rFonts w:ascii="Times New Roman" w:hAnsi="Times New Roman"/>
          <w:sz w:val="24"/>
          <w:szCs w:val="24"/>
        </w:rPr>
        <w:t>22</w:t>
      </w:r>
      <w:r w:rsidRPr="003A4369">
        <w:rPr>
          <w:rFonts w:ascii="Times New Roman" w:hAnsi="Times New Roman"/>
          <w:sz w:val="24"/>
          <w:szCs w:val="24"/>
        </w:rPr>
        <w:t>. Результатом выполнения административной процедуры является:</w:t>
      </w:r>
    </w:p>
    <w:p w:rsidR="00101B3E" w:rsidRPr="00F609EF" w:rsidRDefault="00101B3E" w:rsidP="00101B3E">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подгот</w:t>
      </w:r>
      <w:r w:rsidR="00C24094" w:rsidRPr="00F609EF">
        <w:rPr>
          <w:rFonts w:ascii="Times New Roman" w:hAnsi="Times New Roman"/>
          <w:color w:val="000000" w:themeColor="text1"/>
          <w:sz w:val="24"/>
          <w:szCs w:val="24"/>
        </w:rPr>
        <w:t xml:space="preserve">овленный проект </w:t>
      </w:r>
      <w:r w:rsidR="00076E3A">
        <w:rPr>
          <w:rFonts w:ascii="Times New Roman" w:hAnsi="Times New Roman"/>
          <w:color w:val="000000" w:themeColor="text1"/>
          <w:sz w:val="24"/>
          <w:szCs w:val="24"/>
        </w:rPr>
        <w:t>решения</w:t>
      </w:r>
      <w:r w:rsidR="00C24094" w:rsidRPr="00F609EF">
        <w:rPr>
          <w:rFonts w:ascii="Times New Roman" w:hAnsi="Times New Roman"/>
          <w:color w:val="000000" w:themeColor="text1"/>
          <w:sz w:val="24"/>
          <w:szCs w:val="24"/>
        </w:rPr>
        <w:t xml:space="preserve"> о предоставлении муниципальной услуги</w:t>
      </w:r>
      <w:r w:rsidRPr="00F609EF">
        <w:rPr>
          <w:rFonts w:ascii="Times New Roman" w:hAnsi="Times New Roman"/>
          <w:color w:val="000000" w:themeColor="text1"/>
          <w:sz w:val="24"/>
          <w:szCs w:val="24"/>
        </w:rPr>
        <w:t xml:space="preserve">; </w:t>
      </w:r>
    </w:p>
    <w:p w:rsidR="00101B3E" w:rsidRDefault="00101B3E" w:rsidP="00101B3E">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9EF">
        <w:rPr>
          <w:rFonts w:ascii="Times New Roman" w:hAnsi="Times New Roman"/>
          <w:color w:val="000000" w:themeColor="text1"/>
          <w:sz w:val="24"/>
          <w:szCs w:val="24"/>
        </w:rPr>
        <w:t xml:space="preserve">- подготовленный проект </w:t>
      </w:r>
      <w:r w:rsidR="00076E3A">
        <w:rPr>
          <w:rFonts w:ascii="Times New Roman" w:hAnsi="Times New Roman"/>
          <w:color w:val="000000" w:themeColor="text1"/>
          <w:sz w:val="24"/>
          <w:szCs w:val="24"/>
        </w:rPr>
        <w:t>решения</w:t>
      </w:r>
      <w:r w:rsidRPr="00F609EF">
        <w:rPr>
          <w:rFonts w:ascii="Times New Roman" w:hAnsi="Times New Roman"/>
          <w:color w:val="000000" w:themeColor="text1"/>
          <w:sz w:val="24"/>
          <w:szCs w:val="24"/>
        </w:rPr>
        <w:t xml:space="preserve"> об отказе в </w:t>
      </w:r>
      <w:r w:rsidR="00C24094" w:rsidRPr="00F609EF">
        <w:rPr>
          <w:rFonts w:ascii="Times New Roman" w:hAnsi="Times New Roman"/>
          <w:color w:val="000000" w:themeColor="text1"/>
          <w:sz w:val="24"/>
          <w:szCs w:val="24"/>
        </w:rPr>
        <w:t>предоставлении муниципальной услуги.</w:t>
      </w:r>
    </w:p>
    <w:p w:rsidR="001B2E51" w:rsidRPr="003A4369" w:rsidRDefault="001B2E51" w:rsidP="001B2E51">
      <w:pPr>
        <w:autoSpaceDE w:val="0"/>
        <w:autoSpaceDN w:val="0"/>
        <w:adjustRightInd w:val="0"/>
        <w:spacing w:after="0" w:line="240" w:lineRule="auto"/>
        <w:ind w:firstLine="567"/>
        <w:jc w:val="both"/>
        <w:rPr>
          <w:rFonts w:ascii="Times New Roman" w:hAnsi="Times New Roman"/>
          <w:sz w:val="24"/>
          <w:szCs w:val="24"/>
          <w:highlight w:val="yellow"/>
        </w:rPr>
      </w:pPr>
      <w:r w:rsidRPr="003A4369">
        <w:rPr>
          <w:rFonts w:ascii="Times New Roman" w:hAnsi="Times New Roman"/>
          <w:sz w:val="24"/>
          <w:szCs w:val="24"/>
        </w:rPr>
        <w:t>согласование проекта решения и принятие решения о предоставлении (отказе в предо</w:t>
      </w:r>
      <w:r>
        <w:rPr>
          <w:rFonts w:ascii="Times New Roman" w:hAnsi="Times New Roman"/>
          <w:sz w:val="24"/>
          <w:szCs w:val="24"/>
        </w:rPr>
        <w:t>ставлении) муниципальной услуги</w:t>
      </w:r>
      <w:r w:rsidRPr="003A4369">
        <w:rPr>
          <w:rFonts w:ascii="Times New Roman" w:hAnsi="Times New Roman"/>
          <w:sz w:val="24"/>
          <w:szCs w:val="24"/>
        </w:rPr>
        <w:t>;</w:t>
      </w:r>
    </w:p>
    <w:p w:rsidR="002C5864" w:rsidRDefault="002C5864" w:rsidP="002C5864">
      <w:pPr>
        <w:autoSpaceDE w:val="0"/>
        <w:autoSpaceDN w:val="0"/>
        <w:adjustRightInd w:val="0"/>
        <w:spacing w:after="0" w:line="240" w:lineRule="auto"/>
        <w:ind w:firstLine="567"/>
        <w:jc w:val="both"/>
        <w:rPr>
          <w:rFonts w:ascii="Times New Roman" w:hAnsi="Times New Roman"/>
          <w:sz w:val="24"/>
          <w:szCs w:val="24"/>
        </w:rPr>
      </w:pPr>
      <w:r w:rsidRPr="00A14D2E">
        <w:rPr>
          <w:rFonts w:ascii="Times New Roman" w:hAnsi="Times New Roman"/>
          <w:sz w:val="24"/>
          <w:szCs w:val="24"/>
        </w:rPr>
        <w:t>3.2.</w:t>
      </w:r>
      <w:r w:rsidR="0058712D">
        <w:rPr>
          <w:rFonts w:ascii="Times New Roman" w:hAnsi="Times New Roman"/>
          <w:sz w:val="24"/>
          <w:szCs w:val="24"/>
        </w:rPr>
        <w:t>4</w:t>
      </w:r>
      <w:r w:rsidRPr="00A14D2E">
        <w:rPr>
          <w:rFonts w:ascii="Times New Roman" w:hAnsi="Times New Roman"/>
          <w:sz w:val="24"/>
          <w:szCs w:val="24"/>
        </w:rPr>
        <w:t>.</w:t>
      </w:r>
      <w:r w:rsidR="001B2E51">
        <w:rPr>
          <w:rFonts w:ascii="Times New Roman" w:hAnsi="Times New Roman"/>
          <w:sz w:val="24"/>
          <w:szCs w:val="24"/>
        </w:rPr>
        <w:t>23</w:t>
      </w:r>
      <w:r w:rsidRPr="00A14D2E">
        <w:rPr>
          <w:rFonts w:ascii="Times New Roman" w:hAnsi="Times New Roman"/>
          <w:sz w:val="24"/>
          <w:szCs w:val="24"/>
        </w:rPr>
        <w:t>. Общий срок выполнения данной административной процедуры составляет 7 рабочих дней.</w:t>
      </w:r>
    </w:p>
    <w:p w:rsidR="009F21B9" w:rsidRPr="009F21B9" w:rsidRDefault="0058712D" w:rsidP="009F21B9">
      <w:pPr>
        <w:autoSpaceDE w:val="0"/>
        <w:autoSpaceDN w:val="0"/>
        <w:adjustRightInd w:val="0"/>
        <w:spacing w:after="0" w:line="240" w:lineRule="auto"/>
        <w:ind w:firstLine="709"/>
        <w:jc w:val="both"/>
        <w:rPr>
          <w:rFonts w:ascii="Times New Roman" w:hAnsi="Times New Roman"/>
          <w:sz w:val="24"/>
          <w:szCs w:val="24"/>
        </w:rPr>
      </w:pPr>
      <w:bookmarkStart w:id="2" w:name="Par109"/>
      <w:bookmarkEnd w:id="2"/>
      <w:r>
        <w:rPr>
          <w:rFonts w:ascii="Times New Roman" w:hAnsi="Times New Roman"/>
          <w:sz w:val="24"/>
          <w:szCs w:val="24"/>
        </w:rPr>
        <w:lastRenderedPageBreak/>
        <w:t>3.2.5</w:t>
      </w:r>
      <w:r w:rsidR="009F21B9" w:rsidRPr="009F21B9">
        <w:rPr>
          <w:rFonts w:ascii="Times New Roman" w:hAnsi="Times New Roman"/>
          <w:sz w:val="24"/>
          <w:szCs w:val="24"/>
        </w:rPr>
        <w:t xml:space="preserve">. Согласование проекта решения </w:t>
      </w:r>
      <w:r w:rsidR="001B2E51">
        <w:rPr>
          <w:rFonts w:ascii="Times New Roman" w:hAnsi="Times New Roman"/>
          <w:sz w:val="24"/>
          <w:szCs w:val="24"/>
        </w:rPr>
        <w:t xml:space="preserve"> и принятие решения </w:t>
      </w:r>
      <w:r w:rsidR="009F21B9" w:rsidRPr="009F21B9">
        <w:rPr>
          <w:rFonts w:ascii="Times New Roman" w:hAnsi="Times New Roman"/>
          <w:sz w:val="24"/>
          <w:szCs w:val="24"/>
        </w:rPr>
        <w:t xml:space="preserve">о предоставлении (об отказе в предоставлении) муниципальной услуги. </w:t>
      </w:r>
    </w:p>
    <w:p w:rsidR="009F21B9" w:rsidRPr="009F21B9" w:rsidRDefault="0058712D" w:rsidP="009F21B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9F21B9" w:rsidRPr="009F21B9">
        <w:rPr>
          <w:rFonts w:ascii="Times New Roman" w:hAnsi="Times New Roman"/>
          <w:sz w:val="24"/>
          <w:szCs w:val="24"/>
        </w:rPr>
        <w:t>.1. Основанием для начала административной процедуры является подготовленный проект решения о предоставлении (об отказе в предоставлении) муниципальной услуги.</w:t>
      </w:r>
    </w:p>
    <w:p w:rsidR="009F21B9" w:rsidRPr="009F21B9"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sz w:val="24"/>
          <w:szCs w:val="24"/>
        </w:rPr>
        <w:t>3.2.</w:t>
      </w:r>
      <w:r w:rsidR="00794198">
        <w:rPr>
          <w:rFonts w:ascii="Times New Roman" w:hAnsi="Times New Roman"/>
          <w:sz w:val="24"/>
          <w:szCs w:val="24"/>
        </w:rPr>
        <w:t>5</w:t>
      </w:r>
      <w:r w:rsidRPr="009F21B9">
        <w:rPr>
          <w:rFonts w:ascii="Times New Roman" w:hAnsi="Times New Roman"/>
          <w:sz w:val="24"/>
          <w:szCs w:val="24"/>
        </w:rPr>
        <w:t xml:space="preserve">.2. Выполнение административной процедуры осуществляет специалист УМСиКП, ответственный за организацию процедуры согласования проекта решения о предоставлении (об отказе  в предоставлении) муниципальной услуги (далее – специалист УМСиКП, ответственный за организацию процедуры согласования проекта решения). </w:t>
      </w:r>
    </w:p>
    <w:p w:rsidR="009F21B9" w:rsidRPr="009F21B9" w:rsidRDefault="00794198" w:rsidP="009F21B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9F21B9" w:rsidRPr="009F21B9">
        <w:rPr>
          <w:rFonts w:ascii="Times New Roman" w:hAnsi="Times New Roman"/>
          <w:sz w:val="24"/>
          <w:szCs w:val="24"/>
        </w:rPr>
        <w:t xml:space="preserve">.3 Специалист УМСиКП, ответственный за организацию процедуры согласования проекта решения, направляет проект решения о предоставлении (об отказе в предоставлении) муниципальной услуги на согласование с органами Администрации в соответствии с Регламентом </w:t>
      </w:r>
      <w:r w:rsidR="00696D78">
        <w:rPr>
          <w:rFonts w:ascii="Times New Roman" w:hAnsi="Times New Roman"/>
          <w:sz w:val="24"/>
          <w:szCs w:val="24"/>
        </w:rPr>
        <w:t xml:space="preserve">делопроизводства и </w:t>
      </w:r>
      <w:r w:rsidR="009F21B9" w:rsidRPr="009F21B9">
        <w:rPr>
          <w:rFonts w:ascii="Times New Roman" w:hAnsi="Times New Roman"/>
          <w:sz w:val="24"/>
          <w:szCs w:val="24"/>
        </w:rPr>
        <w:t xml:space="preserve">документооборота в Администрации. </w:t>
      </w:r>
    </w:p>
    <w:p w:rsidR="009F21B9" w:rsidRPr="009F21B9" w:rsidRDefault="00794198" w:rsidP="009F21B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9F21B9" w:rsidRPr="009F21B9">
        <w:rPr>
          <w:rFonts w:ascii="Times New Roman" w:hAnsi="Times New Roman"/>
          <w:sz w:val="24"/>
          <w:szCs w:val="24"/>
        </w:rPr>
        <w:t xml:space="preserve">.4. Проект решения в день получения регистрируется специалистом </w:t>
      </w:r>
      <w:r w:rsidR="009F21B9" w:rsidRPr="009F21B9">
        <w:rPr>
          <w:rFonts w:ascii="Times New Roman" w:hAnsi="Times New Roman"/>
          <w:bCs/>
          <w:sz w:val="24"/>
          <w:szCs w:val="24"/>
          <w:shd w:val="clear" w:color="auto" w:fill="FFFFFF"/>
        </w:rPr>
        <w:t xml:space="preserve">УМСиКП, ответственным за организацию процедуры согласования проекта решения, </w:t>
      </w:r>
      <w:r w:rsidR="009F21B9" w:rsidRPr="009F21B9">
        <w:rPr>
          <w:rFonts w:ascii="Times New Roman" w:hAnsi="Times New Roman"/>
          <w:sz w:val="24"/>
          <w:szCs w:val="24"/>
        </w:rPr>
        <w:t>в СЭД «Дело».</w:t>
      </w:r>
    </w:p>
    <w:p w:rsidR="009F21B9" w:rsidRPr="009F21B9"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sz w:val="24"/>
          <w:szCs w:val="24"/>
        </w:rPr>
        <w:t>3.2.</w:t>
      </w:r>
      <w:r w:rsidR="00794198">
        <w:rPr>
          <w:rFonts w:ascii="Times New Roman" w:hAnsi="Times New Roman"/>
          <w:sz w:val="24"/>
          <w:szCs w:val="24"/>
        </w:rPr>
        <w:t>5</w:t>
      </w:r>
      <w:r w:rsidRPr="009F21B9">
        <w:rPr>
          <w:rFonts w:ascii="Times New Roman" w:hAnsi="Times New Roman"/>
          <w:sz w:val="24"/>
          <w:szCs w:val="24"/>
        </w:rPr>
        <w:t xml:space="preserve">.5. На основании проекта решения, который не прошел процедуру согласования, специалистом </w:t>
      </w:r>
      <w:r w:rsidRPr="009F21B9">
        <w:rPr>
          <w:rFonts w:ascii="Times New Roman" w:hAnsi="Times New Roman"/>
          <w:bCs/>
          <w:sz w:val="24"/>
          <w:szCs w:val="24"/>
          <w:shd w:val="clear" w:color="auto" w:fill="FFFFFF"/>
        </w:rPr>
        <w:t>УМСиКП, ответственным за организацию процедуры согласования проекта решения,</w:t>
      </w:r>
      <w:r w:rsidRPr="009F21B9">
        <w:rPr>
          <w:rFonts w:ascii="Times New Roman" w:hAnsi="Times New Roman"/>
          <w:sz w:val="24"/>
          <w:szCs w:val="24"/>
        </w:rPr>
        <w:t xml:space="preserve"> готовится мотивированный отказ заявителю в предоставлении муниципальной услуги в течение 1 рабочего дня.</w:t>
      </w:r>
    </w:p>
    <w:p w:rsidR="009F21B9" w:rsidRPr="009F21B9" w:rsidRDefault="00794198" w:rsidP="009F21B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3.2.5</w:t>
      </w:r>
      <w:r w:rsidR="009F21B9" w:rsidRPr="009F21B9">
        <w:rPr>
          <w:rFonts w:ascii="Times New Roman" w:hAnsi="Times New Roman"/>
          <w:sz w:val="24"/>
          <w:szCs w:val="24"/>
        </w:rPr>
        <w:t>.6</w:t>
      </w:r>
      <w:r w:rsidR="009F21B9" w:rsidRPr="009F21B9">
        <w:rPr>
          <w:rFonts w:ascii="Times New Roman" w:hAnsi="Times New Roman"/>
          <w:color w:val="000000" w:themeColor="text1"/>
          <w:sz w:val="24"/>
          <w:szCs w:val="24"/>
        </w:rPr>
        <w:t xml:space="preserve">. Проект решения, прошедший процедуру согласования, направляется в канцелярию Администрации в соответствии с Регламентом делопроизводства и документооборота в </w:t>
      </w:r>
      <w:r w:rsidR="001B2E51">
        <w:rPr>
          <w:rFonts w:ascii="Times New Roman" w:hAnsi="Times New Roman"/>
          <w:color w:val="000000" w:themeColor="text1"/>
          <w:sz w:val="24"/>
          <w:szCs w:val="24"/>
        </w:rPr>
        <w:t>Администрации</w:t>
      </w:r>
      <w:r w:rsidR="009F21B9" w:rsidRPr="009F21B9">
        <w:rPr>
          <w:rFonts w:ascii="Times New Roman" w:hAnsi="Times New Roman"/>
          <w:color w:val="000000" w:themeColor="text1"/>
          <w:sz w:val="24"/>
          <w:szCs w:val="24"/>
        </w:rPr>
        <w:t xml:space="preserve"> в течение 3 рабочих дней.</w:t>
      </w:r>
    </w:p>
    <w:p w:rsidR="009F21B9" w:rsidRPr="009F21B9" w:rsidRDefault="00794198" w:rsidP="009F21B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3.2.5</w:t>
      </w:r>
      <w:r w:rsidR="009F21B9" w:rsidRPr="009F21B9">
        <w:rPr>
          <w:rFonts w:ascii="Times New Roman" w:hAnsi="Times New Roman"/>
          <w:color w:val="000000" w:themeColor="text1"/>
          <w:sz w:val="24"/>
          <w:szCs w:val="24"/>
        </w:rPr>
        <w:t>.7. Сотрудник канцелярии Администрации, не позднее дня, следующего за днем поступления проекта решения о предоставлении (об отказе в предоставлении) муниципальной услуги в канцелярию Администрации передает проект решения о предоставлении (об отказе в предоставлении) муниципальной услуги на рассмотрение главы городского округа Тольятти в соответствии с Регламентом делопроизводства и документооборота в Администрации.</w:t>
      </w:r>
    </w:p>
    <w:p w:rsidR="00775706" w:rsidRDefault="00794198" w:rsidP="009F21B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themeColor="text1"/>
          <w:sz w:val="24"/>
          <w:szCs w:val="24"/>
        </w:rPr>
        <w:t>3.2.5</w:t>
      </w:r>
      <w:r w:rsidR="009F21B9" w:rsidRPr="009F21B9">
        <w:rPr>
          <w:rFonts w:ascii="Times New Roman" w:hAnsi="Times New Roman"/>
          <w:color w:val="000000" w:themeColor="text1"/>
          <w:sz w:val="24"/>
          <w:szCs w:val="24"/>
        </w:rPr>
        <w:t xml:space="preserve">.8. </w:t>
      </w:r>
      <w:proofErr w:type="gramStart"/>
      <w:r w:rsidR="009F21B9" w:rsidRPr="009F21B9">
        <w:rPr>
          <w:rFonts w:ascii="Times New Roman" w:hAnsi="Times New Roman"/>
          <w:color w:val="000000" w:themeColor="text1"/>
          <w:sz w:val="24"/>
          <w:szCs w:val="24"/>
        </w:rPr>
        <w:t>Глава городского</w:t>
      </w:r>
      <w:r w:rsidR="009F21B9" w:rsidRPr="009F21B9">
        <w:rPr>
          <w:rFonts w:ascii="Times New Roman" w:hAnsi="Times New Roman"/>
          <w:sz w:val="24"/>
          <w:szCs w:val="24"/>
        </w:rPr>
        <w:t xml:space="preserve"> округа Тольятти рассматривает проект решения о предоставлении (об отказе в предоставлении) муниципальной услуги, подписывает или отклоняет представленный проект решения о предоставлении (об отказе в предоставлении) муниципальной услуги. </w:t>
      </w:r>
      <w:proofErr w:type="gramEnd"/>
    </w:p>
    <w:p w:rsidR="009F21B9" w:rsidRPr="009F21B9" w:rsidRDefault="00794198" w:rsidP="009F21B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9F21B9" w:rsidRPr="009F21B9">
        <w:rPr>
          <w:rFonts w:ascii="Times New Roman" w:hAnsi="Times New Roman"/>
          <w:sz w:val="24"/>
          <w:szCs w:val="24"/>
        </w:rPr>
        <w:t>.9. Проект решения о предоставлении (об отказе в предоставлении) муниципальной услуги, не подписанный главой городского округа Тольятти, направляется в УМСиКП для подготовки мотивированного отказа заявителю в предоставлении муниципальной услуги в течение не более 1 рабочего дня.</w:t>
      </w:r>
    </w:p>
    <w:p w:rsidR="009F21B9" w:rsidRPr="009F21B9" w:rsidRDefault="00794198" w:rsidP="009F21B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9F21B9" w:rsidRPr="009F21B9">
        <w:rPr>
          <w:rFonts w:ascii="Times New Roman" w:hAnsi="Times New Roman"/>
          <w:sz w:val="24"/>
          <w:szCs w:val="24"/>
        </w:rPr>
        <w:t>.10. Проект решения о предоставлении (об отказе в предоставлении) муниципальной услуги), подписанный главой городского округа Тольятти, не позднее рабочего дня, следующего за днем подписания, направляется в канцелярию Администрации для регистрации.</w:t>
      </w:r>
    </w:p>
    <w:p w:rsidR="009F21B9" w:rsidRPr="009F21B9" w:rsidRDefault="00794198" w:rsidP="009F21B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9F21B9" w:rsidRPr="009F21B9">
        <w:rPr>
          <w:rFonts w:ascii="Times New Roman" w:hAnsi="Times New Roman"/>
          <w:sz w:val="24"/>
          <w:szCs w:val="24"/>
        </w:rPr>
        <w:t>.11. Должностное лицо канцелярии Администрации не позднее рабочего дня, следующего за днем поступления проекта решения о предоставлении (об отказе в предоставлении) муниципальной услуги в канцелярию:</w:t>
      </w:r>
    </w:p>
    <w:p w:rsidR="009F21B9" w:rsidRPr="009F21B9"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sz w:val="24"/>
          <w:szCs w:val="24"/>
        </w:rPr>
        <w:t>- присваивает регистрационный номер постановлению о предоставлении (об отказе в предоставлении) муниципальной услуги;</w:t>
      </w:r>
    </w:p>
    <w:p w:rsidR="009F21B9" w:rsidRPr="009F21B9"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sz w:val="24"/>
          <w:szCs w:val="24"/>
        </w:rPr>
        <w:t>- размещает сканированный вариант постановления Администрации о предоставлении (об отказе в предоставлении) муниципальной услуги в СЭД «Дело»;</w:t>
      </w:r>
    </w:p>
    <w:p w:rsidR="009F21B9" w:rsidRPr="009F21B9" w:rsidRDefault="00794198" w:rsidP="009F21B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9F21B9" w:rsidRPr="009F21B9">
        <w:rPr>
          <w:rFonts w:ascii="Times New Roman" w:hAnsi="Times New Roman"/>
          <w:sz w:val="24"/>
          <w:szCs w:val="24"/>
        </w:rPr>
        <w:t>.12. Результатом выполнения административной процедуры являются:</w:t>
      </w:r>
    </w:p>
    <w:p w:rsidR="009F21B9" w:rsidRPr="009F21B9"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sz w:val="24"/>
          <w:szCs w:val="24"/>
        </w:rPr>
        <w:t>- решение о предоставлении муниципальной услуги;</w:t>
      </w:r>
    </w:p>
    <w:p w:rsidR="009F21B9" w:rsidRPr="009F21B9"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sz w:val="24"/>
          <w:szCs w:val="24"/>
        </w:rPr>
        <w:t>- решение об отказе в предоставлении муниципальной услуги.</w:t>
      </w:r>
    </w:p>
    <w:p w:rsidR="009F21B9" w:rsidRDefault="00794198" w:rsidP="009F21B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3.2.5</w:t>
      </w:r>
      <w:r w:rsidR="009F21B9" w:rsidRPr="00B45258">
        <w:rPr>
          <w:rFonts w:ascii="Times New Roman" w:hAnsi="Times New Roman"/>
          <w:sz w:val="24"/>
          <w:szCs w:val="24"/>
        </w:rPr>
        <w:t>.13. Срок выполнения административной процедуры составляет не более 15 рабочих дней.</w:t>
      </w:r>
    </w:p>
    <w:p w:rsidR="00696D78" w:rsidRDefault="00696D78" w:rsidP="009F21B9">
      <w:pPr>
        <w:autoSpaceDE w:val="0"/>
        <w:autoSpaceDN w:val="0"/>
        <w:adjustRightInd w:val="0"/>
        <w:spacing w:after="0" w:line="240" w:lineRule="auto"/>
        <w:ind w:firstLine="709"/>
        <w:jc w:val="both"/>
        <w:rPr>
          <w:rFonts w:ascii="Times New Roman" w:hAnsi="Times New Roman"/>
          <w:sz w:val="24"/>
          <w:szCs w:val="24"/>
        </w:rPr>
      </w:pPr>
    </w:p>
    <w:p w:rsidR="009F21B9" w:rsidRPr="009F21B9" w:rsidRDefault="009F21B9" w:rsidP="009F21B9">
      <w:pPr>
        <w:autoSpaceDE w:val="0"/>
        <w:autoSpaceDN w:val="0"/>
        <w:adjustRightInd w:val="0"/>
        <w:spacing w:after="0" w:line="240" w:lineRule="auto"/>
        <w:ind w:firstLine="709"/>
        <w:jc w:val="both"/>
        <w:rPr>
          <w:rFonts w:ascii="Times New Roman" w:hAnsi="Times New Roman"/>
          <w:color w:val="000000" w:themeColor="text1"/>
          <w:sz w:val="24"/>
          <w:szCs w:val="24"/>
        </w:rPr>
      </w:pPr>
      <w:r w:rsidRPr="009F21B9">
        <w:rPr>
          <w:rFonts w:ascii="Times New Roman" w:hAnsi="Times New Roman"/>
          <w:sz w:val="24"/>
          <w:szCs w:val="24"/>
        </w:rPr>
        <w:t xml:space="preserve">3.2.6. </w:t>
      </w:r>
      <w:r w:rsidRPr="009F21B9">
        <w:rPr>
          <w:rFonts w:ascii="Times New Roman" w:hAnsi="Times New Roman"/>
          <w:color w:val="000000" w:themeColor="text1"/>
          <w:sz w:val="24"/>
          <w:szCs w:val="24"/>
        </w:rPr>
        <w:t>Выдача (направление) результата предоставления муниципальной услуги заявителю.</w:t>
      </w:r>
    </w:p>
    <w:p w:rsidR="00500752"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color w:val="000000" w:themeColor="text1"/>
          <w:sz w:val="24"/>
          <w:szCs w:val="24"/>
        </w:rPr>
        <w:lastRenderedPageBreak/>
        <w:t>3.2.6.1. Основанием для начала административной</w:t>
      </w:r>
      <w:r w:rsidRPr="009F21B9">
        <w:rPr>
          <w:rFonts w:ascii="Times New Roman" w:hAnsi="Times New Roman"/>
          <w:sz w:val="24"/>
          <w:szCs w:val="24"/>
        </w:rPr>
        <w:t xml:space="preserve"> процедуры является поступление проекта решения о предоставлении (об отказе в предоставлении) муниципальной услуги по СЭД «Дело» в </w:t>
      </w:r>
      <w:r w:rsidRPr="00500752">
        <w:rPr>
          <w:rFonts w:ascii="Times New Roman" w:hAnsi="Times New Roman"/>
          <w:sz w:val="24"/>
          <w:szCs w:val="24"/>
        </w:rPr>
        <w:t>МАУ «МФЦ».</w:t>
      </w:r>
    </w:p>
    <w:p w:rsidR="009F21B9" w:rsidRPr="009C0F90" w:rsidRDefault="00500752" w:rsidP="009F21B9">
      <w:pPr>
        <w:autoSpaceDE w:val="0"/>
        <w:autoSpaceDN w:val="0"/>
        <w:adjustRightInd w:val="0"/>
        <w:spacing w:after="0" w:line="240" w:lineRule="auto"/>
        <w:ind w:firstLine="709"/>
        <w:jc w:val="both"/>
        <w:rPr>
          <w:rFonts w:ascii="Times New Roman" w:hAnsi="Times New Roman"/>
          <w:color w:val="FF0000"/>
          <w:sz w:val="24"/>
          <w:szCs w:val="24"/>
        </w:rPr>
      </w:pPr>
      <w:r w:rsidRPr="009F21B9">
        <w:rPr>
          <w:rFonts w:ascii="Times New Roman" w:hAnsi="Times New Roman"/>
          <w:sz w:val="24"/>
          <w:szCs w:val="24"/>
        </w:rPr>
        <w:t xml:space="preserve"> </w:t>
      </w:r>
      <w:r w:rsidR="009F21B9" w:rsidRPr="009F21B9">
        <w:rPr>
          <w:rFonts w:ascii="Times New Roman" w:hAnsi="Times New Roman"/>
          <w:sz w:val="24"/>
          <w:szCs w:val="24"/>
        </w:rPr>
        <w:t xml:space="preserve">3.2.6.2. Выполнение административной процедуры осуществляет сотрудник </w:t>
      </w:r>
      <w:r w:rsidR="009F21B9" w:rsidRPr="00500752">
        <w:rPr>
          <w:rFonts w:ascii="Times New Roman" w:hAnsi="Times New Roman"/>
          <w:sz w:val="24"/>
          <w:szCs w:val="24"/>
        </w:rPr>
        <w:t>МАУ «МФЦ»</w:t>
      </w:r>
      <w:r w:rsidR="009F21B9" w:rsidRPr="009F21B9">
        <w:rPr>
          <w:rFonts w:ascii="Times New Roman" w:hAnsi="Times New Roman"/>
          <w:sz w:val="24"/>
          <w:szCs w:val="24"/>
        </w:rPr>
        <w:t xml:space="preserve">, ответственный за </w:t>
      </w:r>
      <w:r w:rsidR="009C0F90" w:rsidRPr="009C0F90">
        <w:rPr>
          <w:rFonts w:ascii="Times New Roman" w:hAnsi="Times New Roman"/>
          <w:color w:val="FF0000"/>
          <w:sz w:val="24"/>
          <w:szCs w:val="24"/>
        </w:rPr>
        <w:t>перечисление денежных средств и отправку уведомлений</w:t>
      </w:r>
      <w:r w:rsidR="009F21B9" w:rsidRPr="009C0F90">
        <w:rPr>
          <w:rFonts w:ascii="Times New Roman" w:hAnsi="Times New Roman"/>
          <w:color w:val="FF0000"/>
          <w:sz w:val="24"/>
          <w:szCs w:val="24"/>
        </w:rPr>
        <w:t>.</w:t>
      </w:r>
    </w:p>
    <w:p w:rsidR="009F21B9" w:rsidRPr="009F21B9"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sz w:val="24"/>
          <w:szCs w:val="24"/>
        </w:rPr>
        <w:t xml:space="preserve">3.2.6.3. На основании решения о предоставлении (об отказе в предоставлении)  муниципальной услуги </w:t>
      </w:r>
      <w:r w:rsidRPr="009C0F90">
        <w:rPr>
          <w:rFonts w:ascii="Times New Roman" w:hAnsi="Times New Roman"/>
          <w:sz w:val="24"/>
          <w:szCs w:val="24"/>
        </w:rPr>
        <w:t xml:space="preserve">сотрудник МАУ «МФЦ», ответственный </w:t>
      </w:r>
      <w:r w:rsidR="00794198">
        <w:rPr>
          <w:rFonts w:ascii="Times New Roman" w:hAnsi="Times New Roman"/>
          <w:sz w:val="24"/>
          <w:szCs w:val="24"/>
        </w:rPr>
        <w:t>за</w:t>
      </w:r>
      <w:r w:rsidRPr="009F21B9">
        <w:rPr>
          <w:rFonts w:ascii="Times New Roman" w:hAnsi="Times New Roman"/>
          <w:sz w:val="24"/>
          <w:szCs w:val="24"/>
        </w:rPr>
        <w:t xml:space="preserve"> </w:t>
      </w:r>
      <w:r w:rsidR="009C0F90">
        <w:rPr>
          <w:rFonts w:ascii="Times New Roman" w:hAnsi="Times New Roman"/>
          <w:color w:val="FF0000"/>
          <w:sz w:val="24"/>
          <w:szCs w:val="24"/>
        </w:rPr>
        <w:t xml:space="preserve">перечисление денежных средств и </w:t>
      </w:r>
      <w:r w:rsidR="001C0BB2">
        <w:rPr>
          <w:rFonts w:ascii="Times New Roman" w:hAnsi="Times New Roman"/>
          <w:sz w:val="24"/>
          <w:szCs w:val="24"/>
        </w:rPr>
        <w:t xml:space="preserve"> </w:t>
      </w:r>
      <w:r w:rsidRPr="009F21B9">
        <w:rPr>
          <w:rFonts w:ascii="Times New Roman" w:hAnsi="Times New Roman"/>
          <w:sz w:val="24"/>
          <w:szCs w:val="24"/>
        </w:rPr>
        <w:t xml:space="preserve">готовит уведомление о предоставлении (об отказе в предоставлении) </w:t>
      </w:r>
      <w:r w:rsidR="001C0BB2" w:rsidRPr="001C0BB2">
        <w:rPr>
          <w:rFonts w:ascii="Times New Roman" w:hAnsi="Times New Roman"/>
          <w:color w:val="FF0000"/>
          <w:sz w:val="24"/>
          <w:szCs w:val="24"/>
        </w:rPr>
        <w:t>единовременной</w:t>
      </w:r>
      <w:r w:rsidR="001C0BB2">
        <w:rPr>
          <w:rFonts w:ascii="Times New Roman" w:hAnsi="Times New Roman"/>
          <w:sz w:val="24"/>
          <w:szCs w:val="24"/>
        </w:rPr>
        <w:t xml:space="preserve"> выплаты </w:t>
      </w:r>
      <w:r w:rsidRPr="009F21B9">
        <w:rPr>
          <w:rFonts w:ascii="Times New Roman" w:hAnsi="Times New Roman"/>
          <w:sz w:val="24"/>
          <w:szCs w:val="24"/>
        </w:rPr>
        <w:t>и направляет заявителю почтовым отправлением по адресу регистрации, указанному в заявлении.</w:t>
      </w:r>
    </w:p>
    <w:p w:rsidR="009F21B9" w:rsidRPr="009F21B9"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sz w:val="24"/>
          <w:szCs w:val="24"/>
        </w:rPr>
        <w:t>3.2.6.4.</w:t>
      </w:r>
      <w:r w:rsidRPr="009F21B9">
        <w:rPr>
          <w:rFonts w:ascii="Times New Roman" w:hAnsi="Times New Roman"/>
          <w:sz w:val="24"/>
          <w:szCs w:val="24"/>
        </w:rPr>
        <w:tab/>
        <w:t>Результатом выполнения административной процедуры является уведомление:</w:t>
      </w:r>
    </w:p>
    <w:p w:rsidR="009F21B9" w:rsidRPr="009F21B9" w:rsidRDefault="009F21B9" w:rsidP="009F21B9">
      <w:pPr>
        <w:autoSpaceDE w:val="0"/>
        <w:autoSpaceDN w:val="0"/>
        <w:adjustRightInd w:val="0"/>
        <w:spacing w:after="0" w:line="240" w:lineRule="auto"/>
        <w:ind w:firstLine="709"/>
        <w:jc w:val="both"/>
        <w:rPr>
          <w:rFonts w:ascii="Times New Roman" w:hAnsi="Times New Roman"/>
          <w:sz w:val="24"/>
          <w:szCs w:val="24"/>
        </w:rPr>
      </w:pPr>
      <w:r w:rsidRPr="009F21B9">
        <w:rPr>
          <w:rFonts w:ascii="Times New Roman" w:hAnsi="Times New Roman"/>
          <w:sz w:val="24"/>
          <w:szCs w:val="24"/>
        </w:rPr>
        <w:t xml:space="preserve">- о предоставлении </w:t>
      </w:r>
      <w:r>
        <w:rPr>
          <w:rFonts w:ascii="Times New Roman" w:hAnsi="Times New Roman"/>
          <w:sz w:val="24"/>
          <w:szCs w:val="24"/>
        </w:rPr>
        <w:t xml:space="preserve">единовременной </w:t>
      </w:r>
      <w:r w:rsidRPr="009F21B9">
        <w:rPr>
          <w:rFonts w:ascii="Times New Roman" w:hAnsi="Times New Roman"/>
          <w:sz w:val="24"/>
          <w:szCs w:val="24"/>
        </w:rPr>
        <w:t>выплаты;</w:t>
      </w:r>
    </w:p>
    <w:p w:rsidR="009F21B9" w:rsidRPr="009F21B9" w:rsidRDefault="009F21B9" w:rsidP="009F21B9">
      <w:pPr>
        <w:autoSpaceDE w:val="0"/>
        <w:autoSpaceDN w:val="0"/>
        <w:adjustRightInd w:val="0"/>
        <w:spacing w:after="0" w:line="240" w:lineRule="auto"/>
        <w:ind w:firstLine="709"/>
        <w:jc w:val="both"/>
        <w:rPr>
          <w:rFonts w:ascii="Times New Roman" w:hAnsi="Times New Roman"/>
          <w:color w:val="000000" w:themeColor="text1"/>
          <w:sz w:val="24"/>
          <w:szCs w:val="24"/>
        </w:rPr>
      </w:pPr>
      <w:r w:rsidRPr="009F21B9">
        <w:rPr>
          <w:rFonts w:ascii="Times New Roman" w:hAnsi="Times New Roman"/>
          <w:sz w:val="24"/>
          <w:szCs w:val="24"/>
        </w:rPr>
        <w:t xml:space="preserve">- об отказе в </w:t>
      </w:r>
      <w:r w:rsidRPr="009F21B9">
        <w:rPr>
          <w:rFonts w:ascii="Times New Roman" w:hAnsi="Times New Roman"/>
          <w:color w:val="000000" w:themeColor="text1"/>
          <w:sz w:val="24"/>
          <w:szCs w:val="24"/>
        </w:rPr>
        <w:t xml:space="preserve">предоставлении </w:t>
      </w:r>
      <w:r>
        <w:rPr>
          <w:rFonts w:ascii="Times New Roman" w:hAnsi="Times New Roman"/>
          <w:color w:val="000000" w:themeColor="text1"/>
          <w:sz w:val="24"/>
          <w:szCs w:val="24"/>
        </w:rPr>
        <w:t>единовременной</w:t>
      </w:r>
      <w:r w:rsidRPr="009F21B9">
        <w:rPr>
          <w:rFonts w:ascii="Times New Roman" w:hAnsi="Times New Roman"/>
          <w:color w:val="000000" w:themeColor="text1"/>
          <w:sz w:val="24"/>
          <w:szCs w:val="24"/>
        </w:rPr>
        <w:t xml:space="preserve"> выплаты.</w:t>
      </w:r>
    </w:p>
    <w:p w:rsidR="009F21B9" w:rsidRPr="009F21B9" w:rsidRDefault="009F21B9" w:rsidP="009F21B9">
      <w:pPr>
        <w:autoSpaceDE w:val="0"/>
        <w:autoSpaceDN w:val="0"/>
        <w:adjustRightInd w:val="0"/>
        <w:spacing w:after="0" w:line="240" w:lineRule="auto"/>
        <w:ind w:firstLine="567"/>
        <w:jc w:val="both"/>
        <w:rPr>
          <w:rFonts w:ascii="Times New Roman" w:hAnsi="Times New Roman"/>
          <w:color w:val="000000" w:themeColor="text1"/>
          <w:sz w:val="24"/>
          <w:szCs w:val="24"/>
        </w:rPr>
      </w:pPr>
      <w:r w:rsidRPr="009F21B9">
        <w:rPr>
          <w:rFonts w:ascii="Times New Roman" w:hAnsi="Times New Roman"/>
          <w:color w:val="000000" w:themeColor="text1"/>
          <w:sz w:val="24"/>
          <w:szCs w:val="24"/>
        </w:rPr>
        <w:t>3.2.6</w:t>
      </w:r>
      <w:r>
        <w:rPr>
          <w:rFonts w:ascii="Times New Roman" w:hAnsi="Times New Roman"/>
          <w:color w:val="000000" w:themeColor="text1"/>
          <w:sz w:val="24"/>
          <w:szCs w:val="24"/>
        </w:rPr>
        <w:t xml:space="preserve">.5. </w:t>
      </w:r>
      <w:r w:rsidRPr="009F21B9">
        <w:rPr>
          <w:rFonts w:ascii="Times New Roman" w:hAnsi="Times New Roman"/>
          <w:color w:val="000000" w:themeColor="text1"/>
          <w:sz w:val="24"/>
          <w:szCs w:val="24"/>
        </w:rPr>
        <w:t xml:space="preserve">Максимальный срок выполнения административной процедуры не более 7 рабочих дней со дня </w:t>
      </w:r>
      <w:r w:rsidRPr="009C0F90">
        <w:rPr>
          <w:rFonts w:ascii="Times New Roman" w:hAnsi="Times New Roman"/>
          <w:color w:val="000000" w:themeColor="text1"/>
          <w:sz w:val="24"/>
          <w:szCs w:val="24"/>
        </w:rPr>
        <w:t>поступления решения о предоставлении (об отказе в предоставлении) муниципальной услуги по СЭД «Дело» в МАУ «МФЦ».</w:t>
      </w:r>
      <w:r w:rsidR="001C0BB2" w:rsidRPr="001C0BB2">
        <w:t xml:space="preserve"> </w:t>
      </w:r>
    </w:p>
    <w:p w:rsidR="002C5864" w:rsidRPr="00AD1CDB" w:rsidRDefault="002C5864" w:rsidP="00526673">
      <w:pPr>
        <w:autoSpaceDE w:val="0"/>
        <w:autoSpaceDN w:val="0"/>
        <w:adjustRightInd w:val="0"/>
        <w:spacing w:after="0" w:line="240" w:lineRule="auto"/>
        <w:ind w:firstLine="709"/>
        <w:jc w:val="both"/>
        <w:rPr>
          <w:rFonts w:ascii="Times New Roman" w:hAnsi="Times New Roman"/>
          <w:color w:val="000000" w:themeColor="text1"/>
          <w:sz w:val="24"/>
          <w:szCs w:val="24"/>
        </w:rPr>
      </w:pPr>
      <w:r w:rsidRPr="00AD1CDB">
        <w:rPr>
          <w:rFonts w:ascii="Times New Roman" w:hAnsi="Times New Roman"/>
          <w:color w:val="000000" w:themeColor="text1"/>
          <w:sz w:val="24"/>
          <w:szCs w:val="24"/>
        </w:rPr>
        <w:t>3.2.</w:t>
      </w:r>
      <w:r w:rsidR="009F21B9">
        <w:rPr>
          <w:rFonts w:ascii="Times New Roman" w:hAnsi="Times New Roman"/>
          <w:color w:val="000000" w:themeColor="text1"/>
          <w:sz w:val="24"/>
          <w:szCs w:val="24"/>
        </w:rPr>
        <w:t>7</w:t>
      </w:r>
      <w:r w:rsidRPr="00AD1CDB">
        <w:rPr>
          <w:rFonts w:ascii="Times New Roman" w:hAnsi="Times New Roman"/>
          <w:color w:val="000000" w:themeColor="text1"/>
          <w:sz w:val="24"/>
          <w:szCs w:val="24"/>
        </w:rPr>
        <w:t xml:space="preserve">. </w:t>
      </w:r>
      <w:r w:rsidR="009D5E1E" w:rsidRPr="009D5E1E">
        <w:rPr>
          <w:rFonts w:ascii="Times New Roman" w:hAnsi="Times New Roman"/>
          <w:color w:val="FF0000"/>
          <w:sz w:val="24"/>
          <w:szCs w:val="24"/>
        </w:rPr>
        <w:t>Перечисление</w:t>
      </w:r>
      <w:r w:rsidR="009D5E1E">
        <w:rPr>
          <w:rFonts w:ascii="Times New Roman" w:hAnsi="Times New Roman"/>
          <w:color w:val="000000" w:themeColor="text1"/>
          <w:sz w:val="24"/>
          <w:szCs w:val="24"/>
        </w:rPr>
        <w:t xml:space="preserve"> </w:t>
      </w:r>
      <w:r w:rsidR="00E02533" w:rsidRPr="00AD1CDB">
        <w:rPr>
          <w:rFonts w:ascii="Times New Roman" w:hAnsi="Times New Roman"/>
          <w:color w:val="000000" w:themeColor="text1"/>
          <w:sz w:val="24"/>
          <w:szCs w:val="24"/>
        </w:rPr>
        <w:t>единовременной</w:t>
      </w:r>
      <w:r w:rsidRPr="00AD1CDB">
        <w:rPr>
          <w:rFonts w:ascii="Times New Roman" w:hAnsi="Times New Roman"/>
          <w:color w:val="000000" w:themeColor="text1"/>
          <w:sz w:val="24"/>
          <w:szCs w:val="24"/>
        </w:rPr>
        <w:t xml:space="preserve"> </w:t>
      </w:r>
      <w:r w:rsidR="00794198">
        <w:rPr>
          <w:rFonts w:ascii="Times New Roman" w:hAnsi="Times New Roman"/>
          <w:color w:val="000000" w:themeColor="text1"/>
          <w:sz w:val="24"/>
          <w:szCs w:val="24"/>
        </w:rPr>
        <w:t xml:space="preserve">денежной </w:t>
      </w:r>
      <w:r w:rsidRPr="00AD1CDB">
        <w:rPr>
          <w:rFonts w:ascii="Times New Roman" w:hAnsi="Times New Roman"/>
          <w:color w:val="000000" w:themeColor="text1"/>
          <w:sz w:val="24"/>
          <w:szCs w:val="24"/>
        </w:rPr>
        <w:t>выплаты.</w:t>
      </w:r>
    </w:p>
    <w:p w:rsidR="002C5864" w:rsidRPr="001C0BB2" w:rsidRDefault="002C5864" w:rsidP="00526673">
      <w:pPr>
        <w:autoSpaceDE w:val="0"/>
        <w:autoSpaceDN w:val="0"/>
        <w:adjustRightInd w:val="0"/>
        <w:spacing w:after="0" w:line="240" w:lineRule="auto"/>
        <w:ind w:firstLine="709"/>
        <w:jc w:val="both"/>
        <w:rPr>
          <w:rFonts w:ascii="Times New Roman" w:hAnsi="Times New Roman"/>
          <w:color w:val="FF0000"/>
          <w:sz w:val="24"/>
          <w:szCs w:val="24"/>
        </w:rPr>
      </w:pPr>
      <w:r w:rsidRPr="00AD1CDB">
        <w:rPr>
          <w:rFonts w:ascii="Times New Roman" w:hAnsi="Times New Roman"/>
          <w:color w:val="000000" w:themeColor="text1"/>
          <w:sz w:val="24"/>
          <w:szCs w:val="24"/>
        </w:rPr>
        <w:t>3.2.</w:t>
      </w:r>
      <w:r w:rsidR="009F21B9">
        <w:rPr>
          <w:rFonts w:ascii="Times New Roman" w:hAnsi="Times New Roman"/>
          <w:color w:val="000000" w:themeColor="text1"/>
          <w:sz w:val="24"/>
          <w:szCs w:val="24"/>
        </w:rPr>
        <w:t>7</w:t>
      </w:r>
      <w:r w:rsidRPr="00AD1CDB">
        <w:rPr>
          <w:rFonts w:ascii="Times New Roman" w:hAnsi="Times New Roman"/>
          <w:color w:val="000000" w:themeColor="text1"/>
          <w:sz w:val="24"/>
          <w:szCs w:val="24"/>
        </w:rPr>
        <w:t xml:space="preserve">.1. </w:t>
      </w:r>
      <w:r w:rsidR="001C0BB2" w:rsidRPr="001C0BB2">
        <w:rPr>
          <w:rFonts w:ascii="Times New Roman" w:hAnsi="Times New Roman"/>
          <w:color w:val="FF0000"/>
          <w:sz w:val="24"/>
          <w:szCs w:val="24"/>
        </w:rPr>
        <w:t xml:space="preserve">Основанием для перечисления единовременной выплаты заявителю является поступление постановления о предоставлении единовременной выплаты по СЭД «Дело» в МАУ «МФЦ». Выполнение административной процедуры осуществляет сотрудник МАУ «МФЦ», ответственный за </w:t>
      </w:r>
      <w:r w:rsidR="001C0BB2">
        <w:rPr>
          <w:rFonts w:ascii="Times New Roman" w:hAnsi="Times New Roman"/>
          <w:color w:val="FF0000"/>
          <w:sz w:val="24"/>
          <w:szCs w:val="24"/>
        </w:rPr>
        <w:t>перечисление денежн</w:t>
      </w:r>
      <w:r w:rsidR="008073FD">
        <w:rPr>
          <w:rFonts w:ascii="Times New Roman" w:hAnsi="Times New Roman"/>
          <w:color w:val="FF0000"/>
          <w:sz w:val="24"/>
          <w:szCs w:val="24"/>
        </w:rPr>
        <w:t>ых</w:t>
      </w:r>
      <w:r w:rsidR="001C0BB2">
        <w:rPr>
          <w:rFonts w:ascii="Times New Roman" w:hAnsi="Times New Roman"/>
          <w:color w:val="FF0000"/>
          <w:sz w:val="24"/>
          <w:szCs w:val="24"/>
        </w:rPr>
        <w:t xml:space="preserve"> </w:t>
      </w:r>
      <w:r w:rsidR="008073FD">
        <w:rPr>
          <w:rFonts w:ascii="Times New Roman" w:hAnsi="Times New Roman"/>
          <w:color w:val="FF0000"/>
          <w:sz w:val="24"/>
          <w:szCs w:val="24"/>
        </w:rPr>
        <w:t>средств</w:t>
      </w:r>
      <w:r w:rsidR="009C0F90">
        <w:rPr>
          <w:rFonts w:ascii="Times New Roman" w:hAnsi="Times New Roman"/>
          <w:color w:val="FF0000"/>
          <w:sz w:val="24"/>
          <w:szCs w:val="24"/>
        </w:rPr>
        <w:t xml:space="preserve"> и отправку уведомлений</w:t>
      </w:r>
      <w:r w:rsidR="001C0BB2" w:rsidRPr="001C0BB2">
        <w:rPr>
          <w:rFonts w:ascii="Times New Roman" w:hAnsi="Times New Roman"/>
          <w:color w:val="FF0000"/>
          <w:sz w:val="24"/>
          <w:szCs w:val="24"/>
        </w:rPr>
        <w:t>.</w:t>
      </w:r>
    </w:p>
    <w:p w:rsidR="00101B3E" w:rsidRPr="00AD1CDB" w:rsidRDefault="00101B3E" w:rsidP="0052667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AD1CDB">
        <w:rPr>
          <w:rFonts w:ascii="Times New Roman" w:hAnsi="Times New Roman"/>
          <w:color w:val="000000" w:themeColor="text1"/>
          <w:sz w:val="24"/>
          <w:szCs w:val="24"/>
        </w:rPr>
        <w:t>3.2.</w:t>
      </w:r>
      <w:r w:rsidR="009F21B9">
        <w:rPr>
          <w:rFonts w:ascii="Times New Roman" w:hAnsi="Times New Roman"/>
          <w:color w:val="000000" w:themeColor="text1"/>
          <w:sz w:val="24"/>
          <w:szCs w:val="24"/>
        </w:rPr>
        <w:t>7</w:t>
      </w:r>
      <w:r w:rsidRPr="00AD1CDB">
        <w:rPr>
          <w:rFonts w:ascii="Times New Roman" w:hAnsi="Times New Roman"/>
          <w:color w:val="000000" w:themeColor="text1"/>
          <w:sz w:val="24"/>
          <w:szCs w:val="24"/>
        </w:rPr>
        <w:t xml:space="preserve">.2. На основании постановления о предоставлении </w:t>
      </w:r>
      <w:r w:rsidR="0039021B" w:rsidRPr="00AD1CDB">
        <w:rPr>
          <w:rFonts w:ascii="Times New Roman" w:hAnsi="Times New Roman"/>
          <w:color w:val="000000" w:themeColor="text1"/>
          <w:sz w:val="24"/>
          <w:szCs w:val="24"/>
        </w:rPr>
        <w:t>единовременной</w:t>
      </w:r>
      <w:r w:rsidR="001E59F9" w:rsidRPr="00AD1CDB">
        <w:rPr>
          <w:rFonts w:ascii="Times New Roman" w:hAnsi="Times New Roman"/>
          <w:color w:val="000000" w:themeColor="text1"/>
          <w:sz w:val="24"/>
          <w:szCs w:val="24"/>
        </w:rPr>
        <w:t xml:space="preserve"> выплаты МАУ «МФЦ»</w:t>
      </w:r>
      <w:r w:rsidRPr="00AD1CDB">
        <w:rPr>
          <w:rFonts w:ascii="Times New Roman" w:hAnsi="Times New Roman"/>
          <w:color w:val="000000" w:themeColor="text1"/>
          <w:sz w:val="24"/>
          <w:szCs w:val="24"/>
        </w:rPr>
        <w:t xml:space="preserve"> в течение 7 рабочих дней осуществляет перечислен</w:t>
      </w:r>
      <w:r w:rsidR="00E02533" w:rsidRPr="00AD1CDB">
        <w:rPr>
          <w:rFonts w:ascii="Times New Roman" w:hAnsi="Times New Roman"/>
          <w:color w:val="000000" w:themeColor="text1"/>
          <w:sz w:val="24"/>
          <w:szCs w:val="24"/>
        </w:rPr>
        <w:t>ие</w:t>
      </w:r>
      <w:r w:rsidRPr="00AD1CDB">
        <w:rPr>
          <w:rFonts w:ascii="Times New Roman" w:hAnsi="Times New Roman"/>
          <w:color w:val="000000" w:themeColor="text1"/>
          <w:sz w:val="24"/>
          <w:szCs w:val="24"/>
        </w:rPr>
        <w:t xml:space="preserve"> </w:t>
      </w:r>
      <w:r w:rsidR="0039021B" w:rsidRPr="00AD1CDB">
        <w:rPr>
          <w:rFonts w:ascii="Times New Roman" w:hAnsi="Times New Roman"/>
          <w:color w:val="000000" w:themeColor="text1"/>
          <w:sz w:val="24"/>
          <w:szCs w:val="24"/>
        </w:rPr>
        <w:t>денежных средств</w:t>
      </w:r>
      <w:r w:rsidRPr="00AD1CDB">
        <w:rPr>
          <w:rFonts w:ascii="Times New Roman" w:hAnsi="Times New Roman"/>
          <w:color w:val="000000" w:themeColor="text1"/>
          <w:sz w:val="24"/>
          <w:szCs w:val="24"/>
        </w:rPr>
        <w:t xml:space="preserve"> на лицевой счет заявителя.</w:t>
      </w:r>
    </w:p>
    <w:p w:rsidR="00101B3E" w:rsidRPr="00AD1CDB" w:rsidRDefault="00101B3E" w:rsidP="00526673">
      <w:pPr>
        <w:autoSpaceDE w:val="0"/>
        <w:autoSpaceDN w:val="0"/>
        <w:adjustRightInd w:val="0"/>
        <w:spacing w:after="0" w:line="240" w:lineRule="auto"/>
        <w:ind w:firstLine="709"/>
        <w:jc w:val="both"/>
        <w:rPr>
          <w:rFonts w:ascii="Times New Roman" w:hAnsi="Times New Roman"/>
          <w:color w:val="000000" w:themeColor="text1"/>
          <w:sz w:val="24"/>
          <w:szCs w:val="24"/>
        </w:rPr>
      </w:pPr>
      <w:r w:rsidRPr="00AD1CDB">
        <w:rPr>
          <w:rFonts w:ascii="Times New Roman" w:hAnsi="Times New Roman"/>
          <w:color w:val="000000" w:themeColor="text1"/>
          <w:sz w:val="24"/>
          <w:szCs w:val="24"/>
        </w:rPr>
        <w:t>3.2.</w:t>
      </w:r>
      <w:r w:rsidR="009F21B9">
        <w:rPr>
          <w:rFonts w:ascii="Times New Roman" w:hAnsi="Times New Roman"/>
          <w:color w:val="000000" w:themeColor="text1"/>
          <w:sz w:val="24"/>
          <w:szCs w:val="24"/>
        </w:rPr>
        <w:t>7</w:t>
      </w:r>
      <w:r w:rsidRPr="00AD1CDB">
        <w:rPr>
          <w:rFonts w:ascii="Times New Roman" w:hAnsi="Times New Roman"/>
          <w:color w:val="000000" w:themeColor="text1"/>
          <w:sz w:val="24"/>
          <w:szCs w:val="24"/>
        </w:rPr>
        <w:t xml:space="preserve">.3. МАУ "МФЦ" в срок до 5-го числа месяца, следующего за месяцем перечисления </w:t>
      </w:r>
      <w:r w:rsidR="009C0F90" w:rsidRPr="009C0F90">
        <w:rPr>
          <w:rFonts w:ascii="Times New Roman" w:hAnsi="Times New Roman"/>
          <w:color w:val="FF0000"/>
          <w:sz w:val="24"/>
          <w:szCs w:val="24"/>
        </w:rPr>
        <w:t>единовременной</w:t>
      </w:r>
      <w:r w:rsidR="009C0F90">
        <w:rPr>
          <w:rFonts w:ascii="Times New Roman" w:hAnsi="Times New Roman"/>
          <w:color w:val="000000" w:themeColor="text1"/>
          <w:sz w:val="24"/>
          <w:szCs w:val="24"/>
        </w:rPr>
        <w:t xml:space="preserve"> </w:t>
      </w:r>
      <w:r w:rsidRPr="00AD1CDB">
        <w:rPr>
          <w:rFonts w:ascii="Times New Roman" w:hAnsi="Times New Roman"/>
          <w:color w:val="000000" w:themeColor="text1"/>
          <w:sz w:val="24"/>
          <w:szCs w:val="24"/>
        </w:rPr>
        <w:t xml:space="preserve">выплаты (за исключением декабря, в отношении декабря - не позднее 17 января), направляет в ДИТиС и </w:t>
      </w:r>
      <w:r w:rsidR="002C5864" w:rsidRPr="00AD1CDB">
        <w:rPr>
          <w:rFonts w:ascii="Times New Roman" w:hAnsi="Times New Roman"/>
          <w:color w:val="000000" w:themeColor="text1"/>
          <w:sz w:val="24"/>
          <w:szCs w:val="24"/>
        </w:rPr>
        <w:t>УМСиКП</w:t>
      </w:r>
      <w:r w:rsidRPr="00AD1CDB">
        <w:rPr>
          <w:rFonts w:ascii="Times New Roman" w:hAnsi="Times New Roman"/>
          <w:color w:val="000000" w:themeColor="text1"/>
          <w:sz w:val="24"/>
          <w:szCs w:val="24"/>
        </w:rPr>
        <w:t xml:space="preserve"> отчет о количестве граждан, которым в отчетном месяце были перечислены </w:t>
      </w:r>
      <w:r w:rsidR="006860E4" w:rsidRPr="00AD1CDB">
        <w:rPr>
          <w:rFonts w:ascii="Times New Roman" w:hAnsi="Times New Roman"/>
          <w:color w:val="000000" w:themeColor="text1"/>
          <w:sz w:val="24"/>
          <w:szCs w:val="24"/>
        </w:rPr>
        <w:t>единовременные</w:t>
      </w:r>
      <w:r w:rsidRPr="00AD1CDB">
        <w:rPr>
          <w:rFonts w:ascii="Times New Roman" w:hAnsi="Times New Roman"/>
          <w:color w:val="000000" w:themeColor="text1"/>
          <w:sz w:val="24"/>
          <w:szCs w:val="24"/>
        </w:rPr>
        <w:t xml:space="preserve"> выплаты.</w:t>
      </w:r>
    </w:p>
    <w:p w:rsidR="00101B3E" w:rsidRPr="00AD1CDB" w:rsidRDefault="00101B3E" w:rsidP="00526673">
      <w:pPr>
        <w:pStyle w:val="ConsPlusNormal"/>
        <w:ind w:firstLine="709"/>
        <w:jc w:val="both"/>
        <w:rPr>
          <w:rFonts w:ascii="Times New Roman" w:hAnsi="Times New Roman" w:cs="Times New Roman"/>
          <w:color w:val="000000" w:themeColor="text1"/>
          <w:sz w:val="24"/>
          <w:szCs w:val="24"/>
        </w:rPr>
      </w:pPr>
      <w:r w:rsidRPr="00AD1CDB">
        <w:rPr>
          <w:rFonts w:ascii="Times New Roman" w:eastAsia="Calibri" w:hAnsi="Times New Roman" w:cs="Times New Roman"/>
          <w:color w:val="000000" w:themeColor="text1"/>
          <w:sz w:val="24"/>
          <w:szCs w:val="24"/>
          <w:lang w:eastAsia="en-US"/>
        </w:rPr>
        <w:t>3.2.</w:t>
      </w:r>
      <w:r w:rsidR="009F21B9">
        <w:rPr>
          <w:rFonts w:ascii="Times New Roman" w:eastAsia="Calibri" w:hAnsi="Times New Roman" w:cs="Times New Roman"/>
          <w:color w:val="000000" w:themeColor="text1"/>
          <w:sz w:val="24"/>
          <w:szCs w:val="24"/>
          <w:lang w:eastAsia="en-US"/>
        </w:rPr>
        <w:t>7</w:t>
      </w:r>
      <w:r w:rsidRPr="00AD1CDB">
        <w:rPr>
          <w:rFonts w:ascii="Times New Roman" w:eastAsia="Calibri" w:hAnsi="Times New Roman" w:cs="Times New Roman"/>
          <w:color w:val="000000" w:themeColor="text1"/>
          <w:sz w:val="24"/>
          <w:szCs w:val="24"/>
          <w:lang w:eastAsia="en-US"/>
        </w:rPr>
        <w:t xml:space="preserve">.4. Результатом данной административной процедуры является зачисление </w:t>
      </w:r>
      <w:r w:rsidR="009C0F90" w:rsidRPr="009C0F90">
        <w:rPr>
          <w:rFonts w:ascii="Times New Roman" w:hAnsi="Times New Roman" w:cs="Times New Roman"/>
          <w:color w:val="FF0000"/>
          <w:sz w:val="24"/>
          <w:szCs w:val="24"/>
        </w:rPr>
        <w:t>единовременной</w:t>
      </w:r>
      <w:r w:rsidR="009C0F90">
        <w:rPr>
          <w:rFonts w:ascii="Times New Roman" w:hAnsi="Times New Roman" w:cs="Times New Roman"/>
          <w:color w:val="000000" w:themeColor="text1"/>
          <w:sz w:val="24"/>
          <w:szCs w:val="24"/>
        </w:rPr>
        <w:t xml:space="preserve"> </w:t>
      </w:r>
      <w:r w:rsidRPr="00AD1CDB">
        <w:rPr>
          <w:rFonts w:ascii="Times New Roman" w:hAnsi="Times New Roman" w:cs="Times New Roman"/>
          <w:color w:val="000000" w:themeColor="text1"/>
          <w:sz w:val="24"/>
          <w:szCs w:val="24"/>
        </w:rPr>
        <w:t xml:space="preserve">выплаты </w:t>
      </w:r>
      <w:r w:rsidRPr="00AD1CDB">
        <w:rPr>
          <w:rFonts w:ascii="Times New Roman" w:eastAsia="Calibri" w:hAnsi="Times New Roman" w:cs="Times New Roman"/>
          <w:color w:val="000000" w:themeColor="text1"/>
          <w:sz w:val="24"/>
          <w:szCs w:val="24"/>
          <w:lang w:eastAsia="en-US"/>
        </w:rPr>
        <w:t>на лицевой счет  заявителя, открытый в кредитной организации.</w:t>
      </w:r>
    </w:p>
    <w:p w:rsidR="004D7EC5" w:rsidRPr="004D7EC5" w:rsidRDefault="004D7EC5" w:rsidP="00526673">
      <w:pPr>
        <w:pStyle w:val="ConsPlusNormal"/>
        <w:ind w:firstLine="709"/>
        <w:jc w:val="both"/>
        <w:rPr>
          <w:rFonts w:ascii="Times New Roman" w:hAnsi="Times New Roman" w:cs="Times New Roman"/>
          <w:color w:val="FF0000"/>
          <w:sz w:val="24"/>
          <w:szCs w:val="24"/>
        </w:rPr>
      </w:pPr>
      <w:r w:rsidRPr="004D7EC5">
        <w:rPr>
          <w:rFonts w:ascii="Times New Roman" w:hAnsi="Times New Roman" w:cs="Times New Roman"/>
          <w:color w:val="FF0000"/>
          <w:sz w:val="24"/>
          <w:szCs w:val="24"/>
        </w:rPr>
        <w:t>3.2.</w:t>
      </w:r>
      <w:r>
        <w:rPr>
          <w:rFonts w:ascii="Times New Roman" w:hAnsi="Times New Roman" w:cs="Times New Roman"/>
          <w:color w:val="FF0000"/>
          <w:sz w:val="24"/>
          <w:szCs w:val="24"/>
        </w:rPr>
        <w:t>7.5</w:t>
      </w:r>
      <w:r w:rsidRPr="004D7EC5">
        <w:rPr>
          <w:rFonts w:ascii="Times New Roman" w:hAnsi="Times New Roman" w:cs="Times New Roman"/>
          <w:color w:val="FF0000"/>
          <w:sz w:val="24"/>
          <w:szCs w:val="24"/>
        </w:rPr>
        <w:t>.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постановлением Правительства Российской Федерации от 14.02.2017 N 181 "О Единой государственной информационной системе социального обеспечения".</w:t>
      </w:r>
    </w:p>
    <w:p w:rsidR="004D7EC5" w:rsidRPr="004D7EC5" w:rsidRDefault="004D7EC5" w:rsidP="00794198">
      <w:pPr>
        <w:pStyle w:val="ConsPlusNormal"/>
        <w:ind w:firstLine="709"/>
        <w:jc w:val="both"/>
        <w:rPr>
          <w:rFonts w:ascii="Times New Roman" w:hAnsi="Times New Roman" w:cs="Times New Roman"/>
          <w:color w:val="FF0000"/>
          <w:sz w:val="24"/>
          <w:szCs w:val="24"/>
        </w:rPr>
      </w:pPr>
      <w:r w:rsidRPr="004D7EC5">
        <w:rPr>
          <w:rFonts w:ascii="Times New Roman" w:hAnsi="Times New Roman" w:cs="Times New Roman"/>
          <w:color w:val="FF0000"/>
          <w:sz w:val="24"/>
          <w:szCs w:val="24"/>
        </w:rPr>
        <w:t>В указанных целях:</w:t>
      </w:r>
    </w:p>
    <w:p w:rsidR="004D7EC5" w:rsidRPr="004D7EC5" w:rsidRDefault="004D7EC5" w:rsidP="00794198">
      <w:pPr>
        <w:pStyle w:val="ConsPlusNormal"/>
        <w:ind w:firstLine="709"/>
        <w:jc w:val="both"/>
        <w:rPr>
          <w:rFonts w:ascii="Times New Roman" w:hAnsi="Times New Roman" w:cs="Times New Roman"/>
          <w:color w:val="FF0000"/>
          <w:sz w:val="24"/>
          <w:szCs w:val="24"/>
        </w:rPr>
      </w:pPr>
      <w:r w:rsidRPr="004D7EC5">
        <w:rPr>
          <w:rFonts w:ascii="Times New Roman" w:hAnsi="Times New Roman" w:cs="Times New Roman"/>
          <w:color w:val="FF0000"/>
          <w:sz w:val="24"/>
          <w:szCs w:val="24"/>
        </w:rPr>
        <w:t>- МАУ "МФЦ" не позднее 15 числа месяца, следующего за отчетным, направляет в УМСиКП информацию, необходимую для внесения в Единую государственную информационную систему социального обеспечения (далее - ЕГИССО)</w:t>
      </w:r>
      <w:r w:rsidR="009C0F90">
        <w:rPr>
          <w:rFonts w:ascii="Times New Roman" w:hAnsi="Times New Roman" w:cs="Times New Roman"/>
          <w:color w:val="FF0000"/>
          <w:sz w:val="24"/>
          <w:szCs w:val="24"/>
        </w:rPr>
        <w:t xml:space="preserve">, </w:t>
      </w:r>
      <w:r w:rsidR="009C0F90" w:rsidRPr="009C0F90">
        <w:t xml:space="preserve"> </w:t>
      </w:r>
      <w:r w:rsidR="009C0F90" w:rsidRPr="009C0F90">
        <w:rPr>
          <w:rFonts w:ascii="Times New Roman" w:hAnsi="Times New Roman" w:cs="Times New Roman"/>
          <w:color w:val="FF0000"/>
          <w:sz w:val="24"/>
          <w:szCs w:val="24"/>
        </w:rPr>
        <w:t>за исключением сведений о страховом свидетельстве обязательного пенсионного страхования в случае отсутствия таков</w:t>
      </w:r>
      <w:r w:rsidR="009C0F90">
        <w:rPr>
          <w:rFonts w:ascii="Times New Roman" w:hAnsi="Times New Roman" w:cs="Times New Roman"/>
          <w:color w:val="FF0000"/>
          <w:sz w:val="24"/>
          <w:szCs w:val="24"/>
        </w:rPr>
        <w:t>ых</w:t>
      </w:r>
      <w:r w:rsidR="009C0F90" w:rsidRPr="009C0F90">
        <w:rPr>
          <w:rFonts w:ascii="Times New Roman" w:hAnsi="Times New Roman" w:cs="Times New Roman"/>
          <w:color w:val="FF0000"/>
          <w:sz w:val="24"/>
          <w:szCs w:val="24"/>
        </w:rPr>
        <w:t xml:space="preserve"> у МАУ "МФЦ"</w:t>
      </w:r>
      <w:r w:rsidRPr="004D7EC5">
        <w:rPr>
          <w:rFonts w:ascii="Times New Roman" w:hAnsi="Times New Roman" w:cs="Times New Roman"/>
          <w:color w:val="FF0000"/>
          <w:sz w:val="24"/>
          <w:szCs w:val="24"/>
        </w:rPr>
        <w:t>;</w:t>
      </w:r>
      <w:bookmarkStart w:id="3" w:name="_GoBack"/>
      <w:bookmarkEnd w:id="3"/>
    </w:p>
    <w:p w:rsidR="00101B3E" w:rsidRPr="004D7EC5" w:rsidRDefault="004D7EC5" w:rsidP="00794198">
      <w:pPr>
        <w:pStyle w:val="ConsPlusNormal"/>
        <w:ind w:firstLine="709"/>
        <w:jc w:val="both"/>
        <w:rPr>
          <w:rFonts w:ascii="Times New Roman" w:hAnsi="Times New Roman" w:cs="Times New Roman"/>
          <w:color w:val="FF0000"/>
          <w:sz w:val="24"/>
          <w:szCs w:val="24"/>
        </w:rPr>
      </w:pPr>
      <w:r w:rsidRPr="004D7EC5">
        <w:rPr>
          <w:rFonts w:ascii="Times New Roman" w:hAnsi="Times New Roman" w:cs="Times New Roman"/>
          <w:color w:val="FF0000"/>
          <w:sz w:val="24"/>
          <w:szCs w:val="24"/>
        </w:rPr>
        <w:t>- УМСиКП в течение 10 рабочих дней с даты получения информации от МАУ "МФЦ" осуществляет ее внесение в ЕГИССО.</w:t>
      </w:r>
    </w:p>
    <w:p w:rsidR="009F21B9" w:rsidRDefault="009F21B9" w:rsidP="00101B3E">
      <w:pPr>
        <w:pStyle w:val="ConsPlusNormal"/>
        <w:ind w:firstLine="0"/>
        <w:jc w:val="both"/>
        <w:rPr>
          <w:rFonts w:ascii="Times New Roman" w:hAnsi="Times New Roman" w:cs="Times New Roman"/>
          <w:sz w:val="24"/>
          <w:szCs w:val="24"/>
        </w:rPr>
      </w:pPr>
    </w:p>
    <w:p w:rsidR="00101B3E" w:rsidRPr="00D12603" w:rsidRDefault="00101B3E" w:rsidP="00101B3E">
      <w:pPr>
        <w:autoSpaceDE w:val="0"/>
        <w:autoSpaceDN w:val="0"/>
        <w:adjustRightInd w:val="0"/>
        <w:spacing w:after="0" w:line="240" w:lineRule="auto"/>
        <w:jc w:val="center"/>
        <w:outlineLvl w:val="0"/>
        <w:rPr>
          <w:rFonts w:ascii="Times New Roman" w:hAnsi="Times New Roman"/>
          <w:sz w:val="28"/>
          <w:szCs w:val="28"/>
        </w:rPr>
      </w:pPr>
      <w:r w:rsidRPr="00D12603">
        <w:rPr>
          <w:rFonts w:ascii="Times New Roman" w:hAnsi="Times New Roman"/>
          <w:sz w:val="28"/>
          <w:szCs w:val="28"/>
        </w:rPr>
        <w:t>IV. ФОРМЫ КОНТРОЛЯ</w:t>
      </w:r>
    </w:p>
    <w:p w:rsidR="00101B3E" w:rsidRPr="00D12603" w:rsidRDefault="00101B3E" w:rsidP="00101B3E">
      <w:pPr>
        <w:pStyle w:val="ConsTitle"/>
        <w:numPr>
          <w:ilvl w:val="0"/>
          <w:numId w:val="0"/>
        </w:numPr>
        <w:shd w:val="clear" w:color="auto" w:fill="auto"/>
        <w:tabs>
          <w:tab w:val="left" w:pos="1843"/>
        </w:tabs>
        <w:jc w:val="center"/>
        <w:rPr>
          <w:sz w:val="28"/>
          <w:szCs w:val="28"/>
        </w:rPr>
      </w:pPr>
      <w:r w:rsidRPr="00D12603">
        <w:rPr>
          <w:sz w:val="28"/>
          <w:szCs w:val="28"/>
        </w:rPr>
        <w:t>ЗА ИСПОЛНЕНИЕМ АДМИНИСТРАТИВНОГО РЕГЛАМЕНТА</w:t>
      </w:r>
    </w:p>
    <w:p w:rsidR="00101B3E" w:rsidRPr="00262499" w:rsidRDefault="00101B3E" w:rsidP="00101B3E">
      <w:pPr>
        <w:tabs>
          <w:tab w:val="left" w:pos="3368"/>
        </w:tabs>
        <w:spacing w:after="0" w:line="240" w:lineRule="auto"/>
        <w:ind w:firstLine="709"/>
        <w:rPr>
          <w:sz w:val="28"/>
          <w:szCs w:val="28"/>
        </w:rPr>
      </w:pPr>
      <w:r w:rsidRPr="00262499">
        <w:rPr>
          <w:sz w:val="28"/>
          <w:szCs w:val="28"/>
        </w:rPr>
        <w:tab/>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4.2. Текущий контроль за предоставлением муниципальной услуги.</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lastRenderedPageBreak/>
        <w:t>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 нормативных актов Российской Федерации, Самарской области и городского округа Тольятти.</w:t>
      </w:r>
    </w:p>
    <w:p w:rsidR="002C5864" w:rsidRPr="004E08A5" w:rsidRDefault="002C5864" w:rsidP="002C5864">
      <w:pPr>
        <w:autoSpaceDE w:val="0"/>
        <w:autoSpaceDN w:val="0"/>
        <w:adjustRightInd w:val="0"/>
        <w:spacing w:after="0" w:line="240" w:lineRule="auto"/>
        <w:ind w:firstLine="567"/>
        <w:jc w:val="both"/>
        <w:rPr>
          <w:rFonts w:ascii="Times New Roman" w:hAnsi="Times New Roman"/>
          <w:strike/>
          <w:sz w:val="24"/>
          <w:szCs w:val="24"/>
        </w:rPr>
      </w:pPr>
      <w:r w:rsidRPr="003A4369">
        <w:rPr>
          <w:rFonts w:ascii="Times New Roman" w:hAnsi="Times New Roman"/>
          <w:sz w:val="24"/>
          <w:szCs w:val="24"/>
        </w:rPr>
        <w:t xml:space="preserve">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услуги, и принятием решений осуществляется руководителем </w:t>
      </w:r>
      <w:r w:rsidR="004D6FA1">
        <w:rPr>
          <w:rFonts w:ascii="Times New Roman" w:hAnsi="Times New Roman"/>
          <w:sz w:val="24"/>
          <w:szCs w:val="24"/>
        </w:rPr>
        <w:t>УМСиКП</w:t>
      </w:r>
      <w:r w:rsidR="00794198">
        <w:rPr>
          <w:rFonts w:ascii="Times New Roman" w:hAnsi="Times New Roman"/>
          <w:sz w:val="24"/>
          <w:szCs w:val="24"/>
        </w:rPr>
        <w:t>.</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Текущий контроль осуществляется на постоянной основе.</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Персональная ответственность специалиста </w:t>
      </w:r>
      <w:r w:rsidR="004D6FA1">
        <w:rPr>
          <w:rFonts w:ascii="Times New Roman" w:hAnsi="Times New Roman"/>
          <w:sz w:val="24"/>
          <w:szCs w:val="24"/>
        </w:rPr>
        <w:t>УМСиКП,</w:t>
      </w:r>
      <w:r w:rsidR="00794198">
        <w:rPr>
          <w:rFonts w:ascii="Times New Roman" w:hAnsi="Times New Roman"/>
          <w:sz w:val="24"/>
          <w:szCs w:val="24"/>
        </w:rPr>
        <w:t xml:space="preserve"> </w:t>
      </w:r>
      <w:r w:rsidRPr="003A4369">
        <w:rPr>
          <w:rFonts w:ascii="Times New Roman" w:hAnsi="Times New Roman"/>
          <w:sz w:val="24"/>
          <w:szCs w:val="24"/>
        </w:rPr>
        <w:t>ответственного за предоставление услуги, закрепляется в его должностной инструкции в соответствии с требованиями законодательства.</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4.3. Внеплановый и плановый контроль за предоставлением услуги.</w:t>
      </w:r>
    </w:p>
    <w:p w:rsidR="00794198"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4.3.1.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w:t>
      </w:r>
      <w:r w:rsidR="004D6FA1">
        <w:rPr>
          <w:rFonts w:ascii="Times New Roman" w:hAnsi="Times New Roman"/>
          <w:sz w:val="24"/>
          <w:szCs w:val="24"/>
        </w:rPr>
        <w:t>УМСиКП</w:t>
      </w:r>
      <w:r w:rsidR="00794198">
        <w:rPr>
          <w:rFonts w:ascii="Times New Roman" w:hAnsi="Times New Roman"/>
          <w:sz w:val="24"/>
          <w:szCs w:val="24"/>
        </w:rPr>
        <w:t xml:space="preserve"> </w:t>
      </w:r>
      <w:r w:rsidRPr="003A4369">
        <w:rPr>
          <w:rFonts w:ascii="Times New Roman" w:hAnsi="Times New Roman"/>
          <w:sz w:val="24"/>
          <w:szCs w:val="24"/>
        </w:rPr>
        <w:t>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r w:rsidR="00794198">
        <w:rPr>
          <w:rFonts w:ascii="Times New Roman" w:hAnsi="Times New Roman"/>
          <w:sz w:val="24"/>
          <w:szCs w:val="24"/>
        </w:rPr>
        <w:t>.</w:t>
      </w:r>
      <w:r w:rsidRPr="003A4369">
        <w:rPr>
          <w:rFonts w:ascii="Times New Roman" w:hAnsi="Times New Roman"/>
          <w:sz w:val="24"/>
          <w:szCs w:val="24"/>
        </w:rPr>
        <w:t xml:space="preserve"> </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4.3.2. Проверки осуществляются на основании приказа руководителя </w:t>
      </w:r>
      <w:r w:rsidR="004D6FA1">
        <w:rPr>
          <w:rFonts w:ascii="Times New Roman" w:hAnsi="Times New Roman"/>
          <w:sz w:val="24"/>
          <w:szCs w:val="24"/>
        </w:rPr>
        <w:t xml:space="preserve">УМСиКП, </w:t>
      </w:r>
      <w:r w:rsidRPr="003A4369">
        <w:rPr>
          <w:rFonts w:ascii="Times New Roman" w:hAnsi="Times New Roman"/>
          <w:sz w:val="24"/>
          <w:szCs w:val="24"/>
        </w:rPr>
        <w:t>распоряжений заместителя главы городского округа Тольятти, распоряжений главы городского округа Тольятти.</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4.3.3. Контроль по результатам рассмотрения жалоб осуществляется руководителем </w:t>
      </w:r>
      <w:r w:rsidR="004D6FA1">
        <w:rPr>
          <w:rFonts w:ascii="Times New Roman" w:hAnsi="Times New Roman"/>
          <w:sz w:val="24"/>
          <w:szCs w:val="24"/>
        </w:rPr>
        <w:t>УМСиКП,</w:t>
      </w:r>
      <w:r w:rsidR="00794198">
        <w:rPr>
          <w:rFonts w:ascii="Times New Roman" w:hAnsi="Times New Roman"/>
          <w:sz w:val="24"/>
          <w:szCs w:val="24"/>
        </w:rPr>
        <w:t xml:space="preserve"> </w:t>
      </w:r>
      <w:r w:rsidRPr="003A4369">
        <w:rPr>
          <w:rFonts w:ascii="Times New Roman" w:hAnsi="Times New Roman"/>
          <w:sz w:val="24"/>
          <w:szCs w:val="24"/>
        </w:rPr>
        <w:t>путем рассмотрения, принятия решений и подготовки ответов на обращения заявителей, содержащих жалобы на решения, действия (бездействие)</w:t>
      </w:r>
      <w:r w:rsidR="001E59F9">
        <w:rPr>
          <w:rFonts w:ascii="Times New Roman" w:hAnsi="Times New Roman"/>
          <w:sz w:val="24"/>
          <w:szCs w:val="24"/>
        </w:rPr>
        <w:t>,</w:t>
      </w:r>
      <w:r w:rsidRPr="003A4369">
        <w:rPr>
          <w:rFonts w:ascii="Times New Roman" w:hAnsi="Times New Roman"/>
          <w:sz w:val="24"/>
          <w:szCs w:val="24"/>
        </w:rPr>
        <w:t xml:space="preserve"> </w:t>
      </w:r>
      <w:r w:rsidR="004D6FA1">
        <w:rPr>
          <w:rFonts w:ascii="Times New Roman" w:hAnsi="Times New Roman"/>
          <w:sz w:val="24"/>
          <w:szCs w:val="24"/>
        </w:rPr>
        <w:t>специалистов УМСиКП</w:t>
      </w:r>
      <w:r w:rsidR="00794198">
        <w:rPr>
          <w:rFonts w:ascii="Times New Roman" w:hAnsi="Times New Roman"/>
          <w:sz w:val="24"/>
          <w:szCs w:val="24"/>
        </w:rPr>
        <w:t>.</w:t>
      </w:r>
    </w:p>
    <w:p w:rsidR="002C5864" w:rsidRPr="003A4369"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4.3.4. По результатам проведенных внутренних проверок в случае выявления нарушений прав заявителей осуществляется привлечение виновных лиц к ответственности в соответствии с действующими нормативными правовыми актами и законодательством Российской Федерации.</w:t>
      </w:r>
    </w:p>
    <w:p w:rsidR="002C5864" w:rsidRPr="00D12603" w:rsidRDefault="002C5864" w:rsidP="002C5864">
      <w:pPr>
        <w:autoSpaceDE w:val="0"/>
        <w:autoSpaceDN w:val="0"/>
        <w:adjustRightInd w:val="0"/>
        <w:spacing w:after="0" w:line="240" w:lineRule="auto"/>
        <w:ind w:firstLine="567"/>
        <w:jc w:val="both"/>
        <w:rPr>
          <w:rFonts w:ascii="Times New Roman" w:hAnsi="Times New Roman"/>
          <w:sz w:val="24"/>
          <w:szCs w:val="24"/>
        </w:rPr>
      </w:pPr>
      <w:r w:rsidRPr="003A4369">
        <w:rPr>
          <w:rFonts w:ascii="Times New Roman" w:hAnsi="Times New Roman"/>
          <w:sz w:val="24"/>
          <w:szCs w:val="24"/>
        </w:rPr>
        <w:t xml:space="preserve">4.4. Руководитель </w:t>
      </w:r>
      <w:r w:rsidR="004D6FA1">
        <w:rPr>
          <w:rFonts w:ascii="Times New Roman" w:hAnsi="Times New Roman"/>
          <w:sz w:val="24"/>
          <w:szCs w:val="24"/>
        </w:rPr>
        <w:t>УМСиКП</w:t>
      </w:r>
      <w:r w:rsidR="00794198">
        <w:rPr>
          <w:rFonts w:ascii="Times New Roman" w:hAnsi="Times New Roman"/>
          <w:sz w:val="24"/>
          <w:szCs w:val="24"/>
        </w:rPr>
        <w:t xml:space="preserve"> </w:t>
      </w:r>
      <w:r w:rsidRPr="003A4369">
        <w:rPr>
          <w:rFonts w:ascii="Times New Roman" w:hAnsi="Times New Roman"/>
          <w:sz w:val="24"/>
          <w:szCs w:val="24"/>
        </w:rPr>
        <w:t>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101B3E" w:rsidRPr="00D12603" w:rsidRDefault="00101B3E" w:rsidP="00101B3E">
      <w:pPr>
        <w:spacing w:before="100" w:beforeAutospacing="1" w:after="100" w:afterAutospacing="1" w:line="240" w:lineRule="auto"/>
        <w:jc w:val="center"/>
        <w:rPr>
          <w:rFonts w:ascii="Times New Roman" w:hAnsi="Times New Roman"/>
          <w:color w:val="C0504D"/>
          <w:sz w:val="28"/>
          <w:szCs w:val="28"/>
        </w:rPr>
      </w:pPr>
      <w:r w:rsidRPr="00D12603">
        <w:rPr>
          <w:rFonts w:ascii="Times New Roman" w:hAnsi="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01B3E" w:rsidRPr="00D12603" w:rsidRDefault="00101B3E" w:rsidP="00101B3E">
      <w:pPr>
        <w:autoSpaceDE w:val="0"/>
        <w:autoSpaceDN w:val="0"/>
        <w:adjustRightInd w:val="0"/>
        <w:spacing w:after="0" w:line="240" w:lineRule="auto"/>
        <w:ind w:firstLine="567"/>
        <w:jc w:val="both"/>
        <w:outlineLvl w:val="0"/>
        <w:rPr>
          <w:rFonts w:ascii="Times New Roman" w:hAnsi="Times New Roman"/>
          <w:bCs/>
          <w:sz w:val="24"/>
          <w:szCs w:val="24"/>
        </w:rPr>
      </w:pPr>
      <w:r w:rsidRPr="00D12603">
        <w:rPr>
          <w:rFonts w:ascii="Times New Roman" w:hAnsi="Times New Roman"/>
          <w:sz w:val="24"/>
          <w:szCs w:val="24"/>
        </w:rPr>
        <w:t xml:space="preserve">5.1.1. Заявители имеют право на обжалование </w:t>
      </w:r>
      <w:r w:rsidRPr="00D12603">
        <w:rPr>
          <w:rFonts w:ascii="Times New Roman" w:hAnsi="Times New Roman"/>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lastRenderedPageBreak/>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r w:rsidRPr="00C77CBD">
        <w:rPr>
          <w:rFonts w:ascii="Times New Roman" w:hAnsi="Times New Roman"/>
          <w:sz w:val="24"/>
          <w:szCs w:val="24"/>
        </w:rPr>
        <w:t>частью 1.1 статьи 16</w:t>
      </w:r>
      <w:r w:rsidRPr="00D12603">
        <w:rPr>
          <w:rFonts w:ascii="Times New Roman" w:hAnsi="Times New Roman"/>
          <w:sz w:val="24"/>
          <w:szCs w:val="24"/>
        </w:rPr>
        <w:t xml:space="preserve"> Федерального закона № 210-ФЗ.</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Жалобы на решения и действия (бездействие) работников организаций, предусмотренных </w:t>
      </w:r>
      <w:r w:rsidRPr="00C77CBD">
        <w:rPr>
          <w:rFonts w:ascii="Times New Roman" w:hAnsi="Times New Roman"/>
          <w:sz w:val="24"/>
          <w:szCs w:val="24"/>
        </w:rPr>
        <w:t>частью 1.1 статьи 16</w:t>
      </w:r>
      <w:r w:rsidRPr="00D12603">
        <w:rPr>
          <w:rFonts w:ascii="Times New Roman" w:hAnsi="Times New Roman"/>
          <w:sz w:val="24"/>
          <w:szCs w:val="24"/>
        </w:rPr>
        <w:t xml:space="preserve"> Федерального закона № 210-ФЗ, подаются руководителям этих организаций.</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w:t>
      </w:r>
      <w:r w:rsidR="009A2FBC">
        <w:rPr>
          <w:rFonts w:ascii="Times New Roman" w:hAnsi="Times New Roman"/>
          <w:sz w:val="24"/>
          <w:szCs w:val="24"/>
        </w:rPr>
        <w:t>ных и муниципальных услуг либо Р</w:t>
      </w:r>
      <w:r w:rsidRPr="00D12603">
        <w:rPr>
          <w:rFonts w:ascii="Times New Roman" w:hAnsi="Times New Roman"/>
          <w:sz w:val="24"/>
          <w:szCs w:val="24"/>
        </w:rPr>
        <w:t xml:space="preserve">егионального портала, а также может быть принята при личном приеме заявителя. </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w:t>
      </w:r>
      <w:r w:rsidR="009A2FBC">
        <w:rPr>
          <w:rFonts w:ascii="Times New Roman" w:hAnsi="Times New Roman"/>
          <w:sz w:val="24"/>
          <w:szCs w:val="24"/>
        </w:rPr>
        <w:t>ных и муниципальных услуг либо Р</w:t>
      </w:r>
      <w:r w:rsidRPr="00D12603">
        <w:rPr>
          <w:rFonts w:ascii="Times New Roman" w:hAnsi="Times New Roman"/>
          <w:sz w:val="24"/>
          <w:szCs w:val="24"/>
        </w:rPr>
        <w:t xml:space="preserve">егионального портала, а также может быть принята при личном приеме заявителя. </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Жалоба на решения и действия (бездействие) организаций, предусмотренных </w:t>
      </w:r>
      <w:r w:rsidR="00C77CBD" w:rsidRPr="00C77CBD">
        <w:rPr>
          <w:rFonts w:ascii="Times New Roman" w:hAnsi="Times New Roman"/>
          <w:sz w:val="24"/>
          <w:szCs w:val="24"/>
        </w:rPr>
        <w:t>частью 1.1 статьи 16</w:t>
      </w:r>
      <w:r w:rsidR="00C77CBD" w:rsidRPr="00D12603">
        <w:rPr>
          <w:rFonts w:ascii="Times New Roman" w:hAnsi="Times New Roman"/>
          <w:sz w:val="24"/>
          <w:szCs w:val="24"/>
        </w:rPr>
        <w:t xml:space="preserve"> </w:t>
      </w:r>
      <w:r w:rsidRPr="00D12603">
        <w:rPr>
          <w:rFonts w:ascii="Times New Roman" w:hAnsi="Times New Roman"/>
          <w:sz w:val="24"/>
          <w:szCs w:val="24"/>
        </w:rPr>
        <w:t>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w:t>
      </w:r>
      <w:r w:rsidR="009A2FBC">
        <w:rPr>
          <w:rFonts w:ascii="Times New Roman" w:hAnsi="Times New Roman"/>
          <w:sz w:val="24"/>
          <w:szCs w:val="24"/>
        </w:rPr>
        <w:t>ных и муниципальных услуг либо Р</w:t>
      </w:r>
      <w:r w:rsidRPr="00D12603">
        <w:rPr>
          <w:rFonts w:ascii="Times New Roman" w:hAnsi="Times New Roman"/>
          <w:sz w:val="24"/>
          <w:szCs w:val="24"/>
        </w:rPr>
        <w:t>егионального портала, а также может быть принята при личном приеме заявителя.</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Порядок подачи и рассмотрения жалоб на решения и действия (бездействие) организаций, предусмотренных </w:t>
      </w:r>
      <w:r w:rsidRPr="00C77CBD">
        <w:rPr>
          <w:rFonts w:ascii="Times New Roman" w:hAnsi="Times New Roman"/>
          <w:sz w:val="24"/>
          <w:szCs w:val="24"/>
        </w:rPr>
        <w:t>частью 1.1 статьи 16</w:t>
      </w:r>
      <w:r w:rsidRPr="00D12603">
        <w:rPr>
          <w:rFonts w:ascii="Times New Roman" w:hAnsi="Times New Roman"/>
          <w:sz w:val="24"/>
          <w:szCs w:val="24"/>
        </w:rPr>
        <w:t xml:space="preserve">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5.1.4. Жалоба должна содержать:</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00C77CBD" w:rsidRPr="00C77CBD">
        <w:rPr>
          <w:rFonts w:ascii="Times New Roman" w:hAnsi="Times New Roman"/>
          <w:sz w:val="24"/>
          <w:szCs w:val="24"/>
        </w:rPr>
        <w:t>частью 1.1 статьи 16</w:t>
      </w:r>
      <w:r w:rsidR="00C77CBD" w:rsidRPr="00D12603">
        <w:rPr>
          <w:rFonts w:ascii="Times New Roman" w:hAnsi="Times New Roman"/>
          <w:sz w:val="24"/>
          <w:szCs w:val="24"/>
        </w:rPr>
        <w:t xml:space="preserve"> </w:t>
      </w:r>
      <w:r w:rsidRPr="00D12603">
        <w:rPr>
          <w:rFonts w:ascii="Times New Roman" w:hAnsi="Times New Roman"/>
          <w:sz w:val="24"/>
          <w:szCs w:val="24"/>
        </w:rPr>
        <w:t>Федерального закона № 210-ФЗ, их руководителей и (или) работников, решения и действия (бездействие) которых обжалуются;</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D12603">
        <w:rPr>
          <w:rFonts w:ascii="Times New Roman" w:hAnsi="Times New Roman"/>
          <w:sz w:val="24"/>
          <w:szCs w:val="24"/>
        </w:rPr>
        <w:lastRenderedPageBreak/>
        <w:t xml:space="preserve">центра, работника многофункционального центра, организаций, предусмотренных </w:t>
      </w:r>
      <w:r w:rsidRPr="00C77CBD">
        <w:rPr>
          <w:rFonts w:ascii="Times New Roman" w:hAnsi="Times New Roman"/>
          <w:sz w:val="24"/>
          <w:szCs w:val="24"/>
        </w:rPr>
        <w:t>частью 1.1 статьи 16</w:t>
      </w:r>
      <w:r w:rsidRPr="00D12603">
        <w:rPr>
          <w:rFonts w:ascii="Times New Roman" w:hAnsi="Times New Roman"/>
          <w:sz w:val="24"/>
          <w:szCs w:val="24"/>
        </w:rPr>
        <w:t xml:space="preserve"> Федерального закона № 210-ФЗ, их работников;</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C77CBD">
        <w:rPr>
          <w:rFonts w:ascii="Times New Roman" w:hAnsi="Times New Roman"/>
          <w:sz w:val="24"/>
          <w:szCs w:val="24"/>
        </w:rPr>
        <w:t>частью 1.1 статьи 16</w:t>
      </w:r>
      <w:r w:rsidRPr="00D12603">
        <w:rPr>
          <w:rFonts w:ascii="Times New Roman" w:hAnsi="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5.2. Предмет досудебного (внесудебного) обжалования.</w:t>
      </w: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Предметом досудебного (внесудебного) обжалования являются в том числе:</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 нарушение срока регистрации запроса о предоставлении муниципальной услуги, запроса, указанного в </w:t>
      </w:r>
      <w:r w:rsidRPr="00C77CBD">
        <w:rPr>
          <w:rFonts w:ascii="Times New Roman" w:hAnsi="Times New Roman"/>
          <w:sz w:val="24"/>
          <w:szCs w:val="24"/>
        </w:rPr>
        <w:t>статье 15.1</w:t>
      </w:r>
      <w:r w:rsidRPr="00D12603">
        <w:rPr>
          <w:rFonts w:ascii="Times New Roman" w:hAnsi="Times New Roman"/>
          <w:sz w:val="24"/>
          <w:szCs w:val="24"/>
        </w:rPr>
        <w:t xml:space="preserve"> Федерального закона № 210-ФЗ;</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77CBD">
        <w:rPr>
          <w:rFonts w:ascii="Times New Roman" w:hAnsi="Times New Roman"/>
          <w:sz w:val="24"/>
          <w:szCs w:val="24"/>
        </w:rPr>
        <w:t>частью 1.3 статьи 16</w:t>
      </w:r>
      <w:r w:rsidRPr="00D12603">
        <w:rPr>
          <w:rFonts w:ascii="Times New Roman" w:hAnsi="Times New Roman"/>
          <w:sz w:val="24"/>
          <w:szCs w:val="24"/>
        </w:rPr>
        <w:t xml:space="preserve"> Федерального закона № 210-ФЗ;</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77CBD">
        <w:rPr>
          <w:rFonts w:ascii="Times New Roman" w:hAnsi="Times New Roman"/>
          <w:sz w:val="24"/>
          <w:szCs w:val="24"/>
        </w:rPr>
        <w:t>частью 1.3 статьи 16</w:t>
      </w:r>
      <w:r w:rsidRPr="00D12603">
        <w:rPr>
          <w:rFonts w:ascii="Times New Roman" w:hAnsi="Times New Roman"/>
          <w:sz w:val="24"/>
          <w:szCs w:val="24"/>
        </w:rPr>
        <w:t xml:space="preserve"> Федерального закона № 210-ФЗ;</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00C77CBD" w:rsidRPr="00C77CBD">
        <w:rPr>
          <w:rFonts w:ascii="Times New Roman" w:hAnsi="Times New Roman"/>
          <w:sz w:val="24"/>
          <w:szCs w:val="24"/>
        </w:rPr>
        <w:t>частью 1.1 статьи 16</w:t>
      </w:r>
      <w:r w:rsidR="00C77CBD" w:rsidRPr="00D12603">
        <w:rPr>
          <w:rFonts w:ascii="Times New Roman" w:hAnsi="Times New Roman"/>
          <w:sz w:val="24"/>
          <w:szCs w:val="24"/>
        </w:rPr>
        <w:t xml:space="preserve"> </w:t>
      </w:r>
      <w:r w:rsidRPr="00D12603">
        <w:rPr>
          <w:rFonts w:ascii="Times New Roman" w:hAnsi="Times New Roman"/>
          <w:sz w:val="24"/>
          <w:szCs w:val="24"/>
        </w:rPr>
        <w:t xml:space="preserve">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C77CBD">
        <w:rPr>
          <w:rFonts w:ascii="Times New Roman" w:hAnsi="Times New Roman"/>
          <w:sz w:val="24"/>
          <w:szCs w:val="24"/>
        </w:rPr>
        <w:t>частью 1.3</w:t>
      </w:r>
      <w:r w:rsidR="00C77CBD" w:rsidRPr="00C77CBD">
        <w:rPr>
          <w:rFonts w:ascii="Times New Roman" w:hAnsi="Times New Roman"/>
          <w:sz w:val="24"/>
          <w:szCs w:val="24"/>
        </w:rPr>
        <w:t xml:space="preserve"> статьи 16</w:t>
      </w:r>
      <w:r w:rsidR="00C77CBD" w:rsidRPr="00D12603">
        <w:rPr>
          <w:rFonts w:ascii="Times New Roman" w:hAnsi="Times New Roman"/>
          <w:sz w:val="24"/>
          <w:szCs w:val="24"/>
        </w:rPr>
        <w:t xml:space="preserve"> </w:t>
      </w:r>
      <w:r w:rsidRPr="00D12603">
        <w:rPr>
          <w:rFonts w:ascii="Times New Roman" w:hAnsi="Times New Roman"/>
          <w:sz w:val="24"/>
          <w:szCs w:val="24"/>
        </w:rPr>
        <w:t>Федерального закона № 210-ФЗ;</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lastRenderedPageBreak/>
        <w:t>- нарушение срока или порядка выдачи документов по результатам предоставления муниципальной услуги;</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DE3CE9">
        <w:rPr>
          <w:rFonts w:ascii="Times New Roman" w:hAnsi="Times New Roman"/>
          <w:sz w:val="24"/>
          <w:szCs w:val="24"/>
        </w:rPr>
        <w:t>частью 1.3</w:t>
      </w:r>
      <w:r w:rsidR="00DE3CE9" w:rsidRPr="00C77CBD">
        <w:rPr>
          <w:rFonts w:ascii="Times New Roman" w:hAnsi="Times New Roman"/>
          <w:sz w:val="24"/>
          <w:szCs w:val="24"/>
        </w:rPr>
        <w:t xml:space="preserve"> статьи 16</w:t>
      </w:r>
      <w:r w:rsidR="00DE3CE9" w:rsidRPr="00D12603">
        <w:rPr>
          <w:rFonts w:ascii="Times New Roman" w:hAnsi="Times New Roman"/>
          <w:sz w:val="24"/>
          <w:szCs w:val="24"/>
        </w:rPr>
        <w:t xml:space="preserve"> </w:t>
      </w:r>
      <w:r w:rsidRPr="00D12603">
        <w:rPr>
          <w:rFonts w:ascii="Times New Roman" w:hAnsi="Times New Roman"/>
          <w:sz w:val="24"/>
          <w:szCs w:val="24"/>
        </w:rPr>
        <w:t>Федерального закона № 210-ФЗ;</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D12603">
          <w:rPr>
            <w:rFonts w:ascii="Times New Roman" w:hAnsi="Times New Roman"/>
            <w:sz w:val="24"/>
            <w:szCs w:val="24"/>
          </w:rPr>
          <w:t>частью 1.3 статьи 16</w:t>
        </w:r>
      </w:hyperlink>
      <w:r w:rsidRPr="00D12603">
        <w:rPr>
          <w:rFonts w:ascii="Times New Roman" w:hAnsi="Times New Roman"/>
          <w:sz w:val="24"/>
          <w:szCs w:val="24"/>
        </w:rPr>
        <w:t xml:space="preserve"> Федерального закона № 210-ФЗ.</w:t>
      </w:r>
    </w:p>
    <w:p w:rsidR="00101B3E" w:rsidRPr="00D12603" w:rsidRDefault="00101B3E" w:rsidP="00101B3E">
      <w:pPr>
        <w:spacing w:after="0" w:line="240" w:lineRule="auto"/>
        <w:ind w:firstLine="567"/>
        <w:jc w:val="both"/>
        <w:rPr>
          <w:rFonts w:ascii="Times New Roman" w:hAnsi="Times New Roman"/>
          <w:sz w:val="24"/>
          <w:szCs w:val="24"/>
        </w:rPr>
      </w:pP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r w:rsidRPr="00DE3CE9">
        <w:rPr>
          <w:rFonts w:ascii="Times New Roman" w:hAnsi="Times New Roman"/>
          <w:sz w:val="24"/>
          <w:szCs w:val="24"/>
        </w:rPr>
        <w:t>частью 1.1 статьи 16</w:t>
      </w:r>
      <w:r w:rsidRPr="00D12603">
        <w:rPr>
          <w:rFonts w:ascii="Times New Roman" w:hAnsi="Times New Roman"/>
          <w:sz w:val="24"/>
          <w:szCs w:val="24"/>
        </w:rPr>
        <w:t xml:space="preserve"> Федерального закона № 210-ФЗ от заявителя (получателя) или иного уполномоченного им лица.</w:t>
      </w:r>
    </w:p>
    <w:p w:rsidR="00101B3E" w:rsidRPr="00D12603" w:rsidRDefault="00101B3E" w:rsidP="00101B3E">
      <w:pPr>
        <w:spacing w:after="0" w:line="240" w:lineRule="auto"/>
        <w:ind w:firstLine="567"/>
        <w:jc w:val="both"/>
        <w:rPr>
          <w:rFonts w:ascii="Times New Roman" w:hAnsi="Times New Roman"/>
          <w:sz w:val="24"/>
          <w:szCs w:val="24"/>
        </w:rPr>
      </w:pP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5.4. Заявитель имеет право на получение информации и документов, необходимых для обоснования и рассмотрения жалобы.</w:t>
      </w:r>
    </w:p>
    <w:p w:rsidR="00101B3E" w:rsidRPr="00D12603" w:rsidRDefault="00101B3E" w:rsidP="00101B3E">
      <w:pPr>
        <w:spacing w:after="0" w:line="240" w:lineRule="auto"/>
        <w:ind w:firstLine="567"/>
        <w:jc w:val="both"/>
        <w:rPr>
          <w:rFonts w:ascii="Times New Roman" w:hAnsi="Times New Roman"/>
          <w:sz w:val="24"/>
          <w:szCs w:val="24"/>
        </w:rPr>
      </w:pP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5.5. Сроки рассмотрения жалобы. </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00DE3CE9" w:rsidRPr="00C77CBD">
        <w:rPr>
          <w:rFonts w:ascii="Times New Roman" w:hAnsi="Times New Roman"/>
          <w:sz w:val="24"/>
          <w:szCs w:val="24"/>
        </w:rPr>
        <w:t>частью 1.1 статьи 16</w:t>
      </w:r>
      <w:r w:rsidR="00DE3CE9" w:rsidRPr="00D12603">
        <w:rPr>
          <w:rFonts w:ascii="Times New Roman" w:hAnsi="Times New Roman"/>
          <w:sz w:val="24"/>
          <w:szCs w:val="24"/>
        </w:rPr>
        <w:t xml:space="preserve"> </w:t>
      </w:r>
      <w:r w:rsidRPr="00D12603">
        <w:rPr>
          <w:rFonts w:ascii="Times New Roman" w:hAnsi="Times New Roman"/>
          <w:sz w:val="24"/>
          <w:szCs w:val="24"/>
        </w:rPr>
        <w:t xml:space="preserve">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00DE3CE9" w:rsidRPr="00C77CBD">
        <w:rPr>
          <w:rFonts w:ascii="Times New Roman" w:hAnsi="Times New Roman"/>
          <w:sz w:val="24"/>
          <w:szCs w:val="24"/>
        </w:rPr>
        <w:t>частью 1.1 статьи 16</w:t>
      </w:r>
      <w:r w:rsidR="00DE3CE9" w:rsidRPr="00D12603">
        <w:rPr>
          <w:rFonts w:ascii="Times New Roman" w:hAnsi="Times New Roman"/>
          <w:sz w:val="24"/>
          <w:szCs w:val="24"/>
        </w:rPr>
        <w:t xml:space="preserve"> </w:t>
      </w:r>
      <w:r w:rsidRPr="00D12603">
        <w:rPr>
          <w:rFonts w:ascii="Times New Roman" w:hAnsi="Times New Roman"/>
          <w:sz w:val="24"/>
          <w:szCs w:val="24"/>
        </w:rPr>
        <w:t>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1B3E" w:rsidRPr="00D12603" w:rsidRDefault="00101B3E" w:rsidP="00101B3E">
      <w:pPr>
        <w:autoSpaceDE w:val="0"/>
        <w:autoSpaceDN w:val="0"/>
        <w:adjustRightInd w:val="0"/>
        <w:spacing w:after="0" w:line="240" w:lineRule="auto"/>
        <w:ind w:firstLine="567"/>
        <w:jc w:val="both"/>
        <w:rPr>
          <w:rFonts w:ascii="Times New Roman" w:eastAsia="Lucida Sans Unicode" w:hAnsi="Times New Roman"/>
          <w:sz w:val="24"/>
          <w:szCs w:val="24"/>
        </w:rPr>
      </w:pP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eastAsia="Lucida Sans Unicode" w:hAnsi="Times New Roman"/>
          <w:sz w:val="24"/>
          <w:szCs w:val="24"/>
        </w:rPr>
        <w:t xml:space="preserve">5.6. </w:t>
      </w:r>
      <w:r w:rsidRPr="00D12603">
        <w:rPr>
          <w:rFonts w:ascii="Times New Roman" w:hAnsi="Times New Roman"/>
          <w:sz w:val="24"/>
          <w:szCs w:val="24"/>
        </w:rPr>
        <w:t>Результат досудебного (внесудебного) обжалования.</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5.6.1. По результатам рассмотрения жалобы принимается одно из следующих решений:</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lastRenderedPageBreak/>
        <w:t>2) в удовлетворении жалобы отказывается.</w:t>
      </w: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w:t>
      </w:r>
      <w:r w:rsidR="009F21B9">
        <w:rPr>
          <w:rFonts w:ascii="Times New Roman" w:hAnsi="Times New Roman"/>
          <w:sz w:val="24"/>
          <w:szCs w:val="24"/>
        </w:rPr>
        <w:t>административного регламента</w:t>
      </w:r>
      <w:r w:rsidRPr="00D12603">
        <w:rPr>
          <w:rFonts w:ascii="Times New Roman" w:hAnsi="Times New Roman"/>
          <w:sz w:val="24"/>
          <w:szCs w:val="24"/>
        </w:rPr>
        <w:t>.</w:t>
      </w: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5.6.3. В случае признания жалобы подлежащей удовлетворению в ответе заявителю, указанном в подпункте 5.6.2. настоящего </w:t>
      </w:r>
      <w:r w:rsidR="009F21B9">
        <w:rPr>
          <w:rFonts w:ascii="Times New Roman" w:hAnsi="Times New Roman"/>
          <w:sz w:val="24"/>
          <w:szCs w:val="24"/>
        </w:rPr>
        <w:t>административного р</w:t>
      </w:r>
      <w:r w:rsidRPr="00D12603">
        <w:rPr>
          <w:rFonts w:ascii="Times New Roman" w:hAnsi="Times New Roman"/>
          <w:sz w:val="24"/>
          <w:szCs w:val="24"/>
        </w:rPr>
        <w:t>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1B3E" w:rsidRPr="00D12603" w:rsidRDefault="00101B3E" w:rsidP="00101B3E">
      <w:pPr>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5.6.4. В случае признания жалобы не подлежащей удовлетворению в ответе заявителю, указанном в подпункте 5.6.2. настоящего </w:t>
      </w:r>
      <w:r w:rsidR="009F21B9">
        <w:rPr>
          <w:rFonts w:ascii="Times New Roman" w:hAnsi="Times New Roman"/>
          <w:sz w:val="24"/>
          <w:szCs w:val="24"/>
        </w:rPr>
        <w:t>административного р</w:t>
      </w:r>
      <w:r w:rsidRPr="00D12603">
        <w:rPr>
          <w:rFonts w:ascii="Times New Roman" w:hAnsi="Times New Roman"/>
          <w:sz w:val="24"/>
          <w:szCs w:val="24"/>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101B3E" w:rsidRPr="00D12603" w:rsidRDefault="00101B3E" w:rsidP="00101B3E">
      <w:pPr>
        <w:autoSpaceDE w:val="0"/>
        <w:autoSpaceDN w:val="0"/>
        <w:adjustRightInd w:val="0"/>
        <w:spacing w:after="0" w:line="240" w:lineRule="auto"/>
        <w:ind w:firstLine="567"/>
        <w:jc w:val="both"/>
        <w:rPr>
          <w:rFonts w:ascii="Times New Roman" w:hAnsi="Times New Roman"/>
          <w:sz w:val="24"/>
          <w:szCs w:val="24"/>
        </w:rPr>
      </w:pPr>
      <w:r w:rsidRPr="00D12603">
        <w:rPr>
          <w:rFonts w:ascii="Times New Roman" w:hAnsi="Times New Roman"/>
          <w:sz w:val="24"/>
          <w:szCs w:val="24"/>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101B3E" w:rsidRDefault="00101B3E"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4D6FA1" w:rsidRDefault="004D6FA1" w:rsidP="00101B3E">
      <w:pPr>
        <w:autoSpaceDE w:val="0"/>
        <w:autoSpaceDN w:val="0"/>
        <w:adjustRightInd w:val="0"/>
        <w:spacing w:after="0" w:line="240" w:lineRule="auto"/>
        <w:ind w:firstLine="540"/>
        <w:jc w:val="both"/>
        <w:rPr>
          <w:sz w:val="23"/>
          <w:szCs w:val="23"/>
        </w:rPr>
      </w:pPr>
    </w:p>
    <w:p w:rsidR="004D6FA1" w:rsidRDefault="004D6FA1" w:rsidP="00101B3E">
      <w:pPr>
        <w:autoSpaceDE w:val="0"/>
        <w:autoSpaceDN w:val="0"/>
        <w:adjustRightInd w:val="0"/>
        <w:spacing w:after="0" w:line="240" w:lineRule="auto"/>
        <w:ind w:firstLine="540"/>
        <w:jc w:val="both"/>
        <w:rPr>
          <w:sz w:val="23"/>
          <w:szCs w:val="23"/>
        </w:rPr>
      </w:pPr>
    </w:p>
    <w:p w:rsidR="004D6FA1" w:rsidRDefault="004D6FA1" w:rsidP="00101B3E">
      <w:pPr>
        <w:autoSpaceDE w:val="0"/>
        <w:autoSpaceDN w:val="0"/>
        <w:adjustRightInd w:val="0"/>
        <w:spacing w:after="0" w:line="240" w:lineRule="auto"/>
        <w:ind w:firstLine="540"/>
        <w:jc w:val="both"/>
        <w:rPr>
          <w:sz w:val="23"/>
          <w:szCs w:val="23"/>
        </w:rPr>
      </w:pPr>
    </w:p>
    <w:p w:rsidR="004D6FA1" w:rsidRDefault="004D6FA1" w:rsidP="00101B3E">
      <w:pPr>
        <w:autoSpaceDE w:val="0"/>
        <w:autoSpaceDN w:val="0"/>
        <w:adjustRightInd w:val="0"/>
        <w:spacing w:after="0" w:line="240" w:lineRule="auto"/>
        <w:ind w:firstLine="540"/>
        <w:jc w:val="both"/>
        <w:rPr>
          <w:sz w:val="23"/>
          <w:szCs w:val="23"/>
        </w:rPr>
      </w:pPr>
    </w:p>
    <w:p w:rsidR="004D6FA1" w:rsidRDefault="004D6FA1" w:rsidP="00101B3E">
      <w:pPr>
        <w:autoSpaceDE w:val="0"/>
        <w:autoSpaceDN w:val="0"/>
        <w:adjustRightInd w:val="0"/>
        <w:spacing w:after="0" w:line="240" w:lineRule="auto"/>
        <w:ind w:firstLine="540"/>
        <w:jc w:val="both"/>
        <w:rPr>
          <w:sz w:val="23"/>
          <w:szCs w:val="23"/>
        </w:rPr>
      </w:pPr>
    </w:p>
    <w:p w:rsidR="004D6FA1" w:rsidRDefault="004D6FA1" w:rsidP="00101B3E">
      <w:pPr>
        <w:autoSpaceDE w:val="0"/>
        <w:autoSpaceDN w:val="0"/>
        <w:adjustRightInd w:val="0"/>
        <w:spacing w:after="0" w:line="240" w:lineRule="auto"/>
        <w:ind w:firstLine="540"/>
        <w:jc w:val="both"/>
        <w:rPr>
          <w:sz w:val="23"/>
          <w:szCs w:val="23"/>
        </w:rPr>
      </w:pPr>
    </w:p>
    <w:p w:rsidR="001E59F9" w:rsidRDefault="001E59F9" w:rsidP="00101B3E">
      <w:pPr>
        <w:autoSpaceDE w:val="0"/>
        <w:autoSpaceDN w:val="0"/>
        <w:adjustRightInd w:val="0"/>
        <w:spacing w:after="0" w:line="240" w:lineRule="auto"/>
        <w:ind w:firstLine="540"/>
        <w:jc w:val="both"/>
        <w:rPr>
          <w:sz w:val="23"/>
          <w:szCs w:val="23"/>
        </w:rPr>
      </w:pPr>
    </w:p>
    <w:p w:rsidR="00775706" w:rsidRDefault="00775706" w:rsidP="00101B3E">
      <w:pPr>
        <w:autoSpaceDE w:val="0"/>
        <w:autoSpaceDN w:val="0"/>
        <w:adjustRightInd w:val="0"/>
        <w:spacing w:after="0" w:line="240" w:lineRule="auto"/>
        <w:ind w:firstLine="540"/>
        <w:jc w:val="both"/>
        <w:rPr>
          <w:sz w:val="23"/>
          <w:szCs w:val="23"/>
        </w:rPr>
      </w:pPr>
    </w:p>
    <w:p w:rsidR="00775706" w:rsidRDefault="00775706" w:rsidP="00101B3E">
      <w:pPr>
        <w:autoSpaceDE w:val="0"/>
        <w:autoSpaceDN w:val="0"/>
        <w:adjustRightInd w:val="0"/>
        <w:spacing w:after="0" w:line="240" w:lineRule="auto"/>
        <w:ind w:firstLine="540"/>
        <w:jc w:val="both"/>
        <w:rPr>
          <w:sz w:val="23"/>
          <w:szCs w:val="23"/>
        </w:rPr>
      </w:pPr>
    </w:p>
    <w:p w:rsidR="00C540F5" w:rsidRDefault="00C540F5" w:rsidP="00101B3E">
      <w:pPr>
        <w:autoSpaceDE w:val="0"/>
        <w:autoSpaceDN w:val="0"/>
        <w:adjustRightInd w:val="0"/>
        <w:spacing w:after="0" w:line="240" w:lineRule="auto"/>
        <w:ind w:firstLine="540"/>
        <w:jc w:val="both"/>
        <w:rPr>
          <w:sz w:val="23"/>
          <w:szCs w:val="23"/>
        </w:rPr>
      </w:pPr>
    </w:p>
    <w:p w:rsidR="005E5738" w:rsidRDefault="005E5738" w:rsidP="00101B3E">
      <w:pPr>
        <w:autoSpaceDE w:val="0"/>
        <w:autoSpaceDN w:val="0"/>
        <w:adjustRightInd w:val="0"/>
        <w:spacing w:after="0" w:line="240" w:lineRule="auto"/>
        <w:ind w:firstLine="540"/>
        <w:jc w:val="both"/>
        <w:rPr>
          <w:sz w:val="23"/>
          <w:szCs w:val="23"/>
        </w:rPr>
      </w:pPr>
    </w:p>
    <w:p w:rsidR="00101B3E" w:rsidRDefault="00101B3E" w:rsidP="00101B3E">
      <w:pPr>
        <w:autoSpaceDE w:val="0"/>
        <w:autoSpaceDN w:val="0"/>
        <w:adjustRightInd w:val="0"/>
        <w:spacing w:after="0" w:line="240" w:lineRule="auto"/>
        <w:jc w:val="right"/>
        <w:outlineLvl w:val="0"/>
        <w:rPr>
          <w:rFonts w:ascii="Times New Roman" w:hAnsi="Times New Roman"/>
          <w:sz w:val="24"/>
          <w:szCs w:val="24"/>
        </w:rPr>
      </w:pPr>
      <w:r w:rsidRPr="00C154BF">
        <w:rPr>
          <w:rFonts w:ascii="Times New Roman" w:hAnsi="Times New Roman"/>
          <w:sz w:val="24"/>
          <w:szCs w:val="24"/>
        </w:rPr>
        <w:lastRenderedPageBreak/>
        <w:t>Приложение N 1</w:t>
      </w:r>
    </w:p>
    <w:p w:rsidR="00B75CA1" w:rsidRDefault="0012744C" w:rsidP="00101B3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noProof/>
          <w:sz w:val="24"/>
          <w:szCs w:val="24"/>
        </w:rPr>
        <w:pict>
          <v:rect id="_x0000_s1056" style="position:absolute;left:0;text-align:left;margin-left:178.95pt;margin-top:11.8pt;width:300pt;height:195.85pt;z-index:251664384" stroked="f">
            <v:textbox inset="0,0,0,0">
              <w:txbxContent>
                <w:p w:rsidR="002421A4" w:rsidRPr="00C154BF" w:rsidRDefault="002421A4" w:rsidP="00B75CA1">
                  <w:pPr>
                    <w:autoSpaceDE w:val="0"/>
                    <w:autoSpaceDN w:val="0"/>
                    <w:adjustRightInd w:val="0"/>
                    <w:spacing w:after="0" w:line="240" w:lineRule="auto"/>
                    <w:rPr>
                      <w:rFonts w:ascii="Times New Roman" w:hAnsi="Times New Roman"/>
                      <w:sz w:val="24"/>
                      <w:szCs w:val="24"/>
                    </w:rPr>
                  </w:pPr>
                  <w:r w:rsidRPr="00C154BF">
                    <w:rPr>
                      <w:rFonts w:ascii="Times New Roman" w:hAnsi="Times New Roman"/>
                      <w:sz w:val="24"/>
                      <w:szCs w:val="24"/>
                    </w:rPr>
                    <w:t>к  Административному регламенту</w:t>
                  </w:r>
                </w:p>
                <w:p w:rsidR="002421A4" w:rsidRDefault="002421A4" w:rsidP="00452F50">
                  <w:pPr>
                    <w:autoSpaceDE w:val="0"/>
                    <w:autoSpaceDN w:val="0"/>
                    <w:adjustRightInd w:val="0"/>
                    <w:spacing w:after="0" w:line="240" w:lineRule="auto"/>
                  </w:pPr>
                  <w:r w:rsidRPr="00C154BF">
                    <w:rPr>
                      <w:rFonts w:ascii="Times New Roman" w:hAnsi="Times New Roman"/>
                      <w:sz w:val="24"/>
                      <w:szCs w:val="24"/>
                    </w:rPr>
                    <w:t>предоставления муниципальной услуги</w:t>
                  </w:r>
                  <w:r>
                    <w:rPr>
                      <w:rFonts w:ascii="Times New Roman" w:hAnsi="Times New Roman"/>
                      <w:sz w:val="24"/>
                      <w:szCs w:val="24"/>
                    </w:rPr>
                    <w:t xml:space="preserve"> </w:t>
                  </w:r>
                  <w:r w:rsidRPr="00C154BF">
                    <w:rPr>
                      <w:rFonts w:ascii="Times New Roman" w:hAnsi="Times New Roman"/>
                      <w:sz w:val="24"/>
                      <w:szCs w:val="24"/>
                    </w:rPr>
                    <w:t>«</w:t>
                  </w:r>
                  <w:r w:rsidRPr="004A4970">
                    <w:rPr>
                      <w:rFonts w:ascii="Times New Roman" w:hAnsi="Times New Roman"/>
                      <w:sz w:val="24"/>
                      <w:szCs w:val="24"/>
                    </w:rPr>
                    <w:t>«</w:t>
                  </w:r>
                  <w:r w:rsidRPr="00B75CA1">
                    <w:rPr>
                      <w:rFonts w:ascii="Times New Roman" w:hAnsi="Times New Roman"/>
                      <w:sz w:val="24"/>
                      <w:szCs w:val="24"/>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4A4970">
                    <w:rPr>
                      <w:rFonts w:ascii="Times New Roman" w:hAnsi="Times New Roman"/>
                      <w:sz w:val="24"/>
                      <w:szCs w:val="24"/>
                    </w:rPr>
                    <w:t>»</w:t>
                  </w:r>
                </w:p>
              </w:txbxContent>
            </v:textbox>
          </v:rect>
        </w:pict>
      </w: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B75CA1" w:rsidRDefault="00B75CA1" w:rsidP="00101B3E">
      <w:pPr>
        <w:autoSpaceDE w:val="0"/>
        <w:autoSpaceDN w:val="0"/>
        <w:adjustRightInd w:val="0"/>
        <w:spacing w:after="0" w:line="240" w:lineRule="auto"/>
        <w:jc w:val="right"/>
        <w:outlineLvl w:val="0"/>
        <w:rPr>
          <w:rFonts w:ascii="Times New Roman" w:hAnsi="Times New Roman"/>
          <w:sz w:val="24"/>
          <w:szCs w:val="24"/>
        </w:rPr>
      </w:pPr>
    </w:p>
    <w:p w:rsidR="0058712D" w:rsidRDefault="0058712D" w:rsidP="00101B3E">
      <w:pPr>
        <w:spacing w:after="0" w:line="240" w:lineRule="auto"/>
        <w:ind w:left="4956"/>
        <w:rPr>
          <w:rFonts w:ascii="Times New Roman" w:hAnsi="Times New Roman"/>
          <w:sz w:val="24"/>
          <w:szCs w:val="24"/>
        </w:rPr>
      </w:pPr>
    </w:p>
    <w:p w:rsidR="00101B3E" w:rsidRPr="00C154BF" w:rsidRDefault="00101B3E" w:rsidP="00101B3E">
      <w:pPr>
        <w:spacing w:after="0" w:line="240" w:lineRule="auto"/>
        <w:ind w:left="4956"/>
        <w:rPr>
          <w:rFonts w:ascii="Times New Roman" w:hAnsi="Times New Roman"/>
          <w:sz w:val="24"/>
          <w:szCs w:val="24"/>
        </w:rPr>
      </w:pPr>
      <w:r w:rsidRPr="00C154BF">
        <w:rPr>
          <w:rFonts w:ascii="Times New Roman" w:hAnsi="Times New Roman"/>
          <w:sz w:val="24"/>
          <w:szCs w:val="24"/>
        </w:rPr>
        <w:t>В администрацию городского округа Тольятти</w:t>
      </w:r>
    </w:p>
    <w:p w:rsidR="00101B3E" w:rsidRPr="00C154BF" w:rsidRDefault="00101B3E" w:rsidP="00101B3E">
      <w:pPr>
        <w:spacing w:after="0" w:line="240" w:lineRule="auto"/>
        <w:ind w:left="4956"/>
        <w:rPr>
          <w:rFonts w:ascii="Times New Roman" w:hAnsi="Times New Roman"/>
          <w:sz w:val="24"/>
          <w:szCs w:val="24"/>
        </w:rPr>
      </w:pPr>
      <w:r w:rsidRPr="00C154BF">
        <w:rPr>
          <w:rFonts w:ascii="Times New Roman" w:hAnsi="Times New Roman"/>
          <w:sz w:val="24"/>
          <w:szCs w:val="24"/>
        </w:rPr>
        <w:t>________________________________,</w:t>
      </w:r>
    </w:p>
    <w:p w:rsidR="00101B3E" w:rsidRPr="00C154BF" w:rsidRDefault="00101B3E" w:rsidP="00101B3E">
      <w:pPr>
        <w:spacing w:after="0" w:line="240" w:lineRule="auto"/>
        <w:ind w:left="4956"/>
        <w:jc w:val="center"/>
        <w:rPr>
          <w:rFonts w:ascii="Times New Roman" w:hAnsi="Times New Roman"/>
          <w:sz w:val="24"/>
          <w:szCs w:val="24"/>
        </w:rPr>
      </w:pPr>
      <w:r w:rsidRPr="00C154BF">
        <w:rPr>
          <w:rFonts w:ascii="Times New Roman" w:hAnsi="Times New Roman"/>
          <w:sz w:val="24"/>
          <w:szCs w:val="24"/>
        </w:rPr>
        <w:t>(фамилия имя, отчество)</w:t>
      </w:r>
    </w:p>
    <w:p w:rsidR="00101B3E" w:rsidRPr="00C154BF" w:rsidRDefault="00101B3E" w:rsidP="00101B3E">
      <w:pPr>
        <w:spacing w:after="0" w:line="240" w:lineRule="auto"/>
        <w:ind w:left="4956"/>
        <w:rPr>
          <w:rFonts w:ascii="Times New Roman" w:hAnsi="Times New Roman"/>
          <w:sz w:val="24"/>
          <w:szCs w:val="24"/>
        </w:rPr>
      </w:pPr>
      <w:r w:rsidRPr="00C154BF">
        <w:rPr>
          <w:rFonts w:ascii="Times New Roman" w:hAnsi="Times New Roman"/>
          <w:sz w:val="24"/>
          <w:szCs w:val="24"/>
        </w:rPr>
        <w:t>Данные документа, удостоверяющего личность:  паспорт ________________________________</w:t>
      </w:r>
    </w:p>
    <w:p w:rsidR="00101B3E" w:rsidRPr="00C154BF" w:rsidRDefault="00101B3E" w:rsidP="00101B3E">
      <w:pPr>
        <w:spacing w:after="0" w:line="240" w:lineRule="auto"/>
        <w:ind w:left="4956"/>
        <w:jc w:val="center"/>
        <w:rPr>
          <w:rFonts w:ascii="Times New Roman" w:hAnsi="Times New Roman"/>
          <w:sz w:val="24"/>
          <w:szCs w:val="24"/>
        </w:rPr>
      </w:pPr>
      <w:r w:rsidRPr="00C154BF">
        <w:rPr>
          <w:rFonts w:ascii="Times New Roman" w:hAnsi="Times New Roman"/>
          <w:sz w:val="24"/>
          <w:szCs w:val="24"/>
        </w:rPr>
        <w:t>(вид документа)</w:t>
      </w:r>
    </w:p>
    <w:p w:rsidR="00101B3E" w:rsidRPr="00C154BF" w:rsidRDefault="00101B3E" w:rsidP="00101B3E">
      <w:pPr>
        <w:spacing w:after="0" w:line="240" w:lineRule="auto"/>
        <w:ind w:left="4956"/>
        <w:rPr>
          <w:rFonts w:ascii="Times New Roman" w:hAnsi="Times New Roman"/>
          <w:sz w:val="24"/>
          <w:szCs w:val="24"/>
        </w:rPr>
      </w:pPr>
      <w:r w:rsidRPr="00C154BF">
        <w:rPr>
          <w:rFonts w:ascii="Times New Roman" w:hAnsi="Times New Roman"/>
          <w:sz w:val="24"/>
          <w:szCs w:val="24"/>
        </w:rPr>
        <w:t>________________________________</w:t>
      </w:r>
    </w:p>
    <w:p w:rsidR="00101B3E" w:rsidRPr="00C154BF" w:rsidRDefault="00101B3E" w:rsidP="00101B3E">
      <w:pPr>
        <w:spacing w:after="0" w:line="240" w:lineRule="auto"/>
        <w:ind w:left="4956"/>
        <w:rPr>
          <w:rFonts w:ascii="Times New Roman" w:hAnsi="Times New Roman"/>
          <w:sz w:val="24"/>
          <w:szCs w:val="24"/>
        </w:rPr>
      </w:pPr>
      <w:r w:rsidRPr="00C154BF">
        <w:rPr>
          <w:rFonts w:ascii="Times New Roman" w:hAnsi="Times New Roman"/>
          <w:sz w:val="24"/>
          <w:szCs w:val="24"/>
        </w:rPr>
        <w:t>(серия, номер, кем выдан, дата выдачи)</w:t>
      </w:r>
    </w:p>
    <w:p w:rsidR="00101B3E" w:rsidRPr="00C154BF" w:rsidRDefault="00101B3E" w:rsidP="00101B3E">
      <w:pPr>
        <w:spacing w:after="0" w:line="240" w:lineRule="auto"/>
        <w:ind w:left="4956"/>
        <w:rPr>
          <w:rFonts w:ascii="Times New Roman" w:hAnsi="Times New Roman"/>
          <w:sz w:val="24"/>
          <w:szCs w:val="24"/>
        </w:rPr>
      </w:pPr>
    </w:p>
    <w:p w:rsidR="00101B3E" w:rsidRPr="00C154BF" w:rsidRDefault="00101B3E" w:rsidP="00101B3E">
      <w:pPr>
        <w:spacing w:after="0" w:line="240" w:lineRule="auto"/>
        <w:ind w:left="4956" w:right="-143"/>
        <w:rPr>
          <w:rFonts w:ascii="Times New Roman" w:hAnsi="Times New Roman"/>
          <w:sz w:val="24"/>
          <w:szCs w:val="24"/>
        </w:rPr>
      </w:pPr>
      <w:r w:rsidRPr="00C154BF">
        <w:rPr>
          <w:rFonts w:ascii="Times New Roman" w:hAnsi="Times New Roman"/>
          <w:sz w:val="24"/>
          <w:szCs w:val="24"/>
        </w:rPr>
        <w:t xml:space="preserve">зарегистрированного по адресу: _________ </w:t>
      </w:r>
    </w:p>
    <w:p w:rsidR="00101B3E" w:rsidRPr="00C154BF" w:rsidRDefault="00101B3E" w:rsidP="00101B3E">
      <w:pPr>
        <w:spacing w:after="0" w:line="240" w:lineRule="auto"/>
        <w:ind w:left="4956" w:right="-143"/>
        <w:rPr>
          <w:rFonts w:ascii="Times New Roman" w:hAnsi="Times New Roman"/>
          <w:sz w:val="24"/>
          <w:szCs w:val="24"/>
        </w:rPr>
      </w:pPr>
      <w:r w:rsidRPr="00C154BF">
        <w:rPr>
          <w:rFonts w:ascii="Times New Roman" w:hAnsi="Times New Roman"/>
          <w:sz w:val="24"/>
          <w:szCs w:val="24"/>
        </w:rPr>
        <w:t xml:space="preserve">                                                          (индекс)</w:t>
      </w:r>
    </w:p>
    <w:p w:rsidR="00101B3E" w:rsidRPr="00C154BF" w:rsidRDefault="00101B3E" w:rsidP="00101B3E">
      <w:pPr>
        <w:spacing w:after="0" w:line="240" w:lineRule="auto"/>
        <w:ind w:left="4956"/>
        <w:rPr>
          <w:rFonts w:ascii="Times New Roman" w:hAnsi="Times New Roman"/>
          <w:sz w:val="24"/>
          <w:szCs w:val="24"/>
        </w:rPr>
      </w:pPr>
      <w:r w:rsidRPr="00C154BF">
        <w:rPr>
          <w:rFonts w:ascii="Times New Roman" w:hAnsi="Times New Roman"/>
          <w:sz w:val="24"/>
          <w:szCs w:val="24"/>
        </w:rPr>
        <w:t xml:space="preserve">г. Тольятти, _________________________ </w:t>
      </w:r>
    </w:p>
    <w:p w:rsidR="00101B3E" w:rsidRPr="00C154BF" w:rsidRDefault="00101B3E" w:rsidP="00101B3E">
      <w:pPr>
        <w:spacing w:after="0" w:line="240" w:lineRule="auto"/>
        <w:ind w:left="4956"/>
        <w:rPr>
          <w:rFonts w:ascii="Times New Roman" w:hAnsi="Times New Roman"/>
          <w:sz w:val="24"/>
          <w:szCs w:val="24"/>
        </w:rPr>
      </w:pPr>
      <w:r w:rsidRPr="00C154BF">
        <w:rPr>
          <w:rFonts w:ascii="Times New Roman" w:hAnsi="Times New Roman"/>
          <w:sz w:val="24"/>
          <w:szCs w:val="24"/>
        </w:rPr>
        <w:t>Контактный телефон:__________________</w:t>
      </w:r>
    </w:p>
    <w:p w:rsidR="00101B3E" w:rsidRPr="00C154BF" w:rsidRDefault="00101B3E" w:rsidP="00101B3E">
      <w:pPr>
        <w:spacing w:after="0" w:line="240" w:lineRule="auto"/>
        <w:jc w:val="center"/>
        <w:rPr>
          <w:rFonts w:ascii="Times New Roman" w:hAnsi="Times New Roman"/>
          <w:sz w:val="24"/>
          <w:szCs w:val="24"/>
        </w:rPr>
      </w:pPr>
    </w:p>
    <w:p w:rsidR="00101B3E" w:rsidRPr="00C154BF" w:rsidRDefault="00101B3E" w:rsidP="00101B3E">
      <w:pPr>
        <w:spacing w:after="0" w:line="240" w:lineRule="auto"/>
        <w:rPr>
          <w:rFonts w:ascii="Times New Roman" w:hAnsi="Times New Roman"/>
          <w:sz w:val="24"/>
          <w:szCs w:val="24"/>
        </w:rPr>
      </w:pPr>
    </w:p>
    <w:p w:rsidR="00101B3E" w:rsidRPr="00C154BF" w:rsidRDefault="00101B3E" w:rsidP="00101B3E">
      <w:pPr>
        <w:spacing w:after="0" w:line="240" w:lineRule="auto"/>
        <w:rPr>
          <w:rFonts w:ascii="Times New Roman" w:hAnsi="Times New Roman"/>
          <w:sz w:val="24"/>
          <w:szCs w:val="24"/>
        </w:rPr>
      </w:pPr>
    </w:p>
    <w:p w:rsidR="00101B3E" w:rsidRPr="00C154BF" w:rsidRDefault="00101B3E" w:rsidP="00101B3E">
      <w:pPr>
        <w:pStyle w:val="1"/>
        <w:keepNext w:val="0"/>
        <w:numPr>
          <w:ilvl w:val="0"/>
          <w:numId w:val="0"/>
        </w:numPr>
        <w:autoSpaceDE w:val="0"/>
        <w:autoSpaceDN w:val="0"/>
        <w:adjustRightInd w:val="0"/>
        <w:spacing w:before="0"/>
        <w:jc w:val="center"/>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ЗАЯВЛЕНИЕ</w:t>
      </w:r>
    </w:p>
    <w:p w:rsidR="00101B3E" w:rsidRPr="00C154BF" w:rsidRDefault="00101B3E" w:rsidP="00101B3E">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p>
    <w:p w:rsidR="00101B3E" w:rsidRPr="00452F50" w:rsidRDefault="00077267" w:rsidP="005B0253">
      <w:pPr>
        <w:autoSpaceDE w:val="0"/>
        <w:autoSpaceDN w:val="0"/>
        <w:adjustRightInd w:val="0"/>
        <w:spacing w:after="0" w:line="240" w:lineRule="auto"/>
        <w:ind w:firstLine="709"/>
        <w:jc w:val="both"/>
        <w:rPr>
          <w:rFonts w:ascii="Times New Roman" w:eastAsia="Calibri" w:hAnsi="Times New Roman"/>
          <w:b/>
          <w:bCs/>
          <w:sz w:val="24"/>
          <w:szCs w:val="24"/>
        </w:rPr>
      </w:pPr>
      <w:r w:rsidRPr="00452F50">
        <w:rPr>
          <w:rFonts w:ascii="Times New Roman" w:eastAsia="Calibri" w:hAnsi="Times New Roman"/>
          <w:bCs/>
          <w:sz w:val="24"/>
          <w:szCs w:val="24"/>
        </w:rPr>
        <w:t>П</w:t>
      </w:r>
      <w:r w:rsidR="00101B3E" w:rsidRPr="00452F50">
        <w:rPr>
          <w:rFonts w:ascii="Times New Roman" w:eastAsia="Calibri" w:hAnsi="Times New Roman"/>
          <w:bCs/>
          <w:sz w:val="24"/>
          <w:szCs w:val="24"/>
        </w:rPr>
        <w:t xml:space="preserve">рошу </w:t>
      </w:r>
      <w:r w:rsidR="000F6745" w:rsidRPr="00452F50">
        <w:rPr>
          <w:rFonts w:ascii="Times New Roman" w:hAnsi="Times New Roman"/>
          <w:sz w:val="24"/>
          <w:szCs w:val="24"/>
        </w:rPr>
        <w:t xml:space="preserve">предоставить единовременную выплату </w:t>
      </w:r>
      <w:r w:rsidR="0058712D" w:rsidRPr="00B75CA1">
        <w:rPr>
          <w:rFonts w:ascii="Times New Roman" w:hAnsi="Times New Roman"/>
          <w:sz w:val="24"/>
          <w:szCs w:val="24"/>
        </w:rPr>
        <w:t>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p>
    <w:p w:rsidR="00101B3E" w:rsidRPr="00C154BF" w:rsidRDefault="00101B3E" w:rsidP="00101B3E">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___________________</w:t>
      </w:r>
      <w:r>
        <w:rPr>
          <w:rFonts w:ascii="Times New Roman" w:eastAsia="Calibri" w:hAnsi="Times New Roman"/>
          <w:b w:val="0"/>
          <w:bCs w:val="0"/>
          <w:sz w:val="24"/>
          <w:szCs w:val="24"/>
          <w:lang w:eastAsia="ru-RU"/>
        </w:rPr>
        <w:t>______________________________</w:t>
      </w:r>
      <w:r w:rsidRPr="00C154BF">
        <w:rPr>
          <w:rFonts w:ascii="Times New Roman" w:eastAsia="Calibri" w:hAnsi="Times New Roman"/>
          <w:b w:val="0"/>
          <w:bCs w:val="0"/>
          <w:sz w:val="24"/>
          <w:szCs w:val="24"/>
          <w:lang w:eastAsia="ru-RU"/>
        </w:rPr>
        <w:t>____________________________.</w:t>
      </w:r>
    </w:p>
    <w:p w:rsidR="00101B3E" w:rsidRPr="00C154BF" w:rsidRDefault="00101B3E" w:rsidP="00101B3E">
      <w:pPr>
        <w:pStyle w:val="1"/>
        <w:keepNext w:val="0"/>
        <w:numPr>
          <w:ilvl w:val="0"/>
          <w:numId w:val="0"/>
        </w:numPr>
        <w:autoSpaceDE w:val="0"/>
        <w:autoSpaceDN w:val="0"/>
        <w:adjustRightInd w:val="0"/>
        <w:spacing w:before="0"/>
        <w:jc w:val="center"/>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(Ф.И.О. умершего (погибшего) </w:t>
      </w:r>
      <w:r>
        <w:rPr>
          <w:rFonts w:ascii="Times New Roman" w:eastAsia="Calibri" w:hAnsi="Times New Roman"/>
          <w:b w:val="0"/>
          <w:bCs w:val="0"/>
          <w:sz w:val="24"/>
          <w:szCs w:val="24"/>
          <w:lang w:eastAsia="ru-RU"/>
        </w:rPr>
        <w:t>должностного лица</w:t>
      </w:r>
      <w:r w:rsidRPr="00C154BF">
        <w:rPr>
          <w:rFonts w:ascii="Times New Roman" w:eastAsia="Calibri" w:hAnsi="Times New Roman"/>
          <w:b w:val="0"/>
          <w:bCs w:val="0"/>
          <w:sz w:val="24"/>
          <w:szCs w:val="24"/>
          <w:lang w:eastAsia="ru-RU"/>
        </w:rPr>
        <w:t>)</w:t>
      </w:r>
    </w:p>
    <w:p w:rsidR="00101B3E" w:rsidRPr="00C154BF" w:rsidRDefault="00101B3E" w:rsidP="00101B3E">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p>
    <w:p w:rsidR="00101B3E" w:rsidRPr="00C154BF" w:rsidRDefault="00101B3E" w:rsidP="00101B3E">
      <w:pPr>
        <w:pStyle w:val="1"/>
        <w:keepNext w:val="0"/>
        <w:numPr>
          <w:ilvl w:val="0"/>
          <w:numId w:val="0"/>
        </w:numPr>
        <w:autoSpaceDE w:val="0"/>
        <w:autoSpaceDN w:val="0"/>
        <w:adjustRightInd w:val="0"/>
        <w:spacing w:before="0"/>
        <w:ind w:firstLine="567"/>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К заявлению прилагаются:</w:t>
      </w:r>
    </w:p>
    <w:p w:rsidR="00101B3E" w:rsidRPr="00C154BF" w:rsidRDefault="00101B3E" w:rsidP="00101B3E">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копия основного документа, удостоверяющего личность гражданина Российской Федерации (паспорта гражданина Российской Федерации), копия страхового свидетельства обязательного пенсионного страхования;</w:t>
      </w:r>
    </w:p>
    <w:p w:rsidR="00101B3E" w:rsidRPr="00C154BF" w:rsidRDefault="00101B3E" w:rsidP="00101B3E">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lastRenderedPageBreak/>
        <w:t xml:space="preserve">- копия </w:t>
      </w:r>
      <w:r>
        <w:rPr>
          <w:rFonts w:ascii="Times New Roman" w:hAnsi="Times New Roman"/>
          <w:b w:val="0"/>
          <w:sz w:val="24"/>
          <w:szCs w:val="24"/>
        </w:rPr>
        <w:t>д</w:t>
      </w:r>
      <w:r w:rsidRPr="00C154BF">
        <w:rPr>
          <w:rFonts w:ascii="Times New Roman" w:hAnsi="Times New Roman"/>
          <w:b w:val="0"/>
          <w:sz w:val="24"/>
          <w:szCs w:val="24"/>
        </w:rPr>
        <w:t>окумент</w:t>
      </w:r>
      <w:r>
        <w:rPr>
          <w:rFonts w:ascii="Times New Roman" w:hAnsi="Times New Roman"/>
          <w:b w:val="0"/>
          <w:sz w:val="24"/>
          <w:szCs w:val="24"/>
        </w:rPr>
        <w:t>а</w:t>
      </w:r>
      <w:r w:rsidRPr="00C154BF">
        <w:rPr>
          <w:rFonts w:ascii="Times New Roman" w:hAnsi="Times New Roman"/>
          <w:b w:val="0"/>
          <w:sz w:val="24"/>
          <w:szCs w:val="24"/>
        </w:rPr>
        <w:t>, подтверждающий принадлежность к членам семьи погибшего (умершего) должностного лица</w:t>
      </w:r>
      <w:r w:rsidRPr="00C154BF">
        <w:rPr>
          <w:rFonts w:ascii="Times New Roman" w:eastAsia="Calibri" w:hAnsi="Times New Roman"/>
          <w:b w:val="0"/>
          <w:bCs w:val="0"/>
          <w:sz w:val="24"/>
          <w:szCs w:val="24"/>
          <w:lang w:eastAsia="ru-RU"/>
        </w:rPr>
        <w:t>;</w:t>
      </w:r>
    </w:p>
    <w:p w:rsidR="00101B3E" w:rsidRPr="00C154BF" w:rsidRDefault="00101B3E" w:rsidP="00101B3E">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 </w:t>
      </w:r>
      <w:r>
        <w:rPr>
          <w:rFonts w:ascii="Times New Roman" w:eastAsia="Calibri" w:hAnsi="Times New Roman"/>
          <w:b w:val="0"/>
          <w:bCs w:val="0"/>
          <w:sz w:val="24"/>
          <w:szCs w:val="24"/>
          <w:lang w:eastAsia="ru-RU"/>
        </w:rPr>
        <w:t xml:space="preserve">копия </w:t>
      </w:r>
      <w:r>
        <w:rPr>
          <w:rFonts w:ascii="Times New Roman" w:hAnsi="Times New Roman"/>
          <w:b w:val="0"/>
          <w:sz w:val="24"/>
          <w:szCs w:val="24"/>
        </w:rPr>
        <w:t>с</w:t>
      </w:r>
      <w:r w:rsidRPr="00C154BF">
        <w:rPr>
          <w:rFonts w:ascii="Times New Roman" w:hAnsi="Times New Roman"/>
          <w:b w:val="0"/>
          <w:sz w:val="24"/>
          <w:szCs w:val="24"/>
        </w:rPr>
        <w:t>видетельств</w:t>
      </w:r>
      <w:r>
        <w:rPr>
          <w:rFonts w:ascii="Times New Roman" w:hAnsi="Times New Roman"/>
          <w:b w:val="0"/>
          <w:sz w:val="24"/>
          <w:szCs w:val="24"/>
        </w:rPr>
        <w:t>а</w:t>
      </w:r>
      <w:r w:rsidRPr="00C154BF">
        <w:rPr>
          <w:rFonts w:ascii="Times New Roman" w:hAnsi="Times New Roman"/>
          <w:b w:val="0"/>
          <w:sz w:val="24"/>
          <w:szCs w:val="24"/>
        </w:rPr>
        <w:t xml:space="preserve"> о смерти должностного лица</w:t>
      </w:r>
      <w:r>
        <w:rPr>
          <w:rFonts w:ascii="Times New Roman" w:hAnsi="Times New Roman"/>
          <w:b w:val="0"/>
          <w:sz w:val="24"/>
          <w:szCs w:val="24"/>
        </w:rPr>
        <w:t>;</w:t>
      </w:r>
    </w:p>
    <w:p w:rsidR="00101B3E" w:rsidRDefault="00101B3E" w:rsidP="000F6745">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 xml:space="preserve">- </w:t>
      </w:r>
      <w:r w:rsidR="000F6745">
        <w:rPr>
          <w:rFonts w:ascii="Times New Roman" w:eastAsia="Calibri" w:hAnsi="Times New Roman"/>
          <w:b w:val="0"/>
          <w:bCs w:val="0"/>
          <w:sz w:val="24"/>
          <w:szCs w:val="24"/>
          <w:lang w:eastAsia="ru-RU"/>
        </w:rPr>
        <w:t>документ, подтверждающий совместное проживание с должностным лицом на дату его гибели (смерти);</w:t>
      </w:r>
    </w:p>
    <w:p w:rsidR="000F6745" w:rsidRPr="000F6745" w:rsidRDefault="000F6745" w:rsidP="000F6745">
      <w:pPr>
        <w:pStyle w:val="1"/>
        <w:keepNext w:val="0"/>
        <w:numPr>
          <w:ilvl w:val="0"/>
          <w:numId w:val="0"/>
        </w:numPr>
        <w:autoSpaceDE w:val="0"/>
        <w:autoSpaceDN w:val="0"/>
        <w:adjustRightInd w:val="0"/>
        <w:spacing w:before="0"/>
        <w:jc w:val="both"/>
        <w:rPr>
          <w:rFonts w:ascii="Times New Roman" w:eastAsiaTheme="minorHAnsi" w:hAnsi="Times New Roman"/>
          <w:b w:val="0"/>
          <w:bCs w:val="0"/>
          <w:sz w:val="24"/>
          <w:szCs w:val="24"/>
          <w:lang w:eastAsia="en-US"/>
        </w:rPr>
      </w:pPr>
      <w:r w:rsidRPr="000F6745">
        <w:rPr>
          <w:rFonts w:ascii="Times New Roman" w:eastAsiaTheme="minorHAnsi" w:hAnsi="Times New Roman"/>
          <w:b w:val="0"/>
          <w:bCs w:val="0"/>
          <w:sz w:val="24"/>
          <w:szCs w:val="24"/>
          <w:lang w:eastAsia="en-US"/>
        </w:rPr>
        <w:t>-</w:t>
      </w:r>
      <w:r w:rsidRPr="000F6745">
        <w:rPr>
          <w:rFonts w:ascii="Times New Roman" w:eastAsiaTheme="minorHAnsi" w:hAnsi="Times New Roman"/>
          <w:b w:val="0"/>
          <w:bCs w:val="0"/>
          <w:sz w:val="20"/>
          <w:szCs w:val="20"/>
          <w:lang w:eastAsia="en-US"/>
        </w:rPr>
        <w:t xml:space="preserve">  </w:t>
      </w:r>
      <w:r w:rsidRPr="000F6745">
        <w:rPr>
          <w:rFonts w:ascii="Times New Roman" w:eastAsiaTheme="minorHAnsi" w:hAnsi="Times New Roman"/>
          <w:b w:val="0"/>
          <w:bCs w:val="0"/>
          <w:sz w:val="24"/>
          <w:szCs w:val="24"/>
          <w:lang w:eastAsia="en-US"/>
        </w:rPr>
        <w:t>документы,  подтверждающие  факт  нахождения  на  иждивении у погибшего</w:t>
      </w:r>
    </w:p>
    <w:p w:rsidR="000F6745" w:rsidRDefault="000F6745" w:rsidP="000F6745">
      <w:pPr>
        <w:pStyle w:val="1"/>
        <w:keepNext w:val="0"/>
        <w:numPr>
          <w:ilvl w:val="0"/>
          <w:numId w:val="0"/>
        </w:numPr>
        <w:autoSpaceDE w:val="0"/>
        <w:autoSpaceDN w:val="0"/>
        <w:adjustRightInd w:val="0"/>
        <w:spacing w:before="0"/>
        <w:jc w:val="both"/>
        <w:rPr>
          <w:rFonts w:ascii="Courier New" w:eastAsiaTheme="minorHAnsi" w:hAnsi="Courier New" w:cs="Courier New"/>
          <w:b w:val="0"/>
          <w:bCs w:val="0"/>
          <w:sz w:val="20"/>
          <w:szCs w:val="20"/>
          <w:lang w:eastAsia="en-US"/>
        </w:rPr>
      </w:pPr>
      <w:r w:rsidRPr="000F6745">
        <w:rPr>
          <w:rFonts w:ascii="Times New Roman" w:eastAsiaTheme="minorHAnsi" w:hAnsi="Times New Roman"/>
          <w:b w:val="0"/>
          <w:bCs w:val="0"/>
          <w:sz w:val="24"/>
          <w:szCs w:val="24"/>
          <w:lang w:eastAsia="en-US"/>
        </w:rPr>
        <w:t>(умершего) должностного лица</w:t>
      </w:r>
      <w:r>
        <w:rPr>
          <w:rFonts w:ascii="Courier New" w:eastAsiaTheme="minorHAnsi" w:hAnsi="Courier New" w:cs="Courier New"/>
          <w:b w:val="0"/>
          <w:bCs w:val="0"/>
          <w:sz w:val="20"/>
          <w:szCs w:val="20"/>
          <w:lang w:eastAsia="en-US"/>
        </w:rPr>
        <w:t xml:space="preserve"> ______________________________________________</w:t>
      </w:r>
    </w:p>
    <w:p w:rsidR="000F6745" w:rsidRDefault="000F6745" w:rsidP="000F6745">
      <w:pPr>
        <w:pStyle w:val="1"/>
        <w:keepNext w:val="0"/>
        <w:numPr>
          <w:ilvl w:val="0"/>
          <w:numId w:val="0"/>
        </w:numPr>
        <w:autoSpaceDE w:val="0"/>
        <w:autoSpaceDN w:val="0"/>
        <w:adjustRightInd w:val="0"/>
        <w:spacing w:before="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___________________________________________________________________________</w:t>
      </w:r>
    </w:p>
    <w:p w:rsidR="000F6745" w:rsidRDefault="000F6745" w:rsidP="000F6745">
      <w:pPr>
        <w:pStyle w:val="1"/>
        <w:keepNext w:val="0"/>
        <w:numPr>
          <w:ilvl w:val="0"/>
          <w:numId w:val="0"/>
        </w:numPr>
        <w:autoSpaceDE w:val="0"/>
        <w:autoSpaceDN w:val="0"/>
        <w:adjustRightInd w:val="0"/>
        <w:spacing w:before="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___________________________________________________________________________</w:t>
      </w:r>
    </w:p>
    <w:p w:rsidR="000F6745" w:rsidRDefault="000F6745" w:rsidP="000F6745">
      <w:pPr>
        <w:pStyle w:val="1"/>
        <w:keepNext w:val="0"/>
        <w:numPr>
          <w:ilvl w:val="0"/>
          <w:numId w:val="0"/>
        </w:numPr>
        <w:autoSpaceDE w:val="0"/>
        <w:autoSpaceDN w:val="0"/>
        <w:adjustRightInd w:val="0"/>
        <w:spacing w:before="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___________________________________________________________________________</w:t>
      </w:r>
    </w:p>
    <w:p w:rsidR="000F6745" w:rsidRPr="000F6745" w:rsidRDefault="000F6745" w:rsidP="000F6745">
      <w:pPr>
        <w:rPr>
          <w:rFonts w:eastAsia="Calibri"/>
        </w:rPr>
      </w:pPr>
    </w:p>
    <w:p w:rsidR="00101B3E" w:rsidRPr="00C154BF" w:rsidRDefault="00101B3E" w:rsidP="00101B3E">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Единовременную денежную выплату прошу перечислить в кредитную организацию, расположенную на территории городского округа Тольятти:</w:t>
      </w:r>
    </w:p>
    <w:p w:rsidR="00101B3E" w:rsidRPr="00C154BF" w:rsidRDefault="00101B3E" w:rsidP="00101B3E">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______________________________________________________________________.</w:t>
      </w:r>
    </w:p>
    <w:p w:rsidR="00101B3E" w:rsidRPr="00C154BF" w:rsidRDefault="00101B3E" w:rsidP="00101B3E">
      <w:pPr>
        <w:pStyle w:val="1"/>
        <w:keepNext w:val="0"/>
        <w:numPr>
          <w:ilvl w:val="0"/>
          <w:numId w:val="0"/>
        </w:numPr>
        <w:autoSpaceDE w:val="0"/>
        <w:autoSpaceDN w:val="0"/>
        <w:adjustRightInd w:val="0"/>
        <w:spacing w:before="0"/>
        <w:jc w:val="both"/>
        <w:rPr>
          <w:rFonts w:ascii="Times New Roman" w:eastAsia="Calibri" w:hAnsi="Times New Roman"/>
          <w:b w:val="0"/>
          <w:bCs w:val="0"/>
          <w:sz w:val="24"/>
          <w:szCs w:val="24"/>
          <w:lang w:eastAsia="ru-RU"/>
        </w:rPr>
      </w:pPr>
    </w:p>
    <w:p w:rsidR="00101B3E" w:rsidRDefault="00101B3E" w:rsidP="00101B3E">
      <w:pPr>
        <w:pStyle w:val="1"/>
        <w:keepNext w:val="0"/>
        <w:numPr>
          <w:ilvl w:val="0"/>
          <w:numId w:val="0"/>
        </w:numPr>
        <w:autoSpaceDE w:val="0"/>
        <w:autoSpaceDN w:val="0"/>
        <w:adjustRightInd w:val="0"/>
        <w:spacing w:before="0"/>
        <w:jc w:val="center"/>
        <w:rPr>
          <w:rFonts w:ascii="Times New Roman" w:eastAsia="Calibri" w:hAnsi="Times New Roman"/>
          <w:b w:val="0"/>
          <w:bCs w:val="0"/>
          <w:sz w:val="24"/>
          <w:szCs w:val="24"/>
          <w:lang w:eastAsia="ru-RU"/>
        </w:rPr>
      </w:pPr>
      <w:r w:rsidRPr="00C154BF">
        <w:rPr>
          <w:rFonts w:ascii="Times New Roman" w:eastAsia="Calibri" w:hAnsi="Times New Roman"/>
          <w:b w:val="0"/>
          <w:bCs w:val="0"/>
          <w:sz w:val="24"/>
          <w:szCs w:val="24"/>
          <w:lang w:eastAsia="ru-RU"/>
        </w:rPr>
        <w:t>"___" ___________________ г. __________________________________________</w:t>
      </w:r>
    </w:p>
    <w:p w:rsidR="00101B3E" w:rsidRDefault="004D6FA1" w:rsidP="004D6FA1">
      <w:pPr>
        <w:pStyle w:val="1"/>
        <w:keepNext w:val="0"/>
        <w:numPr>
          <w:ilvl w:val="0"/>
          <w:numId w:val="0"/>
        </w:numPr>
        <w:autoSpaceDE w:val="0"/>
        <w:autoSpaceDN w:val="0"/>
        <w:adjustRightInd w:val="0"/>
        <w:spacing w:before="0"/>
        <w:rPr>
          <w:rFonts w:ascii="Times New Roman" w:eastAsia="Calibri" w:hAnsi="Times New Roman"/>
          <w:b w:val="0"/>
          <w:bCs w:val="0"/>
          <w:sz w:val="24"/>
          <w:szCs w:val="24"/>
          <w:lang w:eastAsia="ru-RU"/>
        </w:rPr>
      </w:pPr>
      <w:r>
        <w:rPr>
          <w:rFonts w:ascii="Times New Roman" w:eastAsia="Calibri" w:hAnsi="Times New Roman"/>
          <w:b w:val="0"/>
          <w:bCs w:val="0"/>
          <w:sz w:val="24"/>
          <w:szCs w:val="24"/>
          <w:lang w:eastAsia="ru-RU"/>
        </w:rPr>
        <w:t xml:space="preserve">                       </w:t>
      </w:r>
      <w:r w:rsidR="00101B3E" w:rsidRPr="00C154BF">
        <w:rPr>
          <w:rFonts w:ascii="Times New Roman" w:eastAsia="Calibri" w:hAnsi="Times New Roman"/>
          <w:b w:val="0"/>
          <w:bCs w:val="0"/>
          <w:sz w:val="24"/>
          <w:szCs w:val="24"/>
          <w:lang w:eastAsia="ru-RU"/>
        </w:rPr>
        <w:t>(дата заполнения)               (Ф.И.О. заявителя, подпись)</w:t>
      </w:r>
    </w:p>
    <w:p w:rsidR="00E66F4A" w:rsidRDefault="00E66F4A" w:rsidP="00E66F4A">
      <w:pPr>
        <w:rPr>
          <w:rFonts w:eastAsia="Calibri"/>
        </w:rPr>
      </w:pPr>
    </w:p>
    <w:p w:rsidR="00E66F4A" w:rsidRPr="00794198" w:rsidRDefault="00E66F4A" w:rsidP="00E66F4A">
      <w:pPr>
        <w:spacing w:after="0" w:line="240" w:lineRule="auto"/>
        <w:jc w:val="both"/>
        <w:rPr>
          <w:rFonts w:ascii="Times New Roman" w:hAnsi="Times New Roman"/>
          <w:color w:val="000000" w:themeColor="text1"/>
          <w:sz w:val="24"/>
          <w:szCs w:val="24"/>
        </w:rPr>
      </w:pPr>
      <w:r w:rsidRPr="00794198">
        <w:rPr>
          <w:rFonts w:ascii="Times New Roman" w:hAnsi="Times New Roman"/>
          <w:color w:val="000000" w:themeColor="text1"/>
          <w:sz w:val="24"/>
          <w:szCs w:val="24"/>
        </w:rPr>
        <w:t>Заявление______________________________________________________________,</w:t>
      </w:r>
    </w:p>
    <w:p w:rsidR="00E66F4A" w:rsidRPr="00794198" w:rsidRDefault="00E66F4A" w:rsidP="00E66F4A">
      <w:pPr>
        <w:spacing w:after="0" w:line="240" w:lineRule="auto"/>
        <w:jc w:val="center"/>
        <w:rPr>
          <w:rFonts w:ascii="Times New Roman" w:hAnsi="Times New Roman"/>
          <w:color w:val="000000" w:themeColor="text1"/>
          <w:sz w:val="24"/>
          <w:szCs w:val="24"/>
        </w:rPr>
      </w:pPr>
      <w:r w:rsidRPr="00794198">
        <w:rPr>
          <w:rFonts w:ascii="Times New Roman" w:hAnsi="Times New Roman"/>
          <w:color w:val="000000" w:themeColor="text1"/>
          <w:sz w:val="24"/>
          <w:szCs w:val="24"/>
        </w:rPr>
        <w:t>(фамилия, имя, отчество заявителя)</w:t>
      </w:r>
    </w:p>
    <w:p w:rsidR="00E66F4A" w:rsidRPr="00794198" w:rsidRDefault="00E66F4A" w:rsidP="00E66F4A">
      <w:pPr>
        <w:spacing w:after="0" w:line="240" w:lineRule="auto"/>
        <w:jc w:val="both"/>
        <w:rPr>
          <w:rFonts w:ascii="Times New Roman" w:hAnsi="Times New Roman"/>
          <w:color w:val="000000" w:themeColor="text1"/>
          <w:sz w:val="24"/>
          <w:szCs w:val="24"/>
        </w:rPr>
      </w:pPr>
      <w:r w:rsidRPr="00794198">
        <w:rPr>
          <w:rFonts w:ascii="Times New Roman" w:hAnsi="Times New Roman"/>
          <w:color w:val="000000" w:themeColor="text1"/>
          <w:sz w:val="24"/>
          <w:szCs w:val="24"/>
        </w:rPr>
        <w:t>зарегистрированного по адресу:__________________________________________________</w:t>
      </w:r>
    </w:p>
    <w:p w:rsidR="00E66F4A" w:rsidRPr="00794198" w:rsidRDefault="00E66F4A" w:rsidP="00E66F4A">
      <w:pPr>
        <w:spacing w:after="0" w:line="240" w:lineRule="auto"/>
        <w:jc w:val="both"/>
        <w:rPr>
          <w:rFonts w:ascii="Times New Roman" w:hAnsi="Times New Roman"/>
          <w:color w:val="000000" w:themeColor="text1"/>
          <w:sz w:val="24"/>
          <w:szCs w:val="24"/>
        </w:rPr>
      </w:pPr>
      <w:r w:rsidRPr="00794198">
        <w:rPr>
          <w:rFonts w:ascii="Times New Roman" w:hAnsi="Times New Roman"/>
          <w:color w:val="000000" w:themeColor="text1"/>
          <w:sz w:val="24"/>
          <w:szCs w:val="24"/>
        </w:rPr>
        <w:t>с приложением документов принято «______»_________________20 г.                                  и зарегистрировано за номером___________________</w:t>
      </w:r>
    </w:p>
    <w:p w:rsidR="00E66F4A" w:rsidRPr="00794198" w:rsidRDefault="00E66F4A" w:rsidP="00E66F4A">
      <w:pPr>
        <w:spacing w:after="0" w:line="240" w:lineRule="auto"/>
        <w:jc w:val="both"/>
        <w:rPr>
          <w:rFonts w:ascii="Times New Roman" w:hAnsi="Times New Roman"/>
          <w:color w:val="000000" w:themeColor="text1"/>
          <w:sz w:val="24"/>
          <w:szCs w:val="24"/>
        </w:rPr>
      </w:pPr>
      <w:r w:rsidRPr="00794198">
        <w:rPr>
          <w:rFonts w:ascii="Times New Roman" w:hAnsi="Times New Roman"/>
          <w:color w:val="000000" w:themeColor="text1"/>
          <w:sz w:val="24"/>
          <w:szCs w:val="24"/>
        </w:rPr>
        <w:t>________________________________________</w:t>
      </w:r>
    </w:p>
    <w:p w:rsidR="00E66F4A" w:rsidRPr="00794198" w:rsidRDefault="00E66F4A" w:rsidP="00E66F4A">
      <w:pPr>
        <w:spacing w:after="0" w:line="240" w:lineRule="auto"/>
        <w:jc w:val="both"/>
        <w:rPr>
          <w:rFonts w:ascii="Times New Roman" w:hAnsi="Times New Roman"/>
          <w:color w:val="000000" w:themeColor="text1"/>
          <w:sz w:val="24"/>
          <w:szCs w:val="24"/>
        </w:rPr>
      </w:pPr>
      <w:r w:rsidRPr="00794198">
        <w:rPr>
          <w:rFonts w:ascii="Times New Roman" w:hAnsi="Times New Roman"/>
          <w:color w:val="000000" w:themeColor="text1"/>
          <w:sz w:val="24"/>
          <w:szCs w:val="24"/>
        </w:rPr>
        <w:t>(подпись специалиста, принявшего заявление)</w:t>
      </w:r>
    </w:p>
    <w:p w:rsidR="00E66F4A" w:rsidRPr="00794198" w:rsidRDefault="00E66F4A" w:rsidP="00E66F4A">
      <w:pPr>
        <w:autoSpaceDE w:val="0"/>
        <w:autoSpaceDN w:val="0"/>
        <w:adjustRightInd w:val="0"/>
        <w:spacing w:after="0" w:line="240" w:lineRule="auto"/>
        <w:outlineLvl w:val="0"/>
        <w:rPr>
          <w:color w:val="000000" w:themeColor="text1"/>
        </w:rPr>
      </w:pPr>
    </w:p>
    <w:p w:rsidR="00E66F4A" w:rsidRPr="00794198" w:rsidRDefault="00E66F4A" w:rsidP="00E66F4A">
      <w:pPr>
        <w:rPr>
          <w:rFonts w:eastAsia="Calibri"/>
          <w:color w:val="000000" w:themeColor="text1"/>
        </w:rPr>
      </w:pPr>
    </w:p>
    <w:p w:rsidR="00101B3E" w:rsidRPr="00D12603" w:rsidRDefault="00101B3E" w:rsidP="00101B3E">
      <w:pPr>
        <w:jc w:val="right"/>
        <w:rPr>
          <w:rFonts w:ascii="Times New Roman" w:hAnsi="Times New Roman"/>
        </w:rPr>
      </w:pPr>
    </w:p>
    <w:p w:rsidR="00101B3E" w:rsidRPr="00D12603" w:rsidRDefault="00101B3E" w:rsidP="00101B3E">
      <w:pPr>
        <w:jc w:val="right"/>
        <w:rPr>
          <w:rFonts w:ascii="Times New Roman" w:hAnsi="Times New Roman"/>
        </w:rPr>
      </w:pPr>
    </w:p>
    <w:p w:rsidR="00101B3E" w:rsidRPr="00D12603" w:rsidRDefault="00101B3E" w:rsidP="00101B3E">
      <w:pPr>
        <w:jc w:val="right"/>
        <w:rPr>
          <w:rFonts w:ascii="Times New Roman" w:hAnsi="Times New Roman"/>
        </w:rPr>
      </w:pPr>
    </w:p>
    <w:p w:rsidR="00101B3E" w:rsidRPr="00D12603" w:rsidRDefault="00101B3E" w:rsidP="00101B3E">
      <w:pPr>
        <w:jc w:val="right"/>
        <w:rPr>
          <w:rFonts w:ascii="Times New Roman" w:hAnsi="Times New Roman"/>
        </w:rPr>
      </w:pPr>
    </w:p>
    <w:p w:rsidR="00101B3E" w:rsidRPr="00D12603" w:rsidRDefault="00101B3E" w:rsidP="00101B3E">
      <w:pPr>
        <w:jc w:val="right"/>
        <w:rPr>
          <w:rFonts w:ascii="Times New Roman" w:hAnsi="Times New Roman"/>
        </w:rPr>
      </w:pPr>
    </w:p>
    <w:p w:rsidR="00101B3E" w:rsidRPr="00D12603" w:rsidRDefault="00101B3E" w:rsidP="00101B3E">
      <w:pPr>
        <w:jc w:val="right"/>
        <w:rPr>
          <w:rFonts w:ascii="Times New Roman" w:hAnsi="Times New Roman"/>
        </w:rPr>
      </w:pPr>
    </w:p>
    <w:p w:rsidR="00101B3E" w:rsidRPr="00D12603" w:rsidRDefault="00101B3E" w:rsidP="00101B3E">
      <w:pPr>
        <w:jc w:val="right"/>
        <w:rPr>
          <w:rFonts w:ascii="Times New Roman" w:hAnsi="Times New Roman"/>
        </w:rPr>
      </w:pPr>
    </w:p>
    <w:p w:rsidR="00101B3E" w:rsidRPr="00D12603" w:rsidRDefault="00101B3E" w:rsidP="00101B3E">
      <w:pPr>
        <w:jc w:val="right"/>
        <w:rPr>
          <w:rFonts w:ascii="Times New Roman" w:hAnsi="Times New Roman"/>
        </w:rPr>
      </w:pPr>
    </w:p>
    <w:p w:rsidR="00101B3E" w:rsidRDefault="00101B3E" w:rsidP="00101B3E">
      <w:pPr>
        <w:jc w:val="right"/>
        <w:rPr>
          <w:rFonts w:ascii="Times New Roman" w:hAnsi="Times New Roman"/>
        </w:rPr>
      </w:pPr>
    </w:p>
    <w:p w:rsidR="00794198" w:rsidRDefault="00794198" w:rsidP="00101B3E">
      <w:pPr>
        <w:jc w:val="right"/>
        <w:rPr>
          <w:rFonts w:ascii="Times New Roman" w:hAnsi="Times New Roman"/>
        </w:rPr>
      </w:pPr>
    </w:p>
    <w:p w:rsidR="0058712D" w:rsidRDefault="0058712D" w:rsidP="00101B3E">
      <w:pPr>
        <w:jc w:val="right"/>
        <w:rPr>
          <w:rFonts w:ascii="Times New Roman" w:hAnsi="Times New Roman"/>
        </w:rPr>
      </w:pPr>
    </w:p>
    <w:p w:rsidR="00794198" w:rsidRDefault="00794198" w:rsidP="00101B3E">
      <w:pPr>
        <w:jc w:val="right"/>
        <w:rPr>
          <w:rFonts w:ascii="Times New Roman" w:hAnsi="Times New Roman"/>
        </w:rPr>
      </w:pPr>
    </w:p>
    <w:p w:rsidR="00794198" w:rsidRPr="00D12603" w:rsidRDefault="00794198" w:rsidP="00101B3E">
      <w:pPr>
        <w:jc w:val="right"/>
        <w:rPr>
          <w:rFonts w:ascii="Times New Roman" w:hAnsi="Times New Roman"/>
        </w:rPr>
      </w:pPr>
    </w:p>
    <w:p w:rsidR="00101B3E" w:rsidRPr="00C154BF" w:rsidRDefault="00101B3E" w:rsidP="00101B3E">
      <w:pPr>
        <w:autoSpaceDE w:val="0"/>
        <w:autoSpaceDN w:val="0"/>
        <w:adjustRightInd w:val="0"/>
        <w:spacing w:after="0" w:line="240" w:lineRule="auto"/>
        <w:jc w:val="right"/>
        <w:outlineLvl w:val="0"/>
        <w:rPr>
          <w:rFonts w:ascii="Times New Roman" w:hAnsi="Times New Roman"/>
          <w:sz w:val="24"/>
          <w:szCs w:val="24"/>
        </w:rPr>
      </w:pPr>
      <w:r w:rsidRPr="00C154BF">
        <w:rPr>
          <w:rFonts w:ascii="Times New Roman" w:hAnsi="Times New Roman"/>
          <w:sz w:val="24"/>
          <w:szCs w:val="24"/>
        </w:rPr>
        <w:lastRenderedPageBreak/>
        <w:t xml:space="preserve">Приложение N </w:t>
      </w:r>
      <w:r>
        <w:rPr>
          <w:rFonts w:ascii="Times New Roman" w:hAnsi="Times New Roman"/>
          <w:sz w:val="24"/>
          <w:szCs w:val="24"/>
        </w:rPr>
        <w:t>2</w:t>
      </w:r>
    </w:p>
    <w:p w:rsidR="00101B3E" w:rsidRDefault="0012744C" w:rsidP="00101B3E">
      <w:pPr>
        <w:spacing w:after="0" w:line="240" w:lineRule="auto"/>
        <w:jc w:val="center"/>
        <w:rPr>
          <w:rFonts w:ascii="Times New Roman" w:hAnsi="Times New Roman"/>
        </w:rPr>
      </w:pPr>
      <w:r>
        <w:rPr>
          <w:rFonts w:ascii="Times New Roman" w:hAnsi="Times New Roman"/>
          <w:noProof/>
        </w:rPr>
        <w:pict>
          <v:rect id="_x0000_s1057" style="position:absolute;left:0;text-align:left;margin-left:185.7pt;margin-top:11.9pt;width:300pt;height:182.25pt;z-index:251665408" stroked="f">
            <v:textbox inset="0,0,0,0">
              <w:txbxContent>
                <w:p w:rsidR="002421A4" w:rsidRPr="00C154BF" w:rsidRDefault="002421A4" w:rsidP="00452F50">
                  <w:pPr>
                    <w:autoSpaceDE w:val="0"/>
                    <w:autoSpaceDN w:val="0"/>
                    <w:adjustRightInd w:val="0"/>
                    <w:spacing w:after="0" w:line="240" w:lineRule="auto"/>
                    <w:rPr>
                      <w:rFonts w:ascii="Times New Roman" w:hAnsi="Times New Roman"/>
                      <w:sz w:val="24"/>
                      <w:szCs w:val="24"/>
                    </w:rPr>
                  </w:pPr>
                  <w:r w:rsidRPr="00C154BF">
                    <w:rPr>
                      <w:rFonts w:ascii="Times New Roman" w:hAnsi="Times New Roman"/>
                      <w:sz w:val="24"/>
                      <w:szCs w:val="24"/>
                    </w:rPr>
                    <w:t>к  Административному регламенту</w:t>
                  </w:r>
                </w:p>
                <w:p w:rsidR="002421A4" w:rsidRDefault="002421A4" w:rsidP="0058712D">
                  <w:pPr>
                    <w:autoSpaceDE w:val="0"/>
                    <w:autoSpaceDN w:val="0"/>
                    <w:adjustRightInd w:val="0"/>
                    <w:spacing w:after="0" w:line="240" w:lineRule="auto"/>
                  </w:pPr>
                  <w:r w:rsidRPr="00C154BF">
                    <w:rPr>
                      <w:rFonts w:ascii="Times New Roman" w:hAnsi="Times New Roman"/>
                      <w:sz w:val="24"/>
                      <w:szCs w:val="24"/>
                    </w:rPr>
                    <w:t>предоставления муниципальной услуги</w:t>
                  </w:r>
                  <w:r>
                    <w:rPr>
                      <w:rFonts w:ascii="Times New Roman" w:hAnsi="Times New Roman"/>
                      <w:sz w:val="24"/>
                      <w:szCs w:val="24"/>
                    </w:rPr>
                    <w:t xml:space="preserve"> </w:t>
                  </w:r>
                  <w:r w:rsidRPr="004A4970">
                    <w:rPr>
                      <w:rFonts w:ascii="Times New Roman" w:hAnsi="Times New Roman"/>
                      <w:sz w:val="24"/>
                      <w:szCs w:val="24"/>
                    </w:rPr>
                    <w:t>«</w:t>
                  </w:r>
                  <w:r w:rsidRPr="00B75CA1">
                    <w:rPr>
                      <w:rFonts w:ascii="Times New Roman" w:hAnsi="Times New Roman"/>
                      <w:sz w:val="24"/>
                      <w:szCs w:val="24"/>
                    </w:rPr>
                    <w:t>Предоставление единовременной выплаты 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Pr="004A4970">
                    <w:rPr>
                      <w:rFonts w:ascii="Times New Roman" w:hAnsi="Times New Roman"/>
                      <w:sz w:val="24"/>
                      <w:szCs w:val="24"/>
                    </w:rPr>
                    <w:t>»</w:t>
                  </w:r>
                </w:p>
              </w:txbxContent>
            </v:textbox>
          </v:rect>
        </w:pict>
      </w: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452F50" w:rsidRDefault="00452F50" w:rsidP="00101B3E">
      <w:pPr>
        <w:spacing w:after="0" w:line="240" w:lineRule="auto"/>
        <w:jc w:val="center"/>
        <w:rPr>
          <w:rFonts w:ascii="Times New Roman" w:hAnsi="Times New Roman"/>
        </w:rPr>
      </w:pPr>
    </w:p>
    <w:p w:rsidR="00101B3E" w:rsidRDefault="00101B3E" w:rsidP="00101B3E">
      <w:pPr>
        <w:spacing w:after="0" w:line="240" w:lineRule="auto"/>
        <w:jc w:val="center"/>
        <w:rPr>
          <w:rFonts w:ascii="Times New Roman" w:hAnsi="Times New Roman"/>
        </w:rPr>
      </w:pPr>
    </w:p>
    <w:p w:rsidR="00101B3E" w:rsidRPr="009B7E90" w:rsidRDefault="00101B3E" w:rsidP="00101B3E">
      <w:pPr>
        <w:spacing w:after="0" w:line="240" w:lineRule="auto"/>
        <w:jc w:val="center"/>
        <w:rPr>
          <w:rFonts w:ascii="Times New Roman" w:hAnsi="Times New Roman"/>
          <w:sz w:val="24"/>
          <w:szCs w:val="24"/>
        </w:rPr>
      </w:pPr>
      <w:r w:rsidRPr="009B7E90">
        <w:rPr>
          <w:rFonts w:ascii="Times New Roman" w:hAnsi="Times New Roman"/>
          <w:sz w:val="24"/>
          <w:szCs w:val="24"/>
        </w:rPr>
        <w:t xml:space="preserve">Согласие </w:t>
      </w:r>
    </w:p>
    <w:p w:rsidR="00101B3E" w:rsidRPr="009B7E90" w:rsidRDefault="00101B3E" w:rsidP="00101B3E">
      <w:pPr>
        <w:spacing w:after="0" w:line="240" w:lineRule="auto"/>
        <w:jc w:val="center"/>
        <w:rPr>
          <w:rFonts w:ascii="Times New Roman" w:hAnsi="Times New Roman"/>
          <w:sz w:val="24"/>
          <w:szCs w:val="24"/>
        </w:rPr>
      </w:pPr>
      <w:r w:rsidRPr="009B7E90">
        <w:rPr>
          <w:rFonts w:ascii="Times New Roman" w:hAnsi="Times New Roman"/>
          <w:sz w:val="24"/>
          <w:szCs w:val="24"/>
        </w:rPr>
        <w:t>на обработку персональных данных</w:t>
      </w:r>
    </w:p>
    <w:p w:rsidR="00101B3E" w:rsidRPr="009B7E90" w:rsidRDefault="00101B3E" w:rsidP="00101B3E">
      <w:pPr>
        <w:spacing w:after="0" w:line="240" w:lineRule="auto"/>
        <w:jc w:val="center"/>
        <w:rPr>
          <w:rFonts w:ascii="Times New Roman" w:hAnsi="Times New Roman"/>
          <w:sz w:val="24"/>
          <w:szCs w:val="24"/>
        </w:rPr>
      </w:pPr>
      <w:r w:rsidRPr="009B7E90">
        <w:rPr>
          <w:rFonts w:ascii="Times New Roman" w:hAnsi="Times New Roman"/>
          <w:sz w:val="24"/>
          <w:szCs w:val="24"/>
        </w:rPr>
        <w:t>( в соответствии с требованиями Федерального закона</w:t>
      </w:r>
    </w:p>
    <w:p w:rsidR="00101B3E" w:rsidRPr="009B7E90" w:rsidRDefault="00101B3E" w:rsidP="00101B3E">
      <w:pPr>
        <w:spacing w:after="0" w:line="240" w:lineRule="auto"/>
        <w:jc w:val="center"/>
        <w:rPr>
          <w:rFonts w:ascii="Times New Roman" w:hAnsi="Times New Roman"/>
          <w:sz w:val="24"/>
          <w:szCs w:val="24"/>
        </w:rPr>
      </w:pPr>
      <w:r w:rsidRPr="009B7E90">
        <w:rPr>
          <w:rFonts w:ascii="Times New Roman" w:hAnsi="Times New Roman"/>
          <w:sz w:val="24"/>
          <w:szCs w:val="24"/>
        </w:rPr>
        <w:t>от 27.07.2006 г. № 152-ФЗ «О персональных данных»)</w:t>
      </w:r>
    </w:p>
    <w:p w:rsidR="00101B3E" w:rsidRPr="009B7E90" w:rsidRDefault="00101B3E" w:rsidP="00101B3E">
      <w:pPr>
        <w:spacing w:after="0" w:line="240" w:lineRule="auto"/>
        <w:rPr>
          <w:rFonts w:ascii="Times New Roman" w:hAnsi="Times New Roman"/>
          <w:sz w:val="24"/>
          <w:szCs w:val="24"/>
        </w:rPr>
      </w:pPr>
    </w:p>
    <w:p w:rsidR="00101B3E" w:rsidRPr="009B7E90" w:rsidRDefault="00101B3E" w:rsidP="00101B3E">
      <w:pPr>
        <w:spacing w:after="0" w:line="240" w:lineRule="auto"/>
        <w:rPr>
          <w:rFonts w:ascii="Times New Roman" w:hAnsi="Times New Roman"/>
          <w:sz w:val="24"/>
          <w:szCs w:val="24"/>
        </w:rPr>
      </w:pPr>
      <w:r w:rsidRPr="009B7E90">
        <w:rPr>
          <w:rFonts w:ascii="Times New Roman" w:hAnsi="Times New Roman"/>
          <w:sz w:val="24"/>
          <w:szCs w:val="24"/>
        </w:rPr>
        <w:t>Я, ___________________________________________________________________________</w:t>
      </w:r>
    </w:p>
    <w:p w:rsidR="00101B3E" w:rsidRPr="009B7E90" w:rsidRDefault="00101B3E" w:rsidP="00101B3E">
      <w:pPr>
        <w:spacing w:line="240" w:lineRule="auto"/>
        <w:jc w:val="center"/>
        <w:rPr>
          <w:rFonts w:ascii="Times New Roman" w:hAnsi="Times New Roman"/>
          <w:sz w:val="24"/>
          <w:szCs w:val="24"/>
        </w:rPr>
      </w:pPr>
      <w:r w:rsidRPr="009B7E90">
        <w:rPr>
          <w:rFonts w:ascii="Times New Roman" w:hAnsi="Times New Roman"/>
          <w:sz w:val="24"/>
          <w:szCs w:val="24"/>
        </w:rPr>
        <w:t>(фамилия, имя, отчество заявителя)</w:t>
      </w:r>
    </w:p>
    <w:p w:rsidR="00101B3E" w:rsidRPr="009B7E90" w:rsidRDefault="00101B3E" w:rsidP="00101B3E">
      <w:pPr>
        <w:spacing w:line="240" w:lineRule="auto"/>
        <w:rPr>
          <w:rFonts w:ascii="Times New Roman" w:hAnsi="Times New Roman"/>
          <w:sz w:val="24"/>
          <w:szCs w:val="24"/>
        </w:rPr>
      </w:pPr>
      <w:r w:rsidRPr="009B7E90">
        <w:rPr>
          <w:rFonts w:ascii="Times New Roman" w:hAnsi="Times New Roman"/>
          <w:sz w:val="24"/>
          <w:szCs w:val="24"/>
        </w:rPr>
        <w:t>зарегистрированный по адресу: _________________________________________________ ,</w:t>
      </w:r>
    </w:p>
    <w:p w:rsidR="00101B3E" w:rsidRPr="009B7E90" w:rsidRDefault="00101B3E" w:rsidP="00101B3E">
      <w:pPr>
        <w:spacing w:line="240" w:lineRule="auto"/>
        <w:rPr>
          <w:rFonts w:ascii="Times New Roman" w:hAnsi="Times New Roman"/>
          <w:sz w:val="24"/>
          <w:szCs w:val="24"/>
        </w:rPr>
      </w:pPr>
      <w:r w:rsidRPr="009B7E90">
        <w:rPr>
          <w:rFonts w:ascii="Times New Roman" w:hAnsi="Times New Roman"/>
          <w:sz w:val="24"/>
          <w:szCs w:val="24"/>
        </w:rPr>
        <w:t>Документ, удостоверяющий личность: серия __________________№___________________</w:t>
      </w:r>
    </w:p>
    <w:p w:rsidR="00101B3E" w:rsidRPr="009B7E90" w:rsidRDefault="00101B3E" w:rsidP="00101B3E">
      <w:pPr>
        <w:spacing w:line="240" w:lineRule="auto"/>
        <w:rPr>
          <w:rFonts w:ascii="Times New Roman" w:hAnsi="Times New Roman"/>
          <w:sz w:val="24"/>
          <w:szCs w:val="24"/>
        </w:rPr>
      </w:pPr>
      <w:r w:rsidRPr="009B7E90">
        <w:rPr>
          <w:rFonts w:ascii="Times New Roman" w:hAnsi="Times New Roman"/>
          <w:sz w:val="24"/>
          <w:szCs w:val="24"/>
        </w:rPr>
        <w:t>Дата выдачи ___________________, кем выдан_____________________________________</w:t>
      </w:r>
    </w:p>
    <w:p w:rsidR="0058712D" w:rsidRDefault="00101B3E" w:rsidP="00794198">
      <w:pPr>
        <w:autoSpaceDE w:val="0"/>
        <w:autoSpaceDN w:val="0"/>
        <w:adjustRightInd w:val="0"/>
        <w:spacing w:after="0" w:line="240" w:lineRule="auto"/>
        <w:ind w:firstLine="709"/>
        <w:jc w:val="both"/>
        <w:rPr>
          <w:rFonts w:ascii="Times New Roman" w:hAnsi="Times New Roman"/>
          <w:sz w:val="24"/>
          <w:szCs w:val="24"/>
        </w:rPr>
      </w:pPr>
      <w:r w:rsidRPr="009B7E90">
        <w:rPr>
          <w:rFonts w:ascii="Times New Roman" w:hAnsi="Times New Roman"/>
          <w:sz w:val="24"/>
          <w:szCs w:val="24"/>
        </w:rP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необходимых для предоставления дополнительных мер социальной поддержки в соответствии с муниципальными правовыми актами: ФИО, телефон, адрес, паспортные данные, данные свидетельства о рождении ребенка, сведения, содержащиеся в других документах, необходимых для предоставления</w:t>
      </w:r>
      <w:r w:rsidR="00794198">
        <w:rPr>
          <w:rFonts w:ascii="Times New Roman" w:hAnsi="Times New Roman"/>
          <w:sz w:val="24"/>
          <w:szCs w:val="24"/>
        </w:rPr>
        <w:t xml:space="preserve"> </w:t>
      </w:r>
      <w:r w:rsidR="00794198" w:rsidRPr="00077267">
        <w:rPr>
          <w:rFonts w:ascii="Times New Roman" w:hAnsi="Times New Roman"/>
          <w:sz w:val="24"/>
          <w:szCs w:val="24"/>
        </w:rPr>
        <w:t>единовременной выплаты</w:t>
      </w:r>
      <w:r w:rsidR="00452F50">
        <w:rPr>
          <w:rFonts w:ascii="Times New Roman" w:hAnsi="Times New Roman"/>
          <w:sz w:val="24"/>
          <w:szCs w:val="24"/>
        </w:rPr>
        <w:t xml:space="preserve"> </w:t>
      </w:r>
      <w:r w:rsidR="0058712D" w:rsidRPr="00B75CA1">
        <w:rPr>
          <w:rFonts w:ascii="Times New Roman" w:hAnsi="Times New Roman"/>
          <w:sz w:val="24"/>
          <w:szCs w:val="24"/>
        </w:rPr>
        <w:t>членам семьи погибшего (умершего)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 службы в органах местного самоуправления городского округа Тольятти, в случае гибели (смерти) соответствующего должностного лица от несчастного случая, связанного с исполнением им должностных обязанностей и (или) осуществлением депутатской деятельности</w:t>
      </w:r>
      <w:r w:rsidR="0058712D">
        <w:rPr>
          <w:rFonts w:ascii="Times New Roman" w:hAnsi="Times New Roman"/>
          <w:sz w:val="24"/>
          <w:szCs w:val="24"/>
        </w:rPr>
        <w:t>.</w:t>
      </w: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ab/>
        <w:t>Настоящее согласие предоставляется на действие (услугу) с персональными данными, включая (без ограничения) сбор информации, в том числе используя информационные системы муниципальных и государственных структур и организаций в сфере социальной политики,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w:t>
      </w: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«______»_____________20 года</w:t>
      </w:r>
      <w:r w:rsidRPr="009B7E90">
        <w:rPr>
          <w:rFonts w:ascii="Times New Roman" w:hAnsi="Times New Roman"/>
          <w:sz w:val="24"/>
          <w:szCs w:val="24"/>
        </w:rPr>
        <w:tab/>
      </w:r>
      <w:r w:rsidRPr="009B7E90">
        <w:rPr>
          <w:rFonts w:ascii="Times New Roman" w:hAnsi="Times New Roman"/>
          <w:sz w:val="24"/>
          <w:szCs w:val="24"/>
        </w:rPr>
        <w:tab/>
      </w:r>
      <w:r w:rsidRPr="009B7E90">
        <w:rPr>
          <w:rFonts w:ascii="Times New Roman" w:hAnsi="Times New Roman"/>
          <w:sz w:val="24"/>
          <w:szCs w:val="24"/>
        </w:rPr>
        <w:tab/>
      </w:r>
      <w:r w:rsidRPr="009B7E90">
        <w:rPr>
          <w:rFonts w:ascii="Times New Roman" w:hAnsi="Times New Roman"/>
          <w:sz w:val="24"/>
          <w:szCs w:val="24"/>
        </w:rPr>
        <w:tab/>
        <w:t>________________________</w:t>
      </w: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ab/>
        <w:t xml:space="preserve">                                                                                           (подпись заявителя)</w:t>
      </w: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lastRenderedPageBreak/>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соблюдения требований защиты информации, согласно действующему законодательству.</w:t>
      </w:r>
    </w:p>
    <w:p w:rsidR="00101B3E"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ab/>
        <w:t>Данное согласие может быть отозвано по письменному заявлению на имя оператора персональных данных.</w:t>
      </w:r>
    </w:p>
    <w:p w:rsidR="00101B3E" w:rsidRPr="009B7E90" w:rsidRDefault="00101B3E" w:rsidP="00101B3E">
      <w:pPr>
        <w:spacing w:after="0" w:line="240" w:lineRule="auto"/>
        <w:jc w:val="both"/>
        <w:rPr>
          <w:rFonts w:ascii="Times New Roman" w:hAnsi="Times New Roman"/>
          <w:sz w:val="24"/>
          <w:szCs w:val="24"/>
        </w:rPr>
      </w:pPr>
    </w:p>
    <w:p w:rsidR="00101B3E" w:rsidRDefault="00101B3E" w:rsidP="00101B3E">
      <w:pPr>
        <w:spacing w:after="0" w:line="240" w:lineRule="auto"/>
        <w:jc w:val="center"/>
        <w:rPr>
          <w:rFonts w:ascii="Times New Roman" w:hAnsi="Times New Roman"/>
          <w:b/>
          <w:sz w:val="24"/>
          <w:szCs w:val="24"/>
        </w:rPr>
      </w:pPr>
      <w:r w:rsidRPr="009B7E90">
        <w:rPr>
          <w:rFonts w:ascii="Times New Roman" w:hAnsi="Times New Roman"/>
          <w:b/>
          <w:sz w:val="24"/>
          <w:szCs w:val="24"/>
        </w:rPr>
        <w:t>Операторы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8712D" w:rsidRPr="00937BE2" w:rsidTr="002421A4">
        <w:tc>
          <w:tcPr>
            <w:tcW w:w="4785" w:type="dxa"/>
            <w:tcBorders>
              <w:top w:val="single" w:sz="4" w:space="0" w:color="auto"/>
              <w:left w:val="single" w:sz="4" w:space="0" w:color="auto"/>
              <w:bottom w:val="single" w:sz="4" w:space="0" w:color="auto"/>
              <w:right w:val="single" w:sz="4" w:space="0" w:color="auto"/>
            </w:tcBorders>
            <w:hideMark/>
          </w:tcPr>
          <w:p w:rsidR="0058712D" w:rsidRDefault="0058712D" w:rsidP="002421A4">
            <w:pPr>
              <w:spacing w:after="0" w:line="240" w:lineRule="auto"/>
              <w:jc w:val="center"/>
              <w:rPr>
                <w:rFonts w:ascii="Times New Roman" w:hAnsi="Times New Roman"/>
                <w:sz w:val="24"/>
                <w:szCs w:val="24"/>
              </w:rPr>
            </w:pPr>
            <w:r w:rsidRPr="009B7E90">
              <w:rPr>
                <w:rFonts w:ascii="Times New Roman" w:hAnsi="Times New Roman"/>
                <w:sz w:val="24"/>
                <w:szCs w:val="24"/>
              </w:rPr>
              <w:t>Администрация  городского округа Тольятти</w:t>
            </w:r>
          </w:p>
          <w:p w:rsidR="0058712D" w:rsidRDefault="0058712D" w:rsidP="002421A4">
            <w:pPr>
              <w:spacing w:after="0" w:line="240" w:lineRule="auto"/>
              <w:jc w:val="center"/>
              <w:rPr>
                <w:rFonts w:ascii="Times New Roman" w:hAnsi="Times New Roman"/>
                <w:sz w:val="24"/>
                <w:szCs w:val="24"/>
              </w:rPr>
            </w:pPr>
          </w:p>
          <w:p w:rsidR="0058712D" w:rsidRPr="00937BE2" w:rsidRDefault="0058712D" w:rsidP="002421A4">
            <w:pPr>
              <w:spacing w:after="0" w:line="240" w:lineRule="auto"/>
              <w:jc w:val="center"/>
              <w:rPr>
                <w:rFonts w:ascii="Times New Roman" w:hAnsi="Times New Roman"/>
                <w:sz w:val="24"/>
                <w:szCs w:val="24"/>
              </w:rPr>
            </w:pPr>
            <w:r w:rsidRPr="00937BE2">
              <w:rPr>
                <w:rFonts w:ascii="Times New Roman" w:hAnsi="Times New Roman"/>
                <w:sz w:val="24"/>
                <w:szCs w:val="24"/>
              </w:rPr>
              <w:t>Муниципальное автономное учреждение городского округа Тольятти «Многофункциональный центр предоставления государственных и муниципальных услуг»</w:t>
            </w:r>
          </w:p>
        </w:tc>
        <w:tc>
          <w:tcPr>
            <w:tcW w:w="4786" w:type="dxa"/>
            <w:tcBorders>
              <w:top w:val="single" w:sz="4" w:space="0" w:color="auto"/>
              <w:left w:val="single" w:sz="4" w:space="0" w:color="auto"/>
              <w:bottom w:val="single" w:sz="4" w:space="0" w:color="auto"/>
              <w:right w:val="single" w:sz="4" w:space="0" w:color="auto"/>
            </w:tcBorders>
          </w:tcPr>
          <w:p w:rsidR="0058712D" w:rsidRDefault="0058712D" w:rsidP="002421A4">
            <w:pPr>
              <w:spacing w:after="0" w:line="240" w:lineRule="auto"/>
              <w:jc w:val="center"/>
              <w:rPr>
                <w:rFonts w:ascii="Times New Roman" w:hAnsi="Times New Roman"/>
                <w:sz w:val="24"/>
                <w:szCs w:val="24"/>
              </w:rPr>
            </w:pPr>
            <w:r w:rsidRPr="009B7E90">
              <w:rPr>
                <w:rFonts w:ascii="Times New Roman" w:hAnsi="Times New Roman"/>
                <w:sz w:val="24"/>
                <w:szCs w:val="24"/>
              </w:rPr>
              <w:t xml:space="preserve">Адрес: г. Тольятти, пл. Свободы, д. 4 </w:t>
            </w:r>
          </w:p>
          <w:p w:rsidR="0058712D" w:rsidRDefault="0058712D" w:rsidP="002421A4">
            <w:pPr>
              <w:spacing w:after="0" w:line="240" w:lineRule="auto"/>
              <w:jc w:val="center"/>
              <w:rPr>
                <w:rFonts w:ascii="Times New Roman" w:hAnsi="Times New Roman"/>
                <w:sz w:val="24"/>
                <w:szCs w:val="24"/>
              </w:rPr>
            </w:pPr>
          </w:p>
          <w:p w:rsidR="0058712D" w:rsidRDefault="0058712D" w:rsidP="002421A4">
            <w:pPr>
              <w:spacing w:after="0" w:line="240" w:lineRule="auto"/>
              <w:jc w:val="center"/>
              <w:rPr>
                <w:rFonts w:ascii="Times New Roman" w:hAnsi="Times New Roman"/>
                <w:sz w:val="24"/>
                <w:szCs w:val="24"/>
              </w:rPr>
            </w:pPr>
          </w:p>
          <w:p w:rsidR="0058712D" w:rsidRPr="00937BE2" w:rsidRDefault="0058712D" w:rsidP="002421A4">
            <w:pPr>
              <w:spacing w:after="0" w:line="240" w:lineRule="auto"/>
              <w:jc w:val="center"/>
              <w:rPr>
                <w:rFonts w:ascii="Times New Roman" w:hAnsi="Times New Roman"/>
                <w:sz w:val="24"/>
                <w:szCs w:val="24"/>
              </w:rPr>
            </w:pPr>
            <w:r w:rsidRPr="00937BE2">
              <w:rPr>
                <w:rFonts w:ascii="Times New Roman" w:hAnsi="Times New Roman"/>
                <w:sz w:val="24"/>
                <w:szCs w:val="24"/>
              </w:rPr>
              <w:t>г. Тольятти, ул. Советская, 51А</w:t>
            </w:r>
          </w:p>
        </w:tc>
      </w:tr>
    </w:tbl>
    <w:p w:rsidR="0058712D" w:rsidRPr="009B7E90" w:rsidRDefault="0058712D" w:rsidP="00101B3E">
      <w:pPr>
        <w:spacing w:after="0" w:line="240" w:lineRule="auto"/>
        <w:jc w:val="center"/>
        <w:rPr>
          <w:rFonts w:ascii="Times New Roman" w:hAnsi="Times New Roman"/>
          <w:b/>
          <w:sz w:val="24"/>
          <w:szCs w:val="24"/>
        </w:rPr>
      </w:pP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ab/>
      </w: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Заявление______________________________________________________________,</w:t>
      </w:r>
    </w:p>
    <w:p w:rsidR="00101B3E" w:rsidRPr="009B7E90" w:rsidRDefault="00101B3E" w:rsidP="00101B3E">
      <w:pPr>
        <w:spacing w:after="0" w:line="240" w:lineRule="auto"/>
        <w:jc w:val="center"/>
        <w:rPr>
          <w:rFonts w:ascii="Times New Roman" w:hAnsi="Times New Roman"/>
          <w:sz w:val="24"/>
          <w:szCs w:val="24"/>
        </w:rPr>
      </w:pPr>
      <w:r w:rsidRPr="009B7E90">
        <w:rPr>
          <w:rFonts w:ascii="Times New Roman" w:hAnsi="Times New Roman"/>
          <w:sz w:val="24"/>
          <w:szCs w:val="24"/>
        </w:rPr>
        <w:t>(фамилия, имя, отчество заявителя)</w:t>
      </w: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зарегистрированного по адресу:__________________________________________________</w:t>
      </w: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с приложением документов принято «______»_________________20 г.                                  и зарегистрировано за номером___________________</w:t>
      </w: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________________________________________</w:t>
      </w:r>
    </w:p>
    <w:p w:rsidR="00101B3E" w:rsidRPr="009B7E90" w:rsidRDefault="00101B3E" w:rsidP="00101B3E">
      <w:pPr>
        <w:spacing w:after="0" w:line="240" w:lineRule="auto"/>
        <w:jc w:val="both"/>
        <w:rPr>
          <w:rFonts w:ascii="Times New Roman" w:hAnsi="Times New Roman"/>
          <w:sz w:val="24"/>
          <w:szCs w:val="24"/>
        </w:rPr>
      </w:pPr>
      <w:r w:rsidRPr="009B7E90">
        <w:rPr>
          <w:rFonts w:ascii="Times New Roman" w:hAnsi="Times New Roman"/>
          <w:sz w:val="24"/>
          <w:szCs w:val="24"/>
        </w:rPr>
        <w:t>(подпись специалиста, принявшего заявление)</w:t>
      </w:r>
    </w:p>
    <w:p w:rsidR="00101B3E" w:rsidRDefault="00101B3E" w:rsidP="00101B3E">
      <w:pPr>
        <w:autoSpaceDE w:val="0"/>
        <w:autoSpaceDN w:val="0"/>
        <w:adjustRightInd w:val="0"/>
        <w:spacing w:after="0" w:line="240" w:lineRule="auto"/>
        <w:outlineLvl w:val="0"/>
      </w:pPr>
    </w:p>
    <w:p w:rsidR="00101B3E" w:rsidRPr="00564A44" w:rsidRDefault="00101B3E" w:rsidP="00101B3E">
      <w:pPr>
        <w:pStyle w:val="ConsPlusNormal"/>
        <w:ind w:firstLine="0"/>
        <w:jc w:val="both"/>
        <w:rPr>
          <w:rFonts w:ascii="Times New Roman" w:hAnsi="Times New Roman"/>
          <w:sz w:val="24"/>
          <w:szCs w:val="24"/>
        </w:rPr>
      </w:pPr>
    </w:p>
    <w:p w:rsidR="007B5273" w:rsidRDefault="007B5273"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794198" w:rsidRDefault="00794198" w:rsidP="00101B3E">
      <w:pPr>
        <w:autoSpaceDE w:val="0"/>
        <w:autoSpaceDN w:val="0"/>
        <w:adjustRightInd w:val="0"/>
        <w:spacing w:after="0" w:line="240" w:lineRule="auto"/>
        <w:jc w:val="right"/>
        <w:outlineLvl w:val="0"/>
        <w:rPr>
          <w:rFonts w:ascii="Times New Roman" w:hAnsi="Times New Roman"/>
          <w:sz w:val="24"/>
          <w:szCs w:val="24"/>
        </w:rPr>
      </w:pPr>
    </w:p>
    <w:p w:rsidR="00794198" w:rsidRDefault="00794198" w:rsidP="00101B3E">
      <w:pPr>
        <w:autoSpaceDE w:val="0"/>
        <w:autoSpaceDN w:val="0"/>
        <w:adjustRightInd w:val="0"/>
        <w:spacing w:after="0" w:line="240" w:lineRule="auto"/>
        <w:jc w:val="right"/>
        <w:outlineLvl w:val="0"/>
        <w:rPr>
          <w:rFonts w:ascii="Times New Roman" w:hAnsi="Times New Roman"/>
          <w:sz w:val="24"/>
          <w:szCs w:val="24"/>
        </w:rPr>
      </w:pPr>
    </w:p>
    <w:p w:rsidR="00794198" w:rsidRDefault="00794198" w:rsidP="00101B3E">
      <w:pPr>
        <w:autoSpaceDE w:val="0"/>
        <w:autoSpaceDN w:val="0"/>
        <w:adjustRightInd w:val="0"/>
        <w:spacing w:after="0" w:line="240" w:lineRule="auto"/>
        <w:jc w:val="right"/>
        <w:outlineLvl w:val="0"/>
        <w:rPr>
          <w:rFonts w:ascii="Times New Roman" w:hAnsi="Times New Roman"/>
          <w:sz w:val="24"/>
          <w:szCs w:val="24"/>
        </w:rPr>
      </w:pPr>
    </w:p>
    <w:p w:rsidR="00794198" w:rsidRDefault="00794198" w:rsidP="00101B3E">
      <w:pPr>
        <w:autoSpaceDE w:val="0"/>
        <w:autoSpaceDN w:val="0"/>
        <w:adjustRightInd w:val="0"/>
        <w:spacing w:after="0" w:line="240" w:lineRule="auto"/>
        <w:jc w:val="right"/>
        <w:outlineLvl w:val="0"/>
        <w:rPr>
          <w:rFonts w:ascii="Times New Roman" w:hAnsi="Times New Roman"/>
          <w:sz w:val="24"/>
          <w:szCs w:val="24"/>
        </w:rPr>
      </w:pPr>
    </w:p>
    <w:p w:rsidR="002C5864" w:rsidRDefault="002C5864" w:rsidP="00101B3E">
      <w:pPr>
        <w:autoSpaceDE w:val="0"/>
        <w:autoSpaceDN w:val="0"/>
        <w:adjustRightInd w:val="0"/>
        <w:spacing w:after="0" w:line="240" w:lineRule="auto"/>
        <w:jc w:val="right"/>
        <w:outlineLvl w:val="0"/>
        <w:rPr>
          <w:rFonts w:ascii="Times New Roman" w:hAnsi="Times New Roman"/>
          <w:sz w:val="24"/>
          <w:szCs w:val="24"/>
        </w:rPr>
      </w:pPr>
    </w:p>
    <w:p w:rsidR="002C5864" w:rsidRPr="00BA3223" w:rsidRDefault="002C5864" w:rsidP="002C5864">
      <w:pPr>
        <w:autoSpaceDE w:val="0"/>
        <w:autoSpaceDN w:val="0"/>
        <w:adjustRightInd w:val="0"/>
        <w:spacing w:after="0" w:line="240" w:lineRule="auto"/>
        <w:jc w:val="right"/>
        <w:outlineLvl w:val="0"/>
        <w:rPr>
          <w:rFonts w:ascii="Times New Roman" w:hAnsi="Times New Roman"/>
          <w:sz w:val="24"/>
          <w:szCs w:val="24"/>
        </w:rPr>
      </w:pPr>
      <w:r w:rsidRPr="00BA3223">
        <w:rPr>
          <w:rFonts w:ascii="Times New Roman" w:hAnsi="Times New Roman"/>
          <w:sz w:val="24"/>
          <w:szCs w:val="24"/>
        </w:rPr>
        <w:t xml:space="preserve">Приложение N </w:t>
      </w:r>
      <w:r>
        <w:rPr>
          <w:rFonts w:ascii="Times New Roman" w:hAnsi="Times New Roman"/>
          <w:sz w:val="24"/>
          <w:szCs w:val="24"/>
        </w:rPr>
        <w:t>3</w:t>
      </w:r>
    </w:p>
    <w:p w:rsidR="002C5864" w:rsidRDefault="0012744C" w:rsidP="002C58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_x0000_s1058" style="position:absolute;left:0;text-align:left;margin-left:186.45pt;margin-top:5.85pt;width:300pt;height:182.25pt;z-index:251666432" stroked="f">
            <v:textbox inset="0,0,0,0">
              <w:txbxContent>
                <w:p w:rsidR="002421A4" w:rsidRPr="00C154BF" w:rsidRDefault="002421A4" w:rsidP="00452F50">
                  <w:pPr>
                    <w:autoSpaceDE w:val="0"/>
                    <w:autoSpaceDN w:val="0"/>
                    <w:adjustRightInd w:val="0"/>
                    <w:spacing w:after="0" w:line="240" w:lineRule="auto"/>
                    <w:rPr>
                      <w:rFonts w:ascii="Times New Roman" w:hAnsi="Times New Roman"/>
                      <w:sz w:val="24"/>
                      <w:szCs w:val="24"/>
                    </w:rPr>
                  </w:pPr>
                  <w:r w:rsidRPr="00C154BF">
                    <w:rPr>
                      <w:rFonts w:ascii="Times New Roman" w:hAnsi="Times New Roman"/>
                      <w:sz w:val="24"/>
                      <w:szCs w:val="24"/>
                    </w:rPr>
                    <w:t>к  Административному регламенту</w:t>
                  </w:r>
                </w:p>
                <w:p w:rsidR="002421A4" w:rsidRDefault="002421A4" w:rsidP="00452F50">
                  <w:pPr>
                    <w:autoSpaceDE w:val="0"/>
                    <w:autoSpaceDN w:val="0"/>
                    <w:adjustRightInd w:val="0"/>
                    <w:spacing w:after="0" w:line="240" w:lineRule="auto"/>
                    <w:rPr>
                      <w:rFonts w:ascii="Times New Roman" w:hAnsi="Times New Roman"/>
                      <w:sz w:val="24"/>
                      <w:szCs w:val="24"/>
                    </w:rPr>
                  </w:pPr>
                  <w:r w:rsidRPr="00C154BF">
                    <w:rPr>
                      <w:rFonts w:ascii="Times New Roman" w:hAnsi="Times New Roman"/>
                      <w:sz w:val="24"/>
                      <w:szCs w:val="24"/>
                    </w:rPr>
                    <w:t>предоставления муниципальной услуги</w:t>
                  </w:r>
                  <w:r>
                    <w:rPr>
                      <w:rFonts w:ascii="Times New Roman" w:hAnsi="Times New Roman"/>
                      <w:sz w:val="24"/>
                      <w:szCs w:val="24"/>
                    </w:rPr>
                    <w:t xml:space="preserve"> </w:t>
                  </w:r>
                  <w:r w:rsidRPr="00C154BF">
                    <w:rPr>
                      <w:rFonts w:ascii="Times New Roman" w:hAnsi="Times New Roman"/>
                      <w:sz w:val="24"/>
                      <w:szCs w:val="24"/>
                    </w:rPr>
                    <w:t>«</w:t>
                  </w:r>
                  <w:r w:rsidRPr="00077267">
                    <w:rPr>
                      <w:rFonts w:ascii="Times New Roman" w:hAnsi="Times New Roman"/>
                      <w:sz w:val="24"/>
                      <w:szCs w:val="24"/>
                    </w:rPr>
                    <w:t xml:space="preserve">Предоставление единовременной выплаты в связи с гибелью </w:t>
                  </w:r>
                  <w:r>
                    <w:rPr>
                      <w:rFonts w:ascii="Times New Roman" w:hAnsi="Times New Roman"/>
                      <w:sz w:val="24"/>
                      <w:szCs w:val="24"/>
                    </w:rPr>
                    <w:t xml:space="preserve"> </w:t>
                  </w:r>
                  <w:r w:rsidRPr="00077267">
                    <w:rPr>
                      <w:rFonts w:ascii="Times New Roman" w:hAnsi="Times New Roman"/>
                      <w:sz w:val="24"/>
                      <w:szCs w:val="24"/>
                    </w:rPr>
                    <w:t>(смертью) лица, замещавшего должность депутата, выборного должностного лица местного самоуправления, осуществлявшего свои полномочия в органах местного самоуправления городского округа Тольятти, а также лица, замещавшего должность муниципальной</w:t>
                  </w:r>
                  <w:r>
                    <w:rPr>
                      <w:rFonts w:ascii="Times New Roman" w:hAnsi="Times New Roman"/>
                      <w:sz w:val="24"/>
                      <w:szCs w:val="24"/>
                    </w:rPr>
                    <w:t xml:space="preserve"> </w:t>
                  </w:r>
                  <w:r w:rsidRPr="00077267">
                    <w:rPr>
                      <w:rFonts w:ascii="Times New Roman" w:hAnsi="Times New Roman"/>
                      <w:sz w:val="24"/>
                      <w:szCs w:val="24"/>
                    </w:rPr>
                    <w:t xml:space="preserve"> службы в органах местного самоуправления городского округа </w:t>
                  </w:r>
                </w:p>
                <w:p w:rsidR="002421A4" w:rsidRDefault="002421A4" w:rsidP="00452F50">
                  <w:pPr>
                    <w:autoSpaceDE w:val="0"/>
                    <w:autoSpaceDN w:val="0"/>
                    <w:adjustRightInd w:val="0"/>
                    <w:spacing w:after="0" w:line="240" w:lineRule="auto"/>
                  </w:pPr>
                  <w:r w:rsidRPr="00077267">
                    <w:rPr>
                      <w:rFonts w:ascii="Times New Roman" w:hAnsi="Times New Roman"/>
                      <w:sz w:val="24"/>
                      <w:szCs w:val="24"/>
                    </w:rPr>
                    <w:t>Тольятти, в случае его гибели (смерти) от несчастного случая, связанного с исполнением им должностных обязанностей и (или) осуществлением депутатской деятельности</w:t>
                  </w:r>
                  <w:r>
                    <w:rPr>
                      <w:rFonts w:ascii="Times New Roman" w:hAnsi="Times New Roman"/>
                      <w:sz w:val="24"/>
                      <w:szCs w:val="24"/>
                    </w:rPr>
                    <w:t>»</w:t>
                  </w:r>
                </w:p>
              </w:txbxContent>
            </v:textbox>
          </v:rect>
        </w:pict>
      </w:r>
    </w:p>
    <w:p w:rsidR="002C5864" w:rsidRDefault="002C5864" w:rsidP="002C5864">
      <w:pPr>
        <w:widowControl w:val="0"/>
        <w:autoSpaceDE w:val="0"/>
        <w:autoSpaceDN w:val="0"/>
        <w:adjustRightInd w:val="0"/>
        <w:spacing w:after="0" w:line="240" w:lineRule="auto"/>
        <w:jc w:val="center"/>
        <w:rPr>
          <w:rFonts w:ascii="Times New Roman" w:hAnsi="Times New Roman"/>
          <w:sz w:val="24"/>
          <w:szCs w:val="24"/>
        </w:rPr>
      </w:pPr>
    </w:p>
    <w:p w:rsidR="002C5864" w:rsidRDefault="002C5864"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452F50" w:rsidRDefault="00452F50" w:rsidP="002C5864">
      <w:pPr>
        <w:widowControl w:val="0"/>
        <w:autoSpaceDE w:val="0"/>
        <w:autoSpaceDN w:val="0"/>
        <w:adjustRightInd w:val="0"/>
        <w:spacing w:after="0" w:line="240" w:lineRule="auto"/>
        <w:jc w:val="center"/>
        <w:rPr>
          <w:rFonts w:ascii="Times New Roman" w:hAnsi="Times New Roman"/>
          <w:sz w:val="24"/>
          <w:szCs w:val="24"/>
        </w:rPr>
      </w:pPr>
    </w:p>
    <w:p w:rsidR="002C5864" w:rsidRPr="00134B33" w:rsidRDefault="002C5864" w:rsidP="002C5864">
      <w:pPr>
        <w:widowControl w:val="0"/>
        <w:autoSpaceDE w:val="0"/>
        <w:autoSpaceDN w:val="0"/>
        <w:adjustRightInd w:val="0"/>
        <w:spacing w:after="0" w:line="240" w:lineRule="auto"/>
        <w:jc w:val="center"/>
        <w:rPr>
          <w:rFonts w:ascii="Times New Roman" w:hAnsi="Times New Roman"/>
          <w:sz w:val="24"/>
          <w:szCs w:val="24"/>
        </w:rPr>
      </w:pPr>
      <w:r w:rsidRPr="00134B33">
        <w:rPr>
          <w:rFonts w:ascii="Times New Roman" w:hAnsi="Times New Roman"/>
          <w:sz w:val="24"/>
          <w:szCs w:val="24"/>
        </w:rPr>
        <w:t>БЛОК-СХЕМА</w:t>
      </w:r>
    </w:p>
    <w:p w:rsidR="002C5864" w:rsidRDefault="002C5864" w:rsidP="002C5864">
      <w:pPr>
        <w:widowControl w:val="0"/>
        <w:autoSpaceDE w:val="0"/>
        <w:autoSpaceDN w:val="0"/>
        <w:adjustRightInd w:val="0"/>
        <w:spacing w:after="0" w:line="240" w:lineRule="auto"/>
        <w:jc w:val="center"/>
        <w:rPr>
          <w:rFonts w:ascii="Times New Roman" w:hAnsi="Times New Roman"/>
          <w:sz w:val="24"/>
          <w:szCs w:val="24"/>
        </w:rPr>
      </w:pPr>
      <w:r w:rsidRPr="00134B33">
        <w:rPr>
          <w:rFonts w:ascii="Times New Roman" w:hAnsi="Times New Roman"/>
          <w:sz w:val="24"/>
          <w:szCs w:val="24"/>
        </w:rPr>
        <w:t xml:space="preserve">ПРЕДОСТАВЛЕНИЯ МУНИЦИПАЛЬНОЙ УСЛУГИ </w:t>
      </w:r>
    </w:p>
    <w:p w:rsidR="002C5864" w:rsidRPr="00134B33" w:rsidRDefault="0012744C" w:rsidP="002C58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pict>
          <v:rect id="Прямоугольник 2" o:spid="_x0000_s1045" style="position:absolute;left:0;text-align:left;margin-left:39.9pt;margin-top:6.65pt;width:422.3pt;height:37.9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" fillcolor="white [3212]" strokecolor="black [3213]" strokeweight=".25pt">
            <v:path arrowok="t"/>
            <v:textbox style="mso-next-textbox:#Прямоугольник 2">
              <w:txbxContent>
                <w:p w:rsidR="002421A4" w:rsidRPr="004D073C" w:rsidRDefault="002421A4" w:rsidP="002C5864">
                  <w:pPr>
                    <w:jc w:val="center"/>
                    <w:rPr>
                      <w:rFonts w:ascii="Times New Roman" w:hAnsi="Times New Roman"/>
                      <w:sz w:val="24"/>
                      <w:szCs w:val="24"/>
                    </w:rPr>
                  </w:pPr>
                  <w:r w:rsidRPr="004D073C">
                    <w:rPr>
                      <w:rFonts w:ascii="Times New Roman" w:hAnsi="Times New Roman"/>
                      <w:sz w:val="24"/>
                      <w:szCs w:val="24"/>
                    </w:rPr>
                    <w:t>Прием, проверка  и регистрация заявления и документов, необходимых для предоставления муниципальной услуги</w:t>
                  </w:r>
                </w:p>
              </w:txbxContent>
            </v:textbox>
          </v:rect>
        </w:pict>
      </w:r>
    </w:p>
    <w:p w:rsidR="002C5864" w:rsidRDefault="002C5864" w:rsidP="002C5864">
      <w:pPr>
        <w:pStyle w:val="ConsPlusNonformat"/>
        <w:rPr>
          <w:rFonts w:ascii="Times New Roman" w:hAnsi="Times New Roman" w:cs="Times New Roman"/>
          <w:sz w:val="24"/>
          <w:szCs w:val="24"/>
        </w:rPr>
      </w:pPr>
    </w:p>
    <w:p w:rsidR="002C5864" w:rsidRDefault="002C5864" w:rsidP="002C5864">
      <w:pPr>
        <w:pStyle w:val="ConsPlusNonformat"/>
        <w:rPr>
          <w:rFonts w:ascii="Times New Roman" w:hAnsi="Times New Roman" w:cs="Times New Roman"/>
          <w:sz w:val="24"/>
          <w:szCs w:val="24"/>
        </w:rPr>
      </w:pPr>
    </w:p>
    <w:p w:rsidR="002C5864" w:rsidRDefault="0012744C" w:rsidP="002C5864">
      <w:pPr>
        <w:pStyle w:val="ConsPlusNonformat"/>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48" type="#_x0000_t67" style="position:absolute;margin-left:233.75pt;margin-top:3.25pt;width:6.2pt;height:14.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" adj="16982" fillcolor="white [3201]" strokecolor="black [3213]" strokeweight=".25pt">
            <v:path arrowok="t"/>
          </v:shape>
        </w:pict>
      </w:r>
    </w:p>
    <w:p w:rsidR="002C5864" w:rsidRDefault="0012744C" w:rsidP="002C5864">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46" style="position:absolute;left:0;text-align:left;margin-left:39.9pt;margin-top:3.95pt;width:422.3pt;height:52.05pt;z-index:2516551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" fillcolor="white [3212]" strokecolor="black [3213]" strokeweight=".25pt">
            <v:path arrowok="t"/>
            <v:textbox style="mso-next-textbox:#Прямоугольник 4">
              <w:txbxContent>
                <w:p w:rsidR="002421A4" w:rsidRPr="00CA30AA" w:rsidRDefault="002421A4" w:rsidP="002C5864">
                  <w:pPr>
                    <w:jc w:val="center"/>
                    <w:rPr>
                      <w:rFonts w:ascii="Times New Roman" w:hAnsi="Times New Roman"/>
                      <w:sz w:val="20"/>
                      <w:szCs w:val="20"/>
                    </w:rPr>
                  </w:pPr>
                  <w:r>
                    <w:rPr>
                      <w:rFonts w:ascii="Times New Roman" w:hAnsi="Times New Roman"/>
                      <w:sz w:val="24"/>
                      <w:szCs w:val="24"/>
                    </w:rPr>
                    <w:t>Р</w:t>
                  </w:r>
                  <w:r w:rsidRPr="003A4369">
                    <w:rPr>
                      <w:rFonts w:ascii="Times New Roman" w:hAnsi="Times New Roman"/>
                      <w:sz w:val="24"/>
                      <w:szCs w:val="24"/>
                    </w:rPr>
                    <w:t>ассмотрение заявления и документов, необходимых для предоставления муниципальной услуги, подготовка проекта решения о предоставлении (отказе в предоставлении) муниципальной услуги</w:t>
                  </w:r>
                </w:p>
              </w:txbxContent>
            </v:textbox>
          </v:rect>
        </w:pict>
      </w:r>
    </w:p>
    <w:p w:rsidR="002C5864" w:rsidRPr="00134B33" w:rsidRDefault="002C5864" w:rsidP="002C5864">
      <w:pPr>
        <w:pStyle w:val="ConsPlusNonformat"/>
        <w:jc w:val="both"/>
        <w:rPr>
          <w:rFonts w:ascii="Times New Roman" w:hAnsi="Times New Roman" w:cs="Times New Roman"/>
          <w:sz w:val="24"/>
          <w:szCs w:val="24"/>
        </w:rPr>
      </w:pPr>
      <w:r w:rsidRPr="00134B33">
        <w:rPr>
          <w:rFonts w:ascii="Times New Roman" w:hAnsi="Times New Roman" w:cs="Times New Roman"/>
          <w:sz w:val="24"/>
          <w:szCs w:val="24"/>
        </w:rPr>
        <w:t xml:space="preserve">    </w:t>
      </w:r>
    </w:p>
    <w:p w:rsidR="002C5864" w:rsidRDefault="002C5864" w:rsidP="002C5864">
      <w:pPr>
        <w:pStyle w:val="ConsPlusNonformat"/>
        <w:jc w:val="both"/>
        <w:rPr>
          <w:rFonts w:ascii="Times New Roman" w:hAnsi="Times New Roman" w:cs="Times New Roman"/>
          <w:sz w:val="24"/>
          <w:szCs w:val="24"/>
        </w:rPr>
      </w:pPr>
    </w:p>
    <w:p w:rsidR="002C5864" w:rsidRDefault="002C5864" w:rsidP="002C5864">
      <w:pPr>
        <w:pStyle w:val="ConsPlusNonformat"/>
        <w:jc w:val="both"/>
        <w:rPr>
          <w:rFonts w:ascii="Times New Roman" w:hAnsi="Times New Roman" w:cs="Times New Roman"/>
          <w:sz w:val="24"/>
          <w:szCs w:val="24"/>
        </w:rPr>
      </w:pPr>
    </w:p>
    <w:p w:rsidR="002C5864" w:rsidRDefault="0012744C" w:rsidP="002C5864">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Стрелка вниз 19" o:spid="_x0000_s1049" type="#_x0000_t67" style="position:absolute;left:0;text-align:left;margin-left:233.75pt;margin-top:.8pt;width:6.2pt;height:14.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" adj="16982" fillcolor="white [3201]" strokecolor="black [3213]" strokeweight=".25pt">
            <v:path arrowok="t"/>
          </v:shape>
        </w:pict>
      </w:r>
    </w:p>
    <w:p w:rsidR="002C5864" w:rsidRDefault="0012744C" w:rsidP="002C5864">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rect id="_x0000_s1050" style="position:absolute;left:0;text-align:left;margin-left:39.9pt;margin-top:1.5pt;width:422.3pt;height:37.2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" fillcolor="white [3212]" strokecolor="black [3213]" strokeweight=".25pt">
            <v:path arrowok="t"/>
            <v:textbox style="mso-next-textbox:#_x0000_s1050">
              <w:txbxContent>
                <w:p w:rsidR="002421A4" w:rsidRDefault="002421A4" w:rsidP="002C5864">
                  <w:pPr>
                    <w:jc w:val="center"/>
                  </w:pPr>
                  <w:r>
                    <w:rPr>
                      <w:rFonts w:ascii="Times New Roman" w:hAnsi="Times New Roman"/>
                      <w:sz w:val="24"/>
                      <w:szCs w:val="24"/>
                    </w:rPr>
                    <w:t>С</w:t>
                  </w:r>
                  <w:r w:rsidRPr="003A4369">
                    <w:rPr>
                      <w:rFonts w:ascii="Times New Roman" w:hAnsi="Times New Roman"/>
                      <w:sz w:val="24"/>
                      <w:szCs w:val="24"/>
                    </w:rPr>
                    <w:t xml:space="preserve">огласование проекта решения и принятие решения о предоставлении (отказе в предоставлении) муниципальной услуги. </w:t>
                  </w:r>
                </w:p>
                <w:p w:rsidR="002421A4" w:rsidRPr="001A6BE2" w:rsidRDefault="002421A4" w:rsidP="002C5864">
                  <w:pPr>
                    <w:rPr>
                      <w:szCs w:val="20"/>
                    </w:rPr>
                  </w:pPr>
                </w:p>
              </w:txbxContent>
            </v:textbox>
          </v:rect>
        </w:pict>
      </w:r>
    </w:p>
    <w:p w:rsidR="002C5864" w:rsidRDefault="002C5864" w:rsidP="002C5864">
      <w:pPr>
        <w:pStyle w:val="ConsPlusNonformat"/>
        <w:jc w:val="both"/>
        <w:rPr>
          <w:rFonts w:ascii="Times New Roman" w:hAnsi="Times New Roman" w:cs="Times New Roman"/>
          <w:sz w:val="24"/>
          <w:szCs w:val="24"/>
        </w:rPr>
      </w:pPr>
    </w:p>
    <w:p w:rsidR="002C5864" w:rsidRPr="00564A44" w:rsidRDefault="0012744C" w:rsidP="002C5864">
      <w:pPr>
        <w:pStyle w:val="ConsPlusNormal"/>
        <w:jc w:val="center"/>
        <w:outlineLvl w:val="1"/>
        <w:rPr>
          <w:rFonts w:ascii="Times New Roman" w:hAnsi="Times New Roman"/>
          <w:sz w:val="24"/>
          <w:szCs w:val="24"/>
        </w:rPr>
      </w:pPr>
      <w:r w:rsidRPr="0012744C">
        <w:rPr>
          <w:rFonts w:ascii="Times New Roman" w:hAnsi="Times New Roman" w:cs="Times New Roman"/>
          <w:noProof/>
          <w:sz w:val="24"/>
          <w:szCs w:val="24"/>
        </w:rPr>
        <w:pict>
          <v:shape id="_x0000_s1052" type="#_x0000_t67" style="position:absolute;left:0;text-align:left;margin-left:233.75pt;margin-top:11.15pt;width:6.2pt;height:1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" adj="16982" fillcolor="white [3201]" strokecolor="black [3213]" strokeweight=".25pt">
            <v:path arrowok="t"/>
          </v:shape>
        </w:pict>
      </w:r>
    </w:p>
    <w:p w:rsidR="002C5864" w:rsidRPr="00564A44" w:rsidRDefault="0012744C" w:rsidP="002C5864">
      <w:pPr>
        <w:pStyle w:val="ConsPlusNormal"/>
        <w:ind w:firstLine="0"/>
        <w:jc w:val="both"/>
        <w:rPr>
          <w:rFonts w:ascii="Times New Roman" w:hAnsi="Times New Roman"/>
          <w:sz w:val="24"/>
          <w:szCs w:val="24"/>
        </w:rPr>
      </w:pPr>
      <w:r>
        <w:rPr>
          <w:rFonts w:ascii="Times New Roman" w:hAnsi="Times New Roman"/>
          <w:noProof/>
          <w:sz w:val="24"/>
          <w:szCs w:val="24"/>
        </w:rPr>
        <w:pict>
          <v:rect id="_x0000_s1054" style="position:absolute;left:0;text-align:left;margin-left:39.9pt;margin-top:11.85pt;width:422.3pt;height:34.5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" fillcolor="white [3212]" strokecolor="black [3213]" strokeweight=".25pt">
            <v:path arrowok="t"/>
            <v:textbox style="mso-next-textbox:#_x0000_s1054">
              <w:txbxContent>
                <w:p w:rsidR="002421A4" w:rsidRPr="003A4369" w:rsidRDefault="002421A4" w:rsidP="002C586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A4369">
                    <w:rPr>
                      <w:rFonts w:ascii="Times New Roman" w:hAnsi="Times New Roman"/>
                      <w:sz w:val="24"/>
                      <w:szCs w:val="24"/>
                    </w:rPr>
                    <w:t xml:space="preserve">ыдача </w:t>
                  </w:r>
                  <w:r>
                    <w:rPr>
                      <w:rFonts w:ascii="Times New Roman" w:hAnsi="Times New Roman"/>
                      <w:sz w:val="24"/>
                      <w:szCs w:val="24"/>
                    </w:rPr>
                    <w:t>(направление)</w:t>
                  </w:r>
                  <w:r w:rsidRPr="003A4369">
                    <w:rPr>
                      <w:rFonts w:ascii="Times New Roman" w:hAnsi="Times New Roman"/>
                      <w:sz w:val="24"/>
                      <w:szCs w:val="24"/>
                    </w:rPr>
                    <w:t xml:space="preserve"> результата предоставления муниципальной услуги заявителю</w:t>
                  </w:r>
                </w:p>
                <w:p w:rsidR="002421A4" w:rsidRPr="001A6BE2" w:rsidRDefault="002421A4" w:rsidP="002C5864">
                  <w:pPr>
                    <w:rPr>
                      <w:szCs w:val="20"/>
                    </w:rPr>
                  </w:pPr>
                </w:p>
              </w:txbxContent>
            </v:textbox>
          </v:rect>
        </w:pict>
      </w:r>
    </w:p>
    <w:p w:rsidR="002C5864" w:rsidRPr="00564A44" w:rsidRDefault="0012744C" w:rsidP="00101B3E">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noProof/>
          <w:sz w:val="24"/>
          <w:szCs w:val="24"/>
        </w:rPr>
        <w:pict>
          <v:shape id="_x0000_s1051" type="#_x0000_t67" style="position:absolute;left:0;text-align:left;margin-left:233.75pt;margin-top:28.5pt;width:6.2pt;height:19.1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" adj="16982" fillcolor="white [3201]" strokecolor="black [3213]" strokeweight=".25pt">
            <v:path arrowok="t"/>
          </v:shape>
        </w:pict>
      </w:r>
      <w:r>
        <w:rPr>
          <w:rFonts w:ascii="Times New Roman" w:hAnsi="Times New Roman"/>
          <w:noProof/>
          <w:sz w:val="24"/>
          <w:szCs w:val="24"/>
        </w:rPr>
        <w:pict>
          <v:rect id="Прямоугольник 5" o:spid="_x0000_s1047" style="position:absolute;left:0;text-align:left;margin-left:39.9pt;margin-top:47.6pt;width:422.3pt;height:30.4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" fillcolor="white [3212]" strokecolor="black [3213]" strokeweight=".25pt">
            <v:path arrowok="t"/>
            <v:textbox style="mso-next-textbox:#Прямоугольник 5">
              <w:txbxContent>
                <w:p w:rsidR="002421A4" w:rsidRPr="003A4369" w:rsidRDefault="002421A4" w:rsidP="002C586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Перечисление </w:t>
                  </w:r>
                  <w:r w:rsidRPr="003A4369">
                    <w:rPr>
                      <w:rFonts w:ascii="Times New Roman" w:hAnsi="Times New Roman"/>
                      <w:sz w:val="24"/>
                      <w:szCs w:val="24"/>
                    </w:rPr>
                    <w:t>е</w:t>
                  </w:r>
                  <w:r>
                    <w:rPr>
                      <w:rFonts w:ascii="Times New Roman" w:hAnsi="Times New Roman"/>
                      <w:sz w:val="24"/>
                      <w:szCs w:val="24"/>
                    </w:rPr>
                    <w:t xml:space="preserve">диновременной </w:t>
                  </w:r>
                  <w:r w:rsidRPr="003A4369">
                    <w:rPr>
                      <w:rFonts w:ascii="Times New Roman" w:hAnsi="Times New Roman"/>
                      <w:sz w:val="24"/>
                      <w:szCs w:val="24"/>
                    </w:rPr>
                    <w:t>денежн</w:t>
                  </w:r>
                  <w:r>
                    <w:rPr>
                      <w:rFonts w:ascii="Times New Roman" w:hAnsi="Times New Roman"/>
                      <w:sz w:val="24"/>
                      <w:szCs w:val="24"/>
                    </w:rPr>
                    <w:t>ой</w:t>
                  </w:r>
                  <w:r w:rsidRPr="003A4369">
                    <w:rPr>
                      <w:rFonts w:ascii="Times New Roman" w:hAnsi="Times New Roman"/>
                      <w:sz w:val="24"/>
                      <w:szCs w:val="24"/>
                    </w:rPr>
                    <w:t xml:space="preserve"> выпла</w:t>
                  </w:r>
                  <w:r>
                    <w:rPr>
                      <w:rFonts w:ascii="Times New Roman" w:hAnsi="Times New Roman"/>
                      <w:sz w:val="24"/>
                      <w:szCs w:val="24"/>
                    </w:rPr>
                    <w:t>ты</w:t>
                  </w:r>
                </w:p>
                <w:p w:rsidR="002421A4" w:rsidRPr="001A6BE2" w:rsidRDefault="002421A4" w:rsidP="002C5864">
                  <w:pPr>
                    <w:rPr>
                      <w:szCs w:val="20"/>
                    </w:rPr>
                  </w:pPr>
                </w:p>
              </w:txbxContent>
            </v:textbox>
          </v:rect>
        </w:pict>
      </w:r>
    </w:p>
    <w:sectPr w:rsidR="002C5864" w:rsidRPr="00564A44" w:rsidSect="002C5864">
      <w:pgSz w:w="11906" w:h="16838"/>
      <w:pgMar w:top="40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DE1" w:rsidRPr="002C5864" w:rsidRDefault="00622DE1" w:rsidP="002C5864">
      <w:pPr>
        <w:spacing w:after="0" w:line="240" w:lineRule="auto"/>
      </w:pPr>
      <w:r>
        <w:separator/>
      </w:r>
    </w:p>
  </w:endnote>
  <w:endnote w:type="continuationSeparator" w:id="0">
    <w:p w:rsidR="00622DE1" w:rsidRPr="002C5864" w:rsidRDefault="00622DE1" w:rsidP="002C5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DE1" w:rsidRPr="002C5864" w:rsidRDefault="00622DE1" w:rsidP="002C5864">
      <w:pPr>
        <w:spacing w:after="0" w:line="240" w:lineRule="auto"/>
      </w:pPr>
      <w:r>
        <w:separator/>
      </w:r>
    </w:p>
  </w:footnote>
  <w:footnote w:type="continuationSeparator" w:id="0">
    <w:p w:rsidR="00622DE1" w:rsidRPr="002C5864" w:rsidRDefault="00622DE1" w:rsidP="002C5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673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27F9400F"/>
    <w:multiLevelType w:val="hybridMultilevel"/>
    <w:tmpl w:val="637A9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AD3A01"/>
    <w:multiLevelType w:val="hybridMultilevel"/>
    <w:tmpl w:val="3B56A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9E1B48"/>
    <w:multiLevelType w:val="hybridMultilevel"/>
    <w:tmpl w:val="BF4659E0"/>
    <w:lvl w:ilvl="0" w:tplc="ABFA27A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570DC"/>
    <w:rsid w:val="00012210"/>
    <w:rsid w:val="00013DC0"/>
    <w:rsid w:val="0001500E"/>
    <w:rsid w:val="000332E8"/>
    <w:rsid w:val="00042258"/>
    <w:rsid w:val="00046EB3"/>
    <w:rsid w:val="000520F1"/>
    <w:rsid w:val="000578D2"/>
    <w:rsid w:val="0007037F"/>
    <w:rsid w:val="0007543F"/>
    <w:rsid w:val="00076E3A"/>
    <w:rsid w:val="00077267"/>
    <w:rsid w:val="00077A23"/>
    <w:rsid w:val="00094591"/>
    <w:rsid w:val="000A2E40"/>
    <w:rsid w:val="000E7767"/>
    <w:rsid w:val="000F6745"/>
    <w:rsid w:val="000F7BAC"/>
    <w:rsid w:val="00101B3E"/>
    <w:rsid w:val="00112CF3"/>
    <w:rsid w:val="0012461A"/>
    <w:rsid w:val="00126690"/>
    <w:rsid w:val="0012744C"/>
    <w:rsid w:val="00154E08"/>
    <w:rsid w:val="00162609"/>
    <w:rsid w:val="001665E2"/>
    <w:rsid w:val="00166F96"/>
    <w:rsid w:val="00174910"/>
    <w:rsid w:val="001B2E51"/>
    <w:rsid w:val="001C0BB2"/>
    <w:rsid w:val="001C687A"/>
    <w:rsid w:val="001C6908"/>
    <w:rsid w:val="001D5E2B"/>
    <w:rsid w:val="001D674F"/>
    <w:rsid w:val="001E59F9"/>
    <w:rsid w:val="001F0478"/>
    <w:rsid w:val="001F5EF2"/>
    <w:rsid w:val="00202FB1"/>
    <w:rsid w:val="002112D6"/>
    <w:rsid w:val="00217F0D"/>
    <w:rsid w:val="0022049B"/>
    <w:rsid w:val="00234861"/>
    <w:rsid w:val="002421A4"/>
    <w:rsid w:val="00244BEB"/>
    <w:rsid w:val="0025227A"/>
    <w:rsid w:val="00256066"/>
    <w:rsid w:val="00277FF2"/>
    <w:rsid w:val="002C4372"/>
    <w:rsid w:val="002C474D"/>
    <w:rsid w:val="002C5864"/>
    <w:rsid w:val="002E3C8B"/>
    <w:rsid w:val="002F0613"/>
    <w:rsid w:val="002F4C0F"/>
    <w:rsid w:val="002F579B"/>
    <w:rsid w:val="0030104F"/>
    <w:rsid w:val="00313999"/>
    <w:rsid w:val="0031497C"/>
    <w:rsid w:val="00314EA9"/>
    <w:rsid w:val="0032067E"/>
    <w:rsid w:val="0032309C"/>
    <w:rsid w:val="0033357E"/>
    <w:rsid w:val="00380D86"/>
    <w:rsid w:val="00382972"/>
    <w:rsid w:val="003866BF"/>
    <w:rsid w:val="0039021B"/>
    <w:rsid w:val="003A6AA8"/>
    <w:rsid w:val="003D7699"/>
    <w:rsid w:val="003E77F4"/>
    <w:rsid w:val="003F1CD8"/>
    <w:rsid w:val="00400296"/>
    <w:rsid w:val="00412649"/>
    <w:rsid w:val="004156EE"/>
    <w:rsid w:val="00415867"/>
    <w:rsid w:val="00423360"/>
    <w:rsid w:val="004248EF"/>
    <w:rsid w:val="00442F39"/>
    <w:rsid w:val="00452CCB"/>
    <w:rsid w:val="00452F50"/>
    <w:rsid w:val="004550C1"/>
    <w:rsid w:val="00460BCA"/>
    <w:rsid w:val="00471A7F"/>
    <w:rsid w:val="00477E44"/>
    <w:rsid w:val="004806BA"/>
    <w:rsid w:val="00491BC4"/>
    <w:rsid w:val="004A4970"/>
    <w:rsid w:val="004B1F40"/>
    <w:rsid w:val="004B37AF"/>
    <w:rsid w:val="004D54F2"/>
    <w:rsid w:val="004D67ED"/>
    <w:rsid w:val="004D6FA1"/>
    <w:rsid w:val="004D7EC5"/>
    <w:rsid w:val="004E08A5"/>
    <w:rsid w:val="004E1512"/>
    <w:rsid w:val="004F7703"/>
    <w:rsid w:val="00500752"/>
    <w:rsid w:val="00505A5C"/>
    <w:rsid w:val="00524AFE"/>
    <w:rsid w:val="00526673"/>
    <w:rsid w:val="005321BF"/>
    <w:rsid w:val="00550490"/>
    <w:rsid w:val="00557F55"/>
    <w:rsid w:val="00564A44"/>
    <w:rsid w:val="00574761"/>
    <w:rsid w:val="005747DD"/>
    <w:rsid w:val="00577088"/>
    <w:rsid w:val="00581F5E"/>
    <w:rsid w:val="0058712D"/>
    <w:rsid w:val="005970E5"/>
    <w:rsid w:val="005A3437"/>
    <w:rsid w:val="005B0253"/>
    <w:rsid w:val="005B1A39"/>
    <w:rsid w:val="005D1859"/>
    <w:rsid w:val="005E5738"/>
    <w:rsid w:val="00604703"/>
    <w:rsid w:val="00622DE1"/>
    <w:rsid w:val="00623576"/>
    <w:rsid w:val="00673DAC"/>
    <w:rsid w:val="006860E4"/>
    <w:rsid w:val="006902C7"/>
    <w:rsid w:val="006958AE"/>
    <w:rsid w:val="00696D78"/>
    <w:rsid w:val="006A0DB3"/>
    <w:rsid w:val="006C627F"/>
    <w:rsid w:val="006D3FE4"/>
    <w:rsid w:val="006E1A2B"/>
    <w:rsid w:val="006E7DD6"/>
    <w:rsid w:val="00723406"/>
    <w:rsid w:val="00741D0B"/>
    <w:rsid w:val="00752840"/>
    <w:rsid w:val="007654B2"/>
    <w:rsid w:val="00773BA2"/>
    <w:rsid w:val="00775706"/>
    <w:rsid w:val="00786AF0"/>
    <w:rsid w:val="00794198"/>
    <w:rsid w:val="007B5273"/>
    <w:rsid w:val="007D400A"/>
    <w:rsid w:val="007E1C12"/>
    <w:rsid w:val="007E3DC1"/>
    <w:rsid w:val="008073FD"/>
    <w:rsid w:val="0083051F"/>
    <w:rsid w:val="00845F62"/>
    <w:rsid w:val="00846996"/>
    <w:rsid w:val="00852A7C"/>
    <w:rsid w:val="008570DC"/>
    <w:rsid w:val="00867495"/>
    <w:rsid w:val="00870985"/>
    <w:rsid w:val="00870F10"/>
    <w:rsid w:val="00872C84"/>
    <w:rsid w:val="008854EE"/>
    <w:rsid w:val="00892C25"/>
    <w:rsid w:val="00895DFE"/>
    <w:rsid w:val="008A14A1"/>
    <w:rsid w:val="008C6972"/>
    <w:rsid w:val="008D1D3D"/>
    <w:rsid w:val="008D214B"/>
    <w:rsid w:val="008E4865"/>
    <w:rsid w:val="008F6879"/>
    <w:rsid w:val="009065A6"/>
    <w:rsid w:val="009153E4"/>
    <w:rsid w:val="00923644"/>
    <w:rsid w:val="00923FC6"/>
    <w:rsid w:val="009245A3"/>
    <w:rsid w:val="00970807"/>
    <w:rsid w:val="00970CE1"/>
    <w:rsid w:val="0097748B"/>
    <w:rsid w:val="009873D7"/>
    <w:rsid w:val="00987566"/>
    <w:rsid w:val="009A044C"/>
    <w:rsid w:val="009A164D"/>
    <w:rsid w:val="009A2FBC"/>
    <w:rsid w:val="009B4BE6"/>
    <w:rsid w:val="009B5081"/>
    <w:rsid w:val="009C0F90"/>
    <w:rsid w:val="009C129F"/>
    <w:rsid w:val="009C7C16"/>
    <w:rsid w:val="009D5E1E"/>
    <w:rsid w:val="009D621E"/>
    <w:rsid w:val="009E7278"/>
    <w:rsid w:val="009F048C"/>
    <w:rsid w:val="009F21B9"/>
    <w:rsid w:val="00A038C7"/>
    <w:rsid w:val="00A309EF"/>
    <w:rsid w:val="00A72600"/>
    <w:rsid w:val="00A72FB9"/>
    <w:rsid w:val="00A86CA8"/>
    <w:rsid w:val="00A9155E"/>
    <w:rsid w:val="00A97210"/>
    <w:rsid w:val="00AA1A81"/>
    <w:rsid w:val="00AA5B63"/>
    <w:rsid w:val="00AC6E09"/>
    <w:rsid w:val="00AD1869"/>
    <w:rsid w:val="00AD1CDB"/>
    <w:rsid w:val="00B34CDF"/>
    <w:rsid w:val="00B4093E"/>
    <w:rsid w:val="00B40B0A"/>
    <w:rsid w:val="00B45258"/>
    <w:rsid w:val="00B538E5"/>
    <w:rsid w:val="00B60FC2"/>
    <w:rsid w:val="00B61EAA"/>
    <w:rsid w:val="00B75CA1"/>
    <w:rsid w:val="00B8054A"/>
    <w:rsid w:val="00B832EA"/>
    <w:rsid w:val="00B86D43"/>
    <w:rsid w:val="00B925E2"/>
    <w:rsid w:val="00B92A0D"/>
    <w:rsid w:val="00B97D5A"/>
    <w:rsid w:val="00BB23FB"/>
    <w:rsid w:val="00BB5C24"/>
    <w:rsid w:val="00BB6CD1"/>
    <w:rsid w:val="00C07A40"/>
    <w:rsid w:val="00C11C6A"/>
    <w:rsid w:val="00C14A1A"/>
    <w:rsid w:val="00C17D85"/>
    <w:rsid w:val="00C24094"/>
    <w:rsid w:val="00C3179E"/>
    <w:rsid w:val="00C3359E"/>
    <w:rsid w:val="00C462CD"/>
    <w:rsid w:val="00C540F5"/>
    <w:rsid w:val="00C5653A"/>
    <w:rsid w:val="00C621D3"/>
    <w:rsid w:val="00C77CBD"/>
    <w:rsid w:val="00C82B72"/>
    <w:rsid w:val="00CA0DA0"/>
    <w:rsid w:val="00CA552F"/>
    <w:rsid w:val="00CE3769"/>
    <w:rsid w:val="00CF3B08"/>
    <w:rsid w:val="00D01B77"/>
    <w:rsid w:val="00D168EC"/>
    <w:rsid w:val="00D16F4D"/>
    <w:rsid w:val="00D44E08"/>
    <w:rsid w:val="00D65E7C"/>
    <w:rsid w:val="00DA0227"/>
    <w:rsid w:val="00DA3CF7"/>
    <w:rsid w:val="00DE0991"/>
    <w:rsid w:val="00DE1725"/>
    <w:rsid w:val="00DE3CE9"/>
    <w:rsid w:val="00DF3BAE"/>
    <w:rsid w:val="00E02533"/>
    <w:rsid w:val="00E20C4D"/>
    <w:rsid w:val="00E274BC"/>
    <w:rsid w:val="00E30884"/>
    <w:rsid w:val="00E30AEA"/>
    <w:rsid w:val="00E31B6D"/>
    <w:rsid w:val="00E51994"/>
    <w:rsid w:val="00E539A2"/>
    <w:rsid w:val="00E60F1A"/>
    <w:rsid w:val="00E617A2"/>
    <w:rsid w:val="00E6299B"/>
    <w:rsid w:val="00E66F4A"/>
    <w:rsid w:val="00E753D6"/>
    <w:rsid w:val="00E77767"/>
    <w:rsid w:val="00E82450"/>
    <w:rsid w:val="00E83AB4"/>
    <w:rsid w:val="00E85405"/>
    <w:rsid w:val="00E95877"/>
    <w:rsid w:val="00EA3DC2"/>
    <w:rsid w:val="00EB34EF"/>
    <w:rsid w:val="00EF5A67"/>
    <w:rsid w:val="00F07EFD"/>
    <w:rsid w:val="00F2178C"/>
    <w:rsid w:val="00F609EF"/>
    <w:rsid w:val="00F625B8"/>
    <w:rsid w:val="00F76979"/>
    <w:rsid w:val="00F95193"/>
    <w:rsid w:val="00FA44F8"/>
    <w:rsid w:val="00FC21DF"/>
    <w:rsid w:val="00FE40B2"/>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F4A"/>
    <w:rPr>
      <w:rFonts w:ascii="Calibri" w:eastAsia="Times New Roman" w:hAnsi="Calibri" w:cs="Times New Roman"/>
      <w:lang w:eastAsia="ru-RU"/>
    </w:rPr>
  </w:style>
  <w:style w:type="paragraph" w:styleId="1">
    <w:name w:val="heading 1"/>
    <w:basedOn w:val="a"/>
    <w:next w:val="a"/>
    <w:link w:val="10"/>
    <w:uiPriority w:val="99"/>
    <w:qFormat/>
    <w:rsid w:val="00101B3E"/>
    <w:pPr>
      <w:keepNext/>
      <w:numPr>
        <w:numId w:val="6"/>
      </w:numPr>
      <w:suppressAutoHyphens/>
      <w:spacing w:before="240" w:after="60" w:line="240" w:lineRule="auto"/>
      <w:outlineLvl w:val="0"/>
    </w:pPr>
    <w:rPr>
      <w:rFonts w:ascii="Arial" w:hAnsi="Arial"/>
      <w:b/>
      <w:bCs/>
      <w:kern w:val="32"/>
      <w:sz w:val="32"/>
      <w:szCs w:val="32"/>
      <w:lang w:eastAsia="ar-SA"/>
    </w:rPr>
  </w:style>
  <w:style w:type="paragraph" w:styleId="2">
    <w:name w:val="heading 2"/>
    <w:basedOn w:val="a"/>
    <w:next w:val="a"/>
    <w:link w:val="20"/>
    <w:uiPriority w:val="99"/>
    <w:qFormat/>
    <w:rsid w:val="00101B3E"/>
    <w:pPr>
      <w:keepNext/>
      <w:numPr>
        <w:ilvl w:val="1"/>
        <w:numId w:val="6"/>
      </w:numPr>
      <w:suppressAutoHyphens/>
      <w:spacing w:before="240" w:after="60" w:line="240" w:lineRule="auto"/>
      <w:outlineLvl w:val="1"/>
    </w:pPr>
    <w:rPr>
      <w:rFonts w:ascii="Arial" w:hAnsi="Arial"/>
      <w:b/>
      <w:bCs/>
      <w:i/>
      <w:iCs/>
      <w:sz w:val="28"/>
      <w:szCs w:val="28"/>
      <w:lang w:eastAsia="ar-SA"/>
    </w:rPr>
  </w:style>
  <w:style w:type="paragraph" w:styleId="3">
    <w:name w:val="heading 3"/>
    <w:basedOn w:val="a"/>
    <w:next w:val="a"/>
    <w:link w:val="30"/>
    <w:uiPriority w:val="99"/>
    <w:qFormat/>
    <w:rsid w:val="00101B3E"/>
    <w:pPr>
      <w:keepNext/>
      <w:numPr>
        <w:ilvl w:val="2"/>
        <w:numId w:val="6"/>
      </w:numPr>
      <w:suppressAutoHyphens/>
      <w:spacing w:before="240" w:after="60" w:line="240" w:lineRule="auto"/>
      <w:outlineLvl w:val="2"/>
    </w:pPr>
    <w:rPr>
      <w:rFonts w:ascii="Arial" w:hAnsi="Arial"/>
      <w:b/>
      <w:bCs/>
      <w:sz w:val="26"/>
      <w:szCs w:val="26"/>
      <w:lang w:eastAsia="ar-SA"/>
    </w:rPr>
  </w:style>
  <w:style w:type="paragraph" w:styleId="4">
    <w:name w:val="heading 4"/>
    <w:basedOn w:val="a"/>
    <w:next w:val="a"/>
    <w:link w:val="40"/>
    <w:uiPriority w:val="99"/>
    <w:qFormat/>
    <w:rsid w:val="00101B3E"/>
    <w:pPr>
      <w:keepNext/>
      <w:numPr>
        <w:ilvl w:val="3"/>
        <w:numId w:val="6"/>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101B3E"/>
    <w:pPr>
      <w:numPr>
        <w:ilvl w:val="4"/>
        <w:numId w:val="6"/>
      </w:num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
    <w:next w:val="a"/>
    <w:link w:val="60"/>
    <w:uiPriority w:val="99"/>
    <w:qFormat/>
    <w:rsid w:val="00101B3E"/>
    <w:pPr>
      <w:numPr>
        <w:ilvl w:val="5"/>
        <w:numId w:val="6"/>
      </w:numPr>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uiPriority w:val="99"/>
    <w:qFormat/>
    <w:rsid w:val="00101B3E"/>
    <w:pPr>
      <w:numPr>
        <w:ilvl w:val="6"/>
        <w:numId w:val="6"/>
      </w:numPr>
      <w:suppressAutoHyphens/>
      <w:spacing w:before="240" w:after="60" w:line="240" w:lineRule="auto"/>
      <w:outlineLvl w:val="6"/>
    </w:pPr>
    <w:rPr>
      <w:rFonts w:ascii="Times New Roman" w:hAnsi="Times New Roman"/>
      <w:sz w:val="24"/>
      <w:szCs w:val="24"/>
      <w:lang w:eastAsia="ar-SA"/>
    </w:rPr>
  </w:style>
  <w:style w:type="paragraph" w:styleId="8">
    <w:name w:val="heading 8"/>
    <w:basedOn w:val="a"/>
    <w:next w:val="a"/>
    <w:link w:val="80"/>
    <w:uiPriority w:val="99"/>
    <w:qFormat/>
    <w:rsid w:val="00101B3E"/>
    <w:pPr>
      <w:numPr>
        <w:ilvl w:val="7"/>
        <w:numId w:val="6"/>
      </w:numPr>
      <w:suppressAutoHyphens/>
      <w:spacing w:before="240" w:after="60" w:line="240" w:lineRule="auto"/>
      <w:outlineLvl w:val="7"/>
    </w:pPr>
    <w:rPr>
      <w:rFonts w:ascii="Times New Roman" w:hAnsi="Times New Roman"/>
      <w:i/>
      <w:iCs/>
      <w:sz w:val="24"/>
      <w:szCs w:val="24"/>
      <w:lang w:eastAsia="ar-SA"/>
    </w:rPr>
  </w:style>
  <w:style w:type="paragraph" w:styleId="9">
    <w:name w:val="heading 9"/>
    <w:basedOn w:val="a"/>
    <w:next w:val="a"/>
    <w:link w:val="90"/>
    <w:uiPriority w:val="99"/>
    <w:qFormat/>
    <w:rsid w:val="00101B3E"/>
    <w:pPr>
      <w:numPr>
        <w:ilvl w:val="8"/>
        <w:numId w:val="6"/>
      </w:numPr>
      <w:suppressAutoHyphens/>
      <w:spacing w:before="240" w:after="60" w:line="240" w:lineRule="auto"/>
      <w:outlineLvl w:val="8"/>
    </w:pPr>
    <w:rPr>
      <w:rFonts w:ascii="Arial" w:hAnsi="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8570DC"/>
    <w:pPr>
      <w:spacing w:after="0" w:line="240" w:lineRule="auto"/>
      <w:jc w:val="center"/>
    </w:pPr>
    <w:rPr>
      <w:rFonts w:ascii="Times New Roman" w:eastAsia="Calibri" w:hAnsi="Times New Roman"/>
      <w:sz w:val="20"/>
      <w:szCs w:val="20"/>
    </w:rPr>
  </w:style>
  <w:style w:type="character" w:customStyle="1" w:styleId="a4">
    <w:name w:val="Название Знак"/>
    <w:basedOn w:val="a0"/>
    <w:link w:val="a3"/>
    <w:rsid w:val="008570DC"/>
    <w:rPr>
      <w:rFonts w:ascii="Times New Roman" w:eastAsia="Calibri" w:hAnsi="Times New Roman" w:cs="Times New Roman"/>
      <w:sz w:val="20"/>
      <w:szCs w:val="20"/>
      <w:lang w:eastAsia="ru-RU"/>
    </w:rPr>
  </w:style>
  <w:style w:type="table" w:styleId="a5">
    <w:name w:val="Table Grid"/>
    <w:basedOn w:val="a1"/>
    <w:uiPriority w:val="59"/>
    <w:rsid w:val="008570D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aliases w:val="Знак4, Знак4"/>
    <w:basedOn w:val="a"/>
    <w:link w:val="a7"/>
    <w:uiPriority w:val="99"/>
    <w:rsid w:val="008570DC"/>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aliases w:val="Знак4 Знак, Знак4 Знак"/>
    <w:basedOn w:val="a0"/>
    <w:link w:val="a6"/>
    <w:uiPriority w:val="99"/>
    <w:rsid w:val="008570DC"/>
    <w:rPr>
      <w:rFonts w:ascii="Calibri" w:eastAsia="Calibri" w:hAnsi="Calibri" w:cs="Times New Roman"/>
      <w:sz w:val="20"/>
      <w:szCs w:val="20"/>
      <w:lang w:eastAsia="ru-RU"/>
    </w:rPr>
  </w:style>
  <w:style w:type="character" w:customStyle="1" w:styleId="apple-converted-space">
    <w:name w:val="apple-converted-space"/>
    <w:basedOn w:val="a0"/>
    <w:rsid w:val="00741D0B"/>
  </w:style>
  <w:style w:type="paragraph" w:customStyle="1" w:styleId="ConsPlusTitle">
    <w:name w:val="ConsPlusTitle"/>
    <w:rsid w:val="00564A44"/>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9065A6"/>
    <w:rPr>
      <w:color w:val="0000FF" w:themeColor="hyperlink"/>
      <w:u w:val="single"/>
    </w:rPr>
  </w:style>
  <w:style w:type="character" w:customStyle="1" w:styleId="10">
    <w:name w:val="Заголовок 1 Знак"/>
    <w:basedOn w:val="a0"/>
    <w:link w:val="1"/>
    <w:uiPriority w:val="99"/>
    <w:rsid w:val="00101B3E"/>
    <w:rPr>
      <w:rFonts w:ascii="Arial" w:eastAsia="Times New Roman" w:hAnsi="Arial" w:cs="Times New Roman"/>
      <w:b/>
      <w:bCs/>
      <w:kern w:val="32"/>
      <w:sz w:val="32"/>
      <w:szCs w:val="32"/>
      <w:lang w:eastAsia="ar-SA"/>
    </w:rPr>
  </w:style>
  <w:style w:type="character" w:customStyle="1" w:styleId="20">
    <w:name w:val="Заголовок 2 Знак"/>
    <w:basedOn w:val="a0"/>
    <w:link w:val="2"/>
    <w:uiPriority w:val="99"/>
    <w:rsid w:val="00101B3E"/>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9"/>
    <w:rsid w:val="00101B3E"/>
    <w:rPr>
      <w:rFonts w:ascii="Arial" w:eastAsia="Times New Roman" w:hAnsi="Arial" w:cs="Times New Roman"/>
      <w:b/>
      <w:bCs/>
      <w:sz w:val="26"/>
      <w:szCs w:val="26"/>
      <w:lang w:eastAsia="ar-SA"/>
    </w:rPr>
  </w:style>
  <w:style w:type="character" w:customStyle="1" w:styleId="40">
    <w:name w:val="Заголовок 4 Знак"/>
    <w:basedOn w:val="a0"/>
    <w:link w:val="4"/>
    <w:uiPriority w:val="99"/>
    <w:rsid w:val="00101B3E"/>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101B3E"/>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9"/>
    <w:rsid w:val="00101B3E"/>
    <w:rPr>
      <w:rFonts w:ascii="Times New Roman" w:eastAsia="Times New Roman" w:hAnsi="Times New Roman" w:cs="Times New Roman"/>
      <w:b/>
      <w:bCs/>
      <w:lang w:eastAsia="ar-SA"/>
    </w:rPr>
  </w:style>
  <w:style w:type="character" w:customStyle="1" w:styleId="70">
    <w:name w:val="Заголовок 7 Знак"/>
    <w:basedOn w:val="a0"/>
    <w:link w:val="7"/>
    <w:uiPriority w:val="99"/>
    <w:rsid w:val="00101B3E"/>
    <w:rPr>
      <w:rFonts w:ascii="Times New Roman" w:eastAsia="Times New Roman" w:hAnsi="Times New Roman" w:cs="Times New Roman"/>
      <w:sz w:val="24"/>
      <w:szCs w:val="24"/>
      <w:lang w:eastAsia="ar-SA"/>
    </w:rPr>
  </w:style>
  <w:style w:type="character" w:customStyle="1" w:styleId="80">
    <w:name w:val="Заголовок 8 Знак"/>
    <w:basedOn w:val="a0"/>
    <w:link w:val="8"/>
    <w:uiPriority w:val="99"/>
    <w:rsid w:val="00101B3E"/>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uiPriority w:val="99"/>
    <w:rsid w:val="00101B3E"/>
    <w:rPr>
      <w:rFonts w:ascii="Arial" w:eastAsia="Times New Roman" w:hAnsi="Arial" w:cs="Times New Roman"/>
      <w:lang w:eastAsia="ar-SA"/>
    </w:rPr>
  </w:style>
  <w:style w:type="paragraph" w:customStyle="1" w:styleId="ConsTitle">
    <w:name w:val="ConsTitle"/>
    <w:uiPriority w:val="99"/>
    <w:rsid w:val="00101B3E"/>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1">
    <w:name w:val="Абзац списка1"/>
    <w:basedOn w:val="a"/>
    <w:rsid w:val="00101B3E"/>
    <w:pPr>
      <w:ind w:left="720"/>
      <w:contextualSpacing/>
    </w:pPr>
    <w:rPr>
      <w:szCs w:val="24"/>
      <w:lang w:eastAsia="en-US"/>
    </w:rPr>
  </w:style>
  <w:style w:type="paragraph" w:customStyle="1" w:styleId="formattext">
    <w:name w:val="formattext"/>
    <w:basedOn w:val="a"/>
    <w:rsid w:val="00101B3E"/>
    <w:pPr>
      <w:spacing w:before="100" w:beforeAutospacing="1" w:after="100" w:afterAutospacing="1" w:line="240" w:lineRule="auto"/>
    </w:pPr>
    <w:rPr>
      <w:rFonts w:ascii="Times New Roman" w:hAnsi="Times New Roman"/>
      <w:sz w:val="24"/>
      <w:szCs w:val="24"/>
    </w:rPr>
  </w:style>
  <w:style w:type="paragraph" w:styleId="a9">
    <w:name w:val="Normal (Web)"/>
    <w:basedOn w:val="a"/>
    <w:uiPriority w:val="99"/>
    <w:unhideWhenUsed/>
    <w:rsid w:val="00F625B8"/>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F625B8"/>
    <w:rPr>
      <w:b/>
      <w:bCs/>
    </w:rPr>
  </w:style>
  <w:style w:type="paragraph" w:customStyle="1" w:styleId="ConsPlusNonformat">
    <w:name w:val="ConsPlusNonformat"/>
    <w:uiPriority w:val="99"/>
    <w:rsid w:val="002C58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semiHidden/>
    <w:unhideWhenUsed/>
    <w:rsid w:val="002C586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C5864"/>
    <w:rPr>
      <w:rFonts w:ascii="Calibri" w:eastAsia="Times New Roman" w:hAnsi="Calibri" w:cs="Times New Roman"/>
      <w:lang w:eastAsia="ru-RU"/>
    </w:rPr>
  </w:style>
  <w:style w:type="paragraph" w:styleId="ad">
    <w:name w:val="List Paragraph"/>
    <w:basedOn w:val="a"/>
    <w:uiPriority w:val="99"/>
    <w:qFormat/>
    <w:rsid w:val="00892C25"/>
    <w:pPr>
      <w:ind w:left="720"/>
      <w:contextualSpacing/>
    </w:pPr>
  </w:style>
  <w:style w:type="paragraph" w:customStyle="1" w:styleId="21">
    <w:name w:val="Абзац списка2"/>
    <w:basedOn w:val="a"/>
    <w:rsid w:val="009F21B9"/>
    <w:pPr>
      <w:ind w:left="720"/>
      <w:contextualSpacing/>
    </w:pPr>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18C41871BE4F2EAD3BF81AF5FF67B90410BE00E19A6776B9FAE310FFD0E5C77BAE17849EFB31387B59E6E66E4360ACF978B1CBCAB230B6451CF5092zEl4E" TargetMode="External"/><Relationship Id="rId18" Type="http://schemas.openxmlformats.org/officeDocument/2006/relationships/hyperlink" Target="consultantplus://offline/ref=D2A67ED638955D05D38806997A1787CCCFEA0B6717E57B3F36D45C2F14F6C5DBA8AF479E9C5CC4392D7EB611E45EA993AE6AC818153200AE744A23b544N" TargetMode="External"/><Relationship Id="rId26" Type="http://schemas.openxmlformats.org/officeDocument/2006/relationships/hyperlink" Target="consultantplus://offline/ref=D2A67ED638955D05D38806997A1787CCCFEA0B6717E57B3F36D45C2F14F6C5DBA8AF479E9C5CC4392D7EB611E45EA993AE6AC818153200AE744A23b544N" TargetMode="External"/><Relationship Id="rId3" Type="http://schemas.openxmlformats.org/officeDocument/2006/relationships/styles" Target="styles.xml"/><Relationship Id="rId21" Type="http://schemas.openxmlformats.org/officeDocument/2006/relationships/hyperlink" Target="consultantplus://offline/ref=D2A67ED638955D05D38806997A1787CCCFEA0B6717E57B3F36D45C2F14F6C5DBA8AF479E9C5CC4392D7EB611E45EA993AE6AC818153200AE744A23b544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79C8369DAF3EFBFA7A8C8B9C631582B7C2F0D1C61D47249A3FEC407598E9E1FAA92883D3150C7552E912DE2F2CFF26229E68A6F142DB1B1C4x7N" TargetMode="External"/><Relationship Id="rId17" Type="http://schemas.openxmlformats.org/officeDocument/2006/relationships/hyperlink" Target="consultantplus://offline/ref=D2A67ED638955D05D38806997A1787CCCFEA0B6717E57B3F36D45C2F14F6C5DBA8AF479E9C5CC4392D7EB611E45EA993AE6AC818153200AE744A23b544N" TargetMode="External"/><Relationship Id="rId25" Type="http://schemas.openxmlformats.org/officeDocument/2006/relationships/hyperlink" Target="consultantplus://offline/ref=D2A67ED638955D05D38806997A1787CCCFEA0B6717E57B3F36D45C2F14F6C5DBA8AF479E9C5CC4392D7EB611E45EA993AE6AC818153200AE744A23b544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A67ED638955D05D38806997A1787CCCFEA0B6717E57B3F36D45C2F14F6C5DBA8AF479E9C5CC4392D7EB611E45EA993AE6AC818153200AE744A23b544N" TargetMode="External"/><Relationship Id="rId20" Type="http://schemas.openxmlformats.org/officeDocument/2006/relationships/hyperlink" Target="consultantplus://offline/ref=D2A67ED638955D05D38806997A1787CCCFEA0B6717E57B3F36D45C2F14F6C5DBA8AF479E9C5CC4392D7EB611E45EA993AE6AC818153200AE744A23b544N" TargetMode="External"/><Relationship Id="rId29" Type="http://schemas.openxmlformats.org/officeDocument/2006/relationships/hyperlink" Target="consultantplus://offline/ref=97F2CCF7E8339DC0C83C74E6E2B2DA47410E58C657F6DF26CE8DB8DDFF9A1B919A813FF7623793ACA514739F47B290BB94188ECCCE17049744AB597BNDu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9C8369DAF3EFBFA7A8C8B9C631582B7D260D1D6FD97249A3FEC407598E9E1FB892D0313352D95D2A847BB3B7C9x2N" TargetMode="External"/><Relationship Id="rId24" Type="http://schemas.openxmlformats.org/officeDocument/2006/relationships/hyperlink" Target="consultantplus://offline/ref=D2A67ED638955D05D38806997A1787CCCFEA0B6717E57B3F36D45C2F14F6C5DBA8AF479E9C5CC4392D7EB611E45EA993AE6AC818153200AE744A23b544N" TargetMode="External"/><Relationship Id="rId32" Type="http://schemas.openxmlformats.org/officeDocument/2006/relationships/hyperlink" Target="consultantplus://offline/ref=64439664BB6E4DF13C91D04FAC8C15FEDABAF801476F483D92A4EE88B333E5C1DAD2124CA98E8C9965D4848320EF0E62670F6C85BDE5AF79f4h0G" TargetMode="External"/><Relationship Id="rId5" Type="http://schemas.openxmlformats.org/officeDocument/2006/relationships/webSettings" Target="webSettings.xml"/><Relationship Id="rId15" Type="http://schemas.openxmlformats.org/officeDocument/2006/relationships/hyperlink" Target="consultantplus://offline/ref=818C41871BE4F2EAD3BF81AF5FF67B90410BE00E19A6776B9FAE310FFD0E5C77BAE17849EFB31387B59E6E66E4360ACF978B1CBCAB230B6451CF5092zEl4E" TargetMode="External"/><Relationship Id="rId23" Type="http://schemas.openxmlformats.org/officeDocument/2006/relationships/hyperlink" Target="consultantplus://offline/ref=D2A67ED638955D05D38806997A1787CCCFEA0B6717E57B3F36D45C2F14F6C5DBA8AF479E9C5CC4392D7EB611E45EA993AE6AC818153200AE744A23b544N" TargetMode="External"/><Relationship Id="rId28" Type="http://schemas.openxmlformats.org/officeDocument/2006/relationships/hyperlink" Target="consultantplus://offline/ref=23C4CA7860F052076D93825F52519A0D9BEF0FFADA40300381E70FD05AE72CD50C4BBB9905A87E92AC7FED943Cy5u6J" TargetMode="External"/><Relationship Id="rId10" Type="http://schemas.openxmlformats.org/officeDocument/2006/relationships/hyperlink" Target="http://mfc63.samregion.ru" TargetMode="External"/><Relationship Id="rId19" Type="http://schemas.openxmlformats.org/officeDocument/2006/relationships/hyperlink" Target="consultantplus://offline/ref=D2A67ED638955D05D38806997A1787CCCFEA0B6717E57B3F36D45C2F14F6C5DBA8AF479E9C5CC4392D7EB611E45EA993AE6AC818153200AE744A23b544N" TargetMode="External"/><Relationship Id="rId31" Type="http://schemas.openxmlformats.org/officeDocument/2006/relationships/hyperlink" Target="consultantplus://offline/ref=97F2CCF7E8339DC0C83C74E6E2B2DA47410E58C657F6DF26CE8DB8DDFF9A1B919A813FF7623793ACA514739F4FB290BB94188ECCCE17049744AB597BNDu9K" TargetMode="External"/><Relationship Id="rId4" Type="http://schemas.openxmlformats.org/officeDocument/2006/relationships/settings" Target="settings.xml"/><Relationship Id="rId9" Type="http://schemas.openxmlformats.org/officeDocument/2006/relationships/hyperlink" Target="http://www.tgl.ru/structure/department/about-upravlenie-municipalnoy-sluzhby-i-kadrovoy-politiki/" TargetMode="External"/><Relationship Id="rId14" Type="http://schemas.openxmlformats.org/officeDocument/2006/relationships/hyperlink" Target="consultantplus://offline/ref=D2A67ED638955D05D38806997A1787CCCFEA0B6717E57B3F36D45C2F14F6C5DBA8AF479E9C5CC4392D7EB611E45EA993AE6AC818153200AE744A23b544N" TargetMode="External"/><Relationship Id="rId22" Type="http://schemas.openxmlformats.org/officeDocument/2006/relationships/hyperlink" Target="consultantplus://offline/ref=D2A67ED638955D05D38806997A1787CCCFEA0B6717E57B3F36D45C2F14F6C5DBA8AF479E9C5CC4392D7EB611E45EA993AE6AC818153200AE744A23b544N" TargetMode="External"/><Relationship Id="rId27" Type="http://schemas.openxmlformats.org/officeDocument/2006/relationships/hyperlink" Target="consultantplus://offline/ref=54603978A09D0A29AF7B54434B15436CD154C04227CBD1205500B52066DD77CB41FF68B832BE91E68462692F9913AB84C5257A7984A0E1C7z5hCJ" TargetMode="External"/><Relationship Id="rId30" Type="http://schemas.openxmlformats.org/officeDocument/2006/relationships/hyperlink" Target="consultantplus://offline/ref=97F2CCF7E8339DC0C83C74E6E2B2DA47410E58C657F6DF26CE8DB8DDFF9A1B919A813FF7623793ACA514739F4FB290BB94188ECCCE17049744AB597BNDu9K"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F6563-2F4E-45C0-80DF-CA779CFA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15018</Words>
  <Characters>85609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100427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finageev.is</dc:creator>
  <cp:lastModifiedBy>novikova.na</cp:lastModifiedBy>
  <cp:revision>2</cp:revision>
  <cp:lastPrinted>2020-05-15T10:58:00Z</cp:lastPrinted>
  <dcterms:created xsi:type="dcterms:W3CDTF">2020-05-26T11:10:00Z</dcterms:created>
  <dcterms:modified xsi:type="dcterms:W3CDTF">2020-05-26T11:10:00Z</dcterms:modified>
</cp:coreProperties>
</file>