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Уведомление</w:t>
      </w:r>
    </w:p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о подготовке проекта муниципального нормативного правового акта</w:t>
      </w:r>
    </w:p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городского округа Тольятти</w:t>
      </w:r>
    </w:p>
    <w:p w:rsidR="006755E6" w:rsidRPr="006755E6" w:rsidRDefault="006755E6" w:rsidP="006755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61A3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 дорожного хозяйства и транспорта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>и городского округа Тольятти</w:t>
      </w:r>
      <w:r w:rsid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уведомляет о приеме предложений по проекту </w:t>
      </w:r>
      <w:r w:rsidR="00D4275B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постановления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администрации</w:t>
      </w:r>
      <w:r w:rsidR="00D4275B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городского округа </w:t>
      </w:r>
      <w:r w:rsidR="00D4275B" w:rsidRPr="005411EC">
        <w:rPr>
          <w:rFonts w:ascii="Times New Roman" w:hAnsi="Times New Roman" w:cs="Times New Roman"/>
          <w:i/>
          <w:sz w:val="26"/>
          <w:szCs w:val="26"/>
          <w:u w:val="single"/>
        </w:rPr>
        <w:t>Тольятти</w:t>
      </w:r>
      <w:r w:rsidR="00EB41DE" w:rsidRPr="005411EC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5411EC" w:rsidRPr="005411EC">
        <w:rPr>
          <w:rFonts w:ascii="Times New Roman" w:hAnsi="Times New Roman" w:cs="Times New Roman"/>
          <w:i/>
          <w:sz w:val="26"/>
          <w:szCs w:val="26"/>
          <w:u w:val="single"/>
        </w:rPr>
        <w:t>«О</w:t>
      </w:r>
      <w:r w:rsidR="007A61A3">
        <w:rPr>
          <w:rFonts w:ascii="Times New Roman" w:hAnsi="Times New Roman" w:cs="Times New Roman"/>
          <w:i/>
          <w:sz w:val="26"/>
          <w:szCs w:val="26"/>
          <w:u w:val="single"/>
        </w:rPr>
        <w:t>б утверждении Документа планирования регулярных перевозок по муниципальным маршрутам городского округа Тольятти»</w:t>
      </w:r>
    </w:p>
    <w:p w:rsidR="00D437A3" w:rsidRPr="00EF5EF7" w:rsidRDefault="00D437A3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A61A3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1. Предложения принимаются по адресу: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г. Тольятти, ул. </w:t>
      </w:r>
      <w:proofErr w:type="gramStart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Белорусская</w:t>
      </w:r>
      <w:proofErr w:type="gramEnd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, 33, </w:t>
      </w:r>
      <w:proofErr w:type="spellStart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каб</w:t>
      </w:r>
      <w:proofErr w:type="spellEnd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. 21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Pr="00F77B41">
        <w:rPr>
          <w:rFonts w:ascii="Times New Roman" w:hAnsi="Times New Roman" w:cs="Times New Roman"/>
          <w:sz w:val="26"/>
          <w:szCs w:val="26"/>
        </w:rPr>
        <w:t>, а также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>по адресу электронной почты: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r w:rsidR="00C15888" w:rsidRPr="00C15888">
        <w:rPr>
          <w:rFonts w:ascii="Times New Roman" w:hAnsi="Times New Roman"/>
          <w:i/>
          <w:sz w:val="26"/>
          <w:szCs w:val="26"/>
        </w:rPr>
        <w:t>voroncova.tp@tgl.ru</w:t>
      </w:r>
      <w:r w:rsidRPr="00F77B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5E6" w:rsidRPr="00F77B41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C61D38">
        <w:rPr>
          <w:rFonts w:ascii="Times New Roman" w:hAnsi="Times New Roman" w:cs="Times New Roman"/>
          <w:sz w:val="26"/>
          <w:szCs w:val="26"/>
        </w:rPr>
        <w:t xml:space="preserve">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54 </w:t>
      </w:r>
      <w:r w:rsidR="0013249A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>4 33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D26BBF">
        <w:rPr>
          <w:rFonts w:ascii="Times New Roman" w:hAnsi="Times New Roman" w:cs="Times New Roman"/>
          <w:i/>
          <w:sz w:val="26"/>
          <w:szCs w:val="26"/>
          <w:u w:val="single"/>
        </w:rPr>
        <w:t>(доб. 47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 xml:space="preserve"> 84) Воронцова Татьяна Петровна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D437A3" w:rsidRPr="00EF5EF7" w:rsidRDefault="00D437A3" w:rsidP="00B07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755E6" w:rsidRPr="00F77B41" w:rsidRDefault="006755E6" w:rsidP="00B07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2. Срок приема предложений </w:t>
      </w:r>
      <w:r w:rsidR="00EB41DE" w:rsidRPr="00F77B41">
        <w:rPr>
          <w:rFonts w:ascii="Times New Roman" w:hAnsi="Times New Roman" w:cs="Times New Roman"/>
          <w:i/>
          <w:sz w:val="26"/>
          <w:szCs w:val="26"/>
        </w:rPr>
        <w:t xml:space="preserve">в течение 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7A61A3">
        <w:rPr>
          <w:rFonts w:ascii="Times New Roman" w:hAnsi="Times New Roman" w:cs="Times New Roman"/>
          <w:i/>
          <w:sz w:val="26"/>
          <w:szCs w:val="26"/>
          <w:u w:val="single"/>
        </w:rPr>
        <w:t>13</w:t>
      </w:r>
      <w:r w:rsidR="008A645B" w:rsidRPr="00D26BB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7A61A3">
        <w:rPr>
          <w:rFonts w:ascii="Times New Roman" w:hAnsi="Times New Roman" w:cs="Times New Roman"/>
          <w:i/>
          <w:sz w:val="26"/>
          <w:szCs w:val="26"/>
          <w:u w:val="single"/>
        </w:rPr>
        <w:t>01</w:t>
      </w:r>
      <w:r w:rsidR="008A645B" w:rsidRPr="00D26BB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>20</w:t>
      </w:r>
      <w:r w:rsidR="007A61A3">
        <w:rPr>
          <w:rFonts w:ascii="Times New Roman" w:hAnsi="Times New Roman" w:cs="Times New Roman"/>
          <w:i/>
          <w:sz w:val="26"/>
          <w:szCs w:val="26"/>
          <w:u w:val="single"/>
        </w:rPr>
        <w:t>20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 xml:space="preserve"> г. по </w:t>
      </w:r>
      <w:r w:rsidR="007A61A3">
        <w:rPr>
          <w:rFonts w:ascii="Times New Roman" w:hAnsi="Times New Roman" w:cs="Times New Roman"/>
          <w:i/>
          <w:sz w:val="26"/>
          <w:szCs w:val="26"/>
          <w:u w:val="single"/>
        </w:rPr>
        <w:t>24</w:t>
      </w:r>
      <w:r w:rsidR="008A645B" w:rsidRPr="00D26BB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7A61A3">
        <w:rPr>
          <w:rFonts w:ascii="Times New Roman" w:hAnsi="Times New Roman" w:cs="Times New Roman"/>
          <w:i/>
          <w:sz w:val="26"/>
          <w:szCs w:val="26"/>
          <w:u w:val="single"/>
        </w:rPr>
        <w:t>01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>.20</w:t>
      </w:r>
      <w:r w:rsidR="007A61A3">
        <w:rPr>
          <w:rFonts w:ascii="Times New Roman" w:hAnsi="Times New Roman" w:cs="Times New Roman"/>
          <w:i/>
          <w:sz w:val="26"/>
          <w:szCs w:val="26"/>
          <w:u w:val="single"/>
        </w:rPr>
        <w:t>20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="00EB41DE" w:rsidRPr="00D26BB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D437A3" w:rsidRPr="00EF5EF7" w:rsidRDefault="00D437A3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755E6" w:rsidRPr="00DA489D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77B41">
        <w:rPr>
          <w:rFonts w:ascii="Times New Roman" w:hAnsi="Times New Roman" w:cs="Times New Roman"/>
          <w:sz w:val="26"/>
          <w:szCs w:val="26"/>
        </w:rPr>
        <w:t>3.    Предполагаемый    срок   вступления   в   силу   соответствующего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правового акта </w:t>
      </w:r>
      <w:r w:rsidR="007A61A3" w:rsidRPr="007A61A3">
        <w:rPr>
          <w:rFonts w:ascii="Times New Roman" w:hAnsi="Times New Roman" w:cs="Times New Roman"/>
          <w:i/>
          <w:sz w:val="26"/>
          <w:szCs w:val="26"/>
          <w:u w:val="single"/>
        </w:rPr>
        <w:t>1 квартал</w:t>
      </w:r>
      <w:r w:rsidR="00D437A3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2020</w:t>
      </w:r>
      <w:r w:rsidR="00D26BBF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года</w:t>
      </w:r>
      <w:r w:rsidR="00DA489D">
        <w:rPr>
          <w:rFonts w:ascii="Times New Roman" w:hAnsi="Times New Roman"/>
          <w:i/>
          <w:sz w:val="26"/>
          <w:szCs w:val="26"/>
          <w:u w:val="single"/>
        </w:rPr>
        <w:t>.</w:t>
      </w:r>
    </w:p>
    <w:p w:rsidR="00D437A3" w:rsidRPr="00EF5EF7" w:rsidRDefault="00D437A3" w:rsidP="00D4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437A3" w:rsidRDefault="006755E6" w:rsidP="00D4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2DE8">
        <w:rPr>
          <w:rFonts w:ascii="Times New Roman" w:hAnsi="Times New Roman" w:cs="Times New Roman"/>
          <w:sz w:val="26"/>
          <w:szCs w:val="26"/>
        </w:rPr>
        <w:t xml:space="preserve">4. Цель предлагаемого правового регулирования </w:t>
      </w:r>
    </w:p>
    <w:p w:rsidR="00443303" w:rsidRPr="00443303" w:rsidRDefault="005411EC" w:rsidP="00D4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gramStart"/>
      <w:r w:rsidRPr="00443303"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Приведение муниципальных правовых актов органа местного самоуправления в соответствие </w:t>
      </w:r>
      <w:r w:rsidR="003870BC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действующему </w:t>
      </w:r>
      <w:r w:rsidR="00443303" w:rsidRPr="00443303">
        <w:rPr>
          <w:rFonts w:ascii="Times New Roman" w:hAnsi="Times New Roman" w:cs="Times New Roman"/>
          <w:i/>
          <w:sz w:val="26"/>
          <w:szCs w:val="26"/>
          <w:u w:val="single"/>
        </w:rPr>
        <w:t xml:space="preserve">законодательству </w:t>
      </w:r>
      <w:r w:rsidR="007A61A3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сфере организации регулярных пассажирских перевозок </w:t>
      </w:r>
      <w:r w:rsidR="00443303" w:rsidRPr="00443303">
        <w:rPr>
          <w:rFonts w:ascii="Times New Roman" w:hAnsi="Times New Roman" w:cs="Times New Roman"/>
          <w:i/>
          <w:sz w:val="26"/>
          <w:szCs w:val="26"/>
          <w:u w:val="single"/>
        </w:rPr>
        <w:t>(</w:t>
      </w:r>
      <w:r w:rsidR="003870BC">
        <w:rPr>
          <w:rFonts w:ascii="Times New Roman" w:hAnsi="Times New Roman" w:cs="Times New Roman"/>
          <w:i/>
          <w:sz w:val="26"/>
          <w:szCs w:val="26"/>
          <w:u w:val="single"/>
        </w:rPr>
        <w:t xml:space="preserve">Федеральный закон от 13.07.2015 г. № 220-ФЗ </w:t>
      </w:r>
      <w:r w:rsidR="003870BC" w:rsidRPr="003870BC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7A61A3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 xml:space="preserve"> Закон самарской области «</w:t>
      </w:r>
      <w:r w:rsidR="007A61A3" w:rsidRPr="003870BC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Об организации регулярных перевозок пассажиров и багажа</w:t>
      </w:r>
      <w:proofErr w:type="gramEnd"/>
      <w:r w:rsidR="007A61A3" w:rsidRPr="003870BC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 xml:space="preserve"> автомобильным транспортом и городским наземным электрическим транспортом</w:t>
      </w:r>
      <w:r w:rsidR="007A61A3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 xml:space="preserve"> на территории Самарской области, о внесении изменений в отдельные законодательные акты Самарской области признании </w:t>
      </w:r>
      <w:proofErr w:type="gramStart"/>
      <w:r w:rsidR="007A61A3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утратившими</w:t>
      </w:r>
      <w:proofErr w:type="gramEnd"/>
      <w:r w:rsidR="007A61A3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 xml:space="preserve"> силу отдельных законодательных актов Самарской области»</w:t>
      </w:r>
      <w:r w:rsidR="00443303" w:rsidRPr="00443303">
        <w:rPr>
          <w:rFonts w:ascii="Times New Roman" w:hAnsi="Times New Roman" w:cs="Times New Roman"/>
          <w:i/>
          <w:sz w:val="26"/>
          <w:szCs w:val="26"/>
          <w:u w:val="single"/>
        </w:rPr>
        <w:t>).</w:t>
      </w:r>
    </w:p>
    <w:p w:rsidR="00D437A3" w:rsidRDefault="006755E6" w:rsidP="00D437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>5. Описание проблемы, на решение которой направлен предлагаемый вариант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правового регулирования </w:t>
      </w:r>
    </w:p>
    <w:p w:rsidR="007A61A3" w:rsidRDefault="007A61A3" w:rsidP="007A61A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Проект 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постановления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администрации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городского округа </w:t>
      </w:r>
      <w:r w:rsidRPr="005411EC">
        <w:rPr>
          <w:rFonts w:ascii="Times New Roman" w:hAnsi="Times New Roman" w:cs="Times New Roman"/>
          <w:i/>
          <w:sz w:val="26"/>
          <w:szCs w:val="26"/>
          <w:u w:val="single"/>
        </w:rPr>
        <w:t>Тольятти «О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б утверждении Документа планирования регулярных перевозок по муниципальным маршрутам городского округа Тольятти» разработан в связи с окончанием </w:t>
      </w:r>
      <w:proofErr w:type="gramStart"/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срока действия </w:t>
      </w:r>
      <w:r w:rsidR="00983017">
        <w:rPr>
          <w:rFonts w:ascii="Times New Roman" w:hAnsi="Times New Roman" w:cs="Times New Roman"/>
          <w:i/>
          <w:sz w:val="26"/>
          <w:szCs w:val="26"/>
          <w:u w:val="single"/>
        </w:rPr>
        <w:t>Документа планирования регулярных перевозок</w:t>
      </w:r>
      <w:proofErr w:type="gramEnd"/>
      <w:r w:rsidR="00983017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городского округа Тольятти, утвержденного постановлением мэрии городского округа Тольятти от 07.06.2016 г. № 1822-п/1.</w:t>
      </w:r>
    </w:p>
    <w:p w:rsidR="00D437A3" w:rsidRPr="00EF5EF7" w:rsidRDefault="00D437A3" w:rsidP="00443303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437A3" w:rsidRDefault="006755E6" w:rsidP="004433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>6.   Группы   субъектов,   на  которые  будет  распространено  действие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соответствующего муниципального нормативного правового акта </w:t>
      </w:r>
    </w:p>
    <w:p w:rsidR="006755E6" w:rsidRPr="00F77B41" w:rsidRDefault="00F77B41" w:rsidP="004433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юридические лица,  индивидуальные предприниматели, участники простого товарищества</w:t>
      </w:r>
      <w:r w:rsidR="006755E6" w:rsidRPr="00F77B41">
        <w:rPr>
          <w:rFonts w:ascii="Times New Roman" w:hAnsi="Times New Roman" w:cs="Times New Roman"/>
          <w:sz w:val="26"/>
          <w:szCs w:val="26"/>
        </w:rPr>
        <w:t>.</w:t>
      </w:r>
    </w:p>
    <w:p w:rsidR="00D437A3" w:rsidRPr="00EF5EF7" w:rsidRDefault="00D437A3" w:rsidP="008A645B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220E4" w:rsidRDefault="006755E6" w:rsidP="008A645B">
      <w:pPr>
        <w:pStyle w:val="ConsPlusNonformat"/>
        <w:spacing w:line="276" w:lineRule="auto"/>
        <w:ind w:firstLine="567"/>
        <w:jc w:val="both"/>
      </w:pPr>
      <w:bookmarkStart w:id="0" w:name="_GoBack"/>
      <w:bookmarkEnd w:id="0"/>
      <w:r w:rsidRPr="00F77B41">
        <w:rPr>
          <w:rFonts w:ascii="Times New Roman" w:hAnsi="Times New Roman" w:cs="Times New Roman"/>
          <w:sz w:val="26"/>
          <w:szCs w:val="26"/>
        </w:rPr>
        <w:t xml:space="preserve">7. Сведения о необходимости установления переходного периода </w:t>
      </w:r>
      <w:r w:rsidR="00F77B41" w:rsidRPr="00F77B41">
        <w:rPr>
          <w:rFonts w:ascii="Times New Roman" w:hAnsi="Times New Roman" w:cs="Times New Roman"/>
          <w:i/>
          <w:sz w:val="26"/>
          <w:szCs w:val="26"/>
          <w:u w:val="single"/>
        </w:rPr>
        <w:t>отсутствуют</w:t>
      </w:r>
      <w:r w:rsidRPr="00F77B41">
        <w:rPr>
          <w:rFonts w:ascii="Times New Roman" w:hAnsi="Times New Roman" w:cs="Times New Roman"/>
          <w:sz w:val="26"/>
          <w:szCs w:val="26"/>
        </w:rPr>
        <w:t>.</w:t>
      </w:r>
      <w:r w:rsidR="00B07972">
        <w:t xml:space="preserve"> </w:t>
      </w:r>
    </w:p>
    <w:sectPr w:rsidR="009220E4" w:rsidSect="00EF5EF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31"/>
    <w:rsid w:val="000D4207"/>
    <w:rsid w:val="0013249A"/>
    <w:rsid w:val="002174E5"/>
    <w:rsid w:val="00360C12"/>
    <w:rsid w:val="003870BC"/>
    <w:rsid w:val="00443303"/>
    <w:rsid w:val="005411EC"/>
    <w:rsid w:val="006755E6"/>
    <w:rsid w:val="006E04CF"/>
    <w:rsid w:val="007A61A3"/>
    <w:rsid w:val="008A645B"/>
    <w:rsid w:val="009220E4"/>
    <w:rsid w:val="00981B2E"/>
    <w:rsid w:val="00983017"/>
    <w:rsid w:val="009B3865"/>
    <w:rsid w:val="00B07972"/>
    <w:rsid w:val="00C15888"/>
    <w:rsid w:val="00C61D38"/>
    <w:rsid w:val="00CC2DE8"/>
    <w:rsid w:val="00D26BBF"/>
    <w:rsid w:val="00D4275B"/>
    <w:rsid w:val="00D437A3"/>
    <w:rsid w:val="00DA489D"/>
    <w:rsid w:val="00EB41DE"/>
    <w:rsid w:val="00EF5EF7"/>
    <w:rsid w:val="00F33B3F"/>
    <w:rsid w:val="00F77B41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2020-01-10T04:49:00Z</cp:lastPrinted>
  <dcterms:created xsi:type="dcterms:W3CDTF">2017-03-09T12:06:00Z</dcterms:created>
  <dcterms:modified xsi:type="dcterms:W3CDTF">2020-01-10T04:50:00Z</dcterms:modified>
</cp:coreProperties>
</file>