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4135B" w14:textId="77777777"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42376BFD" w14:textId="77777777"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о подготовке проекта муниципального нормативного правового акта</w:t>
      </w:r>
    </w:p>
    <w:p w14:paraId="6336B242" w14:textId="77777777"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городского округа Тольятти</w:t>
      </w:r>
    </w:p>
    <w:p w14:paraId="446176A7" w14:textId="77777777" w:rsidR="006755E6" w:rsidRPr="006755E6" w:rsidRDefault="006755E6" w:rsidP="006755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A11B4FD" w14:textId="5D22A8AD" w:rsidR="007A61A3" w:rsidRDefault="006755E6" w:rsidP="005C233E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департамент дорожного хозяйства и транспорта 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администраци</w:t>
      </w:r>
      <w:r w:rsidRPr="00F77B41">
        <w:rPr>
          <w:rFonts w:ascii="Times New Roman" w:hAnsi="Times New Roman" w:cs="Times New Roman"/>
          <w:i/>
          <w:sz w:val="26"/>
          <w:szCs w:val="26"/>
          <w:u w:val="single"/>
        </w:rPr>
        <w:t>и городского округа Тольятти</w:t>
      </w:r>
      <w:r w:rsid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уведомляет о приеме </w:t>
      </w:r>
      <w:r w:rsidRPr="00792173">
        <w:rPr>
          <w:rFonts w:ascii="Times New Roman" w:hAnsi="Times New Roman" w:cs="Times New Roman"/>
          <w:sz w:val="26"/>
          <w:szCs w:val="26"/>
        </w:rPr>
        <w:t xml:space="preserve">предложений по проекту </w:t>
      </w:r>
      <w:r w:rsidR="005C233E">
        <w:rPr>
          <w:rFonts w:ascii="Times New Roman" w:hAnsi="Times New Roman" w:cs="Times New Roman"/>
          <w:sz w:val="26"/>
          <w:szCs w:val="26"/>
        </w:rPr>
        <w:t>решения Думы городского округа Тольятти «</w:t>
      </w:r>
      <w:r w:rsidR="005C233E" w:rsidRPr="005C233E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5C233E" w:rsidRPr="005C233E"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 w:rsidR="005C233E" w:rsidRPr="005C233E">
        <w:rPr>
          <w:rFonts w:ascii="Times New Roman" w:hAnsi="Times New Roman" w:cs="Times New Roman"/>
          <w:sz w:val="26"/>
          <w:szCs w:val="26"/>
        </w:rPr>
        <w:t xml:space="preserve"> о муниципальном контроле на автомобильном транспорте, городском наземном электрическом тр</w:t>
      </w:r>
      <w:r w:rsidR="005C233E">
        <w:rPr>
          <w:rFonts w:ascii="Times New Roman" w:hAnsi="Times New Roman" w:cs="Times New Roman"/>
          <w:sz w:val="26"/>
          <w:szCs w:val="26"/>
        </w:rPr>
        <w:t xml:space="preserve">анспорте и в дорожном хозяйстве </w:t>
      </w:r>
      <w:r w:rsidR="005C233E" w:rsidRPr="005C233E">
        <w:rPr>
          <w:rFonts w:ascii="Times New Roman" w:hAnsi="Times New Roman" w:cs="Times New Roman"/>
          <w:sz w:val="26"/>
          <w:szCs w:val="26"/>
        </w:rPr>
        <w:t>в границах городского округа Тольятти</w:t>
      </w:r>
      <w:r w:rsidR="005C233E">
        <w:rPr>
          <w:rFonts w:ascii="Times New Roman" w:hAnsi="Times New Roman" w:cs="Times New Roman"/>
          <w:sz w:val="26"/>
          <w:szCs w:val="26"/>
        </w:rPr>
        <w:t>»</w:t>
      </w:r>
    </w:p>
    <w:p w14:paraId="44594353" w14:textId="77777777" w:rsidR="00D437A3" w:rsidRPr="00EF5EF7" w:rsidRDefault="00D437A3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F7892D5" w14:textId="6A5278E8" w:rsidR="007A61A3" w:rsidRPr="00690CFD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1. Предложения принимаются по адресу: 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г. Тольятти, ул. </w:t>
      </w:r>
      <w:proofErr w:type="gramStart"/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Белорусская</w:t>
      </w:r>
      <w:proofErr w:type="gramEnd"/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, 33, </w:t>
      </w:r>
      <w:proofErr w:type="spellStart"/>
      <w:r w:rsidR="00EB41DE" w:rsidRPr="00792173">
        <w:rPr>
          <w:rFonts w:ascii="Times New Roman" w:hAnsi="Times New Roman" w:cs="Times New Roman"/>
          <w:i/>
          <w:sz w:val="26"/>
          <w:szCs w:val="26"/>
          <w:u w:val="single"/>
        </w:rPr>
        <w:t>каб</w:t>
      </w:r>
      <w:proofErr w:type="spellEnd"/>
      <w:r w:rsidR="00EB41DE" w:rsidRPr="00792173">
        <w:rPr>
          <w:rFonts w:ascii="Times New Roman" w:hAnsi="Times New Roman" w:cs="Times New Roman"/>
          <w:i/>
          <w:sz w:val="26"/>
          <w:szCs w:val="26"/>
          <w:u w:val="single"/>
        </w:rPr>
        <w:t>. 2</w:t>
      </w:r>
      <w:r w:rsidR="00792173" w:rsidRPr="00792173">
        <w:rPr>
          <w:rFonts w:ascii="Times New Roman" w:hAnsi="Times New Roman" w:cs="Times New Roman"/>
          <w:i/>
          <w:sz w:val="26"/>
          <w:szCs w:val="26"/>
          <w:u w:val="single"/>
        </w:rPr>
        <w:t>01</w:t>
      </w:r>
      <w:r w:rsidRPr="00792173">
        <w:rPr>
          <w:rFonts w:ascii="Times New Roman" w:hAnsi="Times New Roman" w:cs="Times New Roman"/>
          <w:sz w:val="26"/>
          <w:szCs w:val="26"/>
        </w:rPr>
        <w:t>, а</w:t>
      </w:r>
      <w:r w:rsidRPr="00F77B41">
        <w:rPr>
          <w:rFonts w:ascii="Times New Roman" w:hAnsi="Times New Roman" w:cs="Times New Roman"/>
          <w:sz w:val="26"/>
          <w:szCs w:val="26"/>
        </w:rPr>
        <w:t xml:space="preserve"> также</w:t>
      </w:r>
      <w:r w:rsidR="00EB41DE" w:rsidRPr="00F77B41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>по адресу электронной почты:</w:t>
      </w:r>
      <w:r w:rsidR="00EB41DE" w:rsidRPr="00F77B41">
        <w:rPr>
          <w:rFonts w:ascii="Times New Roman" w:hAnsi="Times New Roman" w:cs="Times New Roman"/>
          <w:sz w:val="26"/>
          <w:szCs w:val="26"/>
        </w:rPr>
        <w:t xml:space="preserve"> </w:t>
      </w:r>
      <w:r w:rsidR="00C56787" w:rsidRPr="00690CFD">
        <w:rPr>
          <w:rFonts w:ascii="Times New Roman" w:hAnsi="Times New Roman"/>
          <w:i/>
          <w:sz w:val="26"/>
          <w:szCs w:val="26"/>
          <w:lang w:val="en-US"/>
        </w:rPr>
        <w:t>K</w:t>
      </w:r>
      <w:r w:rsidR="005C233E">
        <w:rPr>
          <w:rFonts w:ascii="Times New Roman" w:hAnsi="Times New Roman"/>
          <w:i/>
          <w:sz w:val="26"/>
          <w:szCs w:val="26"/>
        </w:rPr>
        <w:t>а</w:t>
      </w:r>
      <w:proofErr w:type="spellStart"/>
      <w:r w:rsidR="00C56787" w:rsidRPr="00690CFD">
        <w:rPr>
          <w:rFonts w:ascii="Times New Roman" w:hAnsi="Times New Roman"/>
          <w:i/>
          <w:sz w:val="26"/>
          <w:szCs w:val="26"/>
          <w:lang w:val="en-US"/>
        </w:rPr>
        <w:t>lmykova</w:t>
      </w:r>
      <w:proofErr w:type="spellEnd"/>
      <w:r w:rsidR="00C56787" w:rsidRPr="00690CFD">
        <w:rPr>
          <w:rFonts w:ascii="Times New Roman" w:hAnsi="Times New Roman"/>
          <w:i/>
          <w:sz w:val="26"/>
          <w:szCs w:val="26"/>
        </w:rPr>
        <w:t>.</w:t>
      </w:r>
      <w:r w:rsidR="00C56787" w:rsidRPr="00690CFD">
        <w:rPr>
          <w:rFonts w:ascii="Times New Roman" w:hAnsi="Times New Roman"/>
          <w:i/>
          <w:sz w:val="26"/>
          <w:szCs w:val="26"/>
          <w:lang w:val="en-US"/>
        </w:rPr>
        <w:t>n</w:t>
      </w:r>
      <w:r w:rsidR="005C233E">
        <w:rPr>
          <w:rFonts w:ascii="Times New Roman" w:hAnsi="Times New Roman"/>
          <w:i/>
          <w:sz w:val="26"/>
          <w:szCs w:val="26"/>
        </w:rPr>
        <w:t>а</w:t>
      </w:r>
      <w:r w:rsidR="00C15888" w:rsidRPr="00690CFD">
        <w:rPr>
          <w:rFonts w:ascii="Times New Roman" w:hAnsi="Times New Roman"/>
          <w:i/>
          <w:sz w:val="26"/>
          <w:szCs w:val="26"/>
        </w:rPr>
        <w:t>@tgl.ru</w:t>
      </w:r>
      <w:r w:rsidRPr="00690C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A5BA63" w14:textId="7D4F45C0" w:rsidR="006755E6" w:rsidRPr="00690CFD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0CFD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="00C61D38" w:rsidRPr="00690CFD">
        <w:rPr>
          <w:rFonts w:ascii="Times New Roman" w:hAnsi="Times New Roman" w:cs="Times New Roman"/>
          <w:sz w:val="26"/>
          <w:szCs w:val="26"/>
        </w:rPr>
        <w:t xml:space="preserve"> </w:t>
      </w:r>
      <w:r w:rsidR="00EB41DE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54 </w:t>
      </w:r>
      <w:r w:rsidR="00C56787" w:rsidRPr="00690CFD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="001C07FA">
        <w:rPr>
          <w:rFonts w:ascii="Times New Roman" w:hAnsi="Times New Roman" w:cs="Times New Roman"/>
          <w:i/>
          <w:sz w:val="26"/>
          <w:szCs w:val="26"/>
          <w:u w:val="single"/>
        </w:rPr>
        <w:t>0</w:t>
      </w:r>
      <w:r w:rsidR="00C56787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1C07FA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C56787" w:rsidRPr="00690CFD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="00EB41DE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D26BBF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(доб. </w:t>
      </w:r>
      <w:r w:rsidR="001C07FA">
        <w:rPr>
          <w:rFonts w:ascii="Times New Roman" w:hAnsi="Times New Roman" w:cs="Times New Roman"/>
          <w:i/>
          <w:sz w:val="26"/>
          <w:szCs w:val="26"/>
          <w:u w:val="single"/>
        </w:rPr>
        <w:t>3023</w:t>
      </w:r>
      <w:r w:rsidR="00C15888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) </w:t>
      </w:r>
      <w:r w:rsidR="00C56787" w:rsidRPr="00690CFD">
        <w:rPr>
          <w:rFonts w:ascii="Times New Roman" w:hAnsi="Times New Roman" w:cs="Times New Roman"/>
          <w:i/>
          <w:sz w:val="26"/>
          <w:szCs w:val="26"/>
          <w:u w:val="single"/>
        </w:rPr>
        <w:t>К</w:t>
      </w:r>
      <w:r w:rsidR="001C07FA">
        <w:rPr>
          <w:rFonts w:ascii="Times New Roman" w:hAnsi="Times New Roman" w:cs="Times New Roman"/>
          <w:i/>
          <w:sz w:val="26"/>
          <w:szCs w:val="26"/>
          <w:u w:val="single"/>
        </w:rPr>
        <w:t>а</w:t>
      </w:r>
      <w:r w:rsidR="00C56787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лмыкова Наталья </w:t>
      </w:r>
      <w:r w:rsidR="001C07FA">
        <w:rPr>
          <w:rFonts w:ascii="Times New Roman" w:hAnsi="Times New Roman" w:cs="Times New Roman"/>
          <w:i/>
          <w:sz w:val="26"/>
          <w:szCs w:val="26"/>
          <w:u w:val="single"/>
        </w:rPr>
        <w:t>Александровна</w:t>
      </w:r>
      <w:r w:rsidR="00EB41DE" w:rsidRPr="00690CFD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53EC4CF8" w14:textId="77777777" w:rsidR="00D437A3" w:rsidRPr="00690CFD" w:rsidRDefault="00D437A3" w:rsidP="00B079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B519A3D" w14:textId="28940A72" w:rsidR="006755E6" w:rsidRPr="00690CFD" w:rsidRDefault="006755E6" w:rsidP="00B079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0CFD">
        <w:rPr>
          <w:rFonts w:ascii="Times New Roman" w:hAnsi="Times New Roman" w:cs="Times New Roman"/>
          <w:sz w:val="26"/>
          <w:szCs w:val="26"/>
        </w:rPr>
        <w:t xml:space="preserve">2. Срок приема предложений </w:t>
      </w:r>
      <w:r w:rsidR="00EB41DE" w:rsidRPr="00690CFD">
        <w:rPr>
          <w:rFonts w:ascii="Times New Roman" w:hAnsi="Times New Roman" w:cs="Times New Roman"/>
          <w:i/>
          <w:sz w:val="26"/>
          <w:szCs w:val="26"/>
        </w:rPr>
        <w:t xml:space="preserve">в течение </w:t>
      </w:r>
      <w:r w:rsidR="00360C12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с </w:t>
      </w:r>
      <w:r w:rsidR="001C07FA">
        <w:rPr>
          <w:rFonts w:ascii="Times New Roman" w:hAnsi="Times New Roman" w:cs="Times New Roman"/>
          <w:i/>
          <w:sz w:val="26"/>
          <w:szCs w:val="26"/>
          <w:u w:val="single"/>
        </w:rPr>
        <w:t>01.10.2021</w:t>
      </w:r>
      <w:r w:rsidR="00360C12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 г. по </w:t>
      </w:r>
      <w:r w:rsidR="001C07FA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817C5A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bookmarkStart w:id="0" w:name="_GoBack"/>
      <w:bookmarkEnd w:id="0"/>
      <w:r w:rsidR="001C07FA">
        <w:rPr>
          <w:rFonts w:ascii="Times New Roman" w:hAnsi="Times New Roman" w:cs="Times New Roman"/>
          <w:i/>
          <w:sz w:val="26"/>
          <w:szCs w:val="26"/>
          <w:u w:val="single"/>
        </w:rPr>
        <w:t>.10.2021</w:t>
      </w:r>
      <w:r w:rsidR="00360C12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 г</w:t>
      </w:r>
      <w:r w:rsidR="00EB41DE" w:rsidRPr="00690CFD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7496EF52" w14:textId="77777777" w:rsidR="00D437A3" w:rsidRPr="00690CFD" w:rsidRDefault="00D437A3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D6822D6" w14:textId="0EA54D73" w:rsidR="006755E6" w:rsidRPr="00690CFD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90CFD">
        <w:rPr>
          <w:rFonts w:ascii="Times New Roman" w:hAnsi="Times New Roman" w:cs="Times New Roman"/>
          <w:sz w:val="26"/>
          <w:szCs w:val="26"/>
        </w:rPr>
        <w:t>3.    Предполагаемый    срок   вступления   в   силу   соответствующего</w:t>
      </w:r>
      <w:r w:rsidR="00B07972" w:rsidRPr="00690CFD">
        <w:rPr>
          <w:rFonts w:ascii="Times New Roman" w:hAnsi="Times New Roman" w:cs="Times New Roman"/>
          <w:sz w:val="26"/>
          <w:szCs w:val="26"/>
        </w:rPr>
        <w:t xml:space="preserve"> </w:t>
      </w:r>
      <w:r w:rsidRPr="00690CFD"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правового акта </w:t>
      </w:r>
      <w:r w:rsidR="001C07FA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7A61A3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 квартал</w:t>
      </w:r>
      <w:r w:rsidR="00D437A3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</w:t>
      </w:r>
      <w:r w:rsidR="00690CFD" w:rsidRPr="00690CFD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D26BBF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 года</w:t>
      </w:r>
      <w:r w:rsidR="00DA489D" w:rsidRPr="00690CFD">
        <w:rPr>
          <w:rFonts w:ascii="Times New Roman" w:hAnsi="Times New Roman"/>
          <w:i/>
          <w:sz w:val="26"/>
          <w:szCs w:val="26"/>
          <w:u w:val="single"/>
        </w:rPr>
        <w:t>.</w:t>
      </w:r>
    </w:p>
    <w:p w14:paraId="7F0D43EE" w14:textId="77777777" w:rsidR="00D437A3" w:rsidRPr="00690CFD" w:rsidRDefault="00D437A3" w:rsidP="00D43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AF3F9A6" w14:textId="77777777" w:rsidR="00D437A3" w:rsidRDefault="006755E6" w:rsidP="00D43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0CFD">
        <w:rPr>
          <w:rFonts w:ascii="Times New Roman" w:hAnsi="Times New Roman" w:cs="Times New Roman"/>
          <w:sz w:val="26"/>
          <w:szCs w:val="26"/>
        </w:rPr>
        <w:t>4. Цель предлагаемого правового регулирования</w:t>
      </w:r>
      <w:r w:rsidRPr="00CC2DE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6C8370" w14:textId="77777777" w:rsidR="001C07FA" w:rsidRDefault="001C07FA" w:rsidP="00D437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C07FA">
        <w:rPr>
          <w:rFonts w:ascii="Times New Roman" w:hAnsi="Times New Roman" w:cs="Times New Roman"/>
          <w:i/>
          <w:sz w:val="26"/>
          <w:szCs w:val="26"/>
          <w:u w:val="single"/>
        </w:rPr>
        <w:t xml:space="preserve">Целью проекта является приведение муниципальных нормативных правовых актов городского округа Тольятти в соответствие с Федеральным законом от 31.07.2020 № 248-ФЗ «О государственном контроле (надзоре) и муниципальном контроле в Российской Федерации». </w:t>
      </w:r>
    </w:p>
    <w:p w14:paraId="3D0C1B0D" w14:textId="21FB1BC8" w:rsidR="00D437A3" w:rsidRDefault="006755E6" w:rsidP="00D437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>5. Описание проблемы, на решение которой направлен предлагаемый вариант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правового регулирования </w:t>
      </w:r>
    </w:p>
    <w:p w14:paraId="14768E3A" w14:textId="3B6A33DE" w:rsidR="007A61A3" w:rsidRDefault="007A61A3" w:rsidP="001C07F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90CFD">
        <w:rPr>
          <w:rFonts w:ascii="Times New Roman" w:hAnsi="Times New Roman" w:cs="Times New Roman"/>
          <w:i/>
          <w:sz w:val="26"/>
          <w:szCs w:val="26"/>
          <w:u w:val="single"/>
        </w:rPr>
        <w:t>Проект</w:t>
      </w:r>
      <w:r w:rsidR="001C07FA" w:rsidRPr="001C07FA">
        <w:rPr>
          <w:rFonts w:ascii="Times New Roman" w:hAnsi="Times New Roman" w:cs="Times New Roman"/>
          <w:sz w:val="26"/>
          <w:szCs w:val="26"/>
        </w:rPr>
        <w:t xml:space="preserve"> </w:t>
      </w:r>
      <w:r w:rsidR="001C07FA" w:rsidRPr="001C07FA">
        <w:rPr>
          <w:rFonts w:ascii="Times New Roman" w:hAnsi="Times New Roman" w:cs="Times New Roman"/>
          <w:i/>
          <w:sz w:val="26"/>
          <w:szCs w:val="26"/>
          <w:u w:val="single"/>
        </w:rPr>
        <w:t xml:space="preserve">решения Думы городского округа Тольятти «О </w:t>
      </w:r>
      <w:proofErr w:type="gramStart"/>
      <w:r w:rsidR="001C07FA" w:rsidRPr="001C07FA">
        <w:rPr>
          <w:rFonts w:ascii="Times New Roman" w:hAnsi="Times New Roman" w:cs="Times New Roman"/>
          <w:i/>
          <w:sz w:val="26"/>
          <w:szCs w:val="26"/>
          <w:u w:val="single"/>
        </w:rPr>
        <w:t>Положении</w:t>
      </w:r>
      <w:proofErr w:type="gramEnd"/>
      <w:r w:rsidR="001C07FA" w:rsidRPr="001C07FA">
        <w:rPr>
          <w:rFonts w:ascii="Times New Roman" w:hAnsi="Times New Roman" w:cs="Times New Roman"/>
          <w:i/>
          <w:sz w:val="26"/>
          <w:szCs w:val="26"/>
          <w:u w:val="single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Тольятти»</w:t>
      </w:r>
      <w:r w:rsidR="001C07FA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233B0C02" w14:textId="77777777" w:rsidR="00D437A3" w:rsidRPr="00EF5EF7" w:rsidRDefault="00D437A3" w:rsidP="00443303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B486066" w14:textId="77777777" w:rsidR="00D437A3" w:rsidRDefault="006755E6" w:rsidP="0044330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>6.   Группы   субъектов,   на  которые  будет  распространено  действие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соответствующего муниципального нормативного правового акта </w:t>
      </w:r>
    </w:p>
    <w:p w14:paraId="12A70153" w14:textId="77777777" w:rsidR="006755E6" w:rsidRPr="00F77B41" w:rsidRDefault="00F77B41" w:rsidP="0044330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>юридические лица,  индивидуальные предприниматели, участники простого товарищества</w:t>
      </w:r>
      <w:r w:rsidR="006755E6" w:rsidRPr="00F77B41">
        <w:rPr>
          <w:rFonts w:ascii="Times New Roman" w:hAnsi="Times New Roman" w:cs="Times New Roman"/>
          <w:sz w:val="26"/>
          <w:szCs w:val="26"/>
        </w:rPr>
        <w:t>.</w:t>
      </w:r>
    </w:p>
    <w:p w14:paraId="2BEA7F95" w14:textId="77777777" w:rsidR="00D437A3" w:rsidRPr="00EF5EF7" w:rsidRDefault="00D437A3" w:rsidP="008A645B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E2D33F8" w14:textId="77777777" w:rsidR="009220E4" w:rsidRDefault="006755E6" w:rsidP="008A645B">
      <w:pPr>
        <w:pStyle w:val="ConsPlusNonformat"/>
        <w:spacing w:line="276" w:lineRule="auto"/>
        <w:ind w:firstLine="567"/>
        <w:jc w:val="both"/>
      </w:pPr>
      <w:r w:rsidRPr="00F77B41">
        <w:rPr>
          <w:rFonts w:ascii="Times New Roman" w:hAnsi="Times New Roman" w:cs="Times New Roman"/>
          <w:sz w:val="26"/>
          <w:szCs w:val="26"/>
        </w:rPr>
        <w:t xml:space="preserve">7. Сведения о необходимости установления переходного периода </w:t>
      </w:r>
      <w:r w:rsidR="00F77B41" w:rsidRPr="00F77B41">
        <w:rPr>
          <w:rFonts w:ascii="Times New Roman" w:hAnsi="Times New Roman" w:cs="Times New Roman"/>
          <w:i/>
          <w:sz w:val="26"/>
          <w:szCs w:val="26"/>
          <w:u w:val="single"/>
        </w:rPr>
        <w:t>отсутствуют</w:t>
      </w:r>
      <w:r w:rsidRPr="00F77B41">
        <w:rPr>
          <w:rFonts w:ascii="Times New Roman" w:hAnsi="Times New Roman" w:cs="Times New Roman"/>
          <w:sz w:val="26"/>
          <w:szCs w:val="26"/>
        </w:rPr>
        <w:t>.</w:t>
      </w:r>
      <w:r w:rsidR="00B07972">
        <w:t xml:space="preserve"> </w:t>
      </w:r>
    </w:p>
    <w:sectPr w:rsidR="009220E4" w:rsidSect="00EF5EF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31"/>
    <w:rsid w:val="000D4207"/>
    <w:rsid w:val="0013249A"/>
    <w:rsid w:val="001C07FA"/>
    <w:rsid w:val="002174E5"/>
    <w:rsid w:val="00360C12"/>
    <w:rsid w:val="003870BC"/>
    <w:rsid w:val="00443303"/>
    <w:rsid w:val="005411EC"/>
    <w:rsid w:val="005C233E"/>
    <w:rsid w:val="006755E6"/>
    <w:rsid w:val="00690CFD"/>
    <w:rsid w:val="006E04CF"/>
    <w:rsid w:val="00792173"/>
    <w:rsid w:val="007A61A3"/>
    <w:rsid w:val="00817C5A"/>
    <w:rsid w:val="008A645B"/>
    <w:rsid w:val="009220E4"/>
    <w:rsid w:val="00981B2E"/>
    <w:rsid w:val="00983017"/>
    <w:rsid w:val="009B3865"/>
    <w:rsid w:val="00B07972"/>
    <w:rsid w:val="00B8727B"/>
    <w:rsid w:val="00C15888"/>
    <w:rsid w:val="00C56787"/>
    <w:rsid w:val="00C61D38"/>
    <w:rsid w:val="00CC2DE8"/>
    <w:rsid w:val="00D26BBF"/>
    <w:rsid w:val="00D4275B"/>
    <w:rsid w:val="00D437A3"/>
    <w:rsid w:val="00DA489D"/>
    <w:rsid w:val="00EB41DE"/>
    <w:rsid w:val="00EF5EF7"/>
    <w:rsid w:val="00F33B3F"/>
    <w:rsid w:val="00F77B41"/>
    <w:rsid w:val="00F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2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5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324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5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324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Калмыкова Наталья Александровна</cp:lastModifiedBy>
  <cp:revision>23</cp:revision>
  <cp:lastPrinted>2020-01-10T04:49:00Z</cp:lastPrinted>
  <dcterms:created xsi:type="dcterms:W3CDTF">2017-03-09T12:06:00Z</dcterms:created>
  <dcterms:modified xsi:type="dcterms:W3CDTF">2021-10-01T09:08:00Z</dcterms:modified>
</cp:coreProperties>
</file>