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7EB5" w14:textId="77777777" w:rsidR="00A92D1D" w:rsidRPr="00937FC6" w:rsidRDefault="00A92D1D" w:rsidP="00937FC6">
      <w:pPr>
        <w:ind w:firstLine="709"/>
        <w:jc w:val="center"/>
        <w:rPr>
          <w:bCs/>
          <w:sz w:val="28"/>
          <w:szCs w:val="28"/>
        </w:rPr>
      </w:pPr>
      <w:r w:rsidRPr="00937FC6">
        <w:rPr>
          <w:bCs/>
          <w:sz w:val="28"/>
          <w:szCs w:val="28"/>
        </w:rPr>
        <w:t>ПРОЕКТ</w:t>
      </w:r>
    </w:p>
    <w:p w14:paraId="0B6798B5" w14:textId="77777777" w:rsidR="00A92D1D" w:rsidRPr="00937FC6" w:rsidRDefault="00A92D1D" w:rsidP="00937FC6">
      <w:pPr>
        <w:ind w:firstLine="709"/>
        <w:jc w:val="center"/>
        <w:rPr>
          <w:bCs/>
          <w:sz w:val="28"/>
          <w:szCs w:val="28"/>
        </w:rPr>
      </w:pPr>
      <w:r w:rsidRPr="00937FC6">
        <w:rPr>
          <w:bCs/>
          <w:sz w:val="28"/>
          <w:szCs w:val="28"/>
        </w:rPr>
        <w:t>ПОСТАНОВЛЕНИЯ</w:t>
      </w:r>
    </w:p>
    <w:p w14:paraId="205A1F04" w14:textId="77777777" w:rsidR="00A92D1D" w:rsidRPr="00937FC6" w:rsidRDefault="00A92D1D" w:rsidP="00937FC6">
      <w:pPr>
        <w:ind w:firstLine="709"/>
        <w:jc w:val="center"/>
        <w:rPr>
          <w:bCs/>
          <w:sz w:val="28"/>
          <w:szCs w:val="28"/>
        </w:rPr>
      </w:pPr>
      <w:r w:rsidRPr="00937FC6">
        <w:rPr>
          <w:bCs/>
          <w:sz w:val="28"/>
          <w:szCs w:val="28"/>
        </w:rPr>
        <w:t>АДМИНИСТРАЦИИ ГОРОДСКОГО ОКРУГА ТОЛЬЯТТИ</w:t>
      </w:r>
    </w:p>
    <w:p w14:paraId="3C649177" w14:textId="77777777" w:rsidR="00A92D1D" w:rsidRPr="00937FC6" w:rsidRDefault="00A92D1D" w:rsidP="00937FC6">
      <w:pPr>
        <w:ind w:firstLine="709"/>
        <w:rPr>
          <w:sz w:val="28"/>
          <w:szCs w:val="28"/>
        </w:rPr>
      </w:pPr>
      <w:bookmarkStart w:id="0" w:name="_Hlk104897624"/>
    </w:p>
    <w:p w14:paraId="792D5C7A" w14:textId="6B1F577F" w:rsidR="00A92D1D" w:rsidRPr="00937FC6" w:rsidRDefault="00B954C5" w:rsidP="00937FC6">
      <w:pPr>
        <w:jc w:val="center"/>
        <w:rPr>
          <w:sz w:val="28"/>
          <w:szCs w:val="28"/>
        </w:rPr>
      </w:pPr>
      <w:r w:rsidRPr="00937FC6">
        <w:rPr>
          <w:sz w:val="28"/>
          <w:szCs w:val="28"/>
        </w:rPr>
        <w:t>«</w:t>
      </w:r>
      <w:r w:rsidR="00A92D1D" w:rsidRPr="00937FC6">
        <w:rPr>
          <w:sz w:val="28"/>
          <w:szCs w:val="28"/>
        </w:rPr>
        <w:t xml:space="preserve">Об утверждении Административного регламента предоставления муниципальной услуги </w:t>
      </w:r>
      <w:r w:rsidRPr="00937FC6">
        <w:rPr>
          <w:sz w:val="28"/>
          <w:szCs w:val="28"/>
        </w:rPr>
        <w:t>«</w:t>
      </w:r>
      <w:r w:rsidR="00A92D1D" w:rsidRPr="00937FC6">
        <w:rPr>
          <w:sz w:val="28"/>
          <w:szCs w:val="28"/>
        </w:rPr>
        <w:t xml:space="preserve">Рассмотрение предложений </w:t>
      </w:r>
      <w:r w:rsidR="005A16FC" w:rsidRPr="00937FC6">
        <w:rPr>
          <w:sz w:val="28"/>
          <w:szCs w:val="28"/>
        </w:rPr>
        <w:t>о</w:t>
      </w:r>
      <w:r w:rsidR="00A92D1D" w:rsidRPr="00937FC6">
        <w:rPr>
          <w:sz w:val="28"/>
          <w:szCs w:val="28"/>
        </w:rPr>
        <w:t xml:space="preserve"> включени</w:t>
      </w:r>
      <w:r w:rsidR="005A16FC" w:rsidRPr="00937FC6">
        <w:rPr>
          <w:sz w:val="28"/>
          <w:szCs w:val="28"/>
        </w:rPr>
        <w:t>и</w:t>
      </w:r>
      <w:r w:rsidR="00A92D1D" w:rsidRPr="00937FC6">
        <w:rPr>
          <w:sz w:val="28"/>
          <w:szCs w:val="28"/>
        </w:rPr>
        <w:t xml:space="preserve"> мест размещения нестационарных торговых объектов в схему размещения нестационарных торговых объектов на территории городского округа Тольятти</w:t>
      </w:r>
      <w:bookmarkEnd w:id="0"/>
      <w:r w:rsidRPr="00937FC6">
        <w:rPr>
          <w:sz w:val="28"/>
          <w:szCs w:val="28"/>
        </w:rPr>
        <w:t>»</w:t>
      </w:r>
    </w:p>
    <w:p w14:paraId="615DD77D" w14:textId="77777777" w:rsidR="00A92D1D" w:rsidRPr="00937FC6" w:rsidRDefault="00A92D1D" w:rsidP="00937FC6">
      <w:pPr>
        <w:ind w:firstLine="709"/>
        <w:jc w:val="center"/>
        <w:rPr>
          <w:sz w:val="28"/>
          <w:szCs w:val="28"/>
        </w:rPr>
      </w:pPr>
    </w:p>
    <w:p w14:paraId="6820C5C0" w14:textId="326BCAEE" w:rsidR="00A92D1D" w:rsidRPr="00937FC6" w:rsidRDefault="007676DB" w:rsidP="00937FC6">
      <w:pPr>
        <w:autoSpaceDE w:val="0"/>
        <w:autoSpaceDN w:val="0"/>
        <w:adjustRightInd w:val="0"/>
        <w:ind w:firstLine="709"/>
        <w:jc w:val="both"/>
        <w:rPr>
          <w:sz w:val="28"/>
          <w:szCs w:val="28"/>
        </w:rPr>
      </w:pPr>
      <w:r w:rsidRPr="00937FC6">
        <w:rPr>
          <w:sz w:val="28"/>
          <w:szCs w:val="28"/>
        </w:rPr>
        <w:t>В</w:t>
      </w:r>
      <w:r w:rsidR="00A92D1D" w:rsidRPr="00937FC6">
        <w:rPr>
          <w:sz w:val="28"/>
          <w:szCs w:val="28"/>
        </w:rPr>
        <w:t xml:space="preserve"> соответствии с </w:t>
      </w:r>
      <w:hyperlink r:id="rId8" w:history="1">
        <w:r w:rsidR="00A92D1D" w:rsidRPr="00937FC6">
          <w:rPr>
            <w:sz w:val="28"/>
            <w:szCs w:val="28"/>
          </w:rPr>
          <w:t>частью 3 статьи 10</w:t>
        </w:r>
      </w:hyperlink>
      <w:r w:rsidR="00A92D1D" w:rsidRPr="00937FC6">
        <w:rPr>
          <w:sz w:val="28"/>
          <w:szCs w:val="28"/>
        </w:rPr>
        <w:t xml:space="preserve"> Федерального закона от 28.12.2009 </w:t>
      </w:r>
      <w:r w:rsidR="004039CF">
        <w:rPr>
          <w:sz w:val="28"/>
          <w:szCs w:val="28"/>
        </w:rPr>
        <w:t xml:space="preserve">              </w:t>
      </w:r>
      <w:r w:rsidR="00A92D1D" w:rsidRPr="00937FC6">
        <w:rPr>
          <w:sz w:val="28"/>
          <w:szCs w:val="28"/>
        </w:rPr>
        <w:t xml:space="preserve">№ 381-ФЗ </w:t>
      </w:r>
      <w:r w:rsidR="00B954C5" w:rsidRPr="00937FC6">
        <w:rPr>
          <w:sz w:val="28"/>
          <w:szCs w:val="28"/>
        </w:rPr>
        <w:t>«</w:t>
      </w:r>
      <w:r w:rsidR="00A92D1D" w:rsidRPr="00937FC6">
        <w:rPr>
          <w:sz w:val="28"/>
          <w:szCs w:val="28"/>
        </w:rPr>
        <w:t>Об основах государственного регулирования торговой деятельности в Российской Федерации</w:t>
      </w:r>
      <w:r w:rsidR="00B954C5" w:rsidRPr="00937FC6">
        <w:rPr>
          <w:sz w:val="28"/>
          <w:szCs w:val="28"/>
        </w:rPr>
        <w:t>»</w:t>
      </w:r>
      <w:r w:rsidR="00A92D1D" w:rsidRPr="00937FC6">
        <w:rPr>
          <w:sz w:val="28"/>
          <w:szCs w:val="28"/>
        </w:rPr>
        <w:t xml:space="preserve">, Федеральным </w:t>
      </w:r>
      <w:hyperlink r:id="rId9" w:history="1">
        <w:r w:rsidR="00A92D1D" w:rsidRPr="00937FC6">
          <w:rPr>
            <w:sz w:val="28"/>
            <w:szCs w:val="28"/>
          </w:rPr>
          <w:t>законом</w:t>
        </w:r>
      </w:hyperlink>
      <w:r w:rsidR="00A92D1D" w:rsidRPr="00937FC6">
        <w:rPr>
          <w:sz w:val="28"/>
          <w:szCs w:val="28"/>
        </w:rPr>
        <w:t xml:space="preserve"> от 27.07.2010 № 210-ФЗ </w:t>
      </w:r>
      <w:r w:rsidR="00B954C5" w:rsidRPr="00937FC6">
        <w:rPr>
          <w:sz w:val="28"/>
          <w:szCs w:val="28"/>
        </w:rPr>
        <w:t>«</w:t>
      </w:r>
      <w:r w:rsidR="00A92D1D" w:rsidRPr="00937FC6">
        <w:rPr>
          <w:sz w:val="28"/>
          <w:szCs w:val="28"/>
        </w:rPr>
        <w:t>Об организации предоставления государственных и муниципальных услуг</w:t>
      </w:r>
      <w:r w:rsidR="00B954C5" w:rsidRPr="00937FC6">
        <w:rPr>
          <w:sz w:val="28"/>
          <w:szCs w:val="28"/>
        </w:rPr>
        <w:t>»</w:t>
      </w:r>
      <w:r w:rsidR="00A92D1D" w:rsidRPr="00937FC6">
        <w:rPr>
          <w:sz w:val="28"/>
          <w:szCs w:val="28"/>
        </w:rPr>
        <w:t>,</w:t>
      </w:r>
      <w:r w:rsidR="003A17E9" w:rsidRPr="00937FC6">
        <w:rPr>
          <w:sz w:val="28"/>
          <w:szCs w:val="28"/>
        </w:rPr>
        <w:t xml:space="preserve"> </w:t>
      </w:r>
      <w:r w:rsidR="00A92D1D" w:rsidRPr="00937FC6">
        <w:rPr>
          <w:sz w:val="28"/>
          <w:szCs w:val="28"/>
        </w:rPr>
        <w:t xml:space="preserve"> </w:t>
      </w:r>
      <w:hyperlink r:id="rId10" w:history="1">
        <w:r w:rsidR="00A92D1D" w:rsidRPr="00937FC6">
          <w:rPr>
            <w:sz w:val="28"/>
            <w:szCs w:val="28"/>
          </w:rPr>
          <w:t>постановлением</w:t>
        </w:r>
      </w:hyperlink>
      <w:r w:rsidR="00A92D1D" w:rsidRPr="00937FC6">
        <w:rPr>
          <w:sz w:val="28"/>
          <w:szCs w:val="28"/>
        </w:rPr>
        <w:t xml:space="preserve"> Правительства Российской Федерации от 29.09.2010 № 772 </w:t>
      </w:r>
      <w:r w:rsidR="00B954C5" w:rsidRPr="00937FC6">
        <w:rPr>
          <w:sz w:val="28"/>
          <w:szCs w:val="28"/>
        </w:rPr>
        <w:t>«</w:t>
      </w:r>
      <w:r w:rsidR="00A92D1D" w:rsidRPr="00937FC6">
        <w:rPr>
          <w:sz w:val="28"/>
          <w:szCs w:val="28"/>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B954C5" w:rsidRPr="00937FC6">
        <w:rPr>
          <w:sz w:val="28"/>
          <w:szCs w:val="28"/>
        </w:rPr>
        <w:t>»</w:t>
      </w:r>
      <w:r w:rsidR="00A92D1D" w:rsidRPr="00937FC6">
        <w:rPr>
          <w:sz w:val="28"/>
          <w:szCs w:val="28"/>
        </w:rPr>
        <w:t xml:space="preserve">, </w:t>
      </w:r>
      <w:hyperlink r:id="rId11" w:history="1">
        <w:r w:rsidR="00A92D1D" w:rsidRPr="00937FC6">
          <w:rPr>
            <w:sz w:val="28"/>
            <w:szCs w:val="28"/>
          </w:rPr>
          <w:t>частью 2 статьи 5</w:t>
        </w:r>
      </w:hyperlink>
      <w:r w:rsidR="00A92D1D" w:rsidRPr="00937FC6">
        <w:rPr>
          <w:sz w:val="28"/>
          <w:szCs w:val="28"/>
        </w:rPr>
        <w:t xml:space="preserve"> Закона Самарской области от 05.07.2010 № 76-ГД </w:t>
      </w:r>
      <w:r w:rsidR="00B954C5" w:rsidRPr="00937FC6">
        <w:rPr>
          <w:sz w:val="28"/>
          <w:szCs w:val="28"/>
        </w:rPr>
        <w:t>«</w:t>
      </w:r>
      <w:r w:rsidR="00A92D1D" w:rsidRPr="00937FC6">
        <w:rPr>
          <w:sz w:val="28"/>
          <w:szCs w:val="28"/>
        </w:rPr>
        <w:t>О государственном регулировании торговой деятельности на территории Самарской области</w:t>
      </w:r>
      <w:r w:rsidR="00B954C5" w:rsidRPr="00937FC6">
        <w:rPr>
          <w:sz w:val="28"/>
          <w:szCs w:val="28"/>
        </w:rPr>
        <w:t>»</w:t>
      </w:r>
      <w:r w:rsidR="00A92D1D" w:rsidRPr="00937FC6">
        <w:rPr>
          <w:sz w:val="28"/>
          <w:szCs w:val="28"/>
        </w:rPr>
        <w:t xml:space="preserve">, </w:t>
      </w:r>
      <w:hyperlink r:id="rId12" w:history="1">
        <w:r w:rsidR="00A92D1D" w:rsidRPr="00937FC6">
          <w:rPr>
            <w:sz w:val="28"/>
            <w:szCs w:val="28"/>
          </w:rPr>
          <w:t>приказом</w:t>
        </w:r>
      </w:hyperlink>
      <w:r w:rsidR="00A92D1D" w:rsidRPr="00937FC6">
        <w:rPr>
          <w:sz w:val="28"/>
          <w:szCs w:val="28"/>
        </w:rPr>
        <w:t xml:space="preserve"> министерства промышленности и торговли Самарской </w:t>
      </w:r>
      <w:r w:rsidR="00A92D1D" w:rsidRPr="00317E0F">
        <w:rPr>
          <w:sz w:val="28"/>
          <w:szCs w:val="28"/>
        </w:rPr>
        <w:t xml:space="preserve">области от </w:t>
      </w:r>
      <w:r w:rsidR="00664143" w:rsidRPr="00317E0F">
        <w:rPr>
          <w:sz w:val="28"/>
          <w:szCs w:val="28"/>
        </w:rPr>
        <w:t>29.05.2023 № 49-п</w:t>
      </w:r>
      <w:r w:rsidR="00A92D1D" w:rsidRPr="00317E0F">
        <w:rPr>
          <w:sz w:val="28"/>
          <w:szCs w:val="28"/>
        </w:rPr>
        <w:t xml:space="preserve"> </w:t>
      </w:r>
      <w:r w:rsidR="00B954C5" w:rsidRPr="00317E0F">
        <w:rPr>
          <w:sz w:val="28"/>
          <w:szCs w:val="28"/>
        </w:rPr>
        <w:t>«</w:t>
      </w:r>
      <w:r w:rsidR="00A92D1D" w:rsidRPr="00317E0F">
        <w:rPr>
          <w:sz w:val="28"/>
          <w:szCs w:val="28"/>
        </w:rPr>
        <w:t>Об утверждении Порядка разработки и утверждения схемы размещения нестационарных торговых объектов на территории Самарской области</w:t>
      </w:r>
      <w:r w:rsidR="00664143" w:rsidRPr="00317E0F">
        <w:rPr>
          <w:sz w:val="28"/>
          <w:szCs w:val="28"/>
        </w:rPr>
        <w:t xml:space="preserve"> и о признании утратившим силу некоторых приказов министерства промышленности  и торговли Самарской области</w:t>
      </w:r>
      <w:r w:rsidR="00B954C5" w:rsidRPr="00317E0F">
        <w:rPr>
          <w:sz w:val="28"/>
          <w:szCs w:val="28"/>
        </w:rPr>
        <w:t>»</w:t>
      </w:r>
      <w:r w:rsidR="00A92D1D" w:rsidRPr="00317E0F">
        <w:rPr>
          <w:sz w:val="28"/>
          <w:szCs w:val="28"/>
        </w:rPr>
        <w:t xml:space="preserve">, постановлением мэрии городского округа Тольятти от  15.09.2011 №2782-п/1 </w:t>
      </w:r>
      <w:r w:rsidR="00B954C5" w:rsidRPr="00317E0F">
        <w:rPr>
          <w:sz w:val="28"/>
          <w:szCs w:val="28"/>
        </w:rPr>
        <w:t>«</w:t>
      </w:r>
      <w:r w:rsidR="00A92D1D" w:rsidRPr="00317E0F">
        <w:rPr>
          <w:sz w:val="28"/>
          <w:szCs w:val="28"/>
        </w:rPr>
        <w:t>Об</w:t>
      </w:r>
      <w:r w:rsidR="00A92D1D" w:rsidRPr="00937FC6">
        <w:rPr>
          <w:sz w:val="28"/>
          <w:szCs w:val="28"/>
        </w:rPr>
        <w:t xml:space="preserve"> утверждении порядка разработки и утверждения административных регламентов предоставления муниципальных услуг</w:t>
      </w:r>
      <w:r w:rsidR="00B954C5" w:rsidRPr="00937FC6">
        <w:rPr>
          <w:sz w:val="28"/>
          <w:szCs w:val="28"/>
        </w:rPr>
        <w:t>»</w:t>
      </w:r>
      <w:r w:rsidR="00A92D1D" w:rsidRPr="00937FC6">
        <w:rPr>
          <w:sz w:val="28"/>
          <w:szCs w:val="28"/>
        </w:rPr>
        <w:t>, руководствуясь Уставом городского округа Тольятти, администрация городского округа Тольятти ПОСТАНОВЛЯЕТ:</w:t>
      </w:r>
    </w:p>
    <w:p w14:paraId="4C4F53CE" w14:textId="06B84D03" w:rsidR="00A92D1D" w:rsidRPr="00937FC6" w:rsidRDefault="00A92D1D" w:rsidP="00937FC6">
      <w:pPr>
        <w:pStyle w:val="ConsPlusNormal"/>
        <w:ind w:firstLine="709"/>
        <w:jc w:val="both"/>
        <w:rPr>
          <w:rFonts w:ascii="Times New Roman" w:hAnsi="Times New Roman" w:cs="Times New Roman"/>
          <w:sz w:val="28"/>
          <w:szCs w:val="28"/>
        </w:rPr>
      </w:pPr>
      <w:r w:rsidRPr="00937FC6">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B954C5" w:rsidRPr="00937FC6">
        <w:rPr>
          <w:rFonts w:ascii="Times New Roman" w:hAnsi="Times New Roman" w:cs="Times New Roman"/>
          <w:sz w:val="28"/>
          <w:szCs w:val="28"/>
        </w:rPr>
        <w:t>«</w:t>
      </w:r>
      <w:bookmarkStart w:id="1" w:name="_Hlk130818307"/>
      <w:r w:rsidRPr="00937FC6">
        <w:rPr>
          <w:rFonts w:ascii="Times New Roman" w:hAnsi="Times New Roman" w:cs="Times New Roman"/>
          <w:sz w:val="28"/>
          <w:szCs w:val="28"/>
        </w:rPr>
        <w:t xml:space="preserve">Рассмотрение предложений </w:t>
      </w:r>
      <w:r w:rsidR="005A16FC" w:rsidRPr="00937FC6">
        <w:rPr>
          <w:rFonts w:ascii="Times New Roman" w:hAnsi="Times New Roman" w:cs="Times New Roman"/>
          <w:sz w:val="28"/>
          <w:szCs w:val="28"/>
        </w:rPr>
        <w:t>о</w:t>
      </w:r>
      <w:r w:rsidRPr="00937FC6">
        <w:rPr>
          <w:rFonts w:ascii="Times New Roman" w:hAnsi="Times New Roman" w:cs="Times New Roman"/>
          <w:sz w:val="28"/>
          <w:szCs w:val="28"/>
        </w:rPr>
        <w:t xml:space="preserve"> </w:t>
      </w:r>
      <w:r w:rsidR="00514F53" w:rsidRPr="00937FC6">
        <w:rPr>
          <w:rFonts w:ascii="Times New Roman" w:hAnsi="Times New Roman" w:cs="Times New Roman"/>
          <w:sz w:val="28"/>
          <w:szCs w:val="28"/>
        </w:rPr>
        <w:t>включении</w:t>
      </w:r>
      <w:r w:rsidRPr="00937FC6">
        <w:rPr>
          <w:rFonts w:ascii="Times New Roman" w:hAnsi="Times New Roman" w:cs="Times New Roman"/>
          <w:sz w:val="28"/>
          <w:szCs w:val="28"/>
        </w:rPr>
        <w:t xml:space="preserve"> мест размещения нестационарных торговых объектов в схему размещения нестационарных торговых объектов на территории городского округа Тольятти</w:t>
      </w:r>
      <w:r w:rsidR="00B954C5" w:rsidRPr="00937FC6">
        <w:rPr>
          <w:rFonts w:ascii="Times New Roman" w:hAnsi="Times New Roman" w:cs="Times New Roman"/>
          <w:sz w:val="28"/>
          <w:szCs w:val="28"/>
        </w:rPr>
        <w:t>»</w:t>
      </w:r>
      <w:r w:rsidRPr="00937FC6">
        <w:rPr>
          <w:rFonts w:ascii="Times New Roman" w:hAnsi="Times New Roman" w:cs="Times New Roman"/>
          <w:sz w:val="28"/>
          <w:szCs w:val="28"/>
        </w:rPr>
        <w:t xml:space="preserve"> </w:t>
      </w:r>
      <w:bookmarkEnd w:id="1"/>
      <w:r w:rsidRPr="00937FC6">
        <w:rPr>
          <w:rFonts w:ascii="Times New Roman" w:hAnsi="Times New Roman" w:cs="Times New Roman"/>
          <w:sz w:val="28"/>
          <w:szCs w:val="28"/>
        </w:rPr>
        <w:t xml:space="preserve">(далее </w:t>
      </w:r>
      <w:r w:rsidR="003217E2" w:rsidRPr="00937FC6">
        <w:rPr>
          <w:rFonts w:ascii="Times New Roman" w:hAnsi="Times New Roman" w:cs="Times New Roman"/>
          <w:sz w:val="28"/>
          <w:szCs w:val="28"/>
        </w:rPr>
        <w:t>-</w:t>
      </w:r>
      <w:r w:rsidRPr="00937FC6">
        <w:rPr>
          <w:rFonts w:ascii="Times New Roman" w:hAnsi="Times New Roman" w:cs="Times New Roman"/>
          <w:sz w:val="28"/>
          <w:szCs w:val="28"/>
        </w:rPr>
        <w:t xml:space="preserve"> Административный регламент).</w:t>
      </w:r>
    </w:p>
    <w:p w14:paraId="5FD0970B" w14:textId="5A4A7CD9" w:rsidR="00A92D1D" w:rsidRPr="00937FC6" w:rsidRDefault="00EB1EBC" w:rsidP="00937FC6">
      <w:pPr>
        <w:pStyle w:val="ConsPlusNormal"/>
        <w:ind w:firstLine="709"/>
        <w:jc w:val="both"/>
        <w:rPr>
          <w:rFonts w:ascii="Times New Roman" w:hAnsi="Times New Roman" w:cs="Times New Roman"/>
          <w:sz w:val="28"/>
          <w:szCs w:val="28"/>
        </w:rPr>
      </w:pPr>
      <w:r w:rsidRPr="00937FC6">
        <w:rPr>
          <w:rFonts w:ascii="Times New Roman" w:hAnsi="Times New Roman" w:cs="Times New Roman"/>
          <w:sz w:val="28"/>
          <w:szCs w:val="28"/>
        </w:rPr>
        <w:t>2</w:t>
      </w:r>
      <w:r w:rsidR="00A92D1D" w:rsidRPr="00937FC6">
        <w:rPr>
          <w:rFonts w:ascii="Times New Roman" w:hAnsi="Times New Roman" w:cs="Times New Roman"/>
          <w:sz w:val="28"/>
          <w:szCs w:val="28"/>
        </w:rPr>
        <w:t>. Руководителя управления потребительского рынка администрации городского округа Тольятти</w:t>
      </w:r>
      <w:r w:rsidR="00615134" w:rsidRPr="00937FC6">
        <w:rPr>
          <w:rFonts w:ascii="Times New Roman" w:hAnsi="Times New Roman" w:cs="Times New Roman"/>
          <w:sz w:val="28"/>
          <w:szCs w:val="28"/>
        </w:rPr>
        <w:t xml:space="preserve"> (Петрову Л.В.) </w:t>
      </w:r>
      <w:r w:rsidR="00A92D1D" w:rsidRPr="00937FC6">
        <w:rPr>
          <w:rFonts w:ascii="Times New Roman" w:hAnsi="Times New Roman" w:cs="Times New Roman"/>
          <w:sz w:val="28"/>
          <w:szCs w:val="28"/>
        </w:rPr>
        <w:t xml:space="preserve">определить ответственным за исполнение Административного регламента, утвержденного </w:t>
      </w:r>
      <w:hyperlink w:anchor="P18" w:history="1">
        <w:r w:rsidR="00A92D1D" w:rsidRPr="00937FC6">
          <w:rPr>
            <w:rFonts w:ascii="Times New Roman" w:hAnsi="Times New Roman" w:cs="Times New Roman"/>
            <w:sz w:val="28"/>
            <w:szCs w:val="28"/>
          </w:rPr>
          <w:t>пунктом 1</w:t>
        </w:r>
      </w:hyperlink>
      <w:r w:rsidR="00A92D1D" w:rsidRPr="00937FC6">
        <w:rPr>
          <w:rFonts w:ascii="Times New Roman" w:hAnsi="Times New Roman" w:cs="Times New Roman"/>
          <w:sz w:val="28"/>
          <w:szCs w:val="28"/>
        </w:rPr>
        <w:t xml:space="preserve"> настоящего Постановления в пределах полномочий управления потребительского рынка администрации городского округа Тольятти, определенных Административным регламентом.</w:t>
      </w:r>
    </w:p>
    <w:p w14:paraId="6A2AE76D" w14:textId="7D568451" w:rsidR="00615134" w:rsidRPr="005F3FD9" w:rsidRDefault="00EB1EBC" w:rsidP="00937FC6">
      <w:pPr>
        <w:pStyle w:val="ConsPlusNormal"/>
        <w:ind w:firstLine="709"/>
        <w:jc w:val="both"/>
        <w:rPr>
          <w:rFonts w:ascii="Times New Roman" w:hAnsi="Times New Roman" w:cs="Times New Roman"/>
          <w:sz w:val="28"/>
          <w:szCs w:val="28"/>
        </w:rPr>
      </w:pPr>
      <w:r w:rsidRPr="005F3FD9">
        <w:rPr>
          <w:rFonts w:ascii="Times New Roman" w:hAnsi="Times New Roman" w:cs="Times New Roman"/>
          <w:sz w:val="28"/>
          <w:szCs w:val="28"/>
        </w:rPr>
        <w:t xml:space="preserve">3. </w:t>
      </w:r>
      <w:r w:rsidR="00615134" w:rsidRPr="005F3FD9">
        <w:rPr>
          <w:rFonts w:ascii="Times New Roman" w:hAnsi="Times New Roman" w:cs="Times New Roman"/>
          <w:sz w:val="28"/>
          <w:szCs w:val="28"/>
        </w:rPr>
        <w:t xml:space="preserve">Директора МАУ «МФЦ» (Рослякову Е.В.) определить ответственным за исполнение </w:t>
      </w:r>
      <w:r w:rsidR="00D1412D" w:rsidRPr="005F3FD9">
        <w:rPr>
          <w:rFonts w:ascii="Times New Roman" w:hAnsi="Times New Roman" w:cs="Times New Roman"/>
          <w:sz w:val="28"/>
          <w:szCs w:val="28"/>
        </w:rPr>
        <w:t>А</w:t>
      </w:r>
      <w:r w:rsidR="00615134" w:rsidRPr="005F3FD9">
        <w:rPr>
          <w:rFonts w:ascii="Times New Roman" w:hAnsi="Times New Roman" w:cs="Times New Roman"/>
          <w:sz w:val="28"/>
          <w:szCs w:val="28"/>
        </w:rPr>
        <w:t xml:space="preserve">дминистративного регламента, утвержденного пунктом 1 настоящего </w:t>
      </w:r>
      <w:r w:rsidR="00D1412D" w:rsidRPr="005F3FD9">
        <w:rPr>
          <w:rFonts w:ascii="Times New Roman" w:hAnsi="Times New Roman" w:cs="Times New Roman"/>
          <w:sz w:val="28"/>
          <w:szCs w:val="28"/>
        </w:rPr>
        <w:t>П</w:t>
      </w:r>
      <w:r w:rsidR="00615134" w:rsidRPr="005F3FD9">
        <w:rPr>
          <w:rFonts w:ascii="Times New Roman" w:hAnsi="Times New Roman" w:cs="Times New Roman"/>
          <w:sz w:val="28"/>
          <w:szCs w:val="28"/>
        </w:rPr>
        <w:t xml:space="preserve">остановления в пределах полномочий МАУ «МФЦ», определенных </w:t>
      </w:r>
      <w:r w:rsidRPr="005F3FD9">
        <w:rPr>
          <w:rFonts w:ascii="Times New Roman" w:hAnsi="Times New Roman" w:cs="Times New Roman"/>
          <w:sz w:val="28"/>
          <w:szCs w:val="28"/>
        </w:rPr>
        <w:t>А</w:t>
      </w:r>
      <w:r w:rsidR="00615134" w:rsidRPr="005F3FD9">
        <w:rPr>
          <w:rFonts w:ascii="Times New Roman" w:hAnsi="Times New Roman" w:cs="Times New Roman"/>
          <w:sz w:val="28"/>
          <w:szCs w:val="28"/>
        </w:rPr>
        <w:t>дминистративным регламентом.</w:t>
      </w:r>
    </w:p>
    <w:p w14:paraId="586C8815" w14:textId="64D8A91B" w:rsidR="007676DB" w:rsidRPr="005F3FD9" w:rsidRDefault="00F53D5E" w:rsidP="00937FC6">
      <w:pPr>
        <w:autoSpaceDE w:val="0"/>
        <w:autoSpaceDN w:val="0"/>
        <w:adjustRightInd w:val="0"/>
        <w:ind w:firstLine="708"/>
        <w:jc w:val="both"/>
        <w:rPr>
          <w:sz w:val="28"/>
          <w:szCs w:val="28"/>
        </w:rPr>
      </w:pPr>
      <w:r w:rsidRPr="005F3FD9">
        <w:rPr>
          <w:sz w:val="28"/>
          <w:szCs w:val="28"/>
        </w:rPr>
        <w:t>4</w:t>
      </w:r>
      <w:r w:rsidR="0023135D" w:rsidRPr="005F3FD9">
        <w:rPr>
          <w:sz w:val="28"/>
          <w:szCs w:val="28"/>
        </w:rPr>
        <w:t xml:space="preserve">. Управлению потребительского рынка администрации </w:t>
      </w:r>
      <w:r w:rsidR="007676DB" w:rsidRPr="005F3FD9">
        <w:rPr>
          <w:rFonts w:eastAsiaTheme="minorHAnsi"/>
          <w:sz w:val="28"/>
          <w:szCs w:val="28"/>
          <w:lang w:eastAsia="en-US"/>
        </w:rPr>
        <w:t xml:space="preserve">городского округа Тольятти </w:t>
      </w:r>
      <w:r w:rsidR="003217E2" w:rsidRPr="005F3FD9">
        <w:rPr>
          <w:rFonts w:eastAsiaTheme="minorHAnsi"/>
          <w:sz w:val="28"/>
          <w:szCs w:val="28"/>
          <w:lang w:eastAsia="en-US"/>
        </w:rPr>
        <w:t xml:space="preserve">(Петровой Л.В.) </w:t>
      </w:r>
      <w:r w:rsidR="007676DB" w:rsidRPr="005F3FD9">
        <w:rPr>
          <w:rFonts w:eastAsiaTheme="minorHAnsi"/>
          <w:sz w:val="28"/>
          <w:szCs w:val="28"/>
          <w:lang w:eastAsia="en-US"/>
        </w:rPr>
        <w:t>при предоставлении муниципальной услуги</w:t>
      </w:r>
      <w:r w:rsidR="007676DB" w:rsidRPr="005F3FD9">
        <w:rPr>
          <w:sz w:val="28"/>
          <w:szCs w:val="28"/>
        </w:rPr>
        <w:t xml:space="preserve"> «Рассмотрение предложений о включении мест размещения нестационарных торговых объектов в схему размещения нестационарных торговых объектов на </w:t>
      </w:r>
      <w:r w:rsidR="007676DB" w:rsidRPr="005F3FD9">
        <w:rPr>
          <w:sz w:val="28"/>
          <w:szCs w:val="28"/>
        </w:rPr>
        <w:lastRenderedPageBreak/>
        <w:t xml:space="preserve">территории городского округа Тольятти» </w:t>
      </w:r>
      <w:r w:rsidRPr="005F3FD9">
        <w:rPr>
          <w:rFonts w:eastAsiaTheme="minorHAnsi"/>
          <w:sz w:val="28"/>
          <w:szCs w:val="28"/>
          <w:lang w:eastAsia="en-US"/>
        </w:rPr>
        <w:t xml:space="preserve">руководствоваться в работе Административным </w:t>
      </w:r>
      <w:hyperlink r:id="rId13" w:history="1">
        <w:r w:rsidRPr="005F3FD9">
          <w:rPr>
            <w:rFonts w:eastAsiaTheme="minorHAnsi"/>
            <w:sz w:val="28"/>
            <w:szCs w:val="28"/>
            <w:lang w:eastAsia="en-US"/>
          </w:rPr>
          <w:t>регламентом</w:t>
        </w:r>
      </w:hyperlink>
      <w:r w:rsidRPr="005F3FD9">
        <w:rPr>
          <w:rFonts w:eastAsiaTheme="minorHAnsi"/>
          <w:sz w:val="28"/>
          <w:szCs w:val="28"/>
          <w:lang w:eastAsia="en-US"/>
        </w:rPr>
        <w:t xml:space="preserve">, утвержденным в </w:t>
      </w:r>
      <w:hyperlink r:id="rId14" w:history="1">
        <w:r w:rsidRPr="005F3FD9">
          <w:rPr>
            <w:rFonts w:eastAsiaTheme="minorHAnsi"/>
            <w:sz w:val="28"/>
            <w:szCs w:val="28"/>
            <w:lang w:eastAsia="en-US"/>
          </w:rPr>
          <w:t>пункте 1</w:t>
        </w:r>
      </w:hyperlink>
      <w:r w:rsidRPr="005F3FD9">
        <w:rPr>
          <w:rFonts w:eastAsiaTheme="minorHAnsi"/>
          <w:sz w:val="28"/>
          <w:szCs w:val="28"/>
          <w:lang w:eastAsia="en-US"/>
        </w:rPr>
        <w:t xml:space="preserve"> настоящего </w:t>
      </w:r>
      <w:r w:rsidR="00D1412D" w:rsidRPr="005F3FD9">
        <w:rPr>
          <w:rFonts w:eastAsiaTheme="minorHAnsi"/>
          <w:sz w:val="28"/>
          <w:szCs w:val="28"/>
          <w:lang w:eastAsia="en-US"/>
        </w:rPr>
        <w:t>П</w:t>
      </w:r>
      <w:r w:rsidRPr="005F3FD9">
        <w:rPr>
          <w:rFonts w:eastAsiaTheme="minorHAnsi"/>
          <w:sz w:val="28"/>
          <w:szCs w:val="28"/>
          <w:lang w:eastAsia="en-US"/>
        </w:rPr>
        <w:t>остановления.</w:t>
      </w:r>
    </w:p>
    <w:p w14:paraId="7A6EE548" w14:textId="78A37F2C" w:rsidR="00F53D5E" w:rsidRPr="005F3FD9" w:rsidRDefault="00F53D5E" w:rsidP="00937FC6">
      <w:pPr>
        <w:autoSpaceDE w:val="0"/>
        <w:autoSpaceDN w:val="0"/>
        <w:adjustRightInd w:val="0"/>
        <w:ind w:firstLine="540"/>
        <w:jc w:val="both"/>
        <w:rPr>
          <w:rFonts w:eastAsiaTheme="minorHAnsi"/>
          <w:sz w:val="28"/>
          <w:szCs w:val="28"/>
          <w:lang w:eastAsia="en-US"/>
        </w:rPr>
      </w:pPr>
      <w:r w:rsidRPr="005F3FD9">
        <w:rPr>
          <w:rFonts w:eastAsiaTheme="minorHAnsi"/>
          <w:sz w:val="28"/>
          <w:szCs w:val="28"/>
          <w:lang w:eastAsia="en-US"/>
        </w:rPr>
        <w:t xml:space="preserve">5. Департаменту информационных технологий и связи администрации городского округа Тольятти (Балашова Е.В.) разместить сведения о муниципальной услуге </w:t>
      </w:r>
      <w:r w:rsidRPr="005F3FD9">
        <w:rPr>
          <w:sz w:val="28"/>
          <w:szCs w:val="28"/>
        </w:rPr>
        <w:t xml:space="preserve">«Рассмотрение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 </w:t>
      </w:r>
      <w:r w:rsidRPr="005F3FD9">
        <w:rPr>
          <w:rFonts w:eastAsiaTheme="minorHAnsi"/>
          <w:sz w:val="28"/>
          <w:szCs w:val="28"/>
          <w:lang w:eastAsia="en-US"/>
        </w:rPr>
        <w:t xml:space="preserve"> в соответствии с настоящим </w:t>
      </w:r>
      <w:r w:rsidR="00D1412D" w:rsidRPr="005F3FD9">
        <w:rPr>
          <w:rFonts w:eastAsiaTheme="minorHAnsi"/>
          <w:sz w:val="28"/>
          <w:szCs w:val="28"/>
          <w:lang w:eastAsia="en-US"/>
        </w:rPr>
        <w:t>П</w:t>
      </w:r>
      <w:r w:rsidRPr="005F3FD9">
        <w:rPr>
          <w:rFonts w:eastAsiaTheme="minorHAnsi"/>
          <w:sz w:val="28"/>
          <w:szCs w:val="28"/>
          <w:lang w:eastAsia="en-US"/>
        </w:rPr>
        <w:t>остановлением в региональной информационной системе «Реестр государственных и муниципальных услуг Самарской области».</w:t>
      </w:r>
    </w:p>
    <w:p w14:paraId="584C89F7" w14:textId="77777777" w:rsidR="00B93483" w:rsidRDefault="00B93483" w:rsidP="00B93483">
      <w:pPr>
        <w:tabs>
          <w:tab w:val="left" w:pos="993"/>
        </w:tabs>
        <w:ind w:firstLine="540"/>
        <w:jc w:val="both"/>
        <w:rPr>
          <w:sz w:val="28"/>
          <w:szCs w:val="28"/>
        </w:rPr>
      </w:pPr>
      <w:r>
        <w:rPr>
          <w:rFonts w:eastAsiaTheme="minorHAnsi"/>
          <w:sz w:val="28"/>
          <w:szCs w:val="28"/>
          <w:lang w:eastAsia="en-US"/>
        </w:rPr>
        <w:t>6. Организационному управлению администрации городского округа Тольятти (Власов В.А.) опубликовать настоящее Постановление в газете «Городские ведомости» и разместить на официальном сайте администрации городского округа Тольятти в информационно – телекоммуникационной сети «Интернет» по адресу</w:t>
      </w:r>
      <w:r w:rsidRPr="00B858BC">
        <w:rPr>
          <w:rFonts w:eastAsiaTheme="minorHAnsi"/>
          <w:sz w:val="28"/>
          <w:szCs w:val="28"/>
          <w:lang w:eastAsia="en-US"/>
        </w:rPr>
        <w:t xml:space="preserve">: </w:t>
      </w:r>
      <w:hyperlink r:id="rId15" w:history="1">
        <w:r w:rsidRPr="00B858BC">
          <w:rPr>
            <w:rStyle w:val="a4"/>
            <w:color w:val="auto"/>
            <w:sz w:val="28"/>
            <w:szCs w:val="28"/>
            <w:u w:val="none"/>
            <w:lang w:val="en-US"/>
          </w:rPr>
          <w:t>http</w:t>
        </w:r>
        <w:r w:rsidRPr="00B858BC">
          <w:rPr>
            <w:rStyle w:val="a4"/>
            <w:color w:val="auto"/>
            <w:sz w:val="28"/>
            <w:szCs w:val="28"/>
            <w:u w:val="none"/>
          </w:rPr>
          <w:t>://</w:t>
        </w:r>
        <w:r w:rsidRPr="00B858BC">
          <w:rPr>
            <w:rStyle w:val="a4"/>
            <w:color w:val="auto"/>
            <w:sz w:val="28"/>
            <w:szCs w:val="28"/>
            <w:u w:val="none"/>
            <w:lang w:val="en-US"/>
          </w:rPr>
          <w:t>portal</w:t>
        </w:r>
        <w:r w:rsidRPr="00B858BC">
          <w:rPr>
            <w:rStyle w:val="a4"/>
            <w:color w:val="auto"/>
            <w:sz w:val="28"/>
            <w:szCs w:val="28"/>
            <w:u w:val="none"/>
          </w:rPr>
          <w:t>.</w:t>
        </w:r>
        <w:proofErr w:type="spellStart"/>
        <w:r w:rsidRPr="00B858BC">
          <w:rPr>
            <w:rStyle w:val="a4"/>
            <w:color w:val="auto"/>
            <w:sz w:val="28"/>
            <w:szCs w:val="28"/>
            <w:u w:val="none"/>
            <w:lang w:val="en-US"/>
          </w:rPr>
          <w:t>tgl</w:t>
        </w:r>
        <w:proofErr w:type="spellEnd"/>
        <w:r w:rsidRPr="00B858BC">
          <w:rPr>
            <w:rStyle w:val="a4"/>
            <w:color w:val="auto"/>
            <w:sz w:val="28"/>
            <w:szCs w:val="28"/>
            <w:u w:val="none"/>
          </w:rPr>
          <w:t>.</w:t>
        </w:r>
        <w:proofErr w:type="spellStart"/>
        <w:r w:rsidRPr="00B858BC">
          <w:rPr>
            <w:rStyle w:val="a4"/>
            <w:color w:val="auto"/>
            <w:sz w:val="28"/>
            <w:szCs w:val="28"/>
            <w:u w:val="none"/>
            <w:lang w:val="en-US"/>
          </w:rPr>
          <w:t>ru</w:t>
        </w:r>
        <w:proofErr w:type="spellEnd"/>
      </w:hyperlink>
      <w:r w:rsidRPr="00B858BC">
        <w:t>.</w:t>
      </w:r>
      <w:r w:rsidRPr="00B858BC">
        <w:rPr>
          <w:sz w:val="28"/>
          <w:szCs w:val="28"/>
        </w:rPr>
        <w:t xml:space="preserve"> </w:t>
      </w:r>
    </w:p>
    <w:p w14:paraId="563F85C5" w14:textId="2F4FC722" w:rsidR="00F53D5E" w:rsidRPr="005F3FD9" w:rsidRDefault="00F53D5E" w:rsidP="00937FC6">
      <w:pPr>
        <w:autoSpaceDE w:val="0"/>
        <w:autoSpaceDN w:val="0"/>
        <w:adjustRightInd w:val="0"/>
        <w:ind w:firstLine="540"/>
        <w:jc w:val="both"/>
        <w:rPr>
          <w:rFonts w:eastAsiaTheme="minorHAnsi"/>
          <w:sz w:val="28"/>
          <w:szCs w:val="28"/>
          <w:lang w:eastAsia="en-US"/>
        </w:rPr>
      </w:pPr>
      <w:r w:rsidRPr="005F3FD9">
        <w:rPr>
          <w:rFonts w:eastAsiaTheme="minorHAnsi"/>
          <w:sz w:val="28"/>
          <w:szCs w:val="28"/>
          <w:lang w:eastAsia="en-US"/>
        </w:rPr>
        <w:t xml:space="preserve">7. Настоящее </w:t>
      </w:r>
      <w:r w:rsidR="00D1412D" w:rsidRPr="005F3FD9">
        <w:rPr>
          <w:rFonts w:eastAsiaTheme="minorHAnsi"/>
          <w:sz w:val="28"/>
          <w:szCs w:val="28"/>
          <w:lang w:eastAsia="en-US"/>
        </w:rPr>
        <w:t>П</w:t>
      </w:r>
      <w:r w:rsidRPr="005F3FD9">
        <w:rPr>
          <w:rFonts w:eastAsiaTheme="minorHAnsi"/>
          <w:sz w:val="28"/>
          <w:szCs w:val="28"/>
          <w:lang w:eastAsia="en-US"/>
        </w:rPr>
        <w:t>остановление вступает в силу после дня его официального опубликования.</w:t>
      </w:r>
    </w:p>
    <w:p w14:paraId="5DFBC443" w14:textId="1D9223CE" w:rsidR="00F53D5E" w:rsidRPr="005F3FD9" w:rsidRDefault="00F53D5E" w:rsidP="00937FC6">
      <w:pPr>
        <w:autoSpaceDE w:val="0"/>
        <w:autoSpaceDN w:val="0"/>
        <w:adjustRightInd w:val="0"/>
        <w:ind w:firstLine="540"/>
        <w:jc w:val="both"/>
        <w:rPr>
          <w:rFonts w:eastAsiaTheme="minorHAnsi"/>
          <w:sz w:val="28"/>
          <w:szCs w:val="28"/>
          <w:lang w:eastAsia="en-US"/>
        </w:rPr>
      </w:pPr>
      <w:r w:rsidRPr="005F3FD9">
        <w:rPr>
          <w:rFonts w:eastAsiaTheme="minorHAnsi"/>
          <w:sz w:val="28"/>
          <w:szCs w:val="28"/>
          <w:lang w:eastAsia="en-US"/>
        </w:rPr>
        <w:t xml:space="preserve">8. Контроль за исполнением настоящего </w:t>
      </w:r>
      <w:r w:rsidR="00D1412D" w:rsidRPr="005F3FD9">
        <w:rPr>
          <w:rFonts w:eastAsiaTheme="minorHAnsi"/>
          <w:sz w:val="28"/>
          <w:szCs w:val="28"/>
          <w:lang w:eastAsia="en-US"/>
        </w:rPr>
        <w:t>П</w:t>
      </w:r>
      <w:r w:rsidRPr="005F3FD9">
        <w:rPr>
          <w:rFonts w:eastAsiaTheme="minorHAnsi"/>
          <w:sz w:val="28"/>
          <w:szCs w:val="28"/>
          <w:lang w:eastAsia="en-US"/>
        </w:rPr>
        <w:t>остановления оставляю за собой.</w:t>
      </w:r>
    </w:p>
    <w:p w14:paraId="402B74D6" w14:textId="77777777" w:rsidR="00F53D5E" w:rsidRPr="005F3FD9" w:rsidRDefault="00F53D5E" w:rsidP="00937FC6">
      <w:pPr>
        <w:autoSpaceDE w:val="0"/>
        <w:autoSpaceDN w:val="0"/>
        <w:adjustRightInd w:val="0"/>
        <w:ind w:firstLine="709"/>
        <w:jc w:val="both"/>
        <w:rPr>
          <w:sz w:val="28"/>
          <w:szCs w:val="28"/>
        </w:rPr>
      </w:pPr>
    </w:p>
    <w:p w14:paraId="250D9BDA" w14:textId="77777777" w:rsidR="00F53D5E" w:rsidRPr="005F3FD9" w:rsidRDefault="00F53D5E" w:rsidP="00937FC6">
      <w:pPr>
        <w:autoSpaceDE w:val="0"/>
        <w:autoSpaceDN w:val="0"/>
        <w:adjustRightInd w:val="0"/>
        <w:ind w:firstLine="709"/>
        <w:jc w:val="both"/>
        <w:rPr>
          <w:sz w:val="28"/>
          <w:szCs w:val="28"/>
        </w:rPr>
      </w:pPr>
    </w:p>
    <w:p w14:paraId="7F460A8F" w14:textId="77777777" w:rsidR="00F53D5E" w:rsidRPr="005F3FD9" w:rsidRDefault="00F53D5E" w:rsidP="00937FC6">
      <w:pPr>
        <w:autoSpaceDE w:val="0"/>
        <w:autoSpaceDN w:val="0"/>
        <w:adjustRightInd w:val="0"/>
        <w:ind w:firstLine="709"/>
        <w:jc w:val="both"/>
        <w:rPr>
          <w:sz w:val="28"/>
          <w:szCs w:val="28"/>
        </w:rPr>
      </w:pPr>
    </w:p>
    <w:p w14:paraId="24E7803E" w14:textId="77777777" w:rsidR="00A92D1D" w:rsidRPr="00937FC6" w:rsidRDefault="00A92D1D" w:rsidP="00937FC6">
      <w:pPr>
        <w:ind w:firstLine="709"/>
        <w:rPr>
          <w:sz w:val="28"/>
          <w:szCs w:val="28"/>
        </w:rPr>
      </w:pPr>
    </w:p>
    <w:p w14:paraId="602F9334" w14:textId="222F262C" w:rsidR="00A92D1D" w:rsidRPr="00937FC6" w:rsidRDefault="00A92D1D" w:rsidP="00937FC6">
      <w:pPr>
        <w:rPr>
          <w:sz w:val="28"/>
          <w:szCs w:val="28"/>
        </w:rPr>
      </w:pPr>
      <w:r w:rsidRPr="00937FC6">
        <w:rPr>
          <w:sz w:val="28"/>
          <w:szCs w:val="28"/>
        </w:rPr>
        <w:t>Глава городского округа</w:t>
      </w:r>
      <w:r w:rsidR="000169D0" w:rsidRPr="00937FC6">
        <w:rPr>
          <w:sz w:val="28"/>
          <w:szCs w:val="28"/>
        </w:rPr>
        <w:t xml:space="preserve">                         </w:t>
      </w:r>
      <w:r w:rsidRPr="00937FC6">
        <w:rPr>
          <w:sz w:val="28"/>
          <w:szCs w:val="28"/>
        </w:rPr>
        <w:t xml:space="preserve">                                              </w:t>
      </w:r>
      <w:r w:rsidR="00543C1D" w:rsidRPr="00937FC6">
        <w:rPr>
          <w:sz w:val="28"/>
          <w:szCs w:val="28"/>
        </w:rPr>
        <w:t xml:space="preserve">      </w:t>
      </w:r>
      <w:r w:rsidRPr="00937FC6">
        <w:rPr>
          <w:sz w:val="28"/>
          <w:szCs w:val="28"/>
        </w:rPr>
        <w:t xml:space="preserve"> Н.А. Ренц</w:t>
      </w:r>
    </w:p>
    <w:p w14:paraId="1C2F1313" w14:textId="77777777" w:rsidR="00A92D1D" w:rsidRPr="00937FC6" w:rsidRDefault="00A92D1D" w:rsidP="00937FC6">
      <w:pPr>
        <w:ind w:firstLine="709"/>
        <w:rPr>
          <w:sz w:val="28"/>
          <w:szCs w:val="28"/>
        </w:rPr>
      </w:pPr>
      <w:r w:rsidRPr="00937FC6">
        <w:rPr>
          <w:sz w:val="28"/>
          <w:szCs w:val="28"/>
        </w:rPr>
        <w:t xml:space="preserve">  </w:t>
      </w:r>
    </w:p>
    <w:p w14:paraId="54FB89EE" w14:textId="77777777" w:rsidR="00A92D1D" w:rsidRPr="00937FC6" w:rsidRDefault="00A92D1D" w:rsidP="00937FC6">
      <w:pPr>
        <w:ind w:firstLine="709"/>
        <w:rPr>
          <w:sz w:val="28"/>
          <w:szCs w:val="28"/>
        </w:rPr>
      </w:pPr>
    </w:p>
    <w:p w14:paraId="50E75AFB" w14:textId="77777777" w:rsidR="00A92D1D" w:rsidRPr="00937FC6" w:rsidRDefault="00A92D1D" w:rsidP="00937FC6">
      <w:pPr>
        <w:ind w:firstLine="709"/>
        <w:rPr>
          <w:sz w:val="28"/>
          <w:szCs w:val="28"/>
        </w:rPr>
      </w:pPr>
    </w:p>
    <w:p w14:paraId="569A421F" w14:textId="77777777" w:rsidR="00A92D1D" w:rsidRPr="00937FC6" w:rsidRDefault="00A92D1D" w:rsidP="00937FC6">
      <w:pPr>
        <w:ind w:firstLine="709"/>
        <w:rPr>
          <w:sz w:val="28"/>
          <w:szCs w:val="28"/>
        </w:rPr>
      </w:pPr>
    </w:p>
    <w:p w14:paraId="76E79186" w14:textId="77777777" w:rsidR="00A92D1D" w:rsidRPr="00937FC6" w:rsidRDefault="00A92D1D" w:rsidP="00937FC6">
      <w:pPr>
        <w:ind w:firstLine="709"/>
        <w:rPr>
          <w:sz w:val="28"/>
          <w:szCs w:val="28"/>
        </w:rPr>
      </w:pPr>
    </w:p>
    <w:p w14:paraId="2CC6C1F5" w14:textId="77777777" w:rsidR="00A92D1D" w:rsidRPr="00937FC6" w:rsidRDefault="00A92D1D" w:rsidP="00937FC6">
      <w:pPr>
        <w:ind w:firstLine="709"/>
        <w:rPr>
          <w:sz w:val="28"/>
          <w:szCs w:val="28"/>
        </w:rPr>
      </w:pPr>
    </w:p>
    <w:p w14:paraId="600BACA4" w14:textId="77777777" w:rsidR="00A92D1D" w:rsidRPr="00937FC6" w:rsidRDefault="00A92D1D" w:rsidP="00937FC6">
      <w:pPr>
        <w:ind w:firstLine="709"/>
        <w:rPr>
          <w:sz w:val="28"/>
          <w:szCs w:val="28"/>
        </w:rPr>
      </w:pPr>
    </w:p>
    <w:p w14:paraId="3AEB0B36" w14:textId="77777777" w:rsidR="00A92D1D" w:rsidRPr="00937FC6" w:rsidRDefault="00A92D1D" w:rsidP="00937FC6">
      <w:pPr>
        <w:ind w:firstLine="709"/>
        <w:rPr>
          <w:sz w:val="28"/>
          <w:szCs w:val="28"/>
        </w:rPr>
      </w:pPr>
    </w:p>
    <w:p w14:paraId="6619E537" w14:textId="77777777" w:rsidR="00A92D1D" w:rsidRPr="00937FC6" w:rsidRDefault="00A92D1D" w:rsidP="00937FC6">
      <w:pPr>
        <w:ind w:firstLine="709"/>
        <w:rPr>
          <w:sz w:val="28"/>
          <w:szCs w:val="28"/>
        </w:rPr>
      </w:pPr>
    </w:p>
    <w:p w14:paraId="0A7B5D94" w14:textId="77777777" w:rsidR="00A92D1D" w:rsidRPr="00937FC6" w:rsidRDefault="00A92D1D" w:rsidP="00937FC6">
      <w:pPr>
        <w:ind w:firstLine="709"/>
        <w:rPr>
          <w:sz w:val="28"/>
          <w:szCs w:val="28"/>
        </w:rPr>
      </w:pPr>
    </w:p>
    <w:p w14:paraId="39C1AE23" w14:textId="77777777" w:rsidR="00A92D1D" w:rsidRPr="00937FC6" w:rsidRDefault="00A92D1D" w:rsidP="00937FC6">
      <w:pPr>
        <w:ind w:firstLine="709"/>
        <w:rPr>
          <w:sz w:val="28"/>
          <w:szCs w:val="28"/>
        </w:rPr>
      </w:pPr>
    </w:p>
    <w:p w14:paraId="56425778" w14:textId="77777777" w:rsidR="00A92D1D" w:rsidRPr="00937FC6" w:rsidRDefault="00A92D1D" w:rsidP="00937FC6">
      <w:pPr>
        <w:ind w:firstLine="709"/>
        <w:rPr>
          <w:sz w:val="28"/>
          <w:szCs w:val="28"/>
        </w:rPr>
      </w:pPr>
    </w:p>
    <w:p w14:paraId="4A227FDE" w14:textId="77777777" w:rsidR="00A92D1D" w:rsidRPr="00937FC6" w:rsidRDefault="00A92D1D" w:rsidP="00937FC6">
      <w:pPr>
        <w:ind w:firstLine="709"/>
        <w:rPr>
          <w:sz w:val="28"/>
          <w:szCs w:val="28"/>
        </w:rPr>
      </w:pPr>
    </w:p>
    <w:p w14:paraId="2890495B" w14:textId="77777777" w:rsidR="00A92D1D" w:rsidRPr="00937FC6" w:rsidRDefault="00A92D1D" w:rsidP="00937FC6">
      <w:pPr>
        <w:ind w:firstLine="709"/>
        <w:rPr>
          <w:sz w:val="18"/>
        </w:rPr>
      </w:pPr>
    </w:p>
    <w:p w14:paraId="425AFC81" w14:textId="77777777" w:rsidR="00A92D1D" w:rsidRPr="00937FC6" w:rsidRDefault="00A92D1D" w:rsidP="00937FC6">
      <w:pPr>
        <w:ind w:firstLine="709"/>
        <w:rPr>
          <w:sz w:val="18"/>
        </w:rPr>
      </w:pPr>
    </w:p>
    <w:p w14:paraId="0FDC272D" w14:textId="77777777" w:rsidR="004039CF" w:rsidRDefault="004039CF" w:rsidP="00937FC6">
      <w:pPr>
        <w:ind w:firstLine="709"/>
        <w:rPr>
          <w:sz w:val="18"/>
        </w:rPr>
      </w:pPr>
    </w:p>
    <w:p w14:paraId="21A54B42" w14:textId="77777777" w:rsidR="00B93483" w:rsidRDefault="00B93483" w:rsidP="00937FC6">
      <w:pPr>
        <w:ind w:firstLine="709"/>
        <w:rPr>
          <w:sz w:val="18"/>
        </w:rPr>
      </w:pPr>
    </w:p>
    <w:p w14:paraId="3FB5F4B5" w14:textId="77777777" w:rsidR="00F3714A" w:rsidRDefault="00F3714A" w:rsidP="00937FC6">
      <w:pPr>
        <w:ind w:firstLine="709"/>
        <w:rPr>
          <w:sz w:val="18"/>
        </w:rPr>
      </w:pPr>
    </w:p>
    <w:p w14:paraId="5065CD75" w14:textId="77777777" w:rsidR="00F3714A" w:rsidRDefault="00F3714A" w:rsidP="00937FC6">
      <w:pPr>
        <w:ind w:firstLine="709"/>
        <w:rPr>
          <w:sz w:val="18"/>
        </w:rPr>
      </w:pPr>
    </w:p>
    <w:p w14:paraId="330D8F9B" w14:textId="77777777" w:rsidR="00F3714A" w:rsidRDefault="00F3714A" w:rsidP="00937FC6">
      <w:pPr>
        <w:ind w:firstLine="709"/>
        <w:rPr>
          <w:sz w:val="18"/>
        </w:rPr>
      </w:pPr>
    </w:p>
    <w:p w14:paraId="0EC06521" w14:textId="77777777" w:rsidR="00F3714A" w:rsidRDefault="00F3714A" w:rsidP="00937FC6">
      <w:pPr>
        <w:ind w:firstLine="709"/>
        <w:rPr>
          <w:sz w:val="18"/>
        </w:rPr>
      </w:pPr>
    </w:p>
    <w:p w14:paraId="0BEA8AC8" w14:textId="77777777" w:rsidR="00F3714A" w:rsidRDefault="00F3714A" w:rsidP="00937FC6">
      <w:pPr>
        <w:ind w:firstLine="709"/>
        <w:rPr>
          <w:sz w:val="18"/>
        </w:rPr>
      </w:pPr>
    </w:p>
    <w:p w14:paraId="49CC2CE2" w14:textId="77777777" w:rsidR="00F3714A" w:rsidRDefault="00F3714A" w:rsidP="00937FC6">
      <w:pPr>
        <w:ind w:firstLine="709"/>
        <w:rPr>
          <w:sz w:val="18"/>
        </w:rPr>
      </w:pPr>
    </w:p>
    <w:p w14:paraId="6CA23045" w14:textId="77777777" w:rsidR="00F3714A" w:rsidRDefault="00F3714A" w:rsidP="00937FC6">
      <w:pPr>
        <w:ind w:firstLine="709"/>
        <w:rPr>
          <w:sz w:val="18"/>
        </w:rPr>
      </w:pPr>
    </w:p>
    <w:p w14:paraId="6CB5F925" w14:textId="77777777" w:rsidR="004039CF" w:rsidRDefault="004039CF" w:rsidP="00937FC6">
      <w:pPr>
        <w:ind w:firstLine="709"/>
        <w:rPr>
          <w:sz w:val="18"/>
        </w:rPr>
      </w:pPr>
    </w:p>
    <w:p w14:paraId="77D981FE" w14:textId="77777777" w:rsidR="00D23335" w:rsidRDefault="00D23335" w:rsidP="00937FC6">
      <w:pPr>
        <w:ind w:firstLine="709"/>
        <w:rPr>
          <w:sz w:val="18"/>
        </w:rPr>
      </w:pPr>
    </w:p>
    <w:p w14:paraId="7D151E3D" w14:textId="77777777" w:rsidR="00D23335" w:rsidRDefault="00D23335" w:rsidP="00937FC6">
      <w:pPr>
        <w:ind w:firstLine="709"/>
        <w:rPr>
          <w:sz w:val="18"/>
        </w:rPr>
      </w:pPr>
    </w:p>
    <w:p w14:paraId="6C26CD49" w14:textId="77777777" w:rsidR="00D23335" w:rsidRPr="00937FC6" w:rsidRDefault="00D23335" w:rsidP="00937FC6">
      <w:pPr>
        <w:ind w:firstLine="709"/>
        <w:rPr>
          <w:sz w:val="18"/>
        </w:rPr>
      </w:pPr>
    </w:p>
    <w:p w14:paraId="0DE79A14" w14:textId="29436923" w:rsidR="00A92D1D" w:rsidRDefault="00A92D1D" w:rsidP="005951D5">
      <w:pPr>
        <w:rPr>
          <w:sz w:val="18"/>
        </w:rPr>
      </w:pPr>
    </w:p>
    <w:p w14:paraId="620101CC" w14:textId="77777777" w:rsidR="00F3714A" w:rsidRPr="00937FC6" w:rsidRDefault="00F3714A" w:rsidP="005951D5">
      <w:pPr>
        <w:rPr>
          <w:sz w:val="18"/>
        </w:rPr>
      </w:pPr>
    </w:p>
    <w:p w14:paraId="46C34839" w14:textId="77777777" w:rsidR="00A92D1D" w:rsidRPr="00937FC6" w:rsidRDefault="00A92D1D" w:rsidP="00937FC6">
      <w:pPr>
        <w:pStyle w:val="ConsPlusNormal"/>
        <w:jc w:val="right"/>
        <w:outlineLvl w:val="0"/>
        <w:rPr>
          <w:rFonts w:ascii="Times New Roman" w:hAnsi="Times New Roman" w:cs="Times New Roman"/>
          <w:sz w:val="26"/>
          <w:szCs w:val="26"/>
        </w:rPr>
      </w:pPr>
      <w:r w:rsidRPr="00937FC6">
        <w:rPr>
          <w:rFonts w:ascii="Times New Roman" w:hAnsi="Times New Roman" w:cs="Times New Roman"/>
          <w:sz w:val="26"/>
          <w:szCs w:val="26"/>
        </w:rPr>
        <w:lastRenderedPageBreak/>
        <w:t>УТВЕРЖДЕНО</w:t>
      </w:r>
    </w:p>
    <w:p w14:paraId="4CB68773" w14:textId="77777777" w:rsidR="00A92D1D" w:rsidRPr="00937FC6" w:rsidRDefault="00A92D1D" w:rsidP="00937FC6">
      <w:pPr>
        <w:pStyle w:val="ConsPlusNormal"/>
        <w:jc w:val="right"/>
        <w:rPr>
          <w:rFonts w:ascii="Times New Roman" w:hAnsi="Times New Roman" w:cs="Times New Roman"/>
          <w:sz w:val="26"/>
          <w:szCs w:val="26"/>
        </w:rPr>
      </w:pPr>
      <w:r w:rsidRPr="00937FC6">
        <w:rPr>
          <w:rFonts w:ascii="Times New Roman" w:hAnsi="Times New Roman" w:cs="Times New Roman"/>
          <w:sz w:val="26"/>
          <w:szCs w:val="26"/>
        </w:rPr>
        <w:t xml:space="preserve">Постановлением администрации </w:t>
      </w:r>
    </w:p>
    <w:p w14:paraId="11773154" w14:textId="77777777" w:rsidR="00A92D1D" w:rsidRPr="00937FC6" w:rsidRDefault="00A92D1D" w:rsidP="00937FC6">
      <w:pPr>
        <w:pStyle w:val="ConsPlusNormal"/>
        <w:jc w:val="right"/>
        <w:rPr>
          <w:rFonts w:ascii="Times New Roman" w:hAnsi="Times New Roman" w:cs="Times New Roman"/>
          <w:sz w:val="26"/>
          <w:szCs w:val="26"/>
        </w:rPr>
      </w:pPr>
      <w:r w:rsidRPr="00937FC6">
        <w:rPr>
          <w:rFonts w:ascii="Times New Roman" w:hAnsi="Times New Roman" w:cs="Times New Roman"/>
          <w:sz w:val="26"/>
          <w:szCs w:val="26"/>
        </w:rPr>
        <w:t>городского округа Тольятти</w:t>
      </w:r>
    </w:p>
    <w:p w14:paraId="24AC223C" w14:textId="77777777" w:rsidR="00A92D1D" w:rsidRPr="00937FC6" w:rsidRDefault="00A92D1D" w:rsidP="00937FC6">
      <w:pPr>
        <w:pStyle w:val="ConsPlusNormal"/>
        <w:jc w:val="right"/>
        <w:rPr>
          <w:rFonts w:ascii="Times New Roman" w:hAnsi="Times New Roman" w:cs="Times New Roman"/>
          <w:sz w:val="26"/>
          <w:szCs w:val="26"/>
        </w:rPr>
      </w:pPr>
      <w:r w:rsidRPr="00937FC6">
        <w:rPr>
          <w:rFonts w:ascii="Times New Roman" w:hAnsi="Times New Roman" w:cs="Times New Roman"/>
          <w:sz w:val="26"/>
          <w:szCs w:val="26"/>
        </w:rPr>
        <w:t>от ___________ № __________</w:t>
      </w:r>
    </w:p>
    <w:p w14:paraId="7AAA0C8B" w14:textId="77777777" w:rsidR="00A92D1D" w:rsidRPr="00937FC6" w:rsidRDefault="00A92D1D" w:rsidP="00937FC6">
      <w:pPr>
        <w:jc w:val="center"/>
        <w:rPr>
          <w:sz w:val="28"/>
          <w:szCs w:val="28"/>
        </w:rPr>
      </w:pPr>
    </w:p>
    <w:p w14:paraId="68B02BE7" w14:textId="77777777" w:rsidR="00A92D1D" w:rsidRPr="00937FC6" w:rsidRDefault="00A92D1D" w:rsidP="00BC2679">
      <w:pPr>
        <w:ind w:left="142" w:hanging="142"/>
        <w:jc w:val="center"/>
        <w:rPr>
          <w:b/>
          <w:sz w:val="26"/>
          <w:szCs w:val="26"/>
        </w:rPr>
      </w:pPr>
      <w:r w:rsidRPr="00937FC6">
        <w:rPr>
          <w:b/>
          <w:sz w:val="26"/>
          <w:szCs w:val="26"/>
        </w:rPr>
        <w:t xml:space="preserve">АДМИНИСТРАТИВНЫЙ РЕГЛАМЕНТ ПРЕДОСТАВЛЕНИЯ МУНИЦИПАЛЬНОЙ УСЛУГИ </w:t>
      </w:r>
    </w:p>
    <w:p w14:paraId="49911D0D" w14:textId="77777777" w:rsidR="00A92D1D" w:rsidRPr="00937FC6" w:rsidRDefault="00A92D1D" w:rsidP="00937FC6">
      <w:pPr>
        <w:jc w:val="center"/>
        <w:rPr>
          <w:b/>
          <w:sz w:val="26"/>
          <w:szCs w:val="26"/>
        </w:rPr>
      </w:pPr>
    </w:p>
    <w:p w14:paraId="5F145749" w14:textId="3F6E2FCB" w:rsidR="00A92D1D" w:rsidRPr="00937FC6" w:rsidRDefault="00B954C5" w:rsidP="00937FC6">
      <w:pPr>
        <w:jc w:val="center"/>
        <w:rPr>
          <w:b/>
          <w:sz w:val="26"/>
          <w:szCs w:val="26"/>
        </w:rPr>
      </w:pPr>
      <w:r w:rsidRPr="00937FC6">
        <w:rPr>
          <w:b/>
          <w:sz w:val="26"/>
          <w:szCs w:val="26"/>
        </w:rPr>
        <w:t>«</w:t>
      </w:r>
      <w:r w:rsidR="00A92D1D" w:rsidRPr="00937FC6">
        <w:rPr>
          <w:sz w:val="26"/>
          <w:szCs w:val="26"/>
        </w:rPr>
        <w:t xml:space="preserve">РАССМОТРЕНИЕ ПРЕДЛОЖЕНИЙ </w:t>
      </w:r>
      <w:r w:rsidR="005A16FC" w:rsidRPr="00937FC6">
        <w:rPr>
          <w:sz w:val="26"/>
          <w:szCs w:val="26"/>
        </w:rPr>
        <w:t>О</w:t>
      </w:r>
      <w:r w:rsidR="00A92D1D" w:rsidRPr="00937FC6">
        <w:rPr>
          <w:sz w:val="26"/>
          <w:szCs w:val="26"/>
        </w:rPr>
        <w:t xml:space="preserve"> ВКЛЮЧЕНИ</w:t>
      </w:r>
      <w:r w:rsidR="005A16FC" w:rsidRPr="00937FC6">
        <w:rPr>
          <w:sz w:val="26"/>
          <w:szCs w:val="26"/>
        </w:rPr>
        <w:t>И</w:t>
      </w:r>
      <w:r w:rsidR="00A92D1D" w:rsidRPr="00937FC6">
        <w:rPr>
          <w:sz w:val="26"/>
          <w:szCs w:val="26"/>
        </w:rPr>
        <w:t xml:space="preserve"> МЕСТ РАЗМЕЩЕНИЯ НЕСТАЦИОНАРНЫХ ТОРГОВЫХ ОБЪЕКТОВ В СХЕМУ РАЗМЕЩЕНИЯ НЕСТАЦИОНАРНЫХ ТОРГОВЫХ ОБЪЕКТОВ НА ТЕРРИТОРИИ ГОРОДСКОГО ОКРУГА ТОЛЬЯТТИ</w:t>
      </w:r>
      <w:r w:rsidRPr="00937FC6">
        <w:rPr>
          <w:b/>
          <w:sz w:val="26"/>
          <w:szCs w:val="26"/>
        </w:rPr>
        <w:t>»</w:t>
      </w:r>
    </w:p>
    <w:p w14:paraId="2A656403" w14:textId="77777777" w:rsidR="00A92D1D" w:rsidRPr="00937FC6" w:rsidRDefault="00A92D1D" w:rsidP="00937FC6">
      <w:pPr>
        <w:jc w:val="center"/>
        <w:rPr>
          <w:b/>
          <w:sz w:val="26"/>
          <w:szCs w:val="26"/>
        </w:rPr>
      </w:pPr>
    </w:p>
    <w:p w14:paraId="0EBA8E6D" w14:textId="77777777" w:rsidR="00A92D1D" w:rsidRPr="00937FC6" w:rsidRDefault="00A92D1D" w:rsidP="00937FC6">
      <w:pPr>
        <w:pStyle w:val="ConsTitle"/>
        <w:numPr>
          <w:ilvl w:val="0"/>
          <w:numId w:val="2"/>
        </w:numPr>
        <w:shd w:val="clear" w:color="auto" w:fill="auto"/>
        <w:ind w:left="0" w:firstLine="0"/>
        <w:jc w:val="center"/>
        <w:rPr>
          <w:sz w:val="26"/>
          <w:szCs w:val="26"/>
        </w:rPr>
      </w:pPr>
      <w:r w:rsidRPr="00937FC6">
        <w:rPr>
          <w:sz w:val="26"/>
          <w:szCs w:val="26"/>
        </w:rPr>
        <w:t>ОБЩИЕ ПОЛОЖЕНИЯ</w:t>
      </w:r>
    </w:p>
    <w:p w14:paraId="00CE72C0" w14:textId="2AE65AF3" w:rsidR="00A92D1D" w:rsidRPr="00937FC6" w:rsidRDefault="00A92D1D" w:rsidP="00937FC6">
      <w:pPr>
        <w:pStyle w:val="1"/>
        <w:autoSpaceDE w:val="0"/>
        <w:autoSpaceDN w:val="0"/>
        <w:adjustRightInd w:val="0"/>
        <w:spacing w:after="0" w:line="240" w:lineRule="auto"/>
        <w:ind w:left="0" w:firstLine="709"/>
        <w:jc w:val="both"/>
        <w:rPr>
          <w:rFonts w:ascii="Times New Roman" w:hAnsi="Times New Roman"/>
          <w:bCs/>
          <w:sz w:val="26"/>
          <w:szCs w:val="26"/>
        </w:rPr>
      </w:pPr>
      <w:r w:rsidRPr="00937FC6">
        <w:rPr>
          <w:rFonts w:ascii="Times New Roman" w:hAnsi="Times New Roman"/>
          <w:bCs/>
          <w:sz w:val="26"/>
          <w:szCs w:val="26"/>
        </w:rPr>
        <w:t xml:space="preserve">Административный регламент предоставления муниципальной услуги </w:t>
      </w:r>
      <w:r w:rsidR="00B954C5" w:rsidRPr="00937FC6">
        <w:rPr>
          <w:rFonts w:ascii="Times New Roman" w:hAnsi="Times New Roman"/>
          <w:bCs/>
          <w:sz w:val="26"/>
          <w:szCs w:val="26"/>
        </w:rPr>
        <w:t>«</w:t>
      </w:r>
      <w:r w:rsidRPr="00937FC6">
        <w:rPr>
          <w:rFonts w:ascii="Times New Roman" w:hAnsi="Times New Roman"/>
          <w:sz w:val="26"/>
          <w:szCs w:val="26"/>
        </w:rPr>
        <w:t xml:space="preserve">Рассмотрение предложений </w:t>
      </w:r>
      <w:r w:rsidR="005A16FC" w:rsidRPr="00937FC6">
        <w:rPr>
          <w:rFonts w:ascii="Times New Roman" w:hAnsi="Times New Roman"/>
          <w:sz w:val="26"/>
          <w:szCs w:val="26"/>
        </w:rPr>
        <w:t xml:space="preserve">о </w:t>
      </w:r>
      <w:r w:rsidRPr="00937FC6">
        <w:rPr>
          <w:rFonts w:ascii="Times New Roman" w:hAnsi="Times New Roman"/>
          <w:sz w:val="26"/>
          <w:szCs w:val="26"/>
        </w:rPr>
        <w:t>включени</w:t>
      </w:r>
      <w:r w:rsidR="005A16FC" w:rsidRPr="00937FC6">
        <w:rPr>
          <w:rFonts w:ascii="Times New Roman" w:hAnsi="Times New Roman"/>
          <w:sz w:val="26"/>
          <w:szCs w:val="26"/>
        </w:rPr>
        <w:t>и</w:t>
      </w:r>
      <w:r w:rsidRPr="00937FC6">
        <w:rPr>
          <w:rFonts w:ascii="Times New Roman" w:hAnsi="Times New Roman"/>
          <w:sz w:val="26"/>
          <w:szCs w:val="26"/>
        </w:rPr>
        <w:t xml:space="preserve"> мест размещения нестационарных торговых объектов в схему размещения нестационарных торговых объектов на территории городского округа Тольятти</w:t>
      </w:r>
      <w:r w:rsidR="00B954C5" w:rsidRPr="00937FC6">
        <w:rPr>
          <w:rFonts w:ascii="Times New Roman" w:hAnsi="Times New Roman"/>
          <w:bCs/>
          <w:sz w:val="26"/>
          <w:szCs w:val="26"/>
        </w:rPr>
        <w:t>»</w:t>
      </w:r>
      <w:r w:rsidRPr="00937FC6">
        <w:rPr>
          <w:rFonts w:ascii="Times New Roman" w:hAnsi="Times New Roman"/>
          <w:bCs/>
          <w:sz w:val="26"/>
          <w:szCs w:val="26"/>
        </w:rPr>
        <w:t xml:space="preserve"> </w:t>
      </w:r>
      <w:r w:rsidRPr="00937FC6">
        <w:rPr>
          <w:rFonts w:ascii="Times New Roman" w:hAnsi="Times New Roman"/>
          <w:sz w:val="26"/>
          <w:szCs w:val="26"/>
        </w:rPr>
        <w:t xml:space="preserve">(далее </w:t>
      </w:r>
      <w:r w:rsidR="004039CF">
        <w:rPr>
          <w:rFonts w:ascii="Times New Roman" w:hAnsi="Times New Roman"/>
          <w:sz w:val="26"/>
          <w:szCs w:val="26"/>
        </w:rPr>
        <w:t>-</w:t>
      </w:r>
      <w:r w:rsidRPr="00937FC6">
        <w:rPr>
          <w:rFonts w:ascii="Times New Roman" w:hAnsi="Times New Roman"/>
          <w:sz w:val="26"/>
          <w:szCs w:val="26"/>
        </w:rPr>
        <w:t xml:space="preserve"> муниципальная услуга)</w:t>
      </w:r>
      <w:r w:rsidRPr="00937FC6">
        <w:rPr>
          <w:rFonts w:ascii="Times New Roman" w:hAnsi="Times New Roman"/>
          <w:bCs/>
          <w:sz w:val="26"/>
          <w:szCs w:val="26"/>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14:paraId="0B14EE2B" w14:textId="77777777" w:rsidR="00A92D1D" w:rsidRPr="003B083A" w:rsidRDefault="00A92D1D" w:rsidP="00937FC6">
      <w:pPr>
        <w:pStyle w:val="1"/>
        <w:autoSpaceDE w:val="0"/>
        <w:autoSpaceDN w:val="0"/>
        <w:adjustRightInd w:val="0"/>
        <w:spacing w:after="0" w:line="240" w:lineRule="auto"/>
        <w:ind w:left="0" w:firstLine="360"/>
        <w:jc w:val="both"/>
        <w:rPr>
          <w:rFonts w:ascii="Times New Roman" w:hAnsi="Times New Roman"/>
          <w:bCs/>
          <w:sz w:val="26"/>
          <w:szCs w:val="26"/>
        </w:rPr>
      </w:pPr>
    </w:p>
    <w:p w14:paraId="036B36F5" w14:textId="64F65499" w:rsidR="00A92D1D" w:rsidRPr="00F3714A" w:rsidRDefault="00A92D1D" w:rsidP="00F3714A">
      <w:pPr>
        <w:pStyle w:val="ConsTitle"/>
        <w:numPr>
          <w:ilvl w:val="0"/>
          <w:numId w:val="2"/>
        </w:numPr>
        <w:shd w:val="clear" w:color="auto" w:fill="auto"/>
        <w:ind w:left="0" w:firstLine="709"/>
        <w:rPr>
          <w:sz w:val="26"/>
          <w:szCs w:val="26"/>
        </w:rPr>
      </w:pPr>
      <w:r w:rsidRPr="00937FC6">
        <w:rPr>
          <w:sz w:val="26"/>
          <w:szCs w:val="26"/>
        </w:rPr>
        <w:t>СТАНДАРТ ПРЕДОСТАВЛЕНИЯ МУНИЦИПАЛЬНОЙ УСЛУГИ</w:t>
      </w:r>
    </w:p>
    <w:p w14:paraId="4327F586" w14:textId="6A42F8FE" w:rsidR="00A92D1D" w:rsidRPr="00D23335" w:rsidRDefault="00A92D1D" w:rsidP="00937FC6">
      <w:pPr>
        <w:pStyle w:val="ConsTitle"/>
        <w:numPr>
          <w:ilvl w:val="0"/>
          <w:numId w:val="0"/>
        </w:numPr>
        <w:shd w:val="clear" w:color="auto" w:fill="auto"/>
        <w:ind w:firstLine="709"/>
        <w:rPr>
          <w:sz w:val="26"/>
          <w:szCs w:val="26"/>
        </w:rPr>
      </w:pPr>
      <w:r w:rsidRPr="00937FC6">
        <w:rPr>
          <w:sz w:val="26"/>
          <w:szCs w:val="26"/>
        </w:rPr>
        <w:t>2.1. Наименование муниципальной услуги</w:t>
      </w:r>
      <w:r w:rsidR="00BA5347" w:rsidRPr="00937FC6">
        <w:rPr>
          <w:sz w:val="26"/>
          <w:szCs w:val="26"/>
        </w:rPr>
        <w:t>:</w:t>
      </w:r>
      <w:r w:rsidRPr="00937FC6">
        <w:rPr>
          <w:sz w:val="26"/>
          <w:szCs w:val="26"/>
        </w:rPr>
        <w:t xml:space="preserve"> </w:t>
      </w:r>
      <w:r w:rsidR="00B954C5" w:rsidRPr="00937FC6">
        <w:rPr>
          <w:sz w:val="26"/>
          <w:szCs w:val="26"/>
        </w:rPr>
        <w:t>«</w:t>
      </w:r>
      <w:r w:rsidRPr="00937FC6">
        <w:rPr>
          <w:sz w:val="26"/>
          <w:szCs w:val="26"/>
        </w:rPr>
        <w:t>Рассмотрение предложений о включени</w:t>
      </w:r>
      <w:r w:rsidR="005A16FC" w:rsidRPr="00937FC6">
        <w:rPr>
          <w:sz w:val="26"/>
          <w:szCs w:val="26"/>
        </w:rPr>
        <w:t>и</w:t>
      </w:r>
      <w:r w:rsidRPr="00937FC6">
        <w:rPr>
          <w:sz w:val="26"/>
          <w:szCs w:val="26"/>
        </w:rPr>
        <w:t xml:space="preserve"> мест размещения нестационарных торговых объектов в схему размещения нестационарных </w:t>
      </w:r>
      <w:r w:rsidRPr="00D23335">
        <w:rPr>
          <w:sz w:val="26"/>
          <w:szCs w:val="26"/>
        </w:rPr>
        <w:t>торговых объектов на территории городского округа Тольятти</w:t>
      </w:r>
      <w:r w:rsidR="00B954C5" w:rsidRPr="00D23335">
        <w:rPr>
          <w:sz w:val="26"/>
          <w:szCs w:val="26"/>
        </w:rPr>
        <w:t>»</w:t>
      </w:r>
      <w:r w:rsidRPr="00D23335">
        <w:rPr>
          <w:sz w:val="26"/>
          <w:szCs w:val="26"/>
        </w:rPr>
        <w:t>.</w:t>
      </w:r>
    </w:p>
    <w:p w14:paraId="6F02E913" w14:textId="38135209" w:rsidR="00A92D1D" w:rsidRPr="00D23335" w:rsidRDefault="00A92D1D" w:rsidP="00937FC6">
      <w:pPr>
        <w:pStyle w:val="ConsTitle"/>
        <w:numPr>
          <w:ilvl w:val="0"/>
          <w:numId w:val="0"/>
        </w:numPr>
        <w:shd w:val="clear" w:color="auto" w:fill="auto"/>
        <w:ind w:firstLine="709"/>
        <w:rPr>
          <w:sz w:val="26"/>
          <w:szCs w:val="26"/>
        </w:rPr>
      </w:pPr>
      <w:r w:rsidRPr="00D23335">
        <w:rPr>
          <w:sz w:val="26"/>
          <w:szCs w:val="26"/>
        </w:rPr>
        <w:t>2.2. Сведения о категории заявителей</w:t>
      </w:r>
      <w:r w:rsidR="00B858BC" w:rsidRPr="00D23335">
        <w:rPr>
          <w:sz w:val="26"/>
          <w:szCs w:val="26"/>
        </w:rPr>
        <w:t xml:space="preserve"> (получателей)</w:t>
      </w:r>
      <w:r w:rsidRPr="00D23335">
        <w:rPr>
          <w:sz w:val="26"/>
          <w:szCs w:val="26"/>
        </w:rPr>
        <w:t xml:space="preserve"> муниципальной услуги. </w:t>
      </w:r>
    </w:p>
    <w:p w14:paraId="5DB45E1C" w14:textId="29650424" w:rsidR="00A92D1D" w:rsidRPr="00D23335" w:rsidRDefault="00A92D1D" w:rsidP="00937FC6">
      <w:pPr>
        <w:pStyle w:val="ConsTitle"/>
        <w:numPr>
          <w:ilvl w:val="0"/>
          <w:numId w:val="0"/>
        </w:numPr>
        <w:shd w:val="clear" w:color="auto" w:fill="auto"/>
        <w:ind w:firstLine="709"/>
        <w:rPr>
          <w:bCs w:val="0"/>
          <w:sz w:val="26"/>
          <w:szCs w:val="26"/>
          <w:highlight w:val="yellow"/>
        </w:rPr>
      </w:pPr>
      <w:r w:rsidRPr="00D23335">
        <w:rPr>
          <w:sz w:val="26"/>
          <w:szCs w:val="26"/>
        </w:rPr>
        <w:t xml:space="preserve">2.2.1. Заявителями </w:t>
      </w:r>
      <w:r w:rsidR="00B858BC" w:rsidRPr="00D23335">
        <w:rPr>
          <w:sz w:val="26"/>
          <w:szCs w:val="26"/>
        </w:rPr>
        <w:t xml:space="preserve">(получателями) </w:t>
      </w:r>
      <w:r w:rsidRPr="00D23335">
        <w:rPr>
          <w:sz w:val="26"/>
          <w:szCs w:val="26"/>
        </w:rPr>
        <w:t xml:space="preserve">муниципальной услуги являются </w:t>
      </w:r>
      <w:r w:rsidR="00664143" w:rsidRPr="00D23335">
        <w:rPr>
          <w:sz w:val="26"/>
          <w:szCs w:val="26"/>
        </w:rPr>
        <w:t xml:space="preserve">юридические лица, </w:t>
      </w:r>
      <w:r w:rsidRPr="00D23335">
        <w:rPr>
          <w:sz w:val="26"/>
          <w:szCs w:val="26"/>
        </w:rPr>
        <w:t xml:space="preserve">индивидуальные предприниматели, </w:t>
      </w:r>
      <w:r w:rsidR="00664143" w:rsidRPr="00D23335">
        <w:rPr>
          <w:sz w:val="26"/>
          <w:szCs w:val="26"/>
        </w:rPr>
        <w:t>физические лица, не являющиеся индивидуальными предпринимателями, являющиеся плательщиками налога на  профессиональный доход</w:t>
      </w:r>
      <w:r w:rsidRPr="00D23335">
        <w:rPr>
          <w:sz w:val="26"/>
          <w:szCs w:val="26"/>
        </w:rPr>
        <w:t xml:space="preserve">, а также крестьянские (фермерские) хозяйства (для целей размещения нестационарных торговых объектов в соответствии с </w:t>
      </w:r>
      <w:hyperlink r:id="rId16" w:history="1">
        <w:r w:rsidRPr="00D23335">
          <w:rPr>
            <w:sz w:val="26"/>
            <w:szCs w:val="26"/>
          </w:rPr>
          <w:t>частями 8.1</w:t>
        </w:r>
      </w:hyperlink>
      <w:r w:rsidRPr="00D23335">
        <w:rPr>
          <w:sz w:val="26"/>
          <w:szCs w:val="26"/>
        </w:rPr>
        <w:t xml:space="preserve"> и </w:t>
      </w:r>
      <w:hyperlink r:id="rId17" w:history="1">
        <w:r w:rsidRPr="00D23335">
          <w:rPr>
            <w:sz w:val="26"/>
            <w:szCs w:val="26"/>
          </w:rPr>
          <w:t>8.2 статьи 5</w:t>
        </w:r>
      </w:hyperlink>
      <w:r w:rsidRPr="00D23335">
        <w:rPr>
          <w:sz w:val="26"/>
          <w:szCs w:val="26"/>
        </w:rPr>
        <w:t xml:space="preserve"> Закона Самарской области от 05.07.2010 №76-ГД </w:t>
      </w:r>
      <w:r w:rsidR="00B954C5" w:rsidRPr="00D23335">
        <w:rPr>
          <w:sz w:val="26"/>
          <w:szCs w:val="26"/>
        </w:rPr>
        <w:t>«</w:t>
      </w:r>
      <w:r w:rsidRPr="00D23335">
        <w:rPr>
          <w:sz w:val="26"/>
          <w:szCs w:val="26"/>
        </w:rPr>
        <w:t>О государственном регулировании торговой деятельности на территории Самарской области</w:t>
      </w:r>
      <w:r w:rsidR="00B954C5" w:rsidRPr="00D23335">
        <w:rPr>
          <w:sz w:val="26"/>
          <w:szCs w:val="26"/>
        </w:rPr>
        <w:t>»</w:t>
      </w:r>
      <w:r w:rsidRPr="00D23335">
        <w:rPr>
          <w:sz w:val="26"/>
          <w:szCs w:val="26"/>
        </w:rPr>
        <w:t>).</w:t>
      </w:r>
      <w:r w:rsidRPr="00D23335">
        <w:rPr>
          <w:bCs w:val="0"/>
          <w:sz w:val="26"/>
          <w:szCs w:val="26"/>
          <w:highlight w:val="yellow"/>
        </w:rPr>
        <w:t xml:space="preserve"> </w:t>
      </w:r>
    </w:p>
    <w:p w14:paraId="2B727706" w14:textId="2AC85F0E" w:rsidR="0009640F" w:rsidRPr="00D23335" w:rsidRDefault="0009640F" w:rsidP="0009640F">
      <w:pPr>
        <w:pStyle w:val="ConsTitle"/>
        <w:numPr>
          <w:ilvl w:val="0"/>
          <w:numId w:val="0"/>
        </w:numPr>
        <w:shd w:val="clear" w:color="auto" w:fill="auto"/>
        <w:ind w:firstLine="709"/>
        <w:rPr>
          <w:sz w:val="26"/>
          <w:szCs w:val="26"/>
        </w:rPr>
      </w:pPr>
      <w:r w:rsidRPr="00D23335">
        <w:rPr>
          <w:rFonts w:eastAsiaTheme="minorHAnsi"/>
          <w:sz w:val="26"/>
          <w:szCs w:val="26"/>
          <w:lang w:eastAsia="en-US"/>
        </w:rPr>
        <w:t xml:space="preserve">От имени заявителя </w:t>
      </w:r>
      <w:r w:rsidR="00B858BC" w:rsidRPr="00D23335">
        <w:rPr>
          <w:rFonts w:eastAsiaTheme="minorHAnsi"/>
          <w:sz w:val="26"/>
          <w:szCs w:val="26"/>
          <w:lang w:eastAsia="en-US"/>
        </w:rPr>
        <w:t xml:space="preserve">(получателя) </w:t>
      </w:r>
      <w:r w:rsidRPr="00D23335">
        <w:rPr>
          <w:rFonts w:eastAsiaTheme="minorHAnsi"/>
          <w:sz w:val="26"/>
          <w:szCs w:val="26"/>
          <w:lang w:eastAsia="en-US"/>
        </w:rPr>
        <w:t xml:space="preserve">может действовать представитель на основании доверенности, </w:t>
      </w:r>
      <w:r w:rsidRPr="00D23335">
        <w:rPr>
          <w:sz w:val="26"/>
          <w:szCs w:val="26"/>
        </w:rPr>
        <w:t>оформленной в соответствии с требованиями действующего законодательства Российской Федерации (далее - уполномоченный представитель).</w:t>
      </w:r>
    </w:p>
    <w:p w14:paraId="7F0F57C2" w14:textId="30056243" w:rsidR="0009640F" w:rsidRPr="0009640F" w:rsidRDefault="0009640F" w:rsidP="00937FC6">
      <w:pPr>
        <w:pStyle w:val="ConsTitle"/>
        <w:numPr>
          <w:ilvl w:val="0"/>
          <w:numId w:val="0"/>
        </w:numPr>
        <w:shd w:val="clear" w:color="auto" w:fill="auto"/>
        <w:ind w:firstLine="709"/>
        <w:rPr>
          <w:sz w:val="26"/>
          <w:szCs w:val="26"/>
        </w:rPr>
      </w:pPr>
      <w:r w:rsidRPr="00D23335">
        <w:rPr>
          <w:sz w:val="26"/>
          <w:szCs w:val="26"/>
        </w:rPr>
        <w:t xml:space="preserve">Заявителями </w:t>
      </w:r>
      <w:r w:rsidR="00B858BC" w:rsidRPr="00D23335">
        <w:rPr>
          <w:sz w:val="26"/>
          <w:szCs w:val="26"/>
        </w:rPr>
        <w:t xml:space="preserve">(получателями) </w:t>
      </w:r>
      <w:r w:rsidRPr="00D23335">
        <w:rPr>
          <w:sz w:val="26"/>
          <w:szCs w:val="26"/>
        </w:rPr>
        <w:t xml:space="preserve">при предоставлении услуги в электронном виде и по экстерриториальному принципу являются физические лица, юридические лица, зарегистрированные в Единой системе идентификации </w:t>
      </w:r>
      <w:r w:rsidRPr="0009640F">
        <w:rPr>
          <w:sz w:val="26"/>
          <w:szCs w:val="26"/>
        </w:rPr>
        <w:t>и аутентификации (далее - ЕСИА) для работы на Едином портале государственных и муниципальных услуг (функций) (https://www.gosuslugi.ru) (далее - ЕПГУ) и (или) Региональном портале государственных услуг Самарской области (https://gosuslugi.samregion.ru) (далее – РПГУ). Условия регистрации в ЕСИА размещены на ЕПГУ).».</w:t>
      </w:r>
    </w:p>
    <w:p w14:paraId="6B8B3AB3" w14:textId="77777777"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2.3. Наименование органа, предоставляющего муниципальную услугу.</w:t>
      </w:r>
    </w:p>
    <w:p w14:paraId="5757DFC2" w14:textId="59976A66"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2.3.1. Орган, предоставляющий муниципальную услугу</w:t>
      </w:r>
      <w:r w:rsidR="00B858BC" w:rsidRPr="00E077F5">
        <w:rPr>
          <w:color w:val="FF0000"/>
          <w:sz w:val="26"/>
          <w:szCs w:val="26"/>
        </w:rPr>
        <w:t>,</w:t>
      </w:r>
      <w:r w:rsidRPr="00E077F5">
        <w:rPr>
          <w:color w:val="FF0000"/>
          <w:sz w:val="26"/>
          <w:szCs w:val="26"/>
        </w:rPr>
        <w:t xml:space="preserve"> </w:t>
      </w:r>
      <w:r w:rsidRPr="00937FC6">
        <w:rPr>
          <w:sz w:val="26"/>
          <w:szCs w:val="26"/>
        </w:rPr>
        <w:t xml:space="preserve">- администрация городского округа Тольятти (далее - администрация). </w:t>
      </w:r>
    </w:p>
    <w:p w14:paraId="613003B2" w14:textId="3FF22506"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2.3.2. Администрация расположена по адресу: 445011,</w:t>
      </w:r>
      <w:r w:rsidR="0076656D" w:rsidRPr="00937FC6">
        <w:rPr>
          <w:sz w:val="26"/>
          <w:szCs w:val="26"/>
        </w:rPr>
        <w:t xml:space="preserve"> Самарская область, </w:t>
      </w:r>
      <w:r w:rsidRPr="00937FC6">
        <w:rPr>
          <w:sz w:val="26"/>
          <w:szCs w:val="26"/>
        </w:rPr>
        <w:t xml:space="preserve">город Тольятти, площадь Свободы, дом 4. </w:t>
      </w:r>
    </w:p>
    <w:p w14:paraId="0A0AA4ED" w14:textId="13613773"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lastRenderedPageBreak/>
        <w:t xml:space="preserve">2.3.3. Адрес официального портала администрации городского округа Тольятти в информационно-телекоммуникационной сети </w:t>
      </w:r>
      <w:r w:rsidR="00B954C5" w:rsidRPr="00937FC6">
        <w:rPr>
          <w:sz w:val="26"/>
          <w:szCs w:val="26"/>
        </w:rPr>
        <w:t>«</w:t>
      </w:r>
      <w:r w:rsidRPr="00937FC6">
        <w:rPr>
          <w:sz w:val="26"/>
          <w:szCs w:val="26"/>
        </w:rPr>
        <w:t>Интернет</w:t>
      </w:r>
      <w:r w:rsidR="00B954C5" w:rsidRPr="00937FC6">
        <w:rPr>
          <w:sz w:val="26"/>
          <w:szCs w:val="26"/>
        </w:rPr>
        <w:t>»</w:t>
      </w:r>
      <w:r w:rsidRPr="00937FC6">
        <w:rPr>
          <w:sz w:val="26"/>
          <w:szCs w:val="26"/>
        </w:rPr>
        <w:t xml:space="preserve">: portal.tgl.ru, </w:t>
      </w:r>
      <w:proofErr w:type="spellStart"/>
      <w:r w:rsidRPr="00937FC6">
        <w:rPr>
          <w:sz w:val="26"/>
          <w:szCs w:val="26"/>
        </w:rPr>
        <w:t>тольятти.рф</w:t>
      </w:r>
      <w:proofErr w:type="spellEnd"/>
      <w:r w:rsidRPr="00937FC6">
        <w:rPr>
          <w:sz w:val="26"/>
          <w:szCs w:val="26"/>
        </w:rPr>
        <w:t>.</w:t>
      </w:r>
    </w:p>
    <w:p w14:paraId="5565C2BB" w14:textId="77777777"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2.4. Наименование органа администрации, обеспечивающего предоставление муниципальной услуги и органов, а также организаций участвующих в обеспечении предоставления муниципальной услуги.</w:t>
      </w:r>
    </w:p>
    <w:p w14:paraId="3BEC6756" w14:textId="3376459E"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2.4.1. Орган администрации, обеспечивающий предоставление муниципальной услуги</w:t>
      </w:r>
      <w:r w:rsidR="00E077F5" w:rsidRPr="00E077F5">
        <w:rPr>
          <w:color w:val="FF0000"/>
          <w:sz w:val="26"/>
          <w:szCs w:val="26"/>
        </w:rPr>
        <w:t>,</w:t>
      </w:r>
      <w:r w:rsidRPr="00E077F5">
        <w:rPr>
          <w:color w:val="FF0000"/>
          <w:sz w:val="26"/>
          <w:szCs w:val="26"/>
        </w:rPr>
        <w:t xml:space="preserve"> </w:t>
      </w:r>
      <w:r w:rsidRPr="00937FC6">
        <w:rPr>
          <w:sz w:val="26"/>
          <w:szCs w:val="26"/>
        </w:rPr>
        <w:t>– Управление потребительского рынка администрации</w:t>
      </w:r>
      <w:r w:rsidR="00BF7124" w:rsidRPr="00937FC6">
        <w:rPr>
          <w:sz w:val="26"/>
          <w:szCs w:val="26"/>
        </w:rPr>
        <w:t xml:space="preserve"> городского округа Тольятти</w:t>
      </w:r>
      <w:r w:rsidRPr="00937FC6">
        <w:rPr>
          <w:sz w:val="26"/>
          <w:szCs w:val="26"/>
        </w:rPr>
        <w:t xml:space="preserve"> (далее – Управление).</w:t>
      </w:r>
    </w:p>
    <w:p w14:paraId="77451B31" w14:textId="77777777"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Адрес: 445020, Самарская область, г. Тольятти, ул. Белорусская, 33, кабинет 707.</w:t>
      </w:r>
    </w:p>
    <w:p w14:paraId="3131158C" w14:textId="4A412002"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График работы: понедельник </w:t>
      </w:r>
      <w:r w:rsidR="004039CF">
        <w:rPr>
          <w:rFonts w:ascii="Times New Roman" w:hAnsi="Times New Roman" w:cs="Times New Roman"/>
          <w:sz w:val="26"/>
          <w:szCs w:val="26"/>
        </w:rPr>
        <w:t>-</w:t>
      </w:r>
      <w:r w:rsidRPr="00937FC6">
        <w:rPr>
          <w:rFonts w:ascii="Times New Roman" w:hAnsi="Times New Roman" w:cs="Times New Roman"/>
          <w:sz w:val="26"/>
          <w:szCs w:val="26"/>
        </w:rPr>
        <w:t xml:space="preserve"> </w:t>
      </w:r>
      <w:r w:rsidR="008F39A5" w:rsidRPr="00937FC6">
        <w:rPr>
          <w:rFonts w:ascii="Times New Roman" w:hAnsi="Times New Roman" w:cs="Times New Roman"/>
          <w:sz w:val="26"/>
          <w:szCs w:val="26"/>
        </w:rPr>
        <w:t xml:space="preserve">четверг </w:t>
      </w:r>
      <w:r w:rsidRPr="00937FC6">
        <w:rPr>
          <w:rFonts w:ascii="Times New Roman" w:hAnsi="Times New Roman" w:cs="Times New Roman"/>
          <w:sz w:val="26"/>
          <w:szCs w:val="26"/>
        </w:rPr>
        <w:t>с 8.00 до 17.00</w:t>
      </w:r>
      <w:r w:rsidR="008F39A5" w:rsidRPr="00937FC6">
        <w:rPr>
          <w:rFonts w:ascii="Times New Roman" w:hAnsi="Times New Roman" w:cs="Times New Roman"/>
          <w:sz w:val="26"/>
          <w:szCs w:val="26"/>
        </w:rPr>
        <w:t>, пятница с 8.00 до 16.00</w:t>
      </w:r>
      <w:r w:rsidR="004039CF">
        <w:rPr>
          <w:rFonts w:ascii="Times New Roman" w:hAnsi="Times New Roman" w:cs="Times New Roman"/>
          <w:sz w:val="26"/>
          <w:szCs w:val="26"/>
        </w:rPr>
        <w:t>. П</w:t>
      </w:r>
      <w:r w:rsidRPr="00937FC6">
        <w:rPr>
          <w:rFonts w:ascii="Times New Roman" w:hAnsi="Times New Roman" w:cs="Times New Roman"/>
          <w:sz w:val="26"/>
          <w:szCs w:val="26"/>
        </w:rPr>
        <w:t xml:space="preserve">ерерыв </w:t>
      </w:r>
      <w:r w:rsidR="004039CF">
        <w:rPr>
          <w:rFonts w:ascii="Times New Roman" w:hAnsi="Times New Roman" w:cs="Times New Roman"/>
          <w:sz w:val="26"/>
          <w:szCs w:val="26"/>
        </w:rPr>
        <w:t xml:space="preserve">на обед </w:t>
      </w:r>
      <w:r w:rsidRPr="00937FC6">
        <w:rPr>
          <w:rFonts w:ascii="Times New Roman" w:hAnsi="Times New Roman" w:cs="Times New Roman"/>
          <w:sz w:val="26"/>
          <w:szCs w:val="26"/>
        </w:rPr>
        <w:t xml:space="preserve">с 12.00 до </w:t>
      </w:r>
      <w:r w:rsidR="008F39A5" w:rsidRPr="00937FC6">
        <w:rPr>
          <w:rFonts w:ascii="Times New Roman" w:hAnsi="Times New Roman" w:cs="Times New Roman"/>
          <w:sz w:val="26"/>
          <w:szCs w:val="26"/>
        </w:rPr>
        <w:t>12</w:t>
      </w:r>
      <w:r w:rsidRPr="00937FC6">
        <w:rPr>
          <w:rFonts w:ascii="Times New Roman" w:hAnsi="Times New Roman" w:cs="Times New Roman"/>
          <w:sz w:val="26"/>
          <w:szCs w:val="26"/>
        </w:rPr>
        <w:t>.</w:t>
      </w:r>
      <w:r w:rsidR="008F39A5" w:rsidRPr="00937FC6">
        <w:rPr>
          <w:rFonts w:ascii="Times New Roman" w:hAnsi="Times New Roman" w:cs="Times New Roman"/>
          <w:sz w:val="26"/>
          <w:szCs w:val="26"/>
        </w:rPr>
        <w:t>48</w:t>
      </w:r>
      <w:r w:rsidRPr="00937FC6">
        <w:rPr>
          <w:rFonts w:ascii="Times New Roman" w:hAnsi="Times New Roman" w:cs="Times New Roman"/>
          <w:sz w:val="26"/>
          <w:szCs w:val="26"/>
        </w:rPr>
        <w:t>.</w:t>
      </w:r>
    </w:p>
    <w:p w14:paraId="43146151" w14:textId="77777777"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Выходные дни: суббота, воскресенье.</w:t>
      </w:r>
    </w:p>
    <w:p w14:paraId="7FE648DF" w14:textId="1F636F20" w:rsidR="00A92D1D" w:rsidRPr="004039CF"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Телефон (тел</w:t>
      </w:r>
      <w:r w:rsidRPr="004039CF">
        <w:rPr>
          <w:rFonts w:ascii="Times New Roman" w:hAnsi="Times New Roman" w:cs="Times New Roman"/>
          <w:sz w:val="26"/>
          <w:szCs w:val="26"/>
        </w:rPr>
        <w:t xml:space="preserve">ефон/факс </w:t>
      </w:r>
      <w:r w:rsidR="00BF7124" w:rsidRPr="004039CF">
        <w:rPr>
          <w:rFonts w:ascii="Times New Roman" w:hAnsi="Times New Roman" w:cs="Times New Roman"/>
          <w:sz w:val="26"/>
          <w:szCs w:val="26"/>
        </w:rPr>
        <w:t>Управления</w:t>
      </w:r>
      <w:r w:rsidRPr="004039CF">
        <w:rPr>
          <w:rFonts w:ascii="Times New Roman" w:hAnsi="Times New Roman" w:cs="Times New Roman"/>
          <w:sz w:val="26"/>
          <w:szCs w:val="26"/>
        </w:rPr>
        <w:t>):</w:t>
      </w:r>
      <w:r w:rsidR="00615305" w:rsidRPr="004039CF">
        <w:rPr>
          <w:rFonts w:ascii="Times New Roman" w:hAnsi="Times New Roman" w:cs="Times New Roman"/>
          <w:sz w:val="26"/>
          <w:szCs w:val="26"/>
        </w:rPr>
        <w:t>8 (8482)</w:t>
      </w:r>
      <w:r w:rsidRPr="004039CF">
        <w:rPr>
          <w:rFonts w:ascii="Times New Roman" w:hAnsi="Times New Roman" w:cs="Times New Roman"/>
          <w:sz w:val="26"/>
          <w:szCs w:val="26"/>
        </w:rPr>
        <w:t xml:space="preserve"> 54-39-00.</w:t>
      </w:r>
    </w:p>
    <w:p w14:paraId="40869B28" w14:textId="77777777" w:rsidR="00A92D1D" w:rsidRPr="004039CF" w:rsidRDefault="00A92D1D" w:rsidP="00937FC6">
      <w:pPr>
        <w:pStyle w:val="ConsPlusNormal"/>
        <w:ind w:firstLine="709"/>
        <w:jc w:val="both"/>
        <w:rPr>
          <w:rFonts w:ascii="Times New Roman" w:hAnsi="Times New Roman" w:cs="Times New Roman"/>
          <w:sz w:val="26"/>
          <w:szCs w:val="26"/>
        </w:rPr>
      </w:pPr>
      <w:r w:rsidRPr="004039CF">
        <w:rPr>
          <w:rFonts w:ascii="Times New Roman" w:hAnsi="Times New Roman" w:cs="Times New Roman"/>
          <w:sz w:val="26"/>
          <w:szCs w:val="26"/>
        </w:rPr>
        <w:t xml:space="preserve">Адрес электронной почты: </w:t>
      </w:r>
      <w:hyperlink r:id="rId18" w:history="1">
        <w:r w:rsidRPr="004039CF">
          <w:rPr>
            <w:rStyle w:val="a4"/>
            <w:rFonts w:ascii="Times New Roman" w:hAnsi="Times New Roman" w:cs="Times New Roman"/>
            <w:color w:val="auto"/>
            <w:sz w:val="26"/>
            <w:szCs w:val="26"/>
            <w:u w:val="none"/>
            <w:lang w:val="en-US"/>
          </w:rPr>
          <w:t>director</w:t>
        </w:r>
        <w:r w:rsidRPr="004039CF">
          <w:rPr>
            <w:rStyle w:val="a4"/>
            <w:rFonts w:ascii="Times New Roman" w:hAnsi="Times New Roman" w:cs="Times New Roman"/>
            <w:color w:val="auto"/>
            <w:sz w:val="26"/>
            <w:szCs w:val="26"/>
            <w:u w:val="none"/>
          </w:rPr>
          <w:t>@tgl.ru</w:t>
        </w:r>
      </w:hyperlink>
      <w:r w:rsidRPr="004039CF">
        <w:rPr>
          <w:rFonts w:ascii="Times New Roman" w:hAnsi="Times New Roman" w:cs="Times New Roman"/>
          <w:sz w:val="26"/>
          <w:szCs w:val="26"/>
        </w:rPr>
        <w:t>.</w:t>
      </w:r>
    </w:p>
    <w:p w14:paraId="06FB2906" w14:textId="706BBBCB"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Адрес раздела на официальном портале администрации: portal.tgl.ru, </w:t>
      </w:r>
      <w:proofErr w:type="spellStart"/>
      <w:r w:rsidRPr="00937FC6">
        <w:rPr>
          <w:rFonts w:ascii="Times New Roman" w:hAnsi="Times New Roman" w:cs="Times New Roman"/>
          <w:sz w:val="26"/>
          <w:szCs w:val="26"/>
        </w:rPr>
        <w:t>тольятти.рф</w:t>
      </w:r>
      <w:proofErr w:type="spellEnd"/>
      <w:r w:rsidRPr="00937FC6">
        <w:rPr>
          <w:rFonts w:ascii="Times New Roman" w:hAnsi="Times New Roman" w:cs="Times New Roman"/>
          <w:sz w:val="26"/>
          <w:szCs w:val="26"/>
        </w:rPr>
        <w:t>.</w:t>
      </w:r>
    </w:p>
    <w:p w14:paraId="3D69FA71" w14:textId="77777777" w:rsidR="005E20A0" w:rsidRPr="00937FC6" w:rsidRDefault="005E20A0" w:rsidP="00937FC6">
      <w:pPr>
        <w:pStyle w:val="ConsPlusNormal"/>
        <w:ind w:firstLine="540"/>
        <w:jc w:val="both"/>
        <w:rPr>
          <w:rFonts w:ascii="Times New Roman" w:hAnsi="Times New Roman" w:cs="Times New Roman"/>
          <w:bCs/>
          <w:sz w:val="26"/>
          <w:szCs w:val="26"/>
        </w:rPr>
      </w:pPr>
      <w:r w:rsidRPr="00937FC6">
        <w:rPr>
          <w:rFonts w:ascii="Times New Roman" w:hAnsi="Times New Roman" w:cs="Times New Roman"/>
          <w:sz w:val="26"/>
          <w:szCs w:val="26"/>
        </w:rPr>
        <w:t xml:space="preserve">2.4.2. </w:t>
      </w:r>
      <w:r w:rsidRPr="00937FC6">
        <w:rPr>
          <w:rFonts w:ascii="Times New Roman" w:hAnsi="Times New Roman" w:cs="Times New Roman"/>
          <w:bCs/>
          <w:sz w:val="26"/>
          <w:szCs w:val="26"/>
        </w:rPr>
        <w:t>Органы администрации и организации, участвующие в обеспечении предоставления муниципальной услуги:</w:t>
      </w:r>
    </w:p>
    <w:p w14:paraId="0708AC87" w14:textId="1F325948"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Организация, уполномоченная на организацию предоставления муниципальной услуги по принципу </w:t>
      </w:r>
      <w:r w:rsidR="00B954C5" w:rsidRPr="00937FC6">
        <w:rPr>
          <w:rFonts w:ascii="Times New Roman" w:hAnsi="Times New Roman" w:cs="Times New Roman"/>
          <w:bCs/>
          <w:sz w:val="26"/>
          <w:szCs w:val="26"/>
        </w:rPr>
        <w:t>«</w:t>
      </w:r>
      <w:r w:rsidRPr="00937FC6">
        <w:rPr>
          <w:rFonts w:ascii="Times New Roman" w:hAnsi="Times New Roman" w:cs="Times New Roman"/>
          <w:bCs/>
          <w:sz w:val="26"/>
          <w:szCs w:val="26"/>
        </w:rPr>
        <w:t>одного окна</w:t>
      </w:r>
      <w:r w:rsidR="00B954C5" w:rsidRPr="00937FC6">
        <w:rPr>
          <w:rFonts w:ascii="Times New Roman" w:hAnsi="Times New Roman" w:cs="Times New Roman"/>
          <w:bCs/>
          <w:sz w:val="26"/>
          <w:szCs w:val="26"/>
        </w:rPr>
        <w:t>»</w:t>
      </w:r>
      <w:r w:rsidRPr="00937FC6">
        <w:rPr>
          <w:rFonts w:ascii="Times New Roman" w:hAnsi="Times New Roman" w:cs="Times New Roman"/>
          <w:bCs/>
          <w:sz w:val="26"/>
          <w:szCs w:val="26"/>
        </w:rPr>
        <w:t xml:space="preserve">, - муниципальное автономное учреждение городского округа Тольятти </w:t>
      </w:r>
      <w:r w:rsidR="00B954C5" w:rsidRPr="00937FC6">
        <w:rPr>
          <w:rFonts w:ascii="Times New Roman" w:hAnsi="Times New Roman" w:cs="Times New Roman"/>
          <w:bCs/>
          <w:sz w:val="26"/>
          <w:szCs w:val="26"/>
        </w:rPr>
        <w:t>«</w:t>
      </w:r>
      <w:r w:rsidRPr="00937FC6">
        <w:rPr>
          <w:rFonts w:ascii="Times New Roman" w:hAnsi="Times New Roman" w:cs="Times New Roman"/>
          <w:bCs/>
          <w:sz w:val="26"/>
          <w:szCs w:val="26"/>
        </w:rPr>
        <w:t>Многофункциональный центр предоставления государственных и муниципальных услуг</w:t>
      </w:r>
      <w:r w:rsidR="00B954C5" w:rsidRPr="00937FC6">
        <w:rPr>
          <w:rFonts w:ascii="Times New Roman" w:hAnsi="Times New Roman" w:cs="Times New Roman"/>
          <w:bCs/>
          <w:sz w:val="26"/>
          <w:szCs w:val="26"/>
        </w:rPr>
        <w:t>»</w:t>
      </w:r>
      <w:r w:rsidRPr="00937FC6">
        <w:rPr>
          <w:rFonts w:ascii="Times New Roman" w:hAnsi="Times New Roman" w:cs="Times New Roman"/>
          <w:bCs/>
          <w:sz w:val="26"/>
          <w:szCs w:val="26"/>
        </w:rPr>
        <w:t xml:space="preserve"> (далее -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w:t>
      </w:r>
    </w:p>
    <w:p w14:paraId="72CF656C" w14:textId="0474D49E"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Информация о </w:t>
      </w:r>
      <w:r w:rsidR="000B2FD5" w:rsidRPr="00937FC6">
        <w:rPr>
          <w:rFonts w:ascii="Times New Roman" w:hAnsi="Times New Roman" w:cs="Times New Roman"/>
          <w:bCs/>
          <w:sz w:val="26"/>
          <w:szCs w:val="26"/>
        </w:rPr>
        <w:t>МАУ «МФЦ</w:t>
      </w:r>
      <w:r w:rsidR="00B954C5" w:rsidRPr="00937FC6">
        <w:rPr>
          <w:rFonts w:ascii="Times New Roman" w:hAnsi="Times New Roman" w:cs="Times New Roman"/>
          <w:bCs/>
          <w:sz w:val="26"/>
          <w:szCs w:val="26"/>
        </w:rPr>
        <w:t>»</w:t>
      </w:r>
      <w:r w:rsidRPr="00937FC6">
        <w:rPr>
          <w:rFonts w:ascii="Times New Roman" w:hAnsi="Times New Roman" w:cs="Times New Roman"/>
          <w:bCs/>
          <w:sz w:val="26"/>
          <w:szCs w:val="26"/>
        </w:rPr>
        <w:t>:</w:t>
      </w:r>
    </w:p>
    <w:p w14:paraId="1972CAC9" w14:textId="1F6B11F1"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Место нахождения администрации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 445010, Самарская область, г. Тольятти, ул. Советская, 51</w:t>
      </w:r>
      <w:r w:rsidR="00C70F30">
        <w:rPr>
          <w:rFonts w:ascii="Times New Roman" w:hAnsi="Times New Roman" w:cs="Times New Roman"/>
          <w:bCs/>
          <w:sz w:val="26"/>
          <w:szCs w:val="26"/>
        </w:rPr>
        <w:t>а</w:t>
      </w:r>
      <w:r w:rsidRPr="00937FC6">
        <w:rPr>
          <w:rFonts w:ascii="Times New Roman" w:hAnsi="Times New Roman" w:cs="Times New Roman"/>
          <w:bCs/>
          <w:sz w:val="26"/>
          <w:szCs w:val="26"/>
        </w:rPr>
        <w:t>.</w:t>
      </w:r>
    </w:p>
    <w:p w14:paraId="63DA3FE2" w14:textId="35849E61"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Место нахождения отделения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 xml:space="preserve"> по Автозаводскому району: </w:t>
      </w:r>
      <w:r w:rsidR="008F39A5" w:rsidRPr="00937FC6">
        <w:rPr>
          <w:rFonts w:ascii="Times New Roman" w:hAnsi="Times New Roman" w:cs="Times New Roman"/>
          <w:bCs/>
          <w:sz w:val="26"/>
          <w:szCs w:val="26"/>
        </w:rPr>
        <w:t xml:space="preserve">Самарская область, </w:t>
      </w:r>
      <w:r w:rsidRPr="00937FC6">
        <w:rPr>
          <w:rFonts w:ascii="Times New Roman" w:hAnsi="Times New Roman" w:cs="Times New Roman"/>
          <w:bCs/>
          <w:sz w:val="26"/>
          <w:szCs w:val="26"/>
        </w:rPr>
        <w:t>г. Тольятти, ул. Юбилейная, д. 4.</w:t>
      </w:r>
    </w:p>
    <w:p w14:paraId="46D1AA27" w14:textId="05EFB4E3"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Место нахождения отделения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 xml:space="preserve"> </w:t>
      </w:r>
      <w:r w:rsidR="004C033B" w:rsidRPr="00937FC6">
        <w:rPr>
          <w:rFonts w:ascii="Times New Roman" w:hAnsi="Times New Roman" w:cs="Times New Roman"/>
          <w:bCs/>
          <w:sz w:val="26"/>
          <w:szCs w:val="26"/>
        </w:rPr>
        <w:t>№</w:t>
      </w:r>
      <w:r w:rsidRPr="00937FC6">
        <w:rPr>
          <w:rFonts w:ascii="Times New Roman" w:hAnsi="Times New Roman" w:cs="Times New Roman"/>
          <w:bCs/>
          <w:sz w:val="26"/>
          <w:szCs w:val="26"/>
        </w:rPr>
        <w:t xml:space="preserve"> 2 по Автозаводскому району: </w:t>
      </w:r>
      <w:r w:rsidR="008F39A5" w:rsidRPr="00937FC6">
        <w:rPr>
          <w:rFonts w:ascii="Times New Roman" w:hAnsi="Times New Roman" w:cs="Times New Roman"/>
          <w:bCs/>
          <w:sz w:val="26"/>
          <w:szCs w:val="26"/>
        </w:rPr>
        <w:t xml:space="preserve">Самарская область, </w:t>
      </w:r>
      <w:r w:rsidRPr="00937FC6">
        <w:rPr>
          <w:rFonts w:ascii="Times New Roman" w:hAnsi="Times New Roman" w:cs="Times New Roman"/>
          <w:bCs/>
          <w:sz w:val="26"/>
          <w:szCs w:val="26"/>
        </w:rPr>
        <w:t>г. Тольятти, ул. Автостроителей, д. 5.</w:t>
      </w:r>
    </w:p>
    <w:p w14:paraId="747966F7" w14:textId="3AC86639"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Место нахождения отделения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 xml:space="preserve"> по Центральному району: </w:t>
      </w:r>
      <w:r w:rsidR="008F39A5" w:rsidRPr="00937FC6">
        <w:rPr>
          <w:rFonts w:ascii="Times New Roman" w:hAnsi="Times New Roman" w:cs="Times New Roman"/>
          <w:bCs/>
          <w:sz w:val="26"/>
          <w:szCs w:val="26"/>
        </w:rPr>
        <w:t xml:space="preserve">Самарская область, </w:t>
      </w:r>
      <w:r w:rsidRPr="00937FC6">
        <w:rPr>
          <w:rFonts w:ascii="Times New Roman" w:hAnsi="Times New Roman" w:cs="Times New Roman"/>
          <w:bCs/>
          <w:sz w:val="26"/>
          <w:szCs w:val="26"/>
        </w:rPr>
        <w:t>г. Тольятти, ул. Мира, 84.</w:t>
      </w:r>
    </w:p>
    <w:p w14:paraId="707018E6" w14:textId="1F86D480"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Место нахождения отделения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 xml:space="preserve"> по Комсомольскому району: </w:t>
      </w:r>
      <w:r w:rsidR="008F39A5" w:rsidRPr="00937FC6">
        <w:rPr>
          <w:rFonts w:ascii="Times New Roman" w:hAnsi="Times New Roman" w:cs="Times New Roman"/>
          <w:bCs/>
          <w:sz w:val="26"/>
          <w:szCs w:val="26"/>
        </w:rPr>
        <w:t xml:space="preserve">Самарская область, </w:t>
      </w:r>
      <w:r w:rsidRPr="00937FC6">
        <w:rPr>
          <w:rFonts w:ascii="Times New Roman" w:hAnsi="Times New Roman" w:cs="Times New Roman"/>
          <w:bCs/>
          <w:sz w:val="26"/>
          <w:szCs w:val="26"/>
        </w:rPr>
        <w:t>г. Тольятти, ул. Ярославская, д. 35.</w:t>
      </w:r>
    </w:p>
    <w:p w14:paraId="17782379" w14:textId="490C20BF"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Телефон приемной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 8 (8482) 52-50-50.</w:t>
      </w:r>
    </w:p>
    <w:p w14:paraId="76F58C6E" w14:textId="110D5F42" w:rsidR="005E20A0" w:rsidRPr="00937FC6"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Телефон контактного центра </w:t>
      </w:r>
      <w:r w:rsidR="000B2FD5" w:rsidRPr="00937FC6">
        <w:rPr>
          <w:rFonts w:ascii="Times New Roman" w:hAnsi="Times New Roman" w:cs="Times New Roman"/>
          <w:bCs/>
          <w:sz w:val="26"/>
          <w:szCs w:val="26"/>
        </w:rPr>
        <w:t>МАУ «МФЦ»</w:t>
      </w:r>
      <w:r w:rsidRPr="00937FC6">
        <w:rPr>
          <w:rFonts w:ascii="Times New Roman" w:hAnsi="Times New Roman" w:cs="Times New Roman"/>
          <w:bCs/>
          <w:sz w:val="26"/>
          <w:szCs w:val="26"/>
        </w:rPr>
        <w:t>: 8 (8482) 51-21-21.</w:t>
      </w:r>
    </w:p>
    <w:p w14:paraId="45194FFF" w14:textId="0DFA3D2A" w:rsidR="005E20A0" w:rsidRPr="005F3FD9" w:rsidRDefault="005E20A0"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t xml:space="preserve">Адрес </w:t>
      </w:r>
      <w:r w:rsidRPr="005F3FD9">
        <w:rPr>
          <w:rFonts w:ascii="Times New Roman" w:hAnsi="Times New Roman" w:cs="Times New Roman"/>
          <w:bCs/>
          <w:sz w:val="26"/>
          <w:szCs w:val="26"/>
        </w:rPr>
        <w:t xml:space="preserve">портала </w:t>
      </w:r>
      <w:r w:rsidR="00D1412D" w:rsidRPr="005F3FD9">
        <w:rPr>
          <w:rFonts w:ascii="Times New Roman" w:hAnsi="Times New Roman" w:cs="Times New Roman"/>
          <w:bCs/>
          <w:sz w:val="26"/>
          <w:szCs w:val="26"/>
        </w:rPr>
        <w:t xml:space="preserve">Самарской области </w:t>
      </w:r>
      <w:r w:rsidR="008B1B50" w:rsidRPr="005F3FD9">
        <w:rPr>
          <w:rFonts w:ascii="Times New Roman" w:hAnsi="Times New Roman" w:cs="Times New Roman"/>
          <w:bCs/>
          <w:sz w:val="26"/>
          <w:szCs w:val="26"/>
        </w:rPr>
        <w:t xml:space="preserve">«Мои документы» </w:t>
      </w:r>
      <w:r w:rsidRPr="005F3FD9">
        <w:rPr>
          <w:rFonts w:ascii="Times New Roman" w:hAnsi="Times New Roman" w:cs="Times New Roman"/>
          <w:bCs/>
          <w:sz w:val="26"/>
          <w:szCs w:val="26"/>
        </w:rPr>
        <w:t>в информационно-телекоммуникационной сети Интернет: http://mfc63.samregion.ru.</w:t>
      </w:r>
    </w:p>
    <w:p w14:paraId="771EC32C" w14:textId="77777777" w:rsidR="005E20A0" w:rsidRPr="005F3FD9" w:rsidRDefault="005E20A0" w:rsidP="00937FC6">
      <w:pPr>
        <w:pStyle w:val="ConsPlusNormal"/>
        <w:ind w:firstLine="709"/>
        <w:jc w:val="both"/>
        <w:rPr>
          <w:rFonts w:ascii="Times New Roman" w:hAnsi="Times New Roman" w:cs="Times New Roman"/>
          <w:bCs/>
          <w:sz w:val="26"/>
          <w:szCs w:val="26"/>
        </w:rPr>
      </w:pPr>
      <w:r w:rsidRPr="005F3FD9">
        <w:rPr>
          <w:rFonts w:ascii="Times New Roman" w:hAnsi="Times New Roman" w:cs="Times New Roman"/>
          <w:bCs/>
          <w:sz w:val="26"/>
          <w:szCs w:val="26"/>
        </w:rPr>
        <w:t>Адрес электронной почты (</w:t>
      </w:r>
      <w:proofErr w:type="spellStart"/>
      <w:r w:rsidRPr="005F3FD9">
        <w:rPr>
          <w:rFonts w:ascii="Times New Roman" w:hAnsi="Times New Roman" w:cs="Times New Roman"/>
          <w:bCs/>
          <w:sz w:val="26"/>
          <w:szCs w:val="26"/>
        </w:rPr>
        <w:t>e-mail</w:t>
      </w:r>
      <w:proofErr w:type="spellEnd"/>
      <w:r w:rsidRPr="005F3FD9">
        <w:rPr>
          <w:rFonts w:ascii="Times New Roman" w:hAnsi="Times New Roman" w:cs="Times New Roman"/>
          <w:bCs/>
          <w:sz w:val="26"/>
          <w:szCs w:val="26"/>
        </w:rPr>
        <w:t>): info@mfc63.ru.</w:t>
      </w:r>
    </w:p>
    <w:p w14:paraId="72327182" w14:textId="37241E45" w:rsidR="005E20A0" w:rsidRPr="005F3FD9" w:rsidRDefault="005E20A0" w:rsidP="00937FC6">
      <w:pPr>
        <w:pStyle w:val="ConsPlusNormal"/>
        <w:ind w:firstLine="709"/>
        <w:jc w:val="both"/>
        <w:rPr>
          <w:rFonts w:ascii="Times New Roman" w:hAnsi="Times New Roman" w:cs="Times New Roman"/>
          <w:bCs/>
          <w:sz w:val="26"/>
          <w:szCs w:val="26"/>
        </w:rPr>
      </w:pPr>
      <w:r w:rsidRPr="005F3FD9">
        <w:rPr>
          <w:rFonts w:ascii="Times New Roman" w:hAnsi="Times New Roman" w:cs="Times New Roman"/>
          <w:bCs/>
          <w:sz w:val="26"/>
          <w:szCs w:val="26"/>
        </w:rPr>
        <w:t xml:space="preserve">Информацию об адресах пунктов приема документов </w:t>
      </w:r>
      <w:r w:rsidR="000B2FD5" w:rsidRPr="005F3FD9">
        <w:rPr>
          <w:rFonts w:ascii="Times New Roman" w:hAnsi="Times New Roman" w:cs="Times New Roman"/>
          <w:bCs/>
          <w:sz w:val="26"/>
          <w:szCs w:val="26"/>
        </w:rPr>
        <w:t>МАУ «МФЦ»</w:t>
      </w:r>
      <w:r w:rsidRPr="005F3FD9">
        <w:rPr>
          <w:rFonts w:ascii="Times New Roman" w:hAnsi="Times New Roman" w:cs="Times New Roman"/>
          <w:bCs/>
          <w:sz w:val="26"/>
          <w:szCs w:val="26"/>
        </w:rPr>
        <w:t xml:space="preserve"> и о графике работы </w:t>
      </w:r>
      <w:r w:rsidR="000B2FD5" w:rsidRPr="005F3FD9">
        <w:rPr>
          <w:rFonts w:ascii="Times New Roman" w:hAnsi="Times New Roman" w:cs="Times New Roman"/>
          <w:bCs/>
          <w:sz w:val="26"/>
          <w:szCs w:val="26"/>
        </w:rPr>
        <w:t>МАУ «МФЦ»</w:t>
      </w:r>
      <w:r w:rsidRPr="005F3FD9">
        <w:rPr>
          <w:rFonts w:ascii="Times New Roman" w:hAnsi="Times New Roman" w:cs="Times New Roman"/>
          <w:bCs/>
          <w:sz w:val="26"/>
          <w:szCs w:val="26"/>
        </w:rPr>
        <w:t xml:space="preserve"> можно получить:</w:t>
      </w:r>
    </w:p>
    <w:p w14:paraId="14397241" w14:textId="71511AF2" w:rsidR="005E20A0" w:rsidRPr="005F3FD9" w:rsidRDefault="005E20A0" w:rsidP="00937FC6">
      <w:pPr>
        <w:pStyle w:val="ConsPlusNormal"/>
        <w:ind w:firstLine="709"/>
        <w:jc w:val="both"/>
        <w:rPr>
          <w:rFonts w:ascii="Times New Roman" w:hAnsi="Times New Roman" w:cs="Times New Roman"/>
          <w:bCs/>
          <w:sz w:val="26"/>
          <w:szCs w:val="26"/>
        </w:rPr>
      </w:pPr>
      <w:r w:rsidRPr="005F3FD9">
        <w:rPr>
          <w:rFonts w:ascii="Times New Roman" w:hAnsi="Times New Roman" w:cs="Times New Roman"/>
          <w:bCs/>
          <w:sz w:val="26"/>
          <w:szCs w:val="26"/>
        </w:rPr>
        <w:t xml:space="preserve">- по телефону контактного центра </w:t>
      </w:r>
      <w:r w:rsidR="000B2FD5" w:rsidRPr="005F3FD9">
        <w:rPr>
          <w:rFonts w:ascii="Times New Roman" w:hAnsi="Times New Roman" w:cs="Times New Roman"/>
          <w:bCs/>
          <w:sz w:val="26"/>
          <w:szCs w:val="26"/>
        </w:rPr>
        <w:t>МАУ «МФЦ»</w:t>
      </w:r>
      <w:r w:rsidRPr="005F3FD9">
        <w:rPr>
          <w:rFonts w:ascii="Times New Roman" w:hAnsi="Times New Roman" w:cs="Times New Roman"/>
          <w:bCs/>
          <w:sz w:val="26"/>
          <w:szCs w:val="26"/>
        </w:rPr>
        <w:t>: 8 (8482) 51-21-21;</w:t>
      </w:r>
    </w:p>
    <w:p w14:paraId="7AE0DBFC" w14:textId="0ABAB0FA" w:rsidR="005E20A0" w:rsidRPr="005F3FD9" w:rsidRDefault="005E20A0" w:rsidP="00937FC6">
      <w:pPr>
        <w:pStyle w:val="ConsPlusNormal"/>
        <w:ind w:firstLine="709"/>
        <w:jc w:val="both"/>
        <w:rPr>
          <w:rFonts w:ascii="Times New Roman" w:hAnsi="Times New Roman" w:cs="Times New Roman"/>
          <w:bCs/>
          <w:sz w:val="26"/>
          <w:szCs w:val="26"/>
        </w:rPr>
      </w:pPr>
      <w:r w:rsidRPr="005F3FD9">
        <w:rPr>
          <w:rFonts w:ascii="Times New Roman" w:hAnsi="Times New Roman" w:cs="Times New Roman"/>
          <w:bCs/>
          <w:sz w:val="26"/>
          <w:szCs w:val="26"/>
        </w:rPr>
        <w:t xml:space="preserve">- в отделениях </w:t>
      </w:r>
      <w:r w:rsidR="000B2FD5" w:rsidRPr="005F3FD9">
        <w:rPr>
          <w:rFonts w:ascii="Times New Roman" w:hAnsi="Times New Roman" w:cs="Times New Roman"/>
          <w:bCs/>
          <w:sz w:val="26"/>
          <w:szCs w:val="26"/>
        </w:rPr>
        <w:t>МАУ «МФЦ»</w:t>
      </w:r>
      <w:r w:rsidRPr="005F3FD9">
        <w:rPr>
          <w:rFonts w:ascii="Times New Roman" w:hAnsi="Times New Roman" w:cs="Times New Roman"/>
          <w:bCs/>
          <w:sz w:val="26"/>
          <w:szCs w:val="26"/>
        </w:rPr>
        <w:t>;</w:t>
      </w:r>
    </w:p>
    <w:p w14:paraId="1F64517A" w14:textId="39B2989F" w:rsidR="005E20A0" w:rsidRPr="005F3FD9" w:rsidRDefault="005E20A0" w:rsidP="00937FC6">
      <w:pPr>
        <w:pStyle w:val="ConsPlusNormal"/>
        <w:ind w:firstLine="709"/>
        <w:jc w:val="both"/>
        <w:rPr>
          <w:rFonts w:ascii="Times New Roman" w:hAnsi="Times New Roman" w:cs="Times New Roman"/>
          <w:bCs/>
          <w:sz w:val="26"/>
          <w:szCs w:val="26"/>
        </w:rPr>
      </w:pPr>
      <w:r w:rsidRPr="005F3FD9">
        <w:rPr>
          <w:rFonts w:ascii="Times New Roman" w:hAnsi="Times New Roman" w:cs="Times New Roman"/>
          <w:bCs/>
          <w:sz w:val="26"/>
          <w:szCs w:val="26"/>
        </w:rPr>
        <w:t xml:space="preserve">- на </w:t>
      </w:r>
      <w:r w:rsidR="008B1B50" w:rsidRPr="005F3FD9">
        <w:rPr>
          <w:rFonts w:ascii="Times New Roman" w:hAnsi="Times New Roman" w:cs="Times New Roman"/>
          <w:bCs/>
          <w:sz w:val="26"/>
          <w:szCs w:val="26"/>
        </w:rPr>
        <w:t>портале</w:t>
      </w:r>
      <w:r w:rsidR="00D1412D" w:rsidRPr="005F3FD9">
        <w:rPr>
          <w:rFonts w:ascii="Times New Roman" w:hAnsi="Times New Roman" w:cs="Times New Roman"/>
          <w:bCs/>
          <w:sz w:val="26"/>
          <w:szCs w:val="26"/>
        </w:rPr>
        <w:t xml:space="preserve"> Самарской области</w:t>
      </w:r>
      <w:r w:rsidR="008B1B50" w:rsidRPr="005F3FD9">
        <w:rPr>
          <w:rFonts w:ascii="Times New Roman" w:hAnsi="Times New Roman" w:cs="Times New Roman"/>
          <w:bCs/>
          <w:sz w:val="26"/>
          <w:szCs w:val="26"/>
        </w:rPr>
        <w:t xml:space="preserve"> «Мои документы» </w:t>
      </w:r>
      <w:r w:rsidRPr="005F3FD9">
        <w:rPr>
          <w:rFonts w:ascii="Times New Roman" w:hAnsi="Times New Roman" w:cs="Times New Roman"/>
          <w:bCs/>
          <w:sz w:val="26"/>
          <w:szCs w:val="26"/>
        </w:rPr>
        <w:t>в информационно-телекоммуникационной сети Интернет: http://mfc63.samregion.ru.</w:t>
      </w:r>
    </w:p>
    <w:p w14:paraId="0990865D" w14:textId="6D54FC9B" w:rsidR="003201EA" w:rsidRPr="00937FC6" w:rsidRDefault="003201EA" w:rsidP="00937FC6">
      <w:pPr>
        <w:pStyle w:val="ConsTitle"/>
        <w:numPr>
          <w:ilvl w:val="0"/>
          <w:numId w:val="0"/>
        </w:numPr>
        <w:shd w:val="clear" w:color="auto" w:fill="auto"/>
        <w:ind w:firstLine="709"/>
        <w:rPr>
          <w:sz w:val="26"/>
          <w:szCs w:val="26"/>
        </w:rPr>
      </w:pPr>
      <w:r w:rsidRPr="005F3FD9">
        <w:rPr>
          <w:sz w:val="26"/>
          <w:szCs w:val="26"/>
        </w:rPr>
        <w:t>2.4.</w:t>
      </w:r>
      <w:r w:rsidR="005E20A0" w:rsidRPr="005F3FD9">
        <w:rPr>
          <w:sz w:val="26"/>
          <w:szCs w:val="26"/>
        </w:rPr>
        <w:t>3</w:t>
      </w:r>
      <w:r w:rsidRPr="005F3FD9">
        <w:rPr>
          <w:sz w:val="26"/>
          <w:szCs w:val="26"/>
        </w:rPr>
        <w:t xml:space="preserve">. Органы государственной власти, органы местного самоуправления, государственные учреждения, муниципальные учреждения </w:t>
      </w:r>
      <w:r w:rsidRPr="00937FC6">
        <w:rPr>
          <w:sz w:val="26"/>
          <w:szCs w:val="26"/>
        </w:rPr>
        <w:t>и иные организации, участвующие в межведомственном информационном взаимодействии при предоставлении муниципальной услуги.</w:t>
      </w:r>
    </w:p>
    <w:p w14:paraId="087F601A" w14:textId="23F5394E" w:rsidR="003201EA" w:rsidRPr="00937FC6" w:rsidRDefault="003201EA" w:rsidP="00937FC6">
      <w:pPr>
        <w:autoSpaceDE w:val="0"/>
        <w:autoSpaceDN w:val="0"/>
        <w:adjustRightInd w:val="0"/>
        <w:ind w:firstLine="759"/>
        <w:jc w:val="both"/>
        <w:rPr>
          <w:sz w:val="26"/>
          <w:szCs w:val="26"/>
        </w:rPr>
      </w:pPr>
      <w:r w:rsidRPr="00937FC6">
        <w:rPr>
          <w:sz w:val="26"/>
          <w:szCs w:val="26"/>
        </w:rPr>
        <w:t xml:space="preserve">-Федеральная служба государственной регистрации, кадастра и картографии (далее - Росреестр), адрес в сети </w:t>
      </w:r>
      <w:r w:rsidR="00B954C5" w:rsidRPr="00937FC6">
        <w:rPr>
          <w:sz w:val="26"/>
          <w:szCs w:val="26"/>
        </w:rPr>
        <w:t>«</w:t>
      </w:r>
      <w:r w:rsidRPr="00937FC6">
        <w:rPr>
          <w:sz w:val="26"/>
          <w:szCs w:val="26"/>
        </w:rPr>
        <w:t>Интернет</w:t>
      </w:r>
      <w:r w:rsidR="00B954C5" w:rsidRPr="00937FC6">
        <w:rPr>
          <w:sz w:val="26"/>
          <w:szCs w:val="26"/>
        </w:rPr>
        <w:t>»</w:t>
      </w:r>
      <w:r w:rsidRPr="00937FC6">
        <w:rPr>
          <w:sz w:val="26"/>
          <w:szCs w:val="26"/>
        </w:rPr>
        <w:t xml:space="preserve"> </w:t>
      </w:r>
      <w:hyperlink r:id="rId19" w:history="1">
        <w:r w:rsidRPr="00937FC6">
          <w:rPr>
            <w:rStyle w:val="a4"/>
            <w:color w:val="auto"/>
            <w:sz w:val="26"/>
            <w:szCs w:val="26"/>
            <w:u w:val="none"/>
          </w:rPr>
          <w:t>https://rosreestr.gov.ru</w:t>
        </w:r>
      </w:hyperlink>
      <w:r w:rsidRPr="00937FC6">
        <w:rPr>
          <w:sz w:val="26"/>
          <w:szCs w:val="26"/>
        </w:rPr>
        <w:t>;</w:t>
      </w:r>
    </w:p>
    <w:p w14:paraId="19966F68" w14:textId="6DEA3BCF" w:rsidR="003201EA" w:rsidRPr="00937FC6" w:rsidRDefault="003201EA" w:rsidP="00937FC6">
      <w:pPr>
        <w:autoSpaceDE w:val="0"/>
        <w:autoSpaceDN w:val="0"/>
        <w:adjustRightInd w:val="0"/>
        <w:ind w:firstLine="759"/>
        <w:jc w:val="both"/>
        <w:rPr>
          <w:sz w:val="26"/>
          <w:szCs w:val="26"/>
        </w:rPr>
      </w:pPr>
      <w:r w:rsidRPr="00937FC6">
        <w:rPr>
          <w:sz w:val="26"/>
          <w:szCs w:val="26"/>
        </w:rPr>
        <w:t xml:space="preserve">- Федеральная налоговая служба (далее – ФНС России), адрес в сети </w:t>
      </w:r>
      <w:r w:rsidR="00B954C5" w:rsidRPr="00937FC6">
        <w:rPr>
          <w:sz w:val="26"/>
          <w:szCs w:val="26"/>
        </w:rPr>
        <w:t>«</w:t>
      </w:r>
      <w:r w:rsidRPr="00937FC6">
        <w:rPr>
          <w:sz w:val="26"/>
          <w:szCs w:val="26"/>
        </w:rPr>
        <w:t>Интернет</w:t>
      </w:r>
      <w:r w:rsidR="00B954C5" w:rsidRPr="00937FC6">
        <w:rPr>
          <w:sz w:val="26"/>
          <w:szCs w:val="26"/>
        </w:rPr>
        <w:t>»</w:t>
      </w:r>
      <w:r w:rsidRPr="00937FC6">
        <w:rPr>
          <w:sz w:val="26"/>
          <w:szCs w:val="26"/>
        </w:rPr>
        <w:t xml:space="preserve"> </w:t>
      </w:r>
      <w:hyperlink r:id="rId20" w:history="1">
        <w:r w:rsidRPr="00937FC6">
          <w:rPr>
            <w:rStyle w:val="a4"/>
            <w:color w:val="auto"/>
            <w:sz w:val="26"/>
            <w:szCs w:val="26"/>
            <w:u w:val="none"/>
          </w:rPr>
          <w:t>https://www.nalog.gov.ru</w:t>
        </w:r>
      </w:hyperlink>
      <w:r w:rsidRPr="00937FC6">
        <w:rPr>
          <w:rStyle w:val="a4"/>
          <w:color w:val="auto"/>
          <w:sz w:val="26"/>
          <w:szCs w:val="26"/>
          <w:u w:val="none"/>
        </w:rPr>
        <w:t>.</w:t>
      </w:r>
    </w:p>
    <w:p w14:paraId="6C617656" w14:textId="49A3566B"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lastRenderedPageBreak/>
        <w:t>2.5. Результатом предоставления муниципальной услуги является:</w:t>
      </w:r>
    </w:p>
    <w:p w14:paraId="7205B30E" w14:textId="703BD831"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1) </w:t>
      </w:r>
      <w:r w:rsidR="001C0E04" w:rsidRPr="00937FC6">
        <w:rPr>
          <w:rFonts w:ascii="Times New Roman" w:hAnsi="Times New Roman" w:cs="Times New Roman"/>
          <w:sz w:val="26"/>
          <w:szCs w:val="26"/>
        </w:rPr>
        <w:t>принятие</w:t>
      </w:r>
      <w:r w:rsidRPr="00937FC6">
        <w:rPr>
          <w:rFonts w:ascii="Times New Roman" w:hAnsi="Times New Roman" w:cs="Times New Roman"/>
          <w:sz w:val="26"/>
          <w:szCs w:val="26"/>
        </w:rPr>
        <w:t xml:space="preserve"> решения о включении места размещения нестационарного торгового объекта в схему размещения нестационарных торговых объектов на территории городского округа Тольятти (далее - Схема НТО);</w:t>
      </w:r>
    </w:p>
    <w:p w14:paraId="5FB31CFD" w14:textId="0EC21F3C"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2) </w:t>
      </w:r>
      <w:r w:rsidR="001C0E04" w:rsidRPr="00937FC6">
        <w:rPr>
          <w:rFonts w:ascii="Times New Roman" w:hAnsi="Times New Roman" w:cs="Times New Roman"/>
          <w:sz w:val="26"/>
          <w:szCs w:val="26"/>
        </w:rPr>
        <w:t>принятие</w:t>
      </w:r>
      <w:r w:rsidRPr="00937FC6">
        <w:rPr>
          <w:rFonts w:ascii="Times New Roman" w:hAnsi="Times New Roman" w:cs="Times New Roman"/>
          <w:sz w:val="26"/>
          <w:szCs w:val="26"/>
        </w:rPr>
        <w:t xml:space="preserve"> решения об отказе во включении места размещения нестационарного торгового объекта в Схему НТО.</w:t>
      </w:r>
    </w:p>
    <w:p w14:paraId="756C0E51" w14:textId="6214299B"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2.6. Срок предоставления муниципальной услуги.</w:t>
      </w:r>
    </w:p>
    <w:p w14:paraId="5A1BF0AD" w14:textId="0864ACB8" w:rsidR="001D7C95"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2.6.1. </w:t>
      </w:r>
      <w:r w:rsidR="001C0E04" w:rsidRPr="00937FC6">
        <w:rPr>
          <w:rFonts w:ascii="Times New Roman" w:hAnsi="Times New Roman" w:cs="Times New Roman"/>
          <w:sz w:val="26"/>
          <w:szCs w:val="26"/>
        </w:rPr>
        <w:t>Срок для п</w:t>
      </w:r>
      <w:r w:rsidRPr="00937FC6">
        <w:rPr>
          <w:rFonts w:ascii="Times New Roman" w:hAnsi="Times New Roman" w:cs="Times New Roman"/>
          <w:sz w:val="26"/>
          <w:szCs w:val="26"/>
        </w:rPr>
        <w:t>риняти</w:t>
      </w:r>
      <w:r w:rsidR="001C0E04" w:rsidRPr="00937FC6">
        <w:rPr>
          <w:rFonts w:ascii="Times New Roman" w:hAnsi="Times New Roman" w:cs="Times New Roman"/>
          <w:sz w:val="26"/>
          <w:szCs w:val="26"/>
        </w:rPr>
        <w:t>я</w:t>
      </w:r>
      <w:r w:rsidRPr="00937FC6">
        <w:rPr>
          <w:rFonts w:ascii="Times New Roman" w:hAnsi="Times New Roman" w:cs="Times New Roman"/>
          <w:sz w:val="26"/>
          <w:szCs w:val="26"/>
        </w:rPr>
        <w:t xml:space="preserve"> решения о включении (об отказе во включении) места размещения нестационарного торгового объекта в Схему НТО </w:t>
      </w:r>
      <w:r w:rsidR="001C0E04" w:rsidRPr="00937FC6">
        <w:rPr>
          <w:rFonts w:ascii="Times New Roman" w:hAnsi="Times New Roman" w:cs="Times New Roman"/>
          <w:sz w:val="26"/>
          <w:szCs w:val="26"/>
        </w:rPr>
        <w:t>составляет</w:t>
      </w:r>
      <w:r w:rsidRPr="00937FC6">
        <w:rPr>
          <w:rFonts w:ascii="Times New Roman" w:hAnsi="Times New Roman" w:cs="Times New Roman"/>
          <w:sz w:val="26"/>
          <w:szCs w:val="26"/>
        </w:rPr>
        <w:t xml:space="preserve"> 50 (пятьдесят) календарных дней со дня </w:t>
      </w:r>
      <w:r w:rsidR="006933C3" w:rsidRPr="00937FC6">
        <w:rPr>
          <w:rFonts w:ascii="Times New Roman" w:hAnsi="Times New Roman" w:cs="Times New Roman"/>
          <w:sz w:val="26"/>
          <w:szCs w:val="26"/>
        </w:rPr>
        <w:t>регистрации</w:t>
      </w:r>
      <w:r w:rsidR="00CC0325" w:rsidRPr="00937FC6">
        <w:rPr>
          <w:rFonts w:ascii="Times New Roman" w:hAnsi="Times New Roman" w:cs="Times New Roman"/>
          <w:sz w:val="26"/>
          <w:szCs w:val="26"/>
        </w:rPr>
        <w:t xml:space="preserve"> </w:t>
      </w:r>
      <w:r w:rsidRPr="00937FC6">
        <w:rPr>
          <w:rFonts w:ascii="Times New Roman" w:hAnsi="Times New Roman" w:cs="Times New Roman"/>
          <w:sz w:val="26"/>
          <w:szCs w:val="26"/>
        </w:rPr>
        <w:t xml:space="preserve">заявления </w:t>
      </w:r>
      <w:r w:rsidR="006933C3" w:rsidRPr="00937FC6">
        <w:rPr>
          <w:rFonts w:ascii="Times New Roman" w:hAnsi="Times New Roman" w:cs="Times New Roman"/>
          <w:sz w:val="26"/>
          <w:szCs w:val="26"/>
        </w:rPr>
        <w:t xml:space="preserve">о включении места размещения нестационарного торгового объекта в Схему НТО (далее - заявление) </w:t>
      </w:r>
      <w:r w:rsidR="008E645A" w:rsidRPr="00937FC6">
        <w:rPr>
          <w:rFonts w:ascii="Times New Roman" w:hAnsi="Times New Roman" w:cs="Times New Roman"/>
          <w:sz w:val="26"/>
          <w:szCs w:val="26"/>
        </w:rPr>
        <w:t>в Управлени</w:t>
      </w:r>
      <w:r w:rsidR="006933C3" w:rsidRPr="00937FC6">
        <w:rPr>
          <w:rFonts w:ascii="Times New Roman" w:hAnsi="Times New Roman" w:cs="Times New Roman"/>
          <w:sz w:val="26"/>
          <w:szCs w:val="26"/>
        </w:rPr>
        <w:t>и</w:t>
      </w:r>
      <w:r w:rsidR="00BF7124" w:rsidRPr="00937FC6">
        <w:rPr>
          <w:rFonts w:ascii="Times New Roman" w:hAnsi="Times New Roman" w:cs="Times New Roman"/>
          <w:sz w:val="26"/>
          <w:szCs w:val="26"/>
        </w:rPr>
        <w:t xml:space="preserve"> при личном обращении</w:t>
      </w:r>
      <w:r w:rsidR="006933C3" w:rsidRPr="00937FC6">
        <w:rPr>
          <w:rFonts w:ascii="Times New Roman" w:hAnsi="Times New Roman" w:cs="Times New Roman"/>
          <w:sz w:val="26"/>
          <w:szCs w:val="26"/>
        </w:rPr>
        <w:t xml:space="preserve"> заявителя, посредством направления заявления почтой или через МАУ «МФЦ»</w:t>
      </w:r>
      <w:r w:rsidRPr="00937FC6">
        <w:rPr>
          <w:rFonts w:ascii="Times New Roman" w:hAnsi="Times New Roman" w:cs="Times New Roman"/>
          <w:sz w:val="26"/>
          <w:szCs w:val="26"/>
        </w:rPr>
        <w:t>;</w:t>
      </w:r>
    </w:p>
    <w:p w14:paraId="180D4E2B" w14:textId="24C5922B"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2.6.2. Письменное уведомление заявителя о принятом решени</w:t>
      </w:r>
      <w:r w:rsidR="00C70F30">
        <w:rPr>
          <w:rFonts w:ascii="Times New Roman" w:hAnsi="Times New Roman" w:cs="Times New Roman"/>
          <w:sz w:val="26"/>
          <w:szCs w:val="26"/>
        </w:rPr>
        <w:t>и</w:t>
      </w:r>
      <w:r w:rsidRPr="00937FC6">
        <w:rPr>
          <w:rFonts w:ascii="Times New Roman" w:hAnsi="Times New Roman" w:cs="Times New Roman"/>
          <w:sz w:val="26"/>
          <w:szCs w:val="26"/>
        </w:rPr>
        <w:t xml:space="preserve"> о включении (об отказе во включении) места размещения нестационарного торгового объекта в Схему НТО </w:t>
      </w:r>
      <w:r w:rsidR="001C0E04" w:rsidRPr="00937FC6">
        <w:rPr>
          <w:rFonts w:ascii="Times New Roman" w:hAnsi="Times New Roman" w:cs="Times New Roman"/>
          <w:sz w:val="26"/>
          <w:szCs w:val="26"/>
        </w:rPr>
        <w:t>осуществляется</w:t>
      </w:r>
      <w:r w:rsidRPr="00937FC6">
        <w:rPr>
          <w:rFonts w:ascii="Times New Roman" w:hAnsi="Times New Roman" w:cs="Times New Roman"/>
          <w:sz w:val="26"/>
          <w:szCs w:val="26"/>
        </w:rPr>
        <w:t xml:space="preserve"> не позднее 5 (пят</w:t>
      </w:r>
      <w:r w:rsidR="00275697" w:rsidRPr="00937FC6">
        <w:rPr>
          <w:rFonts w:ascii="Times New Roman" w:hAnsi="Times New Roman" w:cs="Times New Roman"/>
          <w:sz w:val="26"/>
          <w:szCs w:val="26"/>
        </w:rPr>
        <w:t>и</w:t>
      </w:r>
      <w:r w:rsidRPr="00937FC6">
        <w:rPr>
          <w:rFonts w:ascii="Times New Roman" w:hAnsi="Times New Roman" w:cs="Times New Roman"/>
          <w:sz w:val="26"/>
          <w:szCs w:val="26"/>
        </w:rPr>
        <w:t>) рабочих дней со дня принятия указанного решения.</w:t>
      </w:r>
    </w:p>
    <w:p w14:paraId="5E8C2CB0" w14:textId="34541A56" w:rsidR="00E077F5" w:rsidRPr="00D23335" w:rsidRDefault="00B954C5" w:rsidP="00E077F5">
      <w:pPr>
        <w:pStyle w:val="ConsTitle"/>
        <w:numPr>
          <w:ilvl w:val="0"/>
          <w:numId w:val="0"/>
        </w:numPr>
        <w:shd w:val="clear" w:color="auto" w:fill="auto"/>
        <w:ind w:firstLine="709"/>
        <w:rPr>
          <w:iCs/>
          <w:sz w:val="26"/>
          <w:szCs w:val="26"/>
        </w:rPr>
      </w:pPr>
      <w:r w:rsidRPr="00D23335">
        <w:rPr>
          <w:sz w:val="26"/>
          <w:szCs w:val="26"/>
        </w:rPr>
        <w:t xml:space="preserve">2.6.3. </w:t>
      </w:r>
      <w:r w:rsidR="00E077F5" w:rsidRPr="00D23335">
        <w:rPr>
          <w:sz w:val="26"/>
          <w:szCs w:val="26"/>
        </w:rPr>
        <w:t xml:space="preserve">Срок исправления опечаток и ошибок в выданных в результате предоставления муниципальной услуги документах составляет </w:t>
      </w:r>
      <w:r w:rsidR="00E077F5" w:rsidRPr="00D23335">
        <w:rPr>
          <w:iCs/>
          <w:sz w:val="26"/>
          <w:szCs w:val="26"/>
        </w:rPr>
        <w:t>10 рабочих дней со дня, следующего за днем регистрации заявления в Управлени</w:t>
      </w:r>
      <w:r w:rsidR="0080360B" w:rsidRPr="00D23335">
        <w:rPr>
          <w:iCs/>
          <w:sz w:val="26"/>
          <w:szCs w:val="26"/>
        </w:rPr>
        <w:t>и.</w:t>
      </w:r>
    </w:p>
    <w:p w14:paraId="705C9248" w14:textId="3CBC5DB6" w:rsidR="00D1412D" w:rsidRPr="005F3FD9" w:rsidRDefault="00D1412D" w:rsidP="00937FC6">
      <w:pPr>
        <w:pStyle w:val="ConsPlusNormal"/>
        <w:ind w:firstLine="709"/>
        <w:jc w:val="both"/>
        <w:rPr>
          <w:rFonts w:ascii="Times New Roman" w:hAnsi="Times New Roman" w:cs="Times New Roman"/>
          <w:sz w:val="26"/>
          <w:szCs w:val="26"/>
        </w:rPr>
      </w:pPr>
      <w:r w:rsidRPr="00D23335">
        <w:rPr>
          <w:rFonts w:ascii="Times New Roman" w:hAnsi="Times New Roman" w:cs="Times New Roman"/>
          <w:sz w:val="26"/>
          <w:szCs w:val="26"/>
        </w:rPr>
        <w:t>2.6.4.</w:t>
      </w:r>
      <w:r w:rsidRPr="00D23335">
        <w:t xml:space="preserve"> </w:t>
      </w:r>
      <w:r w:rsidRPr="00D23335">
        <w:rPr>
          <w:rFonts w:ascii="Times New Roman" w:hAnsi="Times New Roman" w:cs="Times New Roman"/>
          <w:sz w:val="26"/>
          <w:szCs w:val="26"/>
        </w:rPr>
        <w:t xml:space="preserve">Исчисление сроков, определенных </w:t>
      </w:r>
      <w:r w:rsidRPr="005F3FD9">
        <w:rPr>
          <w:rFonts w:ascii="Times New Roman" w:hAnsi="Times New Roman" w:cs="Times New Roman"/>
          <w:sz w:val="26"/>
          <w:szCs w:val="26"/>
        </w:rPr>
        <w:t>настоящим Административным регламентом, производится в соответствии с правилами главы 11 Гражданского кодекса Российской Федерации.</w:t>
      </w:r>
    </w:p>
    <w:p w14:paraId="517C7CD2" w14:textId="77777777" w:rsidR="00A92D1D" w:rsidRPr="005F3FD9" w:rsidRDefault="00A92D1D" w:rsidP="00937FC6">
      <w:pPr>
        <w:pStyle w:val="ConsTitle"/>
        <w:numPr>
          <w:ilvl w:val="0"/>
          <w:numId w:val="0"/>
        </w:numPr>
        <w:shd w:val="clear" w:color="auto" w:fill="auto"/>
        <w:ind w:firstLine="709"/>
        <w:rPr>
          <w:sz w:val="26"/>
          <w:szCs w:val="26"/>
        </w:rPr>
      </w:pPr>
      <w:r w:rsidRPr="005F3FD9">
        <w:rPr>
          <w:sz w:val="26"/>
          <w:szCs w:val="26"/>
        </w:rPr>
        <w:t xml:space="preserve">2.7. Правовые основания для предоставления муниципальной услуги. </w:t>
      </w:r>
    </w:p>
    <w:p w14:paraId="2FCD5CC8" w14:textId="77777777" w:rsidR="00A92D1D" w:rsidRPr="00937FC6" w:rsidRDefault="00A92D1D" w:rsidP="00937FC6">
      <w:pPr>
        <w:pStyle w:val="ConsTitle"/>
        <w:numPr>
          <w:ilvl w:val="0"/>
          <w:numId w:val="0"/>
        </w:numPr>
        <w:shd w:val="clear" w:color="auto" w:fill="auto"/>
        <w:ind w:firstLine="709"/>
        <w:rPr>
          <w:sz w:val="26"/>
          <w:szCs w:val="26"/>
        </w:rPr>
      </w:pPr>
      <w:r w:rsidRPr="005F3FD9">
        <w:rPr>
          <w:sz w:val="26"/>
          <w:szCs w:val="26"/>
        </w:rPr>
        <w:t xml:space="preserve">2.7.1. Правовые акты, предусматривающие </w:t>
      </w:r>
      <w:r w:rsidRPr="00937FC6">
        <w:rPr>
          <w:sz w:val="26"/>
          <w:szCs w:val="26"/>
        </w:rPr>
        <w:t>основания для предоставления муниципальной услуги:</w:t>
      </w:r>
    </w:p>
    <w:p w14:paraId="746D2BFC" w14:textId="52BFAE09"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Федеральный </w:t>
      </w:r>
      <w:hyperlink r:id="rId21" w:history="1">
        <w:r w:rsidRPr="00937FC6">
          <w:rPr>
            <w:rFonts w:ascii="Times New Roman" w:hAnsi="Times New Roman" w:cs="Times New Roman"/>
            <w:sz w:val="26"/>
            <w:szCs w:val="26"/>
          </w:rPr>
          <w:t>закон</w:t>
        </w:r>
      </w:hyperlink>
      <w:r w:rsidRPr="00937FC6">
        <w:rPr>
          <w:rFonts w:ascii="Times New Roman" w:hAnsi="Times New Roman" w:cs="Times New Roman"/>
          <w:sz w:val="26"/>
          <w:szCs w:val="26"/>
        </w:rPr>
        <w:t xml:space="preserve"> от 06.10.2003 №131-ФЗ </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Об общих принципах организации местного самоуправления в Российской Федерации</w:t>
      </w:r>
      <w:r w:rsidR="00B954C5" w:rsidRPr="00937FC6">
        <w:rPr>
          <w:rFonts w:ascii="Times New Roman" w:hAnsi="Times New Roman" w:cs="Times New Roman"/>
          <w:sz w:val="26"/>
          <w:szCs w:val="26"/>
        </w:rPr>
        <w:t>»</w:t>
      </w:r>
      <w:r w:rsidR="00843444" w:rsidRPr="00937FC6">
        <w:rPr>
          <w:rFonts w:ascii="Times New Roman" w:hAnsi="Times New Roman" w:cs="Times New Roman"/>
          <w:sz w:val="26"/>
          <w:szCs w:val="26"/>
        </w:rPr>
        <w:t>, п. 15 ч. 1 ст. 16;</w:t>
      </w:r>
    </w:p>
    <w:p w14:paraId="1B3D5FC1" w14:textId="66DC6505"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Федеральный </w:t>
      </w:r>
      <w:hyperlink r:id="rId22" w:history="1">
        <w:r w:rsidRPr="00937FC6">
          <w:rPr>
            <w:rFonts w:ascii="Times New Roman" w:hAnsi="Times New Roman" w:cs="Times New Roman"/>
            <w:sz w:val="26"/>
            <w:szCs w:val="26"/>
          </w:rPr>
          <w:t>закон</w:t>
        </w:r>
      </w:hyperlink>
      <w:r w:rsidRPr="00937FC6">
        <w:rPr>
          <w:rFonts w:ascii="Times New Roman" w:hAnsi="Times New Roman" w:cs="Times New Roman"/>
          <w:sz w:val="26"/>
          <w:szCs w:val="26"/>
        </w:rPr>
        <w:t xml:space="preserve"> от 28.12.2009 №</w:t>
      </w:r>
      <w:r w:rsidR="00F3714A">
        <w:rPr>
          <w:rFonts w:ascii="Times New Roman" w:hAnsi="Times New Roman" w:cs="Times New Roman"/>
          <w:sz w:val="26"/>
          <w:szCs w:val="26"/>
        </w:rPr>
        <w:t>3</w:t>
      </w:r>
      <w:r w:rsidRPr="00937FC6">
        <w:rPr>
          <w:rFonts w:ascii="Times New Roman" w:hAnsi="Times New Roman" w:cs="Times New Roman"/>
          <w:sz w:val="26"/>
          <w:szCs w:val="26"/>
        </w:rPr>
        <w:t xml:space="preserve">81-ФЗ </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Об основах государственного регулирования торговой деятельности в Российской Федерации</w:t>
      </w:r>
      <w:r w:rsidR="00B954C5" w:rsidRPr="00937FC6">
        <w:rPr>
          <w:rFonts w:ascii="Times New Roman" w:hAnsi="Times New Roman" w:cs="Times New Roman"/>
          <w:sz w:val="26"/>
          <w:szCs w:val="26"/>
        </w:rPr>
        <w:t>»</w:t>
      </w:r>
      <w:r w:rsidR="00843444" w:rsidRPr="00937FC6">
        <w:rPr>
          <w:rFonts w:ascii="Times New Roman" w:hAnsi="Times New Roman" w:cs="Times New Roman"/>
          <w:sz w:val="26"/>
          <w:szCs w:val="26"/>
        </w:rPr>
        <w:t>, ст. 10;</w:t>
      </w:r>
    </w:p>
    <w:p w14:paraId="1C8F36AC" w14:textId="4DB0D964"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Федеральный </w:t>
      </w:r>
      <w:hyperlink r:id="rId23" w:history="1">
        <w:r w:rsidRPr="00937FC6">
          <w:rPr>
            <w:rFonts w:ascii="Times New Roman" w:hAnsi="Times New Roman" w:cs="Times New Roman"/>
            <w:sz w:val="26"/>
            <w:szCs w:val="26"/>
          </w:rPr>
          <w:t>закон</w:t>
        </w:r>
      </w:hyperlink>
      <w:r w:rsidRPr="00937FC6">
        <w:rPr>
          <w:rFonts w:ascii="Times New Roman" w:hAnsi="Times New Roman" w:cs="Times New Roman"/>
          <w:sz w:val="26"/>
          <w:szCs w:val="26"/>
        </w:rPr>
        <w:t xml:space="preserve"> от 27.07.2010 №210-ФЗ № </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Об организации предоставления государственных и муниципальных услуг</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 xml:space="preserve"> (далее </w:t>
      </w:r>
      <w:r w:rsidR="0075759E" w:rsidRPr="00937FC6">
        <w:rPr>
          <w:rFonts w:ascii="Times New Roman" w:hAnsi="Times New Roman" w:cs="Times New Roman"/>
          <w:sz w:val="26"/>
          <w:szCs w:val="26"/>
        </w:rPr>
        <w:t>–</w:t>
      </w:r>
      <w:r w:rsidRPr="00937FC6">
        <w:rPr>
          <w:rFonts w:ascii="Times New Roman" w:hAnsi="Times New Roman" w:cs="Times New Roman"/>
          <w:sz w:val="26"/>
          <w:szCs w:val="26"/>
        </w:rPr>
        <w:t xml:space="preserve"> </w:t>
      </w:r>
      <w:r w:rsidR="0075759E" w:rsidRPr="00937FC6">
        <w:rPr>
          <w:rFonts w:ascii="Times New Roman" w:hAnsi="Times New Roman" w:cs="Times New Roman"/>
          <w:sz w:val="26"/>
          <w:szCs w:val="26"/>
        </w:rPr>
        <w:t>Федеральный з</w:t>
      </w:r>
      <w:r w:rsidRPr="00937FC6">
        <w:rPr>
          <w:rFonts w:ascii="Times New Roman" w:hAnsi="Times New Roman" w:cs="Times New Roman"/>
          <w:sz w:val="26"/>
          <w:szCs w:val="26"/>
        </w:rPr>
        <w:t>акон №210-ФЗ);</w:t>
      </w:r>
    </w:p>
    <w:p w14:paraId="3D3129DE" w14:textId="1A691E01"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hyperlink r:id="rId24" w:history="1">
        <w:r w:rsidRPr="00937FC6">
          <w:rPr>
            <w:rFonts w:ascii="Times New Roman" w:hAnsi="Times New Roman" w:cs="Times New Roman"/>
            <w:sz w:val="26"/>
            <w:szCs w:val="26"/>
          </w:rPr>
          <w:t>Закон</w:t>
        </w:r>
      </w:hyperlink>
      <w:r w:rsidRPr="00937FC6">
        <w:rPr>
          <w:rFonts w:ascii="Times New Roman" w:hAnsi="Times New Roman" w:cs="Times New Roman"/>
          <w:sz w:val="26"/>
          <w:szCs w:val="26"/>
        </w:rPr>
        <w:t xml:space="preserve"> Самарской области от 05.07.2010 №76-ГД </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О государственном регулировании торговой деятельности на территории Самарской области</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 xml:space="preserve"> (далее - Закон №76-ГД)</w:t>
      </w:r>
      <w:r w:rsidR="00843444" w:rsidRPr="00937FC6">
        <w:rPr>
          <w:rFonts w:ascii="Times New Roman" w:hAnsi="Times New Roman" w:cs="Times New Roman"/>
          <w:sz w:val="26"/>
          <w:szCs w:val="26"/>
        </w:rPr>
        <w:t>, ст. 5</w:t>
      </w:r>
      <w:r w:rsidRPr="00937FC6">
        <w:rPr>
          <w:rFonts w:ascii="Times New Roman" w:hAnsi="Times New Roman" w:cs="Times New Roman"/>
          <w:sz w:val="26"/>
          <w:szCs w:val="26"/>
        </w:rPr>
        <w:t>;</w:t>
      </w:r>
    </w:p>
    <w:p w14:paraId="22200B22" w14:textId="198334C7" w:rsidR="00A92D1D" w:rsidRPr="00937FC6" w:rsidRDefault="00A92D1D" w:rsidP="00937FC6">
      <w:pPr>
        <w:autoSpaceDE w:val="0"/>
        <w:autoSpaceDN w:val="0"/>
        <w:adjustRightInd w:val="0"/>
        <w:ind w:firstLine="709"/>
        <w:jc w:val="both"/>
        <w:rPr>
          <w:sz w:val="26"/>
          <w:szCs w:val="26"/>
        </w:rPr>
      </w:pPr>
      <w:r w:rsidRPr="00937FC6">
        <w:rPr>
          <w:sz w:val="26"/>
          <w:szCs w:val="26"/>
        </w:rPr>
        <w:t xml:space="preserve"> </w:t>
      </w:r>
      <w:r w:rsidRPr="00317E0F">
        <w:rPr>
          <w:sz w:val="26"/>
          <w:szCs w:val="26"/>
        </w:rPr>
        <w:t xml:space="preserve">- </w:t>
      </w:r>
      <w:hyperlink r:id="rId25" w:history="1">
        <w:r w:rsidRPr="00317E0F">
          <w:rPr>
            <w:sz w:val="26"/>
            <w:szCs w:val="26"/>
          </w:rPr>
          <w:t>Приказ</w:t>
        </w:r>
      </w:hyperlink>
      <w:r w:rsidRPr="00317E0F">
        <w:rPr>
          <w:sz w:val="26"/>
          <w:szCs w:val="26"/>
        </w:rPr>
        <w:t xml:space="preserve"> министерства промышленности и торговли Самарской области от</w:t>
      </w:r>
      <w:r w:rsidR="00664143" w:rsidRPr="00317E0F">
        <w:rPr>
          <w:sz w:val="26"/>
          <w:szCs w:val="26"/>
        </w:rPr>
        <w:t xml:space="preserve"> 29.05.2023 № 49-п «Об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 силу некоторых приказов министерства промышленности  и торговли Самарской области»</w:t>
      </w:r>
      <w:r w:rsidRPr="00317E0F">
        <w:rPr>
          <w:sz w:val="26"/>
          <w:szCs w:val="26"/>
        </w:rPr>
        <w:t xml:space="preserve"> (далее – Порядок №</w:t>
      </w:r>
      <w:r w:rsidR="00664143" w:rsidRPr="00317E0F">
        <w:rPr>
          <w:sz w:val="26"/>
          <w:szCs w:val="26"/>
        </w:rPr>
        <w:t>49</w:t>
      </w:r>
      <w:r w:rsidRPr="00317E0F">
        <w:rPr>
          <w:sz w:val="26"/>
          <w:szCs w:val="26"/>
        </w:rPr>
        <w:t>-п);</w:t>
      </w:r>
    </w:p>
    <w:p w14:paraId="3EDBC3DE" w14:textId="3A4C2AE5" w:rsidR="00A92D1D" w:rsidRPr="00937FC6" w:rsidRDefault="0025308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A92D1D" w:rsidRPr="00937FC6">
        <w:rPr>
          <w:rFonts w:ascii="Times New Roman" w:hAnsi="Times New Roman" w:cs="Times New Roman"/>
          <w:sz w:val="26"/>
          <w:szCs w:val="26"/>
        </w:rPr>
        <w:t xml:space="preserve">Постановление мэрии городского округа Тольятти от </w:t>
      </w:r>
      <w:r w:rsidR="00AF016D" w:rsidRPr="00937FC6">
        <w:rPr>
          <w:rFonts w:ascii="Times New Roman" w:hAnsi="Times New Roman" w:cs="Times New Roman"/>
          <w:sz w:val="26"/>
          <w:szCs w:val="26"/>
        </w:rPr>
        <w:t>19.01.2023</w:t>
      </w:r>
      <w:r w:rsidR="00C71340" w:rsidRPr="00937FC6">
        <w:rPr>
          <w:rFonts w:ascii="Times New Roman" w:hAnsi="Times New Roman" w:cs="Times New Roman"/>
          <w:sz w:val="26"/>
          <w:szCs w:val="26"/>
        </w:rPr>
        <w:t xml:space="preserve"> </w:t>
      </w:r>
      <w:r w:rsidR="00A92D1D" w:rsidRPr="00937FC6">
        <w:rPr>
          <w:rFonts w:ascii="Times New Roman" w:hAnsi="Times New Roman" w:cs="Times New Roman"/>
          <w:sz w:val="26"/>
          <w:szCs w:val="26"/>
        </w:rPr>
        <w:t>№2</w:t>
      </w:r>
      <w:r w:rsidR="00AF016D" w:rsidRPr="00937FC6">
        <w:rPr>
          <w:rFonts w:ascii="Times New Roman" w:hAnsi="Times New Roman" w:cs="Times New Roman"/>
          <w:sz w:val="26"/>
          <w:szCs w:val="26"/>
        </w:rPr>
        <w:t>1</w:t>
      </w:r>
      <w:r w:rsidR="00A92D1D" w:rsidRPr="00937FC6">
        <w:rPr>
          <w:rFonts w:ascii="Times New Roman" w:hAnsi="Times New Roman" w:cs="Times New Roman"/>
          <w:sz w:val="26"/>
          <w:szCs w:val="26"/>
        </w:rPr>
        <w:t xml:space="preserve">2-п/1 </w:t>
      </w:r>
      <w:r w:rsidR="00B954C5" w:rsidRPr="00937FC6">
        <w:rPr>
          <w:rFonts w:ascii="Times New Roman" w:hAnsi="Times New Roman" w:cs="Times New Roman"/>
          <w:sz w:val="26"/>
          <w:szCs w:val="26"/>
        </w:rPr>
        <w:t>«</w:t>
      </w:r>
      <w:r w:rsidR="00A92D1D" w:rsidRPr="00937FC6">
        <w:rPr>
          <w:rFonts w:ascii="Times New Roman" w:hAnsi="Times New Roman" w:cs="Times New Roman"/>
          <w:sz w:val="26"/>
          <w:szCs w:val="26"/>
        </w:rPr>
        <w:t>О комиссии по разработке Схемы размещения нестационарных торговых объектов на территории городского округа Тольятти</w:t>
      </w:r>
      <w:r w:rsidR="00B954C5" w:rsidRPr="00937FC6">
        <w:rPr>
          <w:rFonts w:ascii="Times New Roman" w:hAnsi="Times New Roman" w:cs="Times New Roman"/>
          <w:sz w:val="26"/>
          <w:szCs w:val="26"/>
        </w:rPr>
        <w:t>»</w:t>
      </w:r>
      <w:r w:rsidR="00A92D1D" w:rsidRPr="00937FC6">
        <w:rPr>
          <w:rFonts w:ascii="Times New Roman" w:hAnsi="Times New Roman" w:cs="Times New Roman"/>
          <w:sz w:val="26"/>
          <w:szCs w:val="26"/>
        </w:rPr>
        <w:t>;</w:t>
      </w:r>
    </w:p>
    <w:p w14:paraId="0FF5E9BA" w14:textId="50F1AE22" w:rsidR="00A92D1D" w:rsidRPr="00937FC6" w:rsidRDefault="0025308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A92D1D" w:rsidRPr="00937FC6">
        <w:rPr>
          <w:rFonts w:ascii="Times New Roman" w:hAnsi="Times New Roman" w:cs="Times New Roman"/>
          <w:sz w:val="26"/>
          <w:szCs w:val="26"/>
        </w:rPr>
        <w:t xml:space="preserve">иные нормативные правовые акты Российской Федерации, Самарской области и муниципальные правовые акты городского округа Тольятти, а также настоящий </w:t>
      </w:r>
      <w:r w:rsidR="001C0E04" w:rsidRPr="00937FC6">
        <w:rPr>
          <w:rFonts w:ascii="Times New Roman" w:hAnsi="Times New Roman" w:cs="Times New Roman"/>
          <w:sz w:val="26"/>
          <w:szCs w:val="26"/>
        </w:rPr>
        <w:t>А</w:t>
      </w:r>
      <w:r w:rsidR="00A92D1D" w:rsidRPr="00937FC6">
        <w:rPr>
          <w:rFonts w:ascii="Times New Roman" w:hAnsi="Times New Roman" w:cs="Times New Roman"/>
          <w:sz w:val="26"/>
          <w:szCs w:val="26"/>
        </w:rPr>
        <w:t>дминистративный регламент.</w:t>
      </w:r>
    </w:p>
    <w:p w14:paraId="68144262" w14:textId="77777777"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14:paraId="79FE7F34" w14:textId="77777777" w:rsidR="00A92D1D" w:rsidRPr="00937FC6" w:rsidRDefault="00A92D1D" w:rsidP="00937FC6">
      <w:pPr>
        <w:pStyle w:val="ConsTitle"/>
        <w:numPr>
          <w:ilvl w:val="0"/>
          <w:numId w:val="0"/>
        </w:numPr>
        <w:shd w:val="clear" w:color="auto" w:fill="auto"/>
        <w:ind w:firstLine="709"/>
        <w:jc w:val="left"/>
      </w:pPr>
    </w:p>
    <w:p w14:paraId="3362EFE4" w14:textId="77777777" w:rsidR="00A92D1D" w:rsidRPr="00937FC6" w:rsidRDefault="00A92D1D" w:rsidP="00937FC6">
      <w:pPr>
        <w:pStyle w:val="ConsTitle"/>
        <w:numPr>
          <w:ilvl w:val="0"/>
          <w:numId w:val="0"/>
        </w:numPr>
        <w:shd w:val="clear" w:color="auto" w:fill="auto"/>
        <w:ind w:firstLine="709"/>
        <w:jc w:val="left"/>
        <w:sectPr w:rsidR="00A92D1D" w:rsidRPr="00937FC6" w:rsidSect="00BC2679">
          <w:headerReference w:type="default" r:id="rId26"/>
          <w:headerReference w:type="first" r:id="rId27"/>
          <w:pgSz w:w="11906" w:h="16838"/>
          <w:pgMar w:top="709" w:right="566" w:bottom="709" w:left="1276" w:header="284" w:footer="708" w:gutter="0"/>
          <w:cols w:space="708"/>
          <w:titlePg/>
          <w:docGrid w:linePitch="360"/>
        </w:sectPr>
      </w:pPr>
    </w:p>
    <w:tbl>
      <w:tblPr>
        <w:tblW w:w="15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189"/>
        <w:gridCol w:w="2147"/>
        <w:gridCol w:w="1952"/>
        <w:gridCol w:w="1726"/>
        <w:gridCol w:w="2797"/>
        <w:gridCol w:w="1850"/>
        <w:gridCol w:w="2461"/>
      </w:tblGrid>
      <w:tr w:rsidR="00937FC6" w:rsidRPr="00937FC6" w14:paraId="45433926" w14:textId="77777777" w:rsidTr="0083167A">
        <w:trPr>
          <w:trHeight w:val="2038"/>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7599DD5C" w14:textId="77777777" w:rsidR="00275697" w:rsidRPr="00937FC6" w:rsidRDefault="00275697" w:rsidP="00317E0F">
            <w:pPr>
              <w:widowControl w:val="0"/>
              <w:autoSpaceDE w:val="0"/>
              <w:autoSpaceDN w:val="0"/>
              <w:adjustRightInd w:val="0"/>
              <w:ind w:firstLine="22"/>
              <w:jc w:val="center"/>
              <w:rPr>
                <w:sz w:val="22"/>
                <w:szCs w:val="22"/>
              </w:rPr>
            </w:pPr>
            <w:r w:rsidRPr="00937FC6">
              <w:rPr>
                <w:sz w:val="22"/>
                <w:szCs w:val="22"/>
              </w:rPr>
              <w:lastRenderedPageBreak/>
              <w:t>№ п/п</w:t>
            </w:r>
          </w:p>
        </w:tc>
        <w:tc>
          <w:tcPr>
            <w:tcW w:w="2189" w:type="dxa"/>
            <w:tcBorders>
              <w:top w:val="single" w:sz="4" w:space="0" w:color="000000"/>
              <w:left w:val="single" w:sz="4" w:space="0" w:color="000000"/>
              <w:bottom w:val="single" w:sz="4" w:space="0" w:color="000000"/>
              <w:right w:val="single" w:sz="4" w:space="0" w:color="000000"/>
            </w:tcBorders>
            <w:vAlign w:val="center"/>
          </w:tcPr>
          <w:p w14:paraId="2ACE02F7"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Унифицированное наименование вида документа (сведений) для использования в информационных системах*</w:t>
            </w:r>
          </w:p>
        </w:tc>
        <w:tc>
          <w:tcPr>
            <w:tcW w:w="2196" w:type="dxa"/>
            <w:tcBorders>
              <w:top w:val="single" w:sz="4" w:space="0" w:color="000000"/>
              <w:left w:val="single" w:sz="4" w:space="0" w:color="000000"/>
              <w:bottom w:val="single" w:sz="4" w:space="0" w:color="000000"/>
              <w:right w:val="single" w:sz="4" w:space="0" w:color="000000"/>
            </w:tcBorders>
            <w:vAlign w:val="center"/>
          </w:tcPr>
          <w:p w14:paraId="3C5490FA"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Наименование вида документа (сведений) в соответствии с нормативными правовыми актами</w:t>
            </w:r>
          </w:p>
        </w:tc>
        <w:tc>
          <w:tcPr>
            <w:tcW w:w="1960" w:type="dxa"/>
            <w:tcBorders>
              <w:top w:val="single" w:sz="4" w:space="0" w:color="000000"/>
              <w:left w:val="single" w:sz="4" w:space="0" w:color="000000"/>
              <w:bottom w:val="single" w:sz="4" w:space="0" w:color="000000"/>
              <w:right w:val="single" w:sz="4" w:space="0" w:color="000000"/>
            </w:tcBorders>
            <w:vAlign w:val="center"/>
          </w:tcPr>
          <w:p w14:paraId="2FDFF221" w14:textId="0FAAA700" w:rsidR="00275697" w:rsidRPr="00937FC6" w:rsidRDefault="00275697" w:rsidP="00937FC6">
            <w:pPr>
              <w:widowControl w:val="0"/>
              <w:autoSpaceDE w:val="0"/>
              <w:autoSpaceDN w:val="0"/>
              <w:adjustRightInd w:val="0"/>
              <w:jc w:val="center"/>
              <w:rPr>
                <w:sz w:val="22"/>
                <w:szCs w:val="22"/>
              </w:rPr>
            </w:pPr>
            <w:r w:rsidRPr="00937FC6">
              <w:rPr>
                <w:sz w:val="22"/>
                <w:szCs w:val="22"/>
              </w:rPr>
              <w:t>Форма представления документа (сведений) (оригинал/копия/в форме электронного документа), количество экземпляров</w:t>
            </w:r>
          </w:p>
        </w:tc>
        <w:tc>
          <w:tcPr>
            <w:tcW w:w="1807" w:type="dxa"/>
            <w:tcBorders>
              <w:top w:val="single" w:sz="4" w:space="0" w:color="000000"/>
              <w:left w:val="single" w:sz="4" w:space="0" w:color="000000"/>
              <w:bottom w:val="single" w:sz="4" w:space="0" w:color="000000"/>
              <w:right w:val="single" w:sz="4" w:space="0" w:color="000000"/>
            </w:tcBorders>
            <w:vAlign w:val="center"/>
          </w:tcPr>
          <w:p w14:paraId="534300E3" w14:textId="3D12FAEC" w:rsidR="00275697" w:rsidRPr="00937FC6" w:rsidRDefault="00275697" w:rsidP="00937FC6">
            <w:pPr>
              <w:adjustRightInd w:val="0"/>
              <w:jc w:val="center"/>
              <w:rPr>
                <w:sz w:val="22"/>
                <w:szCs w:val="22"/>
              </w:rPr>
            </w:pPr>
            <w:r w:rsidRPr="00937FC6">
              <w:rPr>
                <w:sz w:val="22"/>
                <w:szCs w:val="22"/>
              </w:rPr>
              <w:t>Условия представления документа (сведений) &lt;**&gt;</w:t>
            </w:r>
          </w:p>
        </w:tc>
        <w:tc>
          <w:tcPr>
            <w:tcW w:w="3376" w:type="dxa"/>
            <w:tcBorders>
              <w:top w:val="single" w:sz="4" w:space="0" w:color="000000"/>
              <w:left w:val="single" w:sz="4" w:space="0" w:color="000000"/>
              <w:bottom w:val="single" w:sz="4" w:space="0" w:color="000000"/>
              <w:right w:val="single" w:sz="4" w:space="0" w:color="000000"/>
            </w:tcBorders>
            <w:vAlign w:val="center"/>
          </w:tcPr>
          <w:p w14:paraId="0E55C26D" w14:textId="20E45718" w:rsidR="00275697" w:rsidRPr="00937FC6" w:rsidRDefault="00275697" w:rsidP="00937FC6">
            <w:pPr>
              <w:widowControl w:val="0"/>
              <w:autoSpaceDE w:val="0"/>
              <w:autoSpaceDN w:val="0"/>
              <w:adjustRightInd w:val="0"/>
              <w:jc w:val="center"/>
              <w:rPr>
                <w:sz w:val="22"/>
                <w:szCs w:val="22"/>
              </w:rPr>
            </w:pPr>
            <w:r w:rsidRPr="00937FC6">
              <w:rPr>
                <w:sz w:val="22"/>
                <w:szCs w:val="22"/>
              </w:rPr>
              <w:t>Основания представления документа (сведения) (номер статьи, наименование нормативного правового акта)</w:t>
            </w:r>
          </w:p>
        </w:tc>
        <w:tc>
          <w:tcPr>
            <w:tcW w:w="1160" w:type="dxa"/>
            <w:tcBorders>
              <w:top w:val="single" w:sz="4" w:space="0" w:color="000000"/>
              <w:left w:val="single" w:sz="4" w:space="0" w:color="000000"/>
              <w:bottom w:val="single" w:sz="4" w:space="0" w:color="000000"/>
              <w:right w:val="single" w:sz="4" w:space="0" w:color="000000"/>
            </w:tcBorders>
            <w:vAlign w:val="center"/>
          </w:tcPr>
          <w:p w14:paraId="0B107F68" w14:textId="2CDF2E6C" w:rsidR="00275697" w:rsidRPr="00937FC6" w:rsidRDefault="00275697" w:rsidP="00937FC6">
            <w:pPr>
              <w:widowControl w:val="0"/>
              <w:autoSpaceDE w:val="0"/>
              <w:autoSpaceDN w:val="0"/>
              <w:adjustRightInd w:val="0"/>
              <w:jc w:val="center"/>
              <w:rPr>
                <w:sz w:val="22"/>
                <w:szCs w:val="22"/>
              </w:rPr>
            </w:pPr>
            <w:r w:rsidRPr="00937FC6">
              <w:rPr>
                <w:sz w:val="22"/>
                <w:szCs w:val="22"/>
              </w:rPr>
              <w:t>Орган, уполномоченный выдавать документ</w:t>
            </w:r>
          </w:p>
        </w:tc>
        <w:tc>
          <w:tcPr>
            <w:tcW w:w="2461" w:type="dxa"/>
            <w:tcBorders>
              <w:top w:val="single" w:sz="4" w:space="0" w:color="000000"/>
              <w:left w:val="single" w:sz="4" w:space="0" w:color="000000"/>
              <w:bottom w:val="single" w:sz="4" w:space="0" w:color="000000"/>
              <w:right w:val="single" w:sz="4" w:space="0" w:color="000000"/>
            </w:tcBorders>
            <w:vAlign w:val="center"/>
          </w:tcPr>
          <w:p w14:paraId="12F467EA" w14:textId="144BA2C9" w:rsidR="00275697" w:rsidRPr="00937FC6" w:rsidRDefault="00275697" w:rsidP="00937FC6">
            <w:pPr>
              <w:widowControl w:val="0"/>
              <w:autoSpaceDE w:val="0"/>
              <w:autoSpaceDN w:val="0"/>
              <w:adjustRightInd w:val="0"/>
              <w:jc w:val="center"/>
              <w:rPr>
                <w:sz w:val="22"/>
                <w:szCs w:val="22"/>
              </w:rPr>
            </w:pPr>
            <w:r w:rsidRPr="00937FC6">
              <w:rPr>
                <w:sz w:val="22"/>
                <w:szCs w:val="22"/>
              </w:rPr>
              <w:t>Источник представления документа (сведений) (заявитель/орган, организация, участвующие в межведомственном (внутриведомственном) взаимодействии &lt;***&gt;)</w:t>
            </w:r>
          </w:p>
        </w:tc>
      </w:tr>
      <w:tr w:rsidR="00937FC6" w:rsidRPr="00937FC6" w14:paraId="21C45291" w14:textId="77777777" w:rsidTr="0083167A">
        <w:trPr>
          <w:trHeight w:val="863"/>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3EF44909" w14:textId="77777777" w:rsidR="00275697" w:rsidRPr="00937FC6" w:rsidRDefault="00275697" w:rsidP="00317E0F">
            <w:pPr>
              <w:widowControl w:val="0"/>
              <w:autoSpaceDE w:val="0"/>
              <w:autoSpaceDN w:val="0"/>
              <w:adjustRightInd w:val="0"/>
              <w:ind w:firstLine="22"/>
              <w:jc w:val="center"/>
              <w:rPr>
                <w:sz w:val="22"/>
                <w:szCs w:val="22"/>
              </w:rPr>
            </w:pPr>
            <w:r w:rsidRPr="00937FC6">
              <w:rPr>
                <w:sz w:val="22"/>
                <w:szCs w:val="22"/>
              </w:rPr>
              <w:t>1</w:t>
            </w:r>
          </w:p>
        </w:tc>
        <w:tc>
          <w:tcPr>
            <w:tcW w:w="2189" w:type="dxa"/>
            <w:tcBorders>
              <w:top w:val="single" w:sz="4" w:space="0" w:color="000000"/>
              <w:left w:val="single" w:sz="4" w:space="0" w:color="000000"/>
              <w:bottom w:val="single" w:sz="4" w:space="0" w:color="000000"/>
              <w:right w:val="single" w:sz="4" w:space="0" w:color="000000"/>
            </w:tcBorders>
            <w:vAlign w:val="center"/>
          </w:tcPr>
          <w:p w14:paraId="3CA2BD21"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Заявление на предоставление услуги</w:t>
            </w:r>
          </w:p>
        </w:tc>
        <w:tc>
          <w:tcPr>
            <w:tcW w:w="2196" w:type="dxa"/>
            <w:tcBorders>
              <w:top w:val="single" w:sz="4" w:space="0" w:color="000000"/>
              <w:left w:val="single" w:sz="4" w:space="0" w:color="000000"/>
              <w:bottom w:val="single" w:sz="4" w:space="0" w:color="000000"/>
              <w:right w:val="single" w:sz="4" w:space="0" w:color="000000"/>
            </w:tcBorders>
            <w:vAlign w:val="center"/>
          </w:tcPr>
          <w:p w14:paraId="4A3E732E" w14:textId="0F62B35E" w:rsidR="00275697" w:rsidRPr="00937FC6" w:rsidRDefault="00275697" w:rsidP="00937FC6">
            <w:pPr>
              <w:widowControl w:val="0"/>
              <w:autoSpaceDE w:val="0"/>
              <w:autoSpaceDN w:val="0"/>
              <w:adjustRightInd w:val="0"/>
              <w:jc w:val="center"/>
              <w:rPr>
                <w:sz w:val="22"/>
                <w:szCs w:val="22"/>
              </w:rPr>
            </w:pPr>
            <w:r w:rsidRPr="00937FC6">
              <w:rPr>
                <w:sz w:val="22"/>
                <w:szCs w:val="22"/>
              </w:rPr>
              <w:t xml:space="preserve">Заявление (приложение № 1, </w:t>
            </w:r>
            <w:r w:rsidR="00BA5347" w:rsidRPr="00937FC6">
              <w:rPr>
                <w:sz w:val="22"/>
                <w:szCs w:val="22"/>
              </w:rPr>
              <w:t xml:space="preserve">приложение </w:t>
            </w:r>
            <w:r w:rsidRPr="00937FC6">
              <w:rPr>
                <w:sz w:val="22"/>
                <w:szCs w:val="22"/>
              </w:rPr>
              <w:t>№ 2)</w:t>
            </w:r>
          </w:p>
        </w:tc>
        <w:tc>
          <w:tcPr>
            <w:tcW w:w="1960" w:type="dxa"/>
            <w:tcBorders>
              <w:top w:val="single" w:sz="4" w:space="0" w:color="000000"/>
              <w:left w:val="single" w:sz="4" w:space="0" w:color="000000"/>
              <w:bottom w:val="single" w:sz="4" w:space="0" w:color="000000"/>
              <w:right w:val="single" w:sz="4" w:space="0" w:color="000000"/>
            </w:tcBorders>
            <w:vAlign w:val="center"/>
          </w:tcPr>
          <w:p w14:paraId="58D57D88" w14:textId="3D478F36" w:rsidR="00275697" w:rsidRPr="00937FC6" w:rsidRDefault="00BC3D72" w:rsidP="00937FC6">
            <w:pPr>
              <w:widowControl w:val="0"/>
              <w:autoSpaceDE w:val="0"/>
              <w:autoSpaceDN w:val="0"/>
              <w:adjustRightInd w:val="0"/>
              <w:jc w:val="center"/>
              <w:rPr>
                <w:sz w:val="22"/>
                <w:szCs w:val="22"/>
              </w:rPr>
            </w:pPr>
            <w:r w:rsidRPr="00937FC6">
              <w:rPr>
                <w:sz w:val="22"/>
                <w:szCs w:val="22"/>
              </w:rPr>
              <w:t xml:space="preserve">Оригинал, 1 экземпляр, в форме электронного документа </w:t>
            </w:r>
          </w:p>
        </w:tc>
        <w:tc>
          <w:tcPr>
            <w:tcW w:w="1807" w:type="dxa"/>
            <w:tcBorders>
              <w:top w:val="single" w:sz="4" w:space="0" w:color="000000"/>
              <w:left w:val="single" w:sz="4" w:space="0" w:color="000000"/>
              <w:bottom w:val="single" w:sz="4" w:space="0" w:color="000000"/>
              <w:right w:val="single" w:sz="4" w:space="0" w:color="000000"/>
            </w:tcBorders>
            <w:vAlign w:val="center"/>
          </w:tcPr>
          <w:p w14:paraId="4A06C178" w14:textId="51107AD6" w:rsidR="00275697" w:rsidRPr="00937FC6" w:rsidRDefault="00275697" w:rsidP="00937FC6">
            <w:pPr>
              <w:widowControl w:val="0"/>
              <w:autoSpaceDE w:val="0"/>
              <w:autoSpaceDN w:val="0"/>
              <w:adjustRightInd w:val="0"/>
              <w:jc w:val="center"/>
              <w:rPr>
                <w:sz w:val="22"/>
                <w:szCs w:val="22"/>
              </w:rPr>
            </w:pPr>
            <w:r w:rsidRPr="00937FC6">
              <w:rPr>
                <w:sz w:val="22"/>
                <w:szCs w:val="22"/>
              </w:rPr>
              <w:t>Без возврата</w:t>
            </w:r>
          </w:p>
        </w:tc>
        <w:tc>
          <w:tcPr>
            <w:tcW w:w="3376" w:type="dxa"/>
            <w:tcBorders>
              <w:top w:val="single" w:sz="4" w:space="0" w:color="000000"/>
              <w:left w:val="single" w:sz="4" w:space="0" w:color="000000"/>
              <w:bottom w:val="single" w:sz="4" w:space="0" w:color="000000"/>
              <w:right w:val="single" w:sz="4" w:space="0" w:color="000000"/>
            </w:tcBorders>
            <w:vAlign w:val="center"/>
          </w:tcPr>
          <w:p w14:paraId="310079A9" w14:textId="4BA93A29" w:rsidR="00275697" w:rsidRPr="00317E0F" w:rsidRDefault="00843444" w:rsidP="00D3677C">
            <w:pPr>
              <w:widowControl w:val="0"/>
              <w:autoSpaceDE w:val="0"/>
              <w:autoSpaceDN w:val="0"/>
              <w:adjustRightInd w:val="0"/>
              <w:jc w:val="center"/>
              <w:rPr>
                <w:sz w:val="22"/>
                <w:szCs w:val="22"/>
              </w:rPr>
            </w:pPr>
            <w:r w:rsidRPr="00317E0F">
              <w:rPr>
                <w:sz w:val="22"/>
                <w:szCs w:val="22"/>
              </w:rPr>
              <w:t xml:space="preserve">Порядок </w:t>
            </w:r>
            <w:r w:rsidR="00275697" w:rsidRPr="00317E0F">
              <w:rPr>
                <w:sz w:val="22"/>
                <w:szCs w:val="22"/>
              </w:rPr>
              <w:t xml:space="preserve">№ </w:t>
            </w:r>
            <w:r w:rsidR="00D3677C" w:rsidRPr="00317E0F">
              <w:rPr>
                <w:sz w:val="22"/>
                <w:szCs w:val="22"/>
              </w:rPr>
              <w:t>49</w:t>
            </w:r>
            <w:r w:rsidR="00275697" w:rsidRPr="00317E0F">
              <w:rPr>
                <w:sz w:val="22"/>
                <w:szCs w:val="22"/>
              </w:rPr>
              <w:t>-п</w:t>
            </w:r>
          </w:p>
        </w:tc>
        <w:tc>
          <w:tcPr>
            <w:tcW w:w="1160" w:type="dxa"/>
            <w:tcBorders>
              <w:top w:val="single" w:sz="4" w:space="0" w:color="000000"/>
              <w:left w:val="single" w:sz="4" w:space="0" w:color="000000"/>
              <w:bottom w:val="single" w:sz="4" w:space="0" w:color="000000"/>
              <w:right w:val="single" w:sz="4" w:space="0" w:color="000000"/>
            </w:tcBorders>
            <w:vAlign w:val="center"/>
          </w:tcPr>
          <w:p w14:paraId="7A480D53"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Заявитель</w:t>
            </w:r>
          </w:p>
        </w:tc>
        <w:tc>
          <w:tcPr>
            <w:tcW w:w="2461" w:type="dxa"/>
            <w:tcBorders>
              <w:top w:val="single" w:sz="4" w:space="0" w:color="000000"/>
              <w:left w:val="single" w:sz="4" w:space="0" w:color="000000"/>
              <w:bottom w:val="single" w:sz="4" w:space="0" w:color="000000"/>
              <w:right w:val="single" w:sz="4" w:space="0" w:color="000000"/>
            </w:tcBorders>
            <w:vAlign w:val="center"/>
          </w:tcPr>
          <w:p w14:paraId="39342D8D"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Заявитель</w:t>
            </w:r>
          </w:p>
        </w:tc>
      </w:tr>
      <w:tr w:rsidR="00937FC6" w:rsidRPr="00937FC6" w14:paraId="27158E42" w14:textId="77777777" w:rsidTr="0083167A">
        <w:trPr>
          <w:trHeight w:val="983"/>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03A03E13" w14:textId="77777777" w:rsidR="00275697" w:rsidRPr="00937FC6" w:rsidRDefault="00275697" w:rsidP="00317E0F">
            <w:pPr>
              <w:widowControl w:val="0"/>
              <w:autoSpaceDE w:val="0"/>
              <w:autoSpaceDN w:val="0"/>
              <w:adjustRightInd w:val="0"/>
              <w:ind w:firstLine="22"/>
              <w:jc w:val="center"/>
              <w:rPr>
                <w:sz w:val="22"/>
                <w:szCs w:val="22"/>
              </w:rPr>
            </w:pPr>
            <w:r w:rsidRPr="00937FC6">
              <w:rPr>
                <w:sz w:val="22"/>
                <w:szCs w:val="22"/>
              </w:rPr>
              <w:t>2</w:t>
            </w:r>
          </w:p>
        </w:tc>
        <w:tc>
          <w:tcPr>
            <w:tcW w:w="2189" w:type="dxa"/>
            <w:tcBorders>
              <w:top w:val="single" w:sz="4" w:space="0" w:color="000000"/>
              <w:left w:val="single" w:sz="4" w:space="0" w:color="000000"/>
              <w:bottom w:val="single" w:sz="4" w:space="0" w:color="000000"/>
              <w:right w:val="single" w:sz="4" w:space="0" w:color="000000"/>
            </w:tcBorders>
            <w:vAlign w:val="center"/>
          </w:tcPr>
          <w:p w14:paraId="357A17A0"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Документ, удостоверяющий личность заявителя</w:t>
            </w:r>
          </w:p>
        </w:tc>
        <w:tc>
          <w:tcPr>
            <w:tcW w:w="2196" w:type="dxa"/>
            <w:tcBorders>
              <w:top w:val="single" w:sz="4" w:space="0" w:color="000000"/>
              <w:left w:val="single" w:sz="4" w:space="0" w:color="000000"/>
              <w:bottom w:val="single" w:sz="4" w:space="0" w:color="000000"/>
              <w:right w:val="single" w:sz="4" w:space="0" w:color="000000"/>
            </w:tcBorders>
            <w:vAlign w:val="center"/>
          </w:tcPr>
          <w:p w14:paraId="27E91BDC" w14:textId="1A36180C" w:rsidR="00275697" w:rsidRPr="00937FC6" w:rsidRDefault="00275697" w:rsidP="00937FC6">
            <w:pPr>
              <w:widowControl w:val="0"/>
              <w:autoSpaceDE w:val="0"/>
              <w:autoSpaceDN w:val="0"/>
              <w:adjustRightInd w:val="0"/>
              <w:jc w:val="center"/>
              <w:rPr>
                <w:sz w:val="22"/>
                <w:szCs w:val="22"/>
              </w:rPr>
            </w:pPr>
            <w:r w:rsidRPr="00937FC6">
              <w:rPr>
                <w:sz w:val="22"/>
                <w:szCs w:val="22"/>
              </w:rPr>
              <w:t xml:space="preserve">Документ, </w:t>
            </w:r>
            <w:r w:rsidR="00BC2679">
              <w:rPr>
                <w:sz w:val="22"/>
                <w:szCs w:val="22"/>
              </w:rPr>
              <w:t>устанавливающий</w:t>
            </w:r>
            <w:r w:rsidRPr="00937FC6">
              <w:rPr>
                <w:sz w:val="22"/>
                <w:szCs w:val="22"/>
              </w:rPr>
              <w:t xml:space="preserve"> личность заявителя </w:t>
            </w:r>
          </w:p>
        </w:tc>
        <w:tc>
          <w:tcPr>
            <w:tcW w:w="1960" w:type="dxa"/>
            <w:tcBorders>
              <w:top w:val="single" w:sz="4" w:space="0" w:color="000000"/>
              <w:left w:val="single" w:sz="4" w:space="0" w:color="000000"/>
              <w:bottom w:val="single" w:sz="4" w:space="0" w:color="000000"/>
              <w:right w:val="single" w:sz="4" w:space="0" w:color="000000"/>
            </w:tcBorders>
            <w:vAlign w:val="center"/>
          </w:tcPr>
          <w:p w14:paraId="6FC28041" w14:textId="1C219418" w:rsidR="00275697" w:rsidRPr="00937FC6" w:rsidRDefault="00275697" w:rsidP="00937FC6">
            <w:pPr>
              <w:widowControl w:val="0"/>
              <w:autoSpaceDE w:val="0"/>
              <w:autoSpaceDN w:val="0"/>
              <w:adjustRightInd w:val="0"/>
              <w:jc w:val="center"/>
              <w:rPr>
                <w:sz w:val="22"/>
                <w:szCs w:val="22"/>
              </w:rPr>
            </w:pPr>
            <w:r w:rsidRPr="00937FC6">
              <w:rPr>
                <w:sz w:val="22"/>
                <w:szCs w:val="22"/>
              </w:rPr>
              <w:t>Оригинал/копия, 1 экземпляр</w:t>
            </w:r>
          </w:p>
        </w:tc>
        <w:tc>
          <w:tcPr>
            <w:tcW w:w="1807" w:type="dxa"/>
            <w:tcBorders>
              <w:top w:val="single" w:sz="4" w:space="0" w:color="000000"/>
              <w:left w:val="single" w:sz="4" w:space="0" w:color="000000"/>
              <w:bottom w:val="single" w:sz="4" w:space="0" w:color="000000"/>
              <w:right w:val="single" w:sz="4" w:space="0" w:color="000000"/>
            </w:tcBorders>
            <w:vAlign w:val="center"/>
          </w:tcPr>
          <w:p w14:paraId="2396DF8D" w14:textId="65F84FF2" w:rsidR="00275697" w:rsidRPr="00937FC6" w:rsidRDefault="00275697" w:rsidP="00937FC6">
            <w:pPr>
              <w:widowControl w:val="0"/>
              <w:autoSpaceDE w:val="0"/>
              <w:autoSpaceDN w:val="0"/>
              <w:adjustRightInd w:val="0"/>
              <w:jc w:val="center"/>
              <w:rPr>
                <w:sz w:val="22"/>
                <w:szCs w:val="22"/>
              </w:rPr>
            </w:pPr>
            <w:r w:rsidRPr="00937FC6">
              <w:rPr>
                <w:sz w:val="22"/>
                <w:szCs w:val="22"/>
              </w:rPr>
              <w:t>Только для просмотра (снятия копии) в начале оказания услуги</w:t>
            </w:r>
          </w:p>
        </w:tc>
        <w:tc>
          <w:tcPr>
            <w:tcW w:w="3376" w:type="dxa"/>
            <w:tcBorders>
              <w:top w:val="single" w:sz="4" w:space="0" w:color="000000"/>
              <w:left w:val="single" w:sz="4" w:space="0" w:color="000000"/>
              <w:bottom w:val="single" w:sz="4" w:space="0" w:color="000000"/>
              <w:right w:val="single" w:sz="4" w:space="0" w:color="000000"/>
            </w:tcBorders>
            <w:vAlign w:val="center"/>
          </w:tcPr>
          <w:p w14:paraId="2868E70F" w14:textId="47F5275E" w:rsidR="00275697" w:rsidRPr="00937FC6" w:rsidRDefault="00D23335" w:rsidP="00937FC6">
            <w:pPr>
              <w:widowControl w:val="0"/>
              <w:autoSpaceDE w:val="0"/>
              <w:autoSpaceDN w:val="0"/>
              <w:adjustRightInd w:val="0"/>
              <w:rPr>
                <w:sz w:val="22"/>
                <w:szCs w:val="22"/>
              </w:rPr>
            </w:pPr>
            <w:hyperlink r:id="rId28" w:history="1">
              <w:r w:rsidR="00275697" w:rsidRPr="00937FC6">
                <w:rPr>
                  <w:rStyle w:val="a4"/>
                  <w:color w:val="auto"/>
                  <w:sz w:val="22"/>
                  <w:szCs w:val="22"/>
                </w:rPr>
                <w:t>Пункт 1</w:t>
              </w:r>
            </w:hyperlink>
            <w:r w:rsidR="00275697" w:rsidRPr="00937FC6">
              <w:rPr>
                <w:sz w:val="22"/>
                <w:szCs w:val="22"/>
              </w:rPr>
              <w:t xml:space="preserve"> Указа Президента Российской Федерации от 13.03.1997 N 232 «Об основном документе, удостоверяющем личность гражданина Российской Федерации на территории Российской Федерации»; </w:t>
            </w:r>
            <w:hyperlink r:id="rId29" w:history="1">
              <w:r w:rsidR="00BC3D72" w:rsidRPr="00937FC6">
                <w:rPr>
                  <w:rFonts w:eastAsiaTheme="minorHAnsi"/>
                  <w:sz w:val="22"/>
                  <w:szCs w:val="22"/>
                  <w:lang w:eastAsia="en-US"/>
                </w:rPr>
                <w:t>Пункт 1</w:t>
              </w:r>
            </w:hyperlink>
            <w:r w:rsidR="00BC3D72" w:rsidRPr="00937FC6">
              <w:rPr>
                <w:rFonts w:eastAsiaTheme="minorHAnsi"/>
                <w:sz w:val="22"/>
                <w:szCs w:val="22"/>
                <w:lang w:eastAsia="en-US"/>
              </w:rPr>
              <w:t xml:space="preserve"> Положения о паспорте гражданина Российской Федерации, образца бланка и описания паспорта гражданина Российской Федерации, утвержденного постановлением Правительства Российской Федерации от 08.07.1997 N 82</w:t>
            </w:r>
            <w:r w:rsidR="00275697" w:rsidRPr="00937FC6">
              <w:rPr>
                <w:sz w:val="22"/>
                <w:szCs w:val="22"/>
              </w:rPr>
              <w:t xml:space="preserve">; Федеральный </w:t>
            </w:r>
            <w:hyperlink r:id="rId30" w:history="1">
              <w:r w:rsidR="00275697" w:rsidRPr="00937FC6">
                <w:rPr>
                  <w:rStyle w:val="a4"/>
                  <w:color w:val="auto"/>
                  <w:sz w:val="22"/>
                  <w:szCs w:val="22"/>
                </w:rPr>
                <w:t>закон</w:t>
              </w:r>
            </w:hyperlink>
            <w:r w:rsidR="00275697" w:rsidRPr="00937FC6">
              <w:rPr>
                <w:sz w:val="22"/>
                <w:szCs w:val="22"/>
              </w:rPr>
              <w:t xml:space="preserve"> от 25.07.2002 N 115-ФЗ «О правовом положении иностранных граждан в Российской Федерации»</w:t>
            </w:r>
          </w:p>
        </w:tc>
        <w:tc>
          <w:tcPr>
            <w:tcW w:w="1160" w:type="dxa"/>
            <w:tcBorders>
              <w:top w:val="single" w:sz="4" w:space="0" w:color="000000"/>
              <w:left w:val="single" w:sz="4" w:space="0" w:color="000000"/>
              <w:bottom w:val="single" w:sz="4" w:space="0" w:color="000000"/>
              <w:right w:val="single" w:sz="4" w:space="0" w:color="000000"/>
            </w:tcBorders>
            <w:vAlign w:val="center"/>
          </w:tcPr>
          <w:p w14:paraId="5B74E125" w14:textId="279E5DF6" w:rsidR="00275697" w:rsidRPr="00D23335" w:rsidRDefault="00486BBF" w:rsidP="00D23335">
            <w:pPr>
              <w:autoSpaceDE w:val="0"/>
              <w:autoSpaceDN w:val="0"/>
              <w:adjustRightInd w:val="0"/>
              <w:jc w:val="center"/>
              <w:rPr>
                <w:rFonts w:eastAsiaTheme="minorHAnsi"/>
                <w:sz w:val="22"/>
                <w:szCs w:val="22"/>
                <w:lang w:val="en-US" w:eastAsia="en-US"/>
              </w:rPr>
            </w:pPr>
            <w:r w:rsidRPr="00D23335">
              <w:rPr>
                <w:rFonts w:eastAsiaTheme="minorHAnsi"/>
                <w:sz w:val="22"/>
                <w:szCs w:val="22"/>
                <w:lang w:eastAsia="en-US"/>
              </w:rPr>
              <w:t>ФМС России</w:t>
            </w:r>
            <w:r w:rsidR="00BC2679" w:rsidRPr="00D23335">
              <w:rPr>
                <w:rFonts w:eastAsiaTheme="minorHAnsi"/>
                <w:sz w:val="22"/>
                <w:szCs w:val="22"/>
                <w:lang w:eastAsia="en-US"/>
              </w:rPr>
              <w:t xml:space="preserve">/ МВД России </w:t>
            </w:r>
            <w:r w:rsidR="00BC2679" w:rsidRPr="00D23335">
              <w:rPr>
                <w:rFonts w:eastAsiaTheme="minorHAnsi"/>
                <w:sz w:val="22"/>
                <w:szCs w:val="22"/>
                <w:lang w:val="en-US" w:eastAsia="en-US"/>
              </w:rPr>
              <w:t>****</w:t>
            </w:r>
          </w:p>
        </w:tc>
        <w:tc>
          <w:tcPr>
            <w:tcW w:w="2461" w:type="dxa"/>
            <w:tcBorders>
              <w:top w:val="single" w:sz="4" w:space="0" w:color="000000"/>
              <w:left w:val="single" w:sz="4" w:space="0" w:color="000000"/>
              <w:bottom w:val="single" w:sz="4" w:space="0" w:color="000000"/>
              <w:right w:val="single" w:sz="4" w:space="0" w:color="000000"/>
            </w:tcBorders>
            <w:vAlign w:val="center"/>
          </w:tcPr>
          <w:p w14:paraId="2DEE3936"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Заявитель</w:t>
            </w:r>
          </w:p>
        </w:tc>
      </w:tr>
      <w:tr w:rsidR="00937FC6" w:rsidRPr="00937FC6" w14:paraId="5143E63C" w14:textId="77777777" w:rsidTr="0083167A">
        <w:trPr>
          <w:trHeight w:val="2038"/>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00FF31F4" w14:textId="77777777" w:rsidR="00275697" w:rsidRPr="00937FC6" w:rsidRDefault="00275697" w:rsidP="00317E0F">
            <w:pPr>
              <w:widowControl w:val="0"/>
              <w:autoSpaceDE w:val="0"/>
              <w:autoSpaceDN w:val="0"/>
              <w:adjustRightInd w:val="0"/>
              <w:ind w:firstLine="22"/>
              <w:jc w:val="center"/>
              <w:rPr>
                <w:sz w:val="22"/>
                <w:szCs w:val="22"/>
              </w:rPr>
            </w:pPr>
            <w:r w:rsidRPr="00937FC6">
              <w:rPr>
                <w:sz w:val="22"/>
                <w:szCs w:val="22"/>
              </w:rPr>
              <w:lastRenderedPageBreak/>
              <w:t>3</w:t>
            </w:r>
          </w:p>
        </w:tc>
        <w:tc>
          <w:tcPr>
            <w:tcW w:w="2189" w:type="dxa"/>
            <w:tcBorders>
              <w:top w:val="single" w:sz="4" w:space="0" w:color="000000"/>
              <w:left w:val="single" w:sz="4" w:space="0" w:color="000000"/>
              <w:bottom w:val="single" w:sz="4" w:space="0" w:color="000000"/>
              <w:right w:val="single" w:sz="4" w:space="0" w:color="000000"/>
            </w:tcBorders>
            <w:vAlign w:val="center"/>
          </w:tcPr>
          <w:p w14:paraId="592C050D"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196" w:type="dxa"/>
            <w:tcBorders>
              <w:top w:val="single" w:sz="4" w:space="0" w:color="000000"/>
              <w:left w:val="single" w:sz="4" w:space="0" w:color="000000"/>
              <w:bottom w:val="single" w:sz="4" w:space="0" w:color="000000"/>
              <w:right w:val="single" w:sz="4" w:space="0" w:color="000000"/>
            </w:tcBorders>
            <w:vAlign w:val="center"/>
          </w:tcPr>
          <w:p w14:paraId="08CAB266"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Документы, подтверждающие полномочия представителя заявителя</w:t>
            </w:r>
          </w:p>
          <w:p w14:paraId="632A967E"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(в случае обращения представителя заявителя)</w:t>
            </w:r>
          </w:p>
        </w:tc>
        <w:tc>
          <w:tcPr>
            <w:tcW w:w="1960" w:type="dxa"/>
            <w:tcBorders>
              <w:top w:val="single" w:sz="4" w:space="0" w:color="000000"/>
              <w:left w:val="single" w:sz="4" w:space="0" w:color="000000"/>
              <w:bottom w:val="single" w:sz="4" w:space="0" w:color="000000"/>
              <w:right w:val="single" w:sz="4" w:space="0" w:color="000000"/>
            </w:tcBorders>
            <w:vAlign w:val="center"/>
          </w:tcPr>
          <w:p w14:paraId="73DC5CC0" w14:textId="43AE6198" w:rsidR="00275697" w:rsidRPr="00937FC6" w:rsidRDefault="00275697" w:rsidP="00937FC6">
            <w:pPr>
              <w:widowControl w:val="0"/>
              <w:autoSpaceDE w:val="0"/>
              <w:autoSpaceDN w:val="0"/>
              <w:adjustRightInd w:val="0"/>
              <w:jc w:val="center"/>
              <w:rPr>
                <w:sz w:val="22"/>
                <w:szCs w:val="22"/>
              </w:rPr>
            </w:pPr>
            <w:r w:rsidRPr="00937FC6">
              <w:rPr>
                <w:sz w:val="22"/>
                <w:szCs w:val="22"/>
              </w:rPr>
              <w:t>Оригинал/копия, 1 экземпляр</w:t>
            </w:r>
          </w:p>
        </w:tc>
        <w:tc>
          <w:tcPr>
            <w:tcW w:w="1807" w:type="dxa"/>
            <w:tcBorders>
              <w:top w:val="single" w:sz="4" w:space="0" w:color="000000"/>
              <w:left w:val="single" w:sz="4" w:space="0" w:color="000000"/>
              <w:bottom w:val="single" w:sz="4" w:space="0" w:color="000000"/>
              <w:right w:val="single" w:sz="4" w:space="0" w:color="000000"/>
            </w:tcBorders>
            <w:vAlign w:val="center"/>
          </w:tcPr>
          <w:p w14:paraId="3299FBB9" w14:textId="50274E16" w:rsidR="00275697" w:rsidRPr="00937FC6" w:rsidRDefault="00275697" w:rsidP="00937FC6">
            <w:pPr>
              <w:widowControl w:val="0"/>
              <w:autoSpaceDE w:val="0"/>
              <w:autoSpaceDN w:val="0"/>
              <w:adjustRightInd w:val="0"/>
              <w:jc w:val="center"/>
              <w:rPr>
                <w:sz w:val="22"/>
                <w:szCs w:val="22"/>
              </w:rPr>
            </w:pPr>
            <w:r w:rsidRPr="00937FC6">
              <w:rPr>
                <w:sz w:val="22"/>
                <w:szCs w:val="22"/>
              </w:rPr>
              <w:t>Только для просмотра (снятия копии) в начале оказания услуги</w:t>
            </w:r>
          </w:p>
        </w:tc>
        <w:tc>
          <w:tcPr>
            <w:tcW w:w="3376" w:type="dxa"/>
            <w:tcBorders>
              <w:top w:val="single" w:sz="4" w:space="0" w:color="000000"/>
              <w:left w:val="single" w:sz="4" w:space="0" w:color="000000"/>
              <w:bottom w:val="single" w:sz="4" w:space="0" w:color="000000"/>
              <w:right w:val="single" w:sz="4" w:space="0" w:color="000000"/>
            </w:tcBorders>
            <w:vAlign w:val="center"/>
          </w:tcPr>
          <w:p w14:paraId="1F5E7CFA" w14:textId="25D4601D" w:rsidR="00275697" w:rsidRPr="00937FC6" w:rsidRDefault="00D23335" w:rsidP="00937FC6">
            <w:pPr>
              <w:widowControl w:val="0"/>
              <w:autoSpaceDE w:val="0"/>
              <w:autoSpaceDN w:val="0"/>
              <w:adjustRightInd w:val="0"/>
              <w:rPr>
                <w:sz w:val="22"/>
                <w:szCs w:val="22"/>
              </w:rPr>
            </w:pPr>
            <w:hyperlink r:id="rId31" w:history="1">
              <w:r w:rsidR="00275697" w:rsidRPr="00BC2679">
                <w:rPr>
                  <w:rStyle w:val="a4"/>
                  <w:color w:val="auto"/>
                  <w:sz w:val="22"/>
                  <w:szCs w:val="22"/>
                  <w:u w:val="none"/>
                </w:rPr>
                <w:t>Статьи 185</w:t>
              </w:r>
            </w:hyperlink>
            <w:r w:rsidR="00275697" w:rsidRPr="00BC2679">
              <w:rPr>
                <w:sz w:val="22"/>
                <w:szCs w:val="22"/>
              </w:rPr>
              <w:t xml:space="preserve"> и </w:t>
            </w:r>
            <w:hyperlink r:id="rId32" w:history="1">
              <w:r w:rsidR="00275697" w:rsidRPr="00BC2679">
                <w:rPr>
                  <w:rStyle w:val="a4"/>
                  <w:color w:val="auto"/>
                  <w:sz w:val="22"/>
                  <w:szCs w:val="22"/>
                  <w:u w:val="none"/>
                </w:rPr>
                <w:t>185.1</w:t>
              </w:r>
            </w:hyperlink>
            <w:r w:rsidR="00275697" w:rsidRPr="00BC2679">
              <w:rPr>
                <w:sz w:val="22"/>
                <w:szCs w:val="22"/>
              </w:rPr>
              <w:t xml:space="preserve"> Гражданского кодекса Российской Федерации, Федеральный </w:t>
            </w:r>
            <w:hyperlink r:id="rId33" w:history="1">
              <w:r w:rsidR="00275697" w:rsidRPr="00BC2679">
                <w:rPr>
                  <w:rStyle w:val="a4"/>
                  <w:color w:val="auto"/>
                  <w:sz w:val="22"/>
                  <w:szCs w:val="22"/>
                  <w:u w:val="none"/>
                </w:rPr>
                <w:t>закон</w:t>
              </w:r>
            </w:hyperlink>
            <w:r w:rsidR="00275697" w:rsidRPr="00BC2679">
              <w:rPr>
                <w:sz w:val="22"/>
                <w:szCs w:val="22"/>
              </w:rPr>
              <w:t xml:space="preserve"> от 11.06.2003 № 74-ФЗ «О крестьянском</w:t>
            </w:r>
            <w:r w:rsidR="00275697" w:rsidRPr="00937FC6">
              <w:rPr>
                <w:sz w:val="22"/>
                <w:szCs w:val="22"/>
              </w:rPr>
              <w:t xml:space="preserve"> (фермерском) хозяйстве»</w:t>
            </w:r>
          </w:p>
        </w:tc>
        <w:tc>
          <w:tcPr>
            <w:tcW w:w="1160" w:type="dxa"/>
            <w:tcBorders>
              <w:top w:val="single" w:sz="4" w:space="0" w:color="000000"/>
              <w:left w:val="single" w:sz="4" w:space="0" w:color="000000"/>
              <w:bottom w:val="single" w:sz="4" w:space="0" w:color="000000"/>
              <w:right w:val="single" w:sz="4" w:space="0" w:color="000000"/>
            </w:tcBorders>
            <w:vAlign w:val="center"/>
          </w:tcPr>
          <w:p w14:paraId="06ED3A6C"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Нотариат</w:t>
            </w:r>
          </w:p>
          <w:p w14:paraId="55E6EC2B" w14:textId="77777777" w:rsidR="00275697" w:rsidRPr="00937FC6" w:rsidRDefault="00275697" w:rsidP="00937FC6">
            <w:pPr>
              <w:widowControl w:val="0"/>
              <w:autoSpaceDE w:val="0"/>
              <w:autoSpaceDN w:val="0"/>
              <w:adjustRightInd w:val="0"/>
              <w:jc w:val="center"/>
              <w:rPr>
                <w:sz w:val="22"/>
                <w:szCs w:val="22"/>
              </w:rPr>
            </w:pPr>
          </w:p>
        </w:tc>
        <w:tc>
          <w:tcPr>
            <w:tcW w:w="2461" w:type="dxa"/>
            <w:tcBorders>
              <w:top w:val="single" w:sz="4" w:space="0" w:color="000000"/>
              <w:left w:val="single" w:sz="4" w:space="0" w:color="000000"/>
              <w:bottom w:val="single" w:sz="4" w:space="0" w:color="000000"/>
              <w:right w:val="single" w:sz="4" w:space="0" w:color="000000"/>
            </w:tcBorders>
            <w:vAlign w:val="center"/>
          </w:tcPr>
          <w:p w14:paraId="16FF0A89"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Заявитель</w:t>
            </w:r>
          </w:p>
        </w:tc>
      </w:tr>
      <w:tr w:rsidR="00937FC6" w:rsidRPr="00937FC6" w14:paraId="62F58F69" w14:textId="77777777" w:rsidTr="0083167A">
        <w:trPr>
          <w:trHeight w:val="2038"/>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34E47C0A" w14:textId="77777777" w:rsidR="00275697" w:rsidRPr="00937FC6" w:rsidRDefault="00275697" w:rsidP="00317E0F">
            <w:pPr>
              <w:widowControl w:val="0"/>
              <w:autoSpaceDE w:val="0"/>
              <w:autoSpaceDN w:val="0"/>
              <w:adjustRightInd w:val="0"/>
              <w:ind w:firstLine="22"/>
              <w:jc w:val="center"/>
              <w:rPr>
                <w:sz w:val="22"/>
                <w:szCs w:val="22"/>
              </w:rPr>
            </w:pPr>
            <w:r w:rsidRPr="00937FC6">
              <w:rPr>
                <w:sz w:val="22"/>
                <w:szCs w:val="22"/>
              </w:rPr>
              <w:t>4</w:t>
            </w:r>
          </w:p>
        </w:tc>
        <w:tc>
          <w:tcPr>
            <w:tcW w:w="2189" w:type="dxa"/>
            <w:tcBorders>
              <w:top w:val="single" w:sz="4" w:space="0" w:color="000000"/>
              <w:left w:val="single" w:sz="4" w:space="0" w:color="000000"/>
              <w:bottom w:val="single" w:sz="4" w:space="0" w:color="000000"/>
              <w:right w:val="single" w:sz="4" w:space="0" w:color="000000"/>
            </w:tcBorders>
            <w:vAlign w:val="center"/>
          </w:tcPr>
          <w:p w14:paraId="3C776938"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196" w:type="dxa"/>
            <w:tcBorders>
              <w:top w:val="single" w:sz="4" w:space="0" w:color="000000"/>
              <w:left w:val="single" w:sz="4" w:space="0" w:color="000000"/>
              <w:bottom w:val="single" w:sz="4" w:space="0" w:color="000000"/>
              <w:right w:val="single" w:sz="4" w:space="0" w:color="000000"/>
            </w:tcBorders>
            <w:vAlign w:val="center"/>
          </w:tcPr>
          <w:p w14:paraId="4C0C5E2A"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Документы, подтверждающие имущественные права заявителя на здание (строение, сооружение, нежилое помещение), в котором размещено стационарное предприятие общественного питания (в случае размещения сезонного (летнего) кафе при стационарном предприятии общественного питания)</w:t>
            </w:r>
          </w:p>
        </w:tc>
        <w:tc>
          <w:tcPr>
            <w:tcW w:w="1960" w:type="dxa"/>
            <w:tcBorders>
              <w:top w:val="single" w:sz="4" w:space="0" w:color="000000"/>
              <w:left w:val="single" w:sz="4" w:space="0" w:color="000000"/>
              <w:bottom w:val="single" w:sz="4" w:space="0" w:color="000000"/>
              <w:right w:val="single" w:sz="4" w:space="0" w:color="000000"/>
            </w:tcBorders>
            <w:vAlign w:val="center"/>
          </w:tcPr>
          <w:p w14:paraId="11853C6A" w14:textId="7BE40331" w:rsidR="00275697" w:rsidRPr="00937FC6" w:rsidRDefault="00275697" w:rsidP="00937FC6">
            <w:pPr>
              <w:widowControl w:val="0"/>
              <w:autoSpaceDE w:val="0"/>
              <w:autoSpaceDN w:val="0"/>
              <w:adjustRightInd w:val="0"/>
              <w:jc w:val="center"/>
              <w:rPr>
                <w:sz w:val="22"/>
                <w:szCs w:val="22"/>
              </w:rPr>
            </w:pPr>
            <w:r w:rsidRPr="00937FC6">
              <w:rPr>
                <w:sz w:val="22"/>
                <w:szCs w:val="22"/>
              </w:rPr>
              <w:t>Оригинал/копия, 1 экземпляр, в форме электронного документа</w:t>
            </w:r>
          </w:p>
        </w:tc>
        <w:tc>
          <w:tcPr>
            <w:tcW w:w="1807" w:type="dxa"/>
            <w:tcBorders>
              <w:top w:val="single" w:sz="4" w:space="0" w:color="000000"/>
              <w:left w:val="single" w:sz="4" w:space="0" w:color="000000"/>
              <w:bottom w:val="single" w:sz="4" w:space="0" w:color="000000"/>
              <w:right w:val="single" w:sz="4" w:space="0" w:color="000000"/>
            </w:tcBorders>
            <w:vAlign w:val="center"/>
          </w:tcPr>
          <w:p w14:paraId="2A9431E6" w14:textId="1B315083" w:rsidR="00275697" w:rsidRPr="00317E0F" w:rsidRDefault="003217E2" w:rsidP="00937FC6">
            <w:pPr>
              <w:widowControl w:val="0"/>
              <w:autoSpaceDE w:val="0"/>
              <w:autoSpaceDN w:val="0"/>
              <w:adjustRightInd w:val="0"/>
              <w:jc w:val="center"/>
              <w:rPr>
                <w:sz w:val="22"/>
                <w:szCs w:val="22"/>
              </w:rPr>
            </w:pPr>
            <w:r w:rsidRPr="00317E0F">
              <w:rPr>
                <w:sz w:val="22"/>
                <w:szCs w:val="22"/>
              </w:rPr>
              <w:t xml:space="preserve">Без возврата </w:t>
            </w:r>
          </w:p>
        </w:tc>
        <w:tc>
          <w:tcPr>
            <w:tcW w:w="3376" w:type="dxa"/>
            <w:tcBorders>
              <w:top w:val="single" w:sz="4" w:space="0" w:color="000000"/>
              <w:left w:val="single" w:sz="4" w:space="0" w:color="000000"/>
              <w:bottom w:val="single" w:sz="4" w:space="0" w:color="000000"/>
              <w:right w:val="single" w:sz="4" w:space="0" w:color="000000"/>
            </w:tcBorders>
            <w:vAlign w:val="center"/>
          </w:tcPr>
          <w:p w14:paraId="5BA0D358" w14:textId="08062B03" w:rsidR="00275697" w:rsidRPr="00BC2679" w:rsidRDefault="00275697" w:rsidP="00D3677C">
            <w:pPr>
              <w:widowControl w:val="0"/>
              <w:autoSpaceDE w:val="0"/>
              <w:autoSpaceDN w:val="0"/>
              <w:adjustRightInd w:val="0"/>
              <w:rPr>
                <w:sz w:val="22"/>
                <w:szCs w:val="22"/>
              </w:rPr>
            </w:pPr>
            <w:r w:rsidRPr="00BC2679">
              <w:rPr>
                <w:sz w:val="22"/>
                <w:szCs w:val="22"/>
              </w:rPr>
              <w:t xml:space="preserve">Порядок № </w:t>
            </w:r>
            <w:r w:rsidR="00D3677C" w:rsidRPr="00BC2679">
              <w:rPr>
                <w:sz w:val="22"/>
                <w:szCs w:val="22"/>
              </w:rPr>
              <w:t>49</w:t>
            </w:r>
            <w:r w:rsidRPr="00BC2679">
              <w:rPr>
                <w:sz w:val="22"/>
                <w:szCs w:val="22"/>
              </w:rPr>
              <w:t>-п</w:t>
            </w:r>
            <w:r w:rsidR="00BC3D72" w:rsidRPr="00BC2679">
              <w:rPr>
                <w:sz w:val="22"/>
                <w:szCs w:val="22"/>
              </w:rPr>
              <w:t xml:space="preserve">, </w:t>
            </w:r>
            <w:r w:rsidRPr="00BC2679">
              <w:rPr>
                <w:sz w:val="22"/>
                <w:szCs w:val="22"/>
              </w:rPr>
              <w:t xml:space="preserve">Федеральный </w:t>
            </w:r>
            <w:hyperlink r:id="rId34" w:history="1">
              <w:r w:rsidRPr="00BC2679">
                <w:rPr>
                  <w:rStyle w:val="a4"/>
                  <w:color w:val="auto"/>
                  <w:sz w:val="22"/>
                  <w:szCs w:val="22"/>
                  <w:u w:val="none"/>
                </w:rPr>
                <w:t>закон</w:t>
              </w:r>
            </w:hyperlink>
            <w:r w:rsidRPr="00BC2679">
              <w:rPr>
                <w:sz w:val="22"/>
                <w:szCs w:val="22"/>
              </w:rPr>
              <w:t xml:space="preserve"> от 13.07.2015 № 218-ФЗ «О государственной регистрации недвижимости»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43D8C8C9"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Росреестр</w:t>
            </w:r>
          </w:p>
        </w:tc>
        <w:tc>
          <w:tcPr>
            <w:tcW w:w="2461" w:type="dxa"/>
            <w:tcBorders>
              <w:top w:val="single" w:sz="4" w:space="0" w:color="000000"/>
              <w:left w:val="single" w:sz="4" w:space="0" w:color="000000"/>
              <w:bottom w:val="single" w:sz="4" w:space="0" w:color="000000"/>
              <w:right w:val="single" w:sz="4" w:space="0" w:color="000000"/>
            </w:tcBorders>
            <w:vAlign w:val="center"/>
          </w:tcPr>
          <w:p w14:paraId="6E9B9D7C" w14:textId="77777777" w:rsidR="00275697" w:rsidRPr="00937FC6" w:rsidRDefault="00275697" w:rsidP="00937FC6">
            <w:pPr>
              <w:widowControl w:val="0"/>
              <w:autoSpaceDE w:val="0"/>
              <w:autoSpaceDN w:val="0"/>
              <w:adjustRightInd w:val="0"/>
              <w:jc w:val="center"/>
              <w:rPr>
                <w:sz w:val="22"/>
                <w:szCs w:val="22"/>
              </w:rPr>
            </w:pPr>
            <w:r w:rsidRPr="00937FC6">
              <w:rPr>
                <w:sz w:val="22"/>
                <w:szCs w:val="22"/>
              </w:rPr>
              <w:t>В порядке межведомственного взаимодействия или заявитель по собственной инициативе</w:t>
            </w:r>
          </w:p>
        </w:tc>
      </w:tr>
      <w:tr w:rsidR="00937FC6" w:rsidRPr="00937FC6" w14:paraId="619D802D" w14:textId="77777777" w:rsidTr="0083167A">
        <w:trPr>
          <w:trHeight w:val="2038"/>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018BA89C" w14:textId="77777777" w:rsidR="00BC3D72" w:rsidRPr="00937FC6" w:rsidRDefault="00BC3D72" w:rsidP="00317E0F">
            <w:pPr>
              <w:widowControl w:val="0"/>
              <w:autoSpaceDE w:val="0"/>
              <w:autoSpaceDN w:val="0"/>
              <w:adjustRightInd w:val="0"/>
              <w:ind w:firstLine="22"/>
              <w:jc w:val="center"/>
              <w:rPr>
                <w:sz w:val="22"/>
                <w:szCs w:val="22"/>
              </w:rPr>
            </w:pPr>
            <w:r w:rsidRPr="00937FC6">
              <w:rPr>
                <w:sz w:val="22"/>
                <w:szCs w:val="22"/>
              </w:rPr>
              <w:t>5</w:t>
            </w:r>
          </w:p>
        </w:tc>
        <w:tc>
          <w:tcPr>
            <w:tcW w:w="2189" w:type="dxa"/>
            <w:tcBorders>
              <w:top w:val="single" w:sz="4" w:space="0" w:color="000000"/>
              <w:left w:val="single" w:sz="4" w:space="0" w:color="000000"/>
              <w:bottom w:val="single" w:sz="4" w:space="0" w:color="000000"/>
              <w:right w:val="single" w:sz="4" w:space="0" w:color="000000"/>
            </w:tcBorders>
            <w:vAlign w:val="center"/>
          </w:tcPr>
          <w:p w14:paraId="65D006A4" w14:textId="15AC530C" w:rsidR="00BC3D72" w:rsidRPr="00937FC6" w:rsidRDefault="00BC3D72" w:rsidP="00937FC6">
            <w:pPr>
              <w:widowControl w:val="0"/>
              <w:autoSpaceDE w:val="0"/>
              <w:autoSpaceDN w:val="0"/>
              <w:adjustRightInd w:val="0"/>
              <w:jc w:val="center"/>
              <w:rPr>
                <w:sz w:val="22"/>
                <w:szCs w:val="22"/>
              </w:rPr>
            </w:pPr>
            <w:r w:rsidRPr="00937FC6">
              <w:rPr>
                <w:sz w:val="22"/>
                <w:szCs w:val="22"/>
              </w:rPr>
              <w:t xml:space="preserve">Выписка из </w:t>
            </w:r>
            <w:r w:rsidR="0083167A" w:rsidRPr="00937FC6">
              <w:rPr>
                <w:sz w:val="22"/>
                <w:szCs w:val="22"/>
              </w:rPr>
              <w:t>ЕГРЮЛ</w:t>
            </w:r>
          </w:p>
        </w:tc>
        <w:tc>
          <w:tcPr>
            <w:tcW w:w="2196" w:type="dxa"/>
            <w:tcBorders>
              <w:top w:val="single" w:sz="4" w:space="0" w:color="000000"/>
              <w:left w:val="single" w:sz="4" w:space="0" w:color="000000"/>
              <w:bottom w:val="single" w:sz="4" w:space="0" w:color="000000"/>
              <w:right w:val="single" w:sz="4" w:space="0" w:color="000000"/>
            </w:tcBorders>
            <w:vAlign w:val="center"/>
          </w:tcPr>
          <w:p w14:paraId="789BB497" w14:textId="77777777" w:rsidR="00BC3D72" w:rsidRPr="00937FC6" w:rsidRDefault="00BC3D72" w:rsidP="00937FC6">
            <w:pPr>
              <w:widowControl w:val="0"/>
              <w:autoSpaceDE w:val="0"/>
              <w:autoSpaceDN w:val="0"/>
              <w:adjustRightInd w:val="0"/>
              <w:jc w:val="center"/>
              <w:rPr>
                <w:sz w:val="22"/>
                <w:szCs w:val="22"/>
              </w:rPr>
            </w:pPr>
            <w:r w:rsidRPr="00937FC6">
              <w:rPr>
                <w:sz w:val="22"/>
                <w:szCs w:val="22"/>
              </w:rPr>
              <w:t>Выписка из единого государственного реестра юридических лиц (при подаче заявления юридическим лицом)</w:t>
            </w:r>
          </w:p>
        </w:tc>
        <w:tc>
          <w:tcPr>
            <w:tcW w:w="1960" w:type="dxa"/>
            <w:tcBorders>
              <w:top w:val="single" w:sz="4" w:space="0" w:color="000000"/>
              <w:left w:val="single" w:sz="4" w:space="0" w:color="000000"/>
              <w:bottom w:val="single" w:sz="4" w:space="0" w:color="000000"/>
              <w:right w:val="single" w:sz="4" w:space="0" w:color="000000"/>
            </w:tcBorders>
            <w:vAlign w:val="center"/>
          </w:tcPr>
          <w:p w14:paraId="086C098F" w14:textId="3F3C93EC" w:rsidR="00BC3D72" w:rsidRPr="00937FC6" w:rsidRDefault="00BC3D72" w:rsidP="00937FC6">
            <w:pPr>
              <w:widowControl w:val="0"/>
              <w:autoSpaceDE w:val="0"/>
              <w:autoSpaceDN w:val="0"/>
              <w:adjustRightInd w:val="0"/>
              <w:jc w:val="center"/>
              <w:rPr>
                <w:sz w:val="22"/>
                <w:szCs w:val="22"/>
              </w:rPr>
            </w:pPr>
            <w:r w:rsidRPr="00937FC6">
              <w:rPr>
                <w:sz w:val="22"/>
                <w:szCs w:val="22"/>
              </w:rPr>
              <w:t>Оригинал/копия, 1 экземпляр, в форме электронного документа</w:t>
            </w:r>
          </w:p>
        </w:tc>
        <w:tc>
          <w:tcPr>
            <w:tcW w:w="1807" w:type="dxa"/>
            <w:tcBorders>
              <w:top w:val="single" w:sz="4" w:space="0" w:color="000000"/>
              <w:left w:val="single" w:sz="4" w:space="0" w:color="000000"/>
              <w:bottom w:val="single" w:sz="4" w:space="0" w:color="000000"/>
              <w:right w:val="single" w:sz="4" w:space="0" w:color="000000"/>
            </w:tcBorders>
            <w:vAlign w:val="center"/>
          </w:tcPr>
          <w:p w14:paraId="63D1BD48" w14:textId="37C20622" w:rsidR="00BC3D72" w:rsidRPr="00317E0F" w:rsidRDefault="003217E2" w:rsidP="00937FC6">
            <w:pPr>
              <w:widowControl w:val="0"/>
              <w:autoSpaceDE w:val="0"/>
              <w:autoSpaceDN w:val="0"/>
              <w:adjustRightInd w:val="0"/>
              <w:jc w:val="center"/>
              <w:rPr>
                <w:sz w:val="22"/>
                <w:szCs w:val="22"/>
              </w:rPr>
            </w:pPr>
            <w:r w:rsidRPr="00317E0F">
              <w:rPr>
                <w:sz w:val="22"/>
                <w:szCs w:val="22"/>
              </w:rPr>
              <w:t>Без возврата</w:t>
            </w:r>
          </w:p>
        </w:tc>
        <w:tc>
          <w:tcPr>
            <w:tcW w:w="3376" w:type="dxa"/>
            <w:tcBorders>
              <w:top w:val="single" w:sz="4" w:space="0" w:color="000000"/>
              <w:left w:val="single" w:sz="4" w:space="0" w:color="000000"/>
              <w:bottom w:val="single" w:sz="4" w:space="0" w:color="000000"/>
              <w:right w:val="single" w:sz="4" w:space="0" w:color="000000"/>
            </w:tcBorders>
            <w:vAlign w:val="center"/>
          </w:tcPr>
          <w:p w14:paraId="77C342F2" w14:textId="32794465" w:rsidR="00BC3D72" w:rsidRPr="00BC2679" w:rsidRDefault="00BC3D72" w:rsidP="00D87B81">
            <w:pPr>
              <w:widowControl w:val="0"/>
              <w:autoSpaceDE w:val="0"/>
              <w:autoSpaceDN w:val="0"/>
              <w:adjustRightInd w:val="0"/>
              <w:rPr>
                <w:sz w:val="22"/>
                <w:szCs w:val="22"/>
              </w:rPr>
            </w:pPr>
            <w:r w:rsidRPr="00BC2679">
              <w:rPr>
                <w:sz w:val="22"/>
                <w:szCs w:val="22"/>
              </w:rPr>
              <w:t xml:space="preserve">Порядок № </w:t>
            </w:r>
            <w:r w:rsidR="00D87B81" w:rsidRPr="00BC2679">
              <w:rPr>
                <w:sz w:val="22"/>
                <w:szCs w:val="22"/>
              </w:rPr>
              <w:t>49</w:t>
            </w:r>
            <w:r w:rsidRPr="00BC2679">
              <w:rPr>
                <w:sz w:val="22"/>
                <w:szCs w:val="22"/>
              </w:rPr>
              <w:t xml:space="preserve">-п, Федеральный </w:t>
            </w:r>
            <w:hyperlink r:id="rId35" w:history="1">
              <w:r w:rsidRPr="00BC2679">
                <w:rPr>
                  <w:rStyle w:val="a4"/>
                  <w:color w:val="auto"/>
                  <w:sz w:val="22"/>
                  <w:szCs w:val="22"/>
                  <w:u w:val="none"/>
                </w:rPr>
                <w:t>закон</w:t>
              </w:r>
            </w:hyperlink>
            <w:r w:rsidRPr="00BC2679">
              <w:rPr>
                <w:sz w:val="22"/>
                <w:szCs w:val="22"/>
              </w:rPr>
              <w:t xml:space="preserve"> от 13.07.2015 № 218-ФЗ «О государственной регистрации недвижимости»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18EC434A" w14:textId="77777777" w:rsidR="00BC3D72" w:rsidRPr="00937FC6" w:rsidRDefault="00BC3D72" w:rsidP="00937FC6">
            <w:pPr>
              <w:widowControl w:val="0"/>
              <w:autoSpaceDE w:val="0"/>
              <w:autoSpaceDN w:val="0"/>
              <w:adjustRightInd w:val="0"/>
              <w:jc w:val="center"/>
              <w:rPr>
                <w:sz w:val="22"/>
                <w:szCs w:val="22"/>
              </w:rPr>
            </w:pPr>
            <w:r w:rsidRPr="00937FC6">
              <w:rPr>
                <w:sz w:val="22"/>
                <w:szCs w:val="22"/>
              </w:rPr>
              <w:t>ФНС России</w:t>
            </w:r>
          </w:p>
          <w:p w14:paraId="3ADE2DA6" w14:textId="77777777" w:rsidR="00BC3D72" w:rsidRPr="00937FC6" w:rsidRDefault="00BC3D72" w:rsidP="00937FC6">
            <w:pPr>
              <w:widowControl w:val="0"/>
              <w:autoSpaceDE w:val="0"/>
              <w:autoSpaceDN w:val="0"/>
              <w:adjustRightInd w:val="0"/>
              <w:jc w:val="center"/>
              <w:rPr>
                <w:sz w:val="22"/>
                <w:szCs w:val="22"/>
              </w:rPr>
            </w:pPr>
          </w:p>
        </w:tc>
        <w:tc>
          <w:tcPr>
            <w:tcW w:w="2461" w:type="dxa"/>
            <w:tcBorders>
              <w:top w:val="single" w:sz="4" w:space="0" w:color="000000"/>
              <w:left w:val="single" w:sz="4" w:space="0" w:color="000000"/>
              <w:bottom w:val="single" w:sz="4" w:space="0" w:color="000000"/>
              <w:right w:val="single" w:sz="4" w:space="0" w:color="000000"/>
            </w:tcBorders>
            <w:vAlign w:val="center"/>
          </w:tcPr>
          <w:p w14:paraId="788A02E2" w14:textId="77777777" w:rsidR="00BC3D72" w:rsidRPr="00937FC6" w:rsidRDefault="00BC3D72" w:rsidP="00937FC6">
            <w:pPr>
              <w:widowControl w:val="0"/>
              <w:autoSpaceDE w:val="0"/>
              <w:autoSpaceDN w:val="0"/>
              <w:adjustRightInd w:val="0"/>
              <w:jc w:val="center"/>
              <w:rPr>
                <w:sz w:val="22"/>
                <w:szCs w:val="22"/>
              </w:rPr>
            </w:pPr>
            <w:r w:rsidRPr="00937FC6">
              <w:rPr>
                <w:sz w:val="22"/>
                <w:szCs w:val="22"/>
              </w:rPr>
              <w:t>В порядке межведомственного взаимодействия или заявитель по собственной инициативе</w:t>
            </w:r>
          </w:p>
        </w:tc>
      </w:tr>
      <w:tr w:rsidR="00937FC6" w:rsidRPr="00937FC6" w14:paraId="0191335B" w14:textId="6D1932E4" w:rsidTr="0083167A">
        <w:trPr>
          <w:trHeight w:val="2038"/>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778C5565" w14:textId="00811D3A" w:rsidR="00BC3D72" w:rsidRPr="00937FC6" w:rsidRDefault="00BC3D72" w:rsidP="00317E0F">
            <w:pPr>
              <w:widowControl w:val="0"/>
              <w:autoSpaceDE w:val="0"/>
              <w:autoSpaceDN w:val="0"/>
              <w:adjustRightInd w:val="0"/>
              <w:ind w:firstLine="22"/>
              <w:jc w:val="center"/>
              <w:rPr>
                <w:sz w:val="22"/>
                <w:szCs w:val="22"/>
                <w:lang w:val="en-US"/>
              </w:rPr>
            </w:pPr>
            <w:r w:rsidRPr="00937FC6">
              <w:rPr>
                <w:sz w:val="22"/>
                <w:szCs w:val="22"/>
                <w:lang w:val="en-US"/>
              </w:rPr>
              <w:lastRenderedPageBreak/>
              <w:t>6</w:t>
            </w:r>
          </w:p>
        </w:tc>
        <w:tc>
          <w:tcPr>
            <w:tcW w:w="2189" w:type="dxa"/>
            <w:tcBorders>
              <w:top w:val="single" w:sz="4" w:space="0" w:color="000000"/>
              <w:left w:val="single" w:sz="4" w:space="0" w:color="000000"/>
              <w:bottom w:val="single" w:sz="4" w:space="0" w:color="000000"/>
              <w:right w:val="single" w:sz="4" w:space="0" w:color="000000"/>
            </w:tcBorders>
            <w:vAlign w:val="center"/>
          </w:tcPr>
          <w:p w14:paraId="5DB4EA0B" w14:textId="70A0B5B3" w:rsidR="00BC3D72" w:rsidRPr="00937FC6" w:rsidRDefault="00BC3D72" w:rsidP="00937FC6">
            <w:pPr>
              <w:widowControl w:val="0"/>
              <w:autoSpaceDE w:val="0"/>
              <w:autoSpaceDN w:val="0"/>
              <w:adjustRightInd w:val="0"/>
              <w:jc w:val="center"/>
              <w:rPr>
                <w:sz w:val="22"/>
                <w:szCs w:val="22"/>
              </w:rPr>
            </w:pPr>
            <w:r w:rsidRPr="00937FC6">
              <w:rPr>
                <w:sz w:val="22"/>
                <w:szCs w:val="22"/>
              </w:rPr>
              <w:t>Сведения из Единого государственного реестра налогоплательщиков</w:t>
            </w:r>
          </w:p>
        </w:tc>
        <w:tc>
          <w:tcPr>
            <w:tcW w:w="2196" w:type="dxa"/>
            <w:tcBorders>
              <w:top w:val="single" w:sz="4" w:space="0" w:color="000000"/>
              <w:left w:val="single" w:sz="4" w:space="0" w:color="000000"/>
              <w:bottom w:val="single" w:sz="4" w:space="0" w:color="000000"/>
              <w:right w:val="single" w:sz="4" w:space="0" w:color="000000"/>
            </w:tcBorders>
            <w:vAlign w:val="center"/>
          </w:tcPr>
          <w:p w14:paraId="008386A2" w14:textId="7D51D941" w:rsidR="00BC3D72" w:rsidRPr="00937FC6" w:rsidRDefault="00BC3D72" w:rsidP="00937FC6">
            <w:pPr>
              <w:widowControl w:val="0"/>
              <w:autoSpaceDE w:val="0"/>
              <w:autoSpaceDN w:val="0"/>
              <w:adjustRightInd w:val="0"/>
              <w:jc w:val="center"/>
              <w:rPr>
                <w:sz w:val="22"/>
                <w:szCs w:val="22"/>
              </w:rPr>
            </w:pPr>
            <w:r w:rsidRPr="00937FC6">
              <w:rPr>
                <w:sz w:val="22"/>
                <w:szCs w:val="22"/>
              </w:rPr>
              <w:t>Справка о постановке заявителя на учет в налоговом органе</w:t>
            </w:r>
          </w:p>
        </w:tc>
        <w:tc>
          <w:tcPr>
            <w:tcW w:w="1960" w:type="dxa"/>
            <w:tcBorders>
              <w:top w:val="single" w:sz="4" w:space="0" w:color="000000"/>
              <w:left w:val="single" w:sz="4" w:space="0" w:color="000000"/>
              <w:bottom w:val="single" w:sz="4" w:space="0" w:color="000000"/>
              <w:right w:val="single" w:sz="4" w:space="0" w:color="000000"/>
            </w:tcBorders>
            <w:vAlign w:val="center"/>
          </w:tcPr>
          <w:p w14:paraId="50D0B823" w14:textId="2D57DC90" w:rsidR="00BC3D72" w:rsidRPr="00937FC6" w:rsidRDefault="00BC3D72" w:rsidP="00937FC6">
            <w:pPr>
              <w:widowControl w:val="0"/>
              <w:autoSpaceDE w:val="0"/>
              <w:autoSpaceDN w:val="0"/>
              <w:adjustRightInd w:val="0"/>
              <w:jc w:val="center"/>
              <w:rPr>
                <w:sz w:val="22"/>
                <w:szCs w:val="22"/>
              </w:rPr>
            </w:pPr>
            <w:r w:rsidRPr="00937FC6">
              <w:rPr>
                <w:sz w:val="22"/>
                <w:szCs w:val="22"/>
              </w:rPr>
              <w:t>Оригинал/копия, 1 экземпляр, в форме электронного документа</w:t>
            </w:r>
          </w:p>
        </w:tc>
        <w:tc>
          <w:tcPr>
            <w:tcW w:w="1807" w:type="dxa"/>
            <w:tcBorders>
              <w:top w:val="single" w:sz="4" w:space="0" w:color="000000"/>
              <w:left w:val="single" w:sz="4" w:space="0" w:color="000000"/>
              <w:bottom w:val="single" w:sz="4" w:space="0" w:color="000000"/>
              <w:right w:val="single" w:sz="4" w:space="0" w:color="000000"/>
            </w:tcBorders>
            <w:vAlign w:val="center"/>
          </w:tcPr>
          <w:p w14:paraId="302624D4" w14:textId="2AC5106F" w:rsidR="00BC3D72" w:rsidRPr="00937FC6" w:rsidRDefault="003217E2" w:rsidP="00937FC6">
            <w:pPr>
              <w:widowControl w:val="0"/>
              <w:autoSpaceDE w:val="0"/>
              <w:autoSpaceDN w:val="0"/>
              <w:adjustRightInd w:val="0"/>
              <w:jc w:val="center"/>
              <w:rPr>
                <w:sz w:val="22"/>
                <w:szCs w:val="22"/>
              </w:rPr>
            </w:pPr>
            <w:r w:rsidRPr="00937FC6">
              <w:rPr>
                <w:sz w:val="22"/>
                <w:szCs w:val="22"/>
              </w:rPr>
              <w:t xml:space="preserve">Без возврата </w:t>
            </w:r>
          </w:p>
        </w:tc>
        <w:tc>
          <w:tcPr>
            <w:tcW w:w="3376" w:type="dxa"/>
            <w:tcBorders>
              <w:top w:val="single" w:sz="4" w:space="0" w:color="000000"/>
              <w:left w:val="single" w:sz="4" w:space="0" w:color="000000"/>
              <w:bottom w:val="single" w:sz="4" w:space="0" w:color="000000"/>
              <w:right w:val="single" w:sz="4" w:space="0" w:color="000000"/>
            </w:tcBorders>
            <w:vAlign w:val="center"/>
          </w:tcPr>
          <w:p w14:paraId="74A40D38" w14:textId="00996B0E" w:rsidR="00BC3D72" w:rsidRPr="00BC2679" w:rsidRDefault="00BC3D72" w:rsidP="00D87B81">
            <w:pPr>
              <w:widowControl w:val="0"/>
              <w:autoSpaceDE w:val="0"/>
              <w:autoSpaceDN w:val="0"/>
              <w:adjustRightInd w:val="0"/>
              <w:rPr>
                <w:sz w:val="22"/>
                <w:szCs w:val="22"/>
              </w:rPr>
            </w:pPr>
            <w:r w:rsidRPr="00BC2679">
              <w:rPr>
                <w:sz w:val="22"/>
                <w:szCs w:val="22"/>
              </w:rPr>
              <w:t xml:space="preserve">Порядок № </w:t>
            </w:r>
            <w:r w:rsidR="00D87B81" w:rsidRPr="00BC2679">
              <w:rPr>
                <w:sz w:val="22"/>
                <w:szCs w:val="22"/>
              </w:rPr>
              <w:t>49</w:t>
            </w:r>
            <w:r w:rsidRPr="00BC2679">
              <w:rPr>
                <w:sz w:val="22"/>
                <w:szCs w:val="22"/>
              </w:rPr>
              <w:t xml:space="preserve">-п, Федеральный </w:t>
            </w:r>
            <w:hyperlink r:id="rId36" w:history="1">
              <w:r w:rsidRPr="00BC2679">
                <w:rPr>
                  <w:rStyle w:val="a4"/>
                  <w:color w:val="auto"/>
                  <w:sz w:val="22"/>
                  <w:szCs w:val="22"/>
                  <w:u w:val="none"/>
                </w:rPr>
                <w:t>закон</w:t>
              </w:r>
            </w:hyperlink>
            <w:r w:rsidRPr="00BC2679">
              <w:rPr>
                <w:sz w:val="22"/>
                <w:szCs w:val="22"/>
              </w:rPr>
              <w:t xml:space="preserve"> от 13.07.2015 № 218-ФЗ «О государственной регистрации недвижимости»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13313234" w14:textId="77777777" w:rsidR="00BC3D72" w:rsidRPr="00937FC6" w:rsidRDefault="00BC3D72" w:rsidP="00937FC6">
            <w:pPr>
              <w:widowControl w:val="0"/>
              <w:autoSpaceDE w:val="0"/>
              <w:autoSpaceDN w:val="0"/>
              <w:adjustRightInd w:val="0"/>
              <w:jc w:val="center"/>
              <w:rPr>
                <w:sz w:val="22"/>
                <w:szCs w:val="22"/>
              </w:rPr>
            </w:pPr>
            <w:r w:rsidRPr="00937FC6">
              <w:rPr>
                <w:sz w:val="22"/>
                <w:szCs w:val="22"/>
              </w:rPr>
              <w:t>ФНС России</w:t>
            </w:r>
          </w:p>
          <w:p w14:paraId="549C0C50" w14:textId="77777777" w:rsidR="00BC3D72" w:rsidRPr="00937FC6" w:rsidRDefault="00BC3D72" w:rsidP="00937FC6">
            <w:pPr>
              <w:widowControl w:val="0"/>
              <w:autoSpaceDE w:val="0"/>
              <w:autoSpaceDN w:val="0"/>
              <w:adjustRightInd w:val="0"/>
              <w:jc w:val="center"/>
              <w:rPr>
                <w:sz w:val="22"/>
                <w:szCs w:val="22"/>
              </w:rPr>
            </w:pPr>
          </w:p>
        </w:tc>
        <w:tc>
          <w:tcPr>
            <w:tcW w:w="2461" w:type="dxa"/>
            <w:tcBorders>
              <w:top w:val="single" w:sz="4" w:space="0" w:color="000000"/>
              <w:left w:val="single" w:sz="4" w:space="0" w:color="000000"/>
              <w:bottom w:val="single" w:sz="4" w:space="0" w:color="000000"/>
              <w:right w:val="single" w:sz="4" w:space="0" w:color="000000"/>
            </w:tcBorders>
            <w:vAlign w:val="center"/>
          </w:tcPr>
          <w:p w14:paraId="7AC256FA" w14:textId="615FA225" w:rsidR="00BC3D72" w:rsidRPr="00937FC6" w:rsidRDefault="00BC3D72" w:rsidP="00937FC6">
            <w:pPr>
              <w:jc w:val="center"/>
              <w:rPr>
                <w:sz w:val="22"/>
                <w:szCs w:val="22"/>
              </w:rPr>
            </w:pPr>
            <w:r w:rsidRPr="00937FC6">
              <w:rPr>
                <w:sz w:val="22"/>
                <w:szCs w:val="22"/>
              </w:rPr>
              <w:t>В порядке межведомственного взаимодействия или заявитель по собственной инициативе</w:t>
            </w:r>
          </w:p>
        </w:tc>
      </w:tr>
      <w:tr w:rsidR="00937FC6" w:rsidRPr="00937FC6" w14:paraId="66033F9F" w14:textId="77777777" w:rsidTr="0083167A">
        <w:trPr>
          <w:trHeight w:val="2038"/>
          <w:jc w:val="center"/>
        </w:trPr>
        <w:tc>
          <w:tcPr>
            <w:tcW w:w="487" w:type="dxa"/>
            <w:tcBorders>
              <w:top w:val="single" w:sz="4" w:space="0" w:color="000000"/>
              <w:left w:val="single" w:sz="4" w:space="0" w:color="000000"/>
              <w:bottom w:val="single" w:sz="4" w:space="0" w:color="000000"/>
              <w:right w:val="single" w:sz="4" w:space="0" w:color="000000"/>
            </w:tcBorders>
            <w:vAlign w:val="center"/>
          </w:tcPr>
          <w:p w14:paraId="724B23B9" w14:textId="79120AD5" w:rsidR="00BC3D72" w:rsidRPr="00937FC6" w:rsidRDefault="00BC3D72" w:rsidP="00317E0F">
            <w:pPr>
              <w:widowControl w:val="0"/>
              <w:autoSpaceDE w:val="0"/>
              <w:autoSpaceDN w:val="0"/>
              <w:adjustRightInd w:val="0"/>
              <w:ind w:firstLine="22"/>
              <w:jc w:val="center"/>
              <w:rPr>
                <w:sz w:val="22"/>
                <w:szCs w:val="22"/>
                <w:lang w:val="en-US"/>
              </w:rPr>
            </w:pPr>
            <w:r w:rsidRPr="00937FC6">
              <w:rPr>
                <w:sz w:val="22"/>
                <w:szCs w:val="22"/>
                <w:lang w:val="en-US"/>
              </w:rPr>
              <w:t>7</w:t>
            </w:r>
          </w:p>
        </w:tc>
        <w:tc>
          <w:tcPr>
            <w:tcW w:w="2189" w:type="dxa"/>
            <w:tcBorders>
              <w:top w:val="single" w:sz="4" w:space="0" w:color="000000"/>
              <w:left w:val="single" w:sz="4" w:space="0" w:color="000000"/>
              <w:bottom w:val="single" w:sz="4" w:space="0" w:color="000000"/>
              <w:right w:val="single" w:sz="4" w:space="0" w:color="000000"/>
            </w:tcBorders>
            <w:vAlign w:val="center"/>
          </w:tcPr>
          <w:p w14:paraId="47A66731" w14:textId="72789F20" w:rsidR="00BC3D72" w:rsidRPr="00937FC6" w:rsidRDefault="00BC3D72" w:rsidP="00937FC6">
            <w:pPr>
              <w:widowControl w:val="0"/>
              <w:autoSpaceDE w:val="0"/>
              <w:autoSpaceDN w:val="0"/>
              <w:adjustRightInd w:val="0"/>
              <w:jc w:val="center"/>
              <w:rPr>
                <w:sz w:val="22"/>
                <w:szCs w:val="22"/>
              </w:rPr>
            </w:pPr>
            <w:r w:rsidRPr="00937FC6">
              <w:rPr>
                <w:sz w:val="22"/>
                <w:szCs w:val="22"/>
              </w:rPr>
              <w:t xml:space="preserve">Выписка из </w:t>
            </w:r>
            <w:r w:rsidR="0083167A" w:rsidRPr="00937FC6">
              <w:rPr>
                <w:sz w:val="22"/>
                <w:szCs w:val="22"/>
              </w:rPr>
              <w:t>ЕГРИП</w:t>
            </w:r>
          </w:p>
        </w:tc>
        <w:tc>
          <w:tcPr>
            <w:tcW w:w="2196" w:type="dxa"/>
            <w:tcBorders>
              <w:top w:val="single" w:sz="4" w:space="0" w:color="000000"/>
              <w:left w:val="single" w:sz="4" w:space="0" w:color="000000"/>
              <w:bottom w:val="single" w:sz="4" w:space="0" w:color="000000"/>
              <w:right w:val="single" w:sz="4" w:space="0" w:color="000000"/>
            </w:tcBorders>
            <w:vAlign w:val="center"/>
          </w:tcPr>
          <w:p w14:paraId="55D1ADB9" w14:textId="1DCE6E14" w:rsidR="00BC3D72" w:rsidRPr="00937FC6" w:rsidRDefault="00BC3D72" w:rsidP="00D3677C">
            <w:pPr>
              <w:widowControl w:val="0"/>
              <w:autoSpaceDE w:val="0"/>
              <w:autoSpaceDN w:val="0"/>
              <w:adjustRightInd w:val="0"/>
              <w:jc w:val="center"/>
              <w:rPr>
                <w:sz w:val="22"/>
                <w:szCs w:val="22"/>
              </w:rPr>
            </w:pPr>
            <w:r w:rsidRPr="00937FC6">
              <w:rPr>
                <w:sz w:val="22"/>
                <w:szCs w:val="22"/>
              </w:rPr>
              <w:t xml:space="preserve">Выписка из единого государственного реестра индивидуальных предпринимателей (при подаче заявления индивидуальным предпринимателем, крестьянским (фермерским) </w:t>
            </w:r>
            <w:r w:rsidRPr="00317E0F">
              <w:rPr>
                <w:sz w:val="22"/>
                <w:szCs w:val="22"/>
              </w:rPr>
              <w:t>хозяйством</w:t>
            </w:r>
            <w:r w:rsidR="00D3677C" w:rsidRPr="00317E0F">
              <w:rPr>
                <w:sz w:val="22"/>
                <w:szCs w:val="22"/>
              </w:rPr>
              <w:t xml:space="preserve"> или</w:t>
            </w:r>
            <w:r w:rsidR="00D3677C" w:rsidRPr="00317E0F">
              <w:t xml:space="preserve"> </w:t>
            </w:r>
            <w:r w:rsidR="00D3677C" w:rsidRPr="00317E0F">
              <w:rPr>
                <w:sz w:val="22"/>
                <w:szCs w:val="22"/>
              </w:rPr>
              <w:t xml:space="preserve">физическим </w:t>
            </w:r>
            <w:r w:rsidR="00317E0F" w:rsidRPr="00317E0F">
              <w:rPr>
                <w:sz w:val="22"/>
                <w:szCs w:val="22"/>
              </w:rPr>
              <w:t>лицом, не</w:t>
            </w:r>
            <w:r w:rsidR="00D3677C" w:rsidRPr="00317E0F">
              <w:rPr>
                <w:sz w:val="22"/>
                <w:szCs w:val="22"/>
              </w:rPr>
              <w:t xml:space="preserve"> являющимся индивидуальным предпринимателем, являющимся плательщиком налога </w:t>
            </w:r>
            <w:r w:rsidR="00317E0F" w:rsidRPr="00317E0F">
              <w:rPr>
                <w:sz w:val="22"/>
                <w:szCs w:val="22"/>
              </w:rPr>
              <w:t>на профессиональный</w:t>
            </w:r>
            <w:r w:rsidR="00D3677C" w:rsidRPr="00317E0F">
              <w:rPr>
                <w:sz w:val="22"/>
                <w:szCs w:val="22"/>
              </w:rPr>
              <w:t xml:space="preserve"> доход</w:t>
            </w:r>
            <w:r w:rsidRPr="00317E0F">
              <w:rPr>
                <w:sz w:val="22"/>
                <w:szCs w:val="22"/>
              </w:rPr>
              <w:t>)</w:t>
            </w:r>
          </w:p>
        </w:tc>
        <w:tc>
          <w:tcPr>
            <w:tcW w:w="1960" w:type="dxa"/>
            <w:tcBorders>
              <w:top w:val="single" w:sz="4" w:space="0" w:color="000000"/>
              <w:left w:val="single" w:sz="4" w:space="0" w:color="000000"/>
              <w:bottom w:val="single" w:sz="4" w:space="0" w:color="000000"/>
              <w:right w:val="single" w:sz="4" w:space="0" w:color="000000"/>
            </w:tcBorders>
            <w:vAlign w:val="center"/>
          </w:tcPr>
          <w:p w14:paraId="680273C3" w14:textId="5300206D" w:rsidR="00BC3D72" w:rsidRPr="00937FC6" w:rsidRDefault="00BC3D72" w:rsidP="00937FC6">
            <w:pPr>
              <w:widowControl w:val="0"/>
              <w:autoSpaceDE w:val="0"/>
              <w:autoSpaceDN w:val="0"/>
              <w:adjustRightInd w:val="0"/>
              <w:jc w:val="center"/>
              <w:rPr>
                <w:sz w:val="22"/>
                <w:szCs w:val="22"/>
              </w:rPr>
            </w:pPr>
            <w:r w:rsidRPr="00937FC6">
              <w:rPr>
                <w:sz w:val="22"/>
                <w:szCs w:val="22"/>
              </w:rPr>
              <w:t>Оригинал/копия, 1 экземпляр, в форме электронного документа</w:t>
            </w:r>
          </w:p>
        </w:tc>
        <w:tc>
          <w:tcPr>
            <w:tcW w:w="1807" w:type="dxa"/>
            <w:tcBorders>
              <w:top w:val="single" w:sz="4" w:space="0" w:color="000000"/>
              <w:left w:val="single" w:sz="4" w:space="0" w:color="000000"/>
              <w:bottom w:val="single" w:sz="4" w:space="0" w:color="000000"/>
              <w:right w:val="single" w:sz="4" w:space="0" w:color="000000"/>
            </w:tcBorders>
            <w:vAlign w:val="center"/>
          </w:tcPr>
          <w:p w14:paraId="6904C227" w14:textId="6EE5A22F" w:rsidR="00BC3D72" w:rsidRPr="00937FC6" w:rsidRDefault="003217E2" w:rsidP="00937FC6">
            <w:pPr>
              <w:widowControl w:val="0"/>
              <w:autoSpaceDE w:val="0"/>
              <w:autoSpaceDN w:val="0"/>
              <w:adjustRightInd w:val="0"/>
              <w:jc w:val="center"/>
              <w:rPr>
                <w:sz w:val="22"/>
                <w:szCs w:val="22"/>
              </w:rPr>
            </w:pPr>
            <w:r w:rsidRPr="00937FC6">
              <w:rPr>
                <w:sz w:val="22"/>
                <w:szCs w:val="22"/>
              </w:rPr>
              <w:t xml:space="preserve">Без возврата </w:t>
            </w:r>
          </w:p>
        </w:tc>
        <w:tc>
          <w:tcPr>
            <w:tcW w:w="3376" w:type="dxa"/>
            <w:tcBorders>
              <w:top w:val="single" w:sz="4" w:space="0" w:color="000000"/>
              <w:left w:val="single" w:sz="4" w:space="0" w:color="000000"/>
              <w:bottom w:val="single" w:sz="4" w:space="0" w:color="000000"/>
              <w:right w:val="single" w:sz="4" w:space="0" w:color="000000"/>
            </w:tcBorders>
            <w:vAlign w:val="center"/>
          </w:tcPr>
          <w:p w14:paraId="343AFCB8" w14:textId="79802B75" w:rsidR="00BC3D72" w:rsidRPr="00BC2679" w:rsidRDefault="00BC3D72" w:rsidP="00D87B81">
            <w:pPr>
              <w:widowControl w:val="0"/>
              <w:autoSpaceDE w:val="0"/>
              <w:autoSpaceDN w:val="0"/>
              <w:adjustRightInd w:val="0"/>
              <w:rPr>
                <w:sz w:val="22"/>
                <w:szCs w:val="22"/>
              </w:rPr>
            </w:pPr>
            <w:r w:rsidRPr="00BC2679">
              <w:rPr>
                <w:sz w:val="22"/>
                <w:szCs w:val="22"/>
              </w:rPr>
              <w:t xml:space="preserve">Порядок № </w:t>
            </w:r>
            <w:r w:rsidR="00D87B81" w:rsidRPr="00BC2679">
              <w:rPr>
                <w:sz w:val="22"/>
                <w:szCs w:val="22"/>
              </w:rPr>
              <w:t>49</w:t>
            </w:r>
            <w:r w:rsidRPr="00BC2679">
              <w:rPr>
                <w:sz w:val="22"/>
                <w:szCs w:val="22"/>
              </w:rPr>
              <w:t xml:space="preserve">-п, Федеральный </w:t>
            </w:r>
            <w:hyperlink r:id="rId37" w:history="1">
              <w:r w:rsidRPr="00BC2679">
                <w:rPr>
                  <w:rStyle w:val="a4"/>
                  <w:color w:val="auto"/>
                  <w:sz w:val="22"/>
                  <w:szCs w:val="22"/>
                  <w:u w:val="none"/>
                </w:rPr>
                <w:t>закон</w:t>
              </w:r>
            </w:hyperlink>
            <w:r w:rsidRPr="00BC2679">
              <w:rPr>
                <w:sz w:val="22"/>
                <w:szCs w:val="22"/>
              </w:rPr>
              <w:t xml:space="preserve"> от 13.07.2015 № 218-ФЗ «О государственной регистрации недвижимости»</w:t>
            </w:r>
          </w:p>
        </w:tc>
        <w:tc>
          <w:tcPr>
            <w:tcW w:w="1160" w:type="dxa"/>
            <w:tcBorders>
              <w:top w:val="single" w:sz="4" w:space="0" w:color="000000"/>
              <w:left w:val="single" w:sz="4" w:space="0" w:color="000000"/>
              <w:bottom w:val="single" w:sz="4" w:space="0" w:color="000000"/>
              <w:right w:val="single" w:sz="4" w:space="0" w:color="000000"/>
            </w:tcBorders>
            <w:vAlign w:val="center"/>
          </w:tcPr>
          <w:p w14:paraId="55FDFF80" w14:textId="77777777" w:rsidR="00BC3D72" w:rsidRPr="00937FC6" w:rsidRDefault="00BC3D72" w:rsidP="00937FC6">
            <w:pPr>
              <w:widowControl w:val="0"/>
              <w:autoSpaceDE w:val="0"/>
              <w:autoSpaceDN w:val="0"/>
              <w:adjustRightInd w:val="0"/>
              <w:jc w:val="center"/>
              <w:rPr>
                <w:sz w:val="22"/>
                <w:szCs w:val="22"/>
              </w:rPr>
            </w:pPr>
            <w:r w:rsidRPr="00937FC6">
              <w:rPr>
                <w:sz w:val="22"/>
                <w:szCs w:val="22"/>
              </w:rPr>
              <w:t>ФНС России</w:t>
            </w:r>
          </w:p>
          <w:p w14:paraId="0C3FC2FB" w14:textId="77777777" w:rsidR="00BC3D72" w:rsidRPr="00937FC6" w:rsidRDefault="00BC3D72" w:rsidP="00937FC6">
            <w:pPr>
              <w:widowControl w:val="0"/>
              <w:autoSpaceDE w:val="0"/>
              <w:autoSpaceDN w:val="0"/>
              <w:adjustRightInd w:val="0"/>
              <w:jc w:val="center"/>
              <w:rPr>
                <w:sz w:val="22"/>
                <w:szCs w:val="22"/>
              </w:rPr>
            </w:pPr>
          </w:p>
        </w:tc>
        <w:tc>
          <w:tcPr>
            <w:tcW w:w="2461" w:type="dxa"/>
            <w:tcBorders>
              <w:top w:val="single" w:sz="4" w:space="0" w:color="000000"/>
              <w:left w:val="single" w:sz="4" w:space="0" w:color="000000"/>
              <w:bottom w:val="single" w:sz="4" w:space="0" w:color="000000"/>
              <w:right w:val="single" w:sz="4" w:space="0" w:color="000000"/>
            </w:tcBorders>
            <w:vAlign w:val="center"/>
          </w:tcPr>
          <w:p w14:paraId="0527E184" w14:textId="77777777" w:rsidR="00BC3D72" w:rsidRPr="00937FC6" w:rsidRDefault="00BC3D72" w:rsidP="00937FC6">
            <w:pPr>
              <w:widowControl w:val="0"/>
              <w:autoSpaceDE w:val="0"/>
              <w:autoSpaceDN w:val="0"/>
              <w:adjustRightInd w:val="0"/>
              <w:jc w:val="center"/>
              <w:rPr>
                <w:sz w:val="22"/>
                <w:szCs w:val="22"/>
              </w:rPr>
            </w:pPr>
            <w:r w:rsidRPr="00937FC6">
              <w:rPr>
                <w:sz w:val="22"/>
                <w:szCs w:val="22"/>
              </w:rPr>
              <w:t>В порядке межведомственного взаимодействия или заявитель по собственной инициативе</w:t>
            </w:r>
          </w:p>
        </w:tc>
      </w:tr>
    </w:tbl>
    <w:p w14:paraId="15B9CF19" w14:textId="77777777" w:rsidR="00A92D1D" w:rsidRPr="00937FC6" w:rsidRDefault="00A92D1D" w:rsidP="00937FC6">
      <w:pPr>
        <w:tabs>
          <w:tab w:val="right" w:pos="9354"/>
        </w:tabs>
        <w:autoSpaceDE w:val="0"/>
        <w:autoSpaceDN w:val="0"/>
        <w:adjustRightInd w:val="0"/>
        <w:ind w:firstLine="709"/>
        <w:jc w:val="both"/>
        <w:rPr>
          <w:sz w:val="22"/>
          <w:szCs w:val="22"/>
        </w:rPr>
      </w:pPr>
      <w:r w:rsidRPr="00937FC6">
        <w:rPr>
          <w:sz w:val="22"/>
          <w:szCs w:val="22"/>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14:paraId="144AAB7B" w14:textId="77777777" w:rsidR="00A92D1D" w:rsidRPr="00937FC6" w:rsidRDefault="00A92D1D" w:rsidP="00937FC6">
      <w:pPr>
        <w:tabs>
          <w:tab w:val="right" w:pos="9354"/>
        </w:tabs>
        <w:autoSpaceDE w:val="0"/>
        <w:autoSpaceDN w:val="0"/>
        <w:adjustRightInd w:val="0"/>
        <w:ind w:firstLine="709"/>
        <w:jc w:val="both"/>
        <w:rPr>
          <w:sz w:val="22"/>
          <w:szCs w:val="22"/>
        </w:rPr>
      </w:pPr>
      <w:r w:rsidRPr="00937FC6">
        <w:rPr>
          <w:sz w:val="22"/>
          <w:szCs w:val="22"/>
        </w:rPr>
        <w: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14:paraId="0FA14668" w14:textId="77777777" w:rsidR="00A92D1D" w:rsidRPr="00937FC6" w:rsidRDefault="00A92D1D" w:rsidP="00937FC6">
      <w:pPr>
        <w:autoSpaceDE w:val="0"/>
        <w:autoSpaceDN w:val="0"/>
        <w:adjustRightInd w:val="0"/>
        <w:ind w:firstLine="540"/>
        <w:jc w:val="both"/>
        <w:rPr>
          <w:sz w:val="22"/>
          <w:szCs w:val="22"/>
        </w:rPr>
      </w:pPr>
      <w:r w:rsidRPr="00937FC6">
        <w:rPr>
          <w:sz w:val="22"/>
          <w:szCs w:val="22"/>
        </w:rPr>
        <w:t>- без возврата;</w:t>
      </w:r>
    </w:p>
    <w:p w14:paraId="3916CA84" w14:textId="77777777" w:rsidR="00A92D1D" w:rsidRPr="00BC2679" w:rsidRDefault="00A92D1D" w:rsidP="00937FC6">
      <w:pPr>
        <w:autoSpaceDE w:val="0"/>
        <w:autoSpaceDN w:val="0"/>
        <w:adjustRightInd w:val="0"/>
        <w:ind w:firstLine="540"/>
        <w:jc w:val="both"/>
        <w:rPr>
          <w:sz w:val="22"/>
          <w:szCs w:val="22"/>
        </w:rPr>
      </w:pPr>
      <w:r w:rsidRPr="00BC2679">
        <w:rPr>
          <w:sz w:val="22"/>
          <w:szCs w:val="22"/>
        </w:rPr>
        <w:t>- на все время оказания услуги с возможностью возврата по требованию заявителя;</w:t>
      </w:r>
    </w:p>
    <w:p w14:paraId="3A63EF6A" w14:textId="77777777" w:rsidR="00A92D1D" w:rsidRPr="00BC2679" w:rsidRDefault="00A92D1D" w:rsidP="00937FC6">
      <w:pPr>
        <w:autoSpaceDE w:val="0"/>
        <w:autoSpaceDN w:val="0"/>
        <w:adjustRightInd w:val="0"/>
        <w:ind w:firstLine="540"/>
        <w:jc w:val="both"/>
        <w:rPr>
          <w:sz w:val="22"/>
          <w:szCs w:val="22"/>
        </w:rPr>
      </w:pPr>
      <w:r w:rsidRPr="00BC2679">
        <w:rPr>
          <w:sz w:val="22"/>
          <w:szCs w:val="22"/>
        </w:rPr>
        <w:t>- только для просмотра (снятия копии) в начале оказания услуги;</w:t>
      </w:r>
    </w:p>
    <w:p w14:paraId="26E47799" w14:textId="77777777" w:rsidR="00A92D1D" w:rsidRPr="00BC2679" w:rsidRDefault="00A92D1D" w:rsidP="00937FC6">
      <w:pPr>
        <w:autoSpaceDE w:val="0"/>
        <w:autoSpaceDN w:val="0"/>
        <w:adjustRightInd w:val="0"/>
        <w:ind w:firstLine="540"/>
        <w:jc w:val="both"/>
        <w:rPr>
          <w:sz w:val="22"/>
          <w:szCs w:val="22"/>
        </w:rPr>
      </w:pPr>
      <w:r w:rsidRPr="00BC2679">
        <w:rPr>
          <w:sz w:val="22"/>
          <w:szCs w:val="22"/>
        </w:rPr>
        <w:t>- на все время оказания услуги с обязательным возвратом заявителю.</w:t>
      </w:r>
    </w:p>
    <w:p w14:paraId="25CCE401" w14:textId="77777777" w:rsidR="00A92D1D" w:rsidRPr="00BC2679" w:rsidRDefault="00A92D1D" w:rsidP="00937FC6">
      <w:pPr>
        <w:tabs>
          <w:tab w:val="right" w:pos="9354"/>
        </w:tabs>
        <w:autoSpaceDE w:val="0"/>
        <w:autoSpaceDN w:val="0"/>
        <w:adjustRightInd w:val="0"/>
        <w:ind w:firstLine="709"/>
        <w:jc w:val="both"/>
        <w:rPr>
          <w:sz w:val="22"/>
          <w:szCs w:val="22"/>
        </w:rPr>
      </w:pPr>
      <w:r w:rsidRPr="00BC2679">
        <w:rPr>
          <w:sz w:val="22"/>
          <w:szCs w:val="22"/>
        </w:rPr>
        <w:t>*** заявитель вправе представить указанные документы в органы, предоставляющие муниципальные услуги, по собственной инициативе.</w:t>
      </w:r>
    </w:p>
    <w:p w14:paraId="0D8B3602" w14:textId="77777777" w:rsidR="00A92D1D" w:rsidRPr="00D23335" w:rsidRDefault="00A92D1D" w:rsidP="00937FC6">
      <w:pPr>
        <w:pStyle w:val="ConsPlusNormal"/>
        <w:ind w:firstLine="540"/>
        <w:jc w:val="both"/>
        <w:rPr>
          <w:rFonts w:ascii="Times New Roman" w:hAnsi="Times New Roman" w:cs="Times New Roman"/>
          <w:szCs w:val="22"/>
        </w:rPr>
      </w:pPr>
    </w:p>
    <w:p w14:paraId="3C651008" w14:textId="608647C7" w:rsidR="00BC2679" w:rsidRPr="00D23335" w:rsidRDefault="00D23335" w:rsidP="00BC2679">
      <w:pPr>
        <w:autoSpaceDE w:val="0"/>
        <w:autoSpaceDN w:val="0"/>
        <w:adjustRightInd w:val="0"/>
        <w:ind w:left="568" w:firstLine="284"/>
        <w:jc w:val="both"/>
        <w:rPr>
          <w:sz w:val="22"/>
          <w:szCs w:val="22"/>
        </w:rPr>
      </w:pPr>
      <w:hyperlink r:id="rId38" w:history="1">
        <w:r w:rsidR="00BC2679" w:rsidRPr="00D23335">
          <w:rPr>
            <w:rStyle w:val="a4"/>
            <w:color w:val="auto"/>
            <w:sz w:val="22"/>
            <w:szCs w:val="22"/>
            <w:u w:val="none"/>
          </w:rPr>
          <w:t>****</w:t>
        </w:r>
      </w:hyperlink>
      <w:r w:rsidR="00BC2679" w:rsidRPr="00D23335">
        <w:rPr>
          <w:sz w:val="22"/>
          <w:szCs w:val="22"/>
        </w:rPr>
        <w:t xml:space="preserve"> ФМС России являлось организацией, уполномоченной выдавать паспорта гражданина Российской Федерации до упразднения </w:t>
      </w:r>
      <w:hyperlink r:id="rId39" w:history="1">
        <w:r w:rsidR="00BC2679" w:rsidRPr="00D23335">
          <w:rPr>
            <w:rStyle w:val="a4"/>
            <w:color w:val="auto"/>
            <w:sz w:val="22"/>
            <w:szCs w:val="22"/>
            <w:u w:val="none"/>
          </w:rPr>
          <w:t>Указом</w:t>
        </w:r>
      </w:hyperlink>
      <w:r w:rsidR="00BC2679" w:rsidRPr="00D23335">
        <w:rPr>
          <w:sz w:val="22"/>
          <w:szCs w:val="22"/>
        </w:rPr>
        <w:t xml:space="preserve"> Президента Российской Федерации от 05.04.2016 №156.</w:t>
      </w:r>
    </w:p>
    <w:p w14:paraId="4053AF6A" w14:textId="77777777" w:rsidR="00BC2679" w:rsidRPr="00937FC6" w:rsidRDefault="00BC2679" w:rsidP="00937FC6">
      <w:pPr>
        <w:pStyle w:val="ConsPlusNormal"/>
        <w:ind w:firstLine="540"/>
        <w:jc w:val="both"/>
        <w:rPr>
          <w:rFonts w:ascii="Times New Roman" w:hAnsi="Times New Roman" w:cs="Times New Roman"/>
          <w:sz w:val="24"/>
          <w:szCs w:val="24"/>
        </w:rPr>
        <w:sectPr w:rsidR="00BC2679" w:rsidRPr="00937FC6" w:rsidSect="0052169D">
          <w:pgSz w:w="16838" w:h="11906" w:orient="landscape"/>
          <w:pgMar w:top="1135" w:right="709" w:bottom="566" w:left="709" w:header="708" w:footer="708" w:gutter="0"/>
          <w:cols w:space="708"/>
          <w:docGrid w:linePitch="360"/>
        </w:sectPr>
      </w:pPr>
    </w:p>
    <w:p w14:paraId="110F7564" w14:textId="4CA64B96" w:rsidR="00A92D1D" w:rsidRPr="00937FC6"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lastRenderedPageBreak/>
        <w:t>2.8.</w:t>
      </w:r>
      <w:r w:rsidR="0025308A" w:rsidRPr="00937FC6">
        <w:rPr>
          <w:rFonts w:ascii="Times New Roman" w:hAnsi="Times New Roman" w:cs="Times New Roman"/>
          <w:sz w:val="26"/>
          <w:szCs w:val="26"/>
        </w:rPr>
        <w:t>1</w:t>
      </w:r>
      <w:r w:rsidRPr="00937FC6">
        <w:rPr>
          <w:rFonts w:ascii="Times New Roman" w:hAnsi="Times New Roman" w:cs="Times New Roman"/>
          <w:sz w:val="26"/>
          <w:szCs w:val="26"/>
        </w:rPr>
        <w:t>.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14:paraId="19172D0F" w14:textId="5BEB8169" w:rsidR="00A92D1D"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14:paraId="6F27E502" w14:textId="3F11909E" w:rsidR="0009640F" w:rsidRPr="0009640F" w:rsidRDefault="0009640F" w:rsidP="0009640F">
      <w:pPr>
        <w:pStyle w:val="ConsPlusNormal"/>
        <w:ind w:firstLine="709"/>
        <w:jc w:val="both"/>
        <w:rPr>
          <w:rFonts w:ascii="Times New Roman" w:hAnsi="Times New Roman" w:cs="Times New Roman"/>
          <w:sz w:val="26"/>
          <w:szCs w:val="26"/>
        </w:rPr>
      </w:pPr>
      <w:r w:rsidRPr="0009640F">
        <w:rPr>
          <w:rFonts w:ascii="Times New Roman" w:hAnsi="Times New Roman" w:cs="Times New Roman"/>
          <w:sz w:val="26"/>
          <w:szCs w:val="26"/>
        </w:rPr>
        <w:t>2.8.2. При получении администрацией (</w:t>
      </w:r>
      <w:r w:rsidR="00B006AF">
        <w:rPr>
          <w:rFonts w:ascii="Times New Roman" w:hAnsi="Times New Roman" w:cs="Times New Roman"/>
          <w:sz w:val="26"/>
          <w:szCs w:val="26"/>
        </w:rPr>
        <w:t>Управление</w:t>
      </w:r>
      <w:r w:rsidRPr="0009640F">
        <w:rPr>
          <w:rFonts w:ascii="Times New Roman" w:hAnsi="Times New Roman" w:cs="Times New Roman"/>
          <w:sz w:val="26"/>
          <w:szCs w:val="26"/>
        </w:rPr>
        <w:t>) электронных дубликатов документов, направленных заявителем вместе с заявлением о предоставлении муниципальной услуги, администрация (</w:t>
      </w:r>
      <w:r w:rsidR="00B006AF">
        <w:rPr>
          <w:rFonts w:ascii="Times New Roman" w:hAnsi="Times New Roman" w:cs="Times New Roman"/>
          <w:sz w:val="26"/>
          <w:szCs w:val="26"/>
        </w:rPr>
        <w:t>Управление</w:t>
      </w:r>
      <w:r w:rsidRPr="0009640F">
        <w:rPr>
          <w:rFonts w:ascii="Times New Roman" w:hAnsi="Times New Roman" w:cs="Times New Roman"/>
          <w:sz w:val="26"/>
          <w:szCs w:val="26"/>
        </w:rPr>
        <w:t xml:space="preserve">)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14:paraId="68896ABF" w14:textId="4D8AE756" w:rsidR="0009640F" w:rsidRPr="00827744" w:rsidRDefault="0009640F" w:rsidP="0009640F">
      <w:pPr>
        <w:autoSpaceDE w:val="0"/>
        <w:autoSpaceDN w:val="0"/>
        <w:adjustRightInd w:val="0"/>
        <w:ind w:firstLine="709"/>
        <w:jc w:val="both"/>
        <w:rPr>
          <w:sz w:val="26"/>
          <w:szCs w:val="26"/>
        </w:rPr>
      </w:pPr>
      <w:r w:rsidRPr="00827744">
        <w:rPr>
          <w:sz w:val="26"/>
          <w:szCs w:val="26"/>
        </w:rPr>
        <w:t>Электронные дубликаты документов, размещенные в личном кабинете заявителя на ЕПГУ или в личном кабинете заявителя на РПГУ, направляются в администрацию (</w:t>
      </w:r>
      <w:r w:rsidR="00B006AF">
        <w:rPr>
          <w:sz w:val="26"/>
          <w:szCs w:val="26"/>
        </w:rPr>
        <w:t>Управление</w:t>
      </w:r>
      <w:r w:rsidRPr="00827744">
        <w:rPr>
          <w:sz w:val="26"/>
          <w:szCs w:val="26"/>
        </w:rPr>
        <w:t>) 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14:paraId="7AD10650" w14:textId="77777777" w:rsidR="0009640F" w:rsidRPr="00827744" w:rsidRDefault="0009640F" w:rsidP="0009640F">
      <w:pPr>
        <w:autoSpaceDE w:val="0"/>
        <w:autoSpaceDN w:val="0"/>
        <w:adjustRightInd w:val="0"/>
        <w:ind w:firstLine="709"/>
        <w:jc w:val="both"/>
        <w:rPr>
          <w:sz w:val="26"/>
          <w:szCs w:val="26"/>
        </w:rPr>
      </w:pPr>
      <w:r w:rsidRPr="00827744">
        <w:rPr>
          <w:sz w:val="26"/>
          <w:szCs w:val="26"/>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14:paraId="6160304B" w14:textId="77777777" w:rsidR="00B006AF" w:rsidRPr="00B006AF" w:rsidRDefault="00B006AF" w:rsidP="00B006AF">
      <w:pPr>
        <w:autoSpaceDE w:val="0"/>
        <w:autoSpaceDN w:val="0"/>
        <w:adjustRightInd w:val="0"/>
        <w:ind w:firstLine="709"/>
        <w:jc w:val="both"/>
        <w:rPr>
          <w:sz w:val="26"/>
          <w:szCs w:val="26"/>
        </w:rPr>
      </w:pPr>
      <w:r w:rsidRPr="00B006AF">
        <w:rPr>
          <w:sz w:val="26"/>
          <w:szCs w:val="26"/>
        </w:rPr>
        <w:t>2.8.3. Администрация (Управление)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 4 части 1 статьи 7 Федерального закона №210-ФЗ «Об организации предоставления государственных и муниципальных услуг».</w:t>
      </w:r>
    </w:p>
    <w:p w14:paraId="292866FA" w14:textId="77777777" w:rsidR="00A92D1D" w:rsidRPr="00937FC6" w:rsidRDefault="00A92D1D" w:rsidP="00937FC6">
      <w:pPr>
        <w:pStyle w:val="ConsTitle"/>
        <w:numPr>
          <w:ilvl w:val="0"/>
          <w:numId w:val="0"/>
        </w:numPr>
        <w:shd w:val="clear" w:color="auto" w:fill="auto"/>
        <w:ind w:firstLine="709"/>
        <w:rPr>
          <w:sz w:val="26"/>
          <w:szCs w:val="26"/>
        </w:rPr>
      </w:pPr>
      <w:r w:rsidRPr="00B006AF">
        <w:rPr>
          <w:bCs w:val="0"/>
          <w:sz w:val="26"/>
          <w:szCs w:val="26"/>
        </w:rPr>
        <w:t>2.9. Исчерпывающий перечень оснований</w:t>
      </w:r>
      <w:r w:rsidRPr="00937FC6">
        <w:rPr>
          <w:sz w:val="26"/>
          <w:szCs w:val="26"/>
        </w:rPr>
        <w:t xml:space="preserve"> для отказа в приеме документов, необходимых для предоставления муниципальной услуги:</w:t>
      </w:r>
    </w:p>
    <w:p w14:paraId="4DC8815D" w14:textId="77777777" w:rsidR="00D55994" w:rsidRPr="00937FC6" w:rsidRDefault="00D55994" w:rsidP="00937FC6">
      <w:pPr>
        <w:pStyle w:val="ConsPlusNormal"/>
        <w:ind w:firstLine="540"/>
        <w:jc w:val="both"/>
        <w:rPr>
          <w:rFonts w:ascii="Times New Roman" w:hAnsi="Times New Roman" w:cs="Times New Roman"/>
          <w:sz w:val="26"/>
          <w:szCs w:val="26"/>
        </w:rPr>
      </w:pPr>
      <w:r w:rsidRPr="00937FC6">
        <w:rPr>
          <w:rFonts w:ascii="Times New Roman" w:hAnsi="Times New Roman" w:cs="Times New Roman"/>
          <w:sz w:val="26"/>
          <w:szCs w:val="26"/>
        </w:rP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14:paraId="2017A9EC" w14:textId="77777777" w:rsidR="00D55994" w:rsidRPr="00937FC6" w:rsidRDefault="00D55994" w:rsidP="00937FC6">
      <w:pPr>
        <w:pStyle w:val="ConsPlusNormal"/>
        <w:ind w:firstLine="540"/>
        <w:jc w:val="both"/>
        <w:rPr>
          <w:rFonts w:ascii="Times New Roman" w:hAnsi="Times New Roman" w:cs="Times New Roman"/>
          <w:sz w:val="26"/>
          <w:szCs w:val="26"/>
        </w:rPr>
      </w:pPr>
      <w:r w:rsidRPr="00937FC6">
        <w:rPr>
          <w:rFonts w:ascii="Times New Roman" w:hAnsi="Times New Roman" w:cs="Times New Roman"/>
          <w:sz w:val="26"/>
          <w:szCs w:val="26"/>
        </w:rPr>
        <w:t>- тексты заявления и документы написаны неразборчиво, наименование юридических лиц - с сокращением, без указания места нахождения (места регистрации) юридического лица;</w:t>
      </w:r>
    </w:p>
    <w:p w14:paraId="46DE941B" w14:textId="77777777" w:rsidR="00D55994" w:rsidRPr="00937FC6" w:rsidRDefault="00D55994" w:rsidP="00F3714A">
      <w:pPr>
        <w:pStyle w:val="ConsPlusNormal"/>
        <w:ind w:firstLine="540"/>
        <w:jc w:val="both"/>
        <w:rPr>
          <w:rFonts w:ascii="Times New Roman" w:hAnsi="Times New Roman" w:cs="Times New Roman"/>
          <w:sz w:val="26"/>
          <w:szCs w:val="26"/>
        </w:rPr>
      </w:pPr>
      <w:r w:rsidRPr="00937FC6">
        <w:rPr>
          <w:rFonts w:ascii="Times New Roman" w:hAnsi="Times New Roman" w:cs="Times New Roman"/>
          <w:sz w:val="26"/>
          <w:szCs w:val="26"/>
        </w:rPr>
        <w:t>- фамилии, имена и отчества (последние при наличии) физических лиц, адреса их места жительства написаны не полностью;</w:t>
      </w:r>
    </w:p>
    <w:p w14:paraId="63E4B3B0" w14:textId="77777777" w:rsidR="00D55994" w:rsidRPr="00937FC6" w:rsidRDefault="00D55994" w:rsidP="00F3714A">
      <w:pPr>
        <w:pStyle w:val="ConsPlusNormal"/>
        <w:ind w:firstLine="540"/>
        <w:jc w:val="both"/>
        <w:rPr>
          <w:rFonts w:ascii="Times New Roman" w:hAnsi="Times New Roman" w:cs="Times New Roman"/>
          <w:sz w:val="26"/>
          <w:szCs w:val="26"/>
        </w:rPr>
      </w:pPr>
      <w:r w:rsidRPr="00937FC6">
        <w:rPr>
          <w:rFonts w:ascii="Times New Roman" w:hAnsi="Times New Roman" w:cs="Times New Roman"/>
          <w:sz w:val="26"/>
          <w:szCs w:val="26"/>
        </w:rPr>
        <w:t>- в заявлении и (или) документах имеется наличие подчисток, приписок, зачеркнутых слов и иных неоговоренных исправлений;</w:t>
      </w:r>
    </w:p>
    <w:p w14:paraId="57CE45A5" w14:textId="77777777" w:rsidR="00D55994" w:rsidRPr="00937FC6" w:rsidRDefault="00D55994" w:rsidP="00F3714A">
      <w:pPr>
        <w:pStyle w:val="ConsPlusNormal"/>
        <w:ind w:firstLine="540"/>
        <w:jc w:val="both"/>
        <w:rPr>
          <w:rFonts w:ascii="Times New Roman" w:hAnsi="Times New Roman" w:cs="Times New Roman"/>
          <w:sz w:val="26"/>
          <w:szCs w:val="26"/>
        </w:rPr>
      </w:pPr>
      <w:r w:rsidRPr="00937FC6">
        <w:rPr>
          <w:rFonts w:ascii="Times New Roman" w:hAnsi="Times New Roman" w:cs="Times New Roman"/>
          <w:sz w:val="26"/>
          <w:szCs w:val="26"/>
        </w:rPr>
        <w:t>- заявление и (или) документы исполнены карандашом;</w:t>
      </w:r>
    </w:p>
    <w:p w14:paraId="1F52BB90" w14:textId="77777777" w:rsidR="00D55994" w:rsidRPr="00B006AF" w:rsidRDefault="00D55994" w:rsidP="00B006AF">
      <w:pPr>
        <w:pStyle w:val="ConsTitle"/>
        <w:numPr>
          <w:ilvl w:val="0"/>
          <w:numId w:val="0"/>
        </w:numPr>
        <w:shd w:val="clear" w:color="auto" w:fill="auto"/>
        <w:ind w:firstLine="709"/>
        <w:rPr>
          <w:bCs w:val="0"/>
          <w:sz w:val="26"/>
          <w:szCs w:val="26"/>
        </w:rPr>
      </w:pPr>
      <w:r w:rsidRPr="00937FC6">
        <w:rPr>
          <w:sz w:val="26"/>
          <w:szCs w:val="26"/>
        </w:rPr>
        <w:lastRenderedPageBreak/>
        <w:t xml:space="preserve">- </w:t>
      </w:r>
      <w:r w:rsidRPr="00B006AF">
        <w:rPr>
          <w:bCs w:val="0"/>
          <w:sz w:val="26"/>
          <w:szCs w:val="26"/>
        </w:rPr>
        <w:t>заявление и (или) документы имеют серьезные повреждения, наличие которых не позволяет однозначно истолковать их содержание;</w:t>
      </w:r>
    </w:p>
    <w:p w14:paraId="0E034616" w14:textId="490A4376" w:rsidR="00A92D1D" w:rsidRPr="00B006AF" w:rsidRDefault="00A92D1D" w:rsidP="00B006AF">
      <w:pPr>
        <w:pStyle w:val="ConsTitle"/>
        <w:numPr>
          <w:ilvl w:val="0"/>
          <w:numId w:val="0"/>
        </w:numPr>
        <w:shd w:val="clear" w:color="auto" w:fill="auto"/>
        <w:ind w:firstLine="709"/>
        <w:rPr>
          <w:bCs w:val="0"/>
          <w:sz w:val="26"/>
          <w:szCs w:val="26"/>
        </w:rPr>
      </w:pPr>
      <w:r w:rsidRPr="00B006AF">
        <w:rPr>
          <w:bCs w:val="0"/>
          <w:sz w:val="26"/>
          <w:szCs w:val="26"/>
        </w:rPr>
        <w:t xml:space="preserve">- отсутствие полного комплекта документов, необходимых для предоставления муниципальной услуги, в соответствии </w:t>
      </w:r>
      <w:r w:rsidR="00F45C42" w:rsidRPr="00B006AF">
        <w:rPr>
          <w:bCs w:val="0"/>
          <w:sz w:val="26"/>
          <w:szCs w:val="26"/>
        </w:rPr>
        <w:t xml:space="preserve">с </w:t>
      </w:r>
      <w:r w:rsidR="00D91696" w:rsidRPr="00B006AF">
        <w:rPr>
          <w:bCs w:val="0"/>
          <w:sz w:val="26"/>
          <w:szCs w:val="26"/>
        </w:rPr>
        <w:t>пункт</w:t>
      </w:r>
      <w:r w:rsidR="00F45C42" w:rsidRPr="00B006AF">
        <w:rPr>
          <w:bCs w:val="0"/>
          <w:sz w:val="26"/>
          <w:szCs w:val="26"/>
        </w:rPr>
        <w:t>ом</w:t>
      </w:r>
      <w:r w:rsidR="00D91696" w:rsidRPr="00B006AF">
        <w:rPr>
          <w:bCs w:val="0"/>
          <w:sz w:val="26"/>
          <w:szCs w:val="26"/>
        </w:rPr>
        <w:t xml:space="preserve"> 2.8. </w:t>
      </w:r>
      <w:r w:rsidRPr="00B006AF">
        <w:rPr>
          <w:bCs w:val="0"/>
          <w:sz w:val="26"/>
          <w:szCs w:val="26"/>
        </w:rPr>
        <w:t>настоящего Административного регламента, обязанность по предоставлению которых возложена на заявителя</w:t>
      </w:r>
      <w:r w:rsidR="00B006AF" w:rsidRPr="00B006AF">
        <w:rPr>
          <w:bCs w:val="0"/>
          <w:sz w:val="26"/>
          <w:szCs w:val="26"/>
        </w:rPr>
        <w:t>;</w:t>
      </w:r>
    </w:p>
    <w:p w14:paraId="2BD6FD3C" w14:textId="7E04F57D" w:rsidR="00B006AF" w:rsidRPr="00742C53" w:rsidRDefault="00B006AF" w:rsidP="00B006AF">
      <w:pPr>
        <w:pStyle w:val="ConsTitle"/>
        <w:numPr>
          <w:ilvl w:val="0"/>
          <w:numId w:val="0"/>
        </w:numPr>
        <w:shd w:val="clear" w:color="auto" w:fill="auto"/>
        <w:ind w:firstLine="709"/>
        <w:rPr>
          <w:sz w:val="26"/>
          <w:szCs w:val="26"/>
        </w:rPr>
      </w:pPr>
      <w:r w:rsidRPr="00B006AF">
        <w:rPr>
          <w:bCs w:val="0"/>
          <w:sz w:val="26"/>
          <w:szCs w:val="26"/>
        </w:rPr>
        <w:t>- документы не подписаны электронной подписью в соответствии с требованиями</w:t>
      </w:r>
      <w:r w:rsidRPr="00B006AF">
        <w:rPr>
          <w:sz w:val="26"/>
          <w:szCs w:val="26"/>
        </w:rPr>
        <w:t xml:space="preserve"> Федерального закона от 06.04.2011 №</w:t>
      </w:r>
      <w:r>
        <w:rPr>
          <w:sz w:val="26"/>
          <w:szCs w:val="26"/>
        </w:rPr>
        <w:t xml:space="preserve"> </w:t>
      </w:r>
      <w:r w:rsidRPr="00B006AF">
        <w:rPr>
          <w:sz w:val="26"/>
          <w:szCs w:val="26"/>
        </w:rPr>
        <w:t xml:space="preserve">63-ФЗ «Об электронной подписи» </w:t>
      </w:r>
      <w:r w:rsidRPr="00742C53">
        <w:rPr>
          <w:sz w:val="26"/>
          <w:szCs w:val="26"/>
        </w:rPr>
        <w:t>и Федерального закона № 210-ФЗ.</w:t>
      </w:r>
    </w:p>
    <w:p w14:paraId="75B65A64" w14:textId="77777777" w:rsidR="00A92D1D" w:rsidRPr="00937FC6" w:rsidRDefault="00A92D1D" w:rsidP="00937FC6">
      <w:pPr>
        <w:pStyle w:val="ConsTitle"/>
        <w:numPr>
          <w:ilvl w:val="0"/>
          <w:numId w:val="0"/>
        </w:numPr>
        <w:shd w:val="clear" w:color="auto" w:fill="auto"/>
        <w:ind w:firstLine="709"/>
        <w:rPr>
          <w:sz w:val="26"/>
          <w:szCs w:val="26"/>
        </w:rPr>
      </w:pPr>
      <w:r w:rsidRPr="00742C53">
        <w:rPr>
          <w:sz w:val="26"/>
          <w:szCs w:val="26"/>
        </w:rPr>
        <w:t xml:space="preserve">2.10. Исчерпывающий перечень </w:t>
      </w:r>
      <w:r w:rsidRPr="00937FC6">
        <w:rPr>
          <w:sz w:val="26"/>
          <w:szCs w:val="26"/>
        </w:rPr>
        <w:t>оснований для приостановления предоставления муниципальной услуги или отказа в предоставлении муниципальной услуги.</w:t>
      </w:r>
    </w:p>
    <w:p w14:paraId="6FB6A4A3" w14:textId="77777777" w:rsidR="00A92D1D" w:rsidRPr="001D7C95" w:rsidRDefault="00A92D1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2.10.1. Основания для приостановления предоставления муниципальной услуги </w:t>
      </w:r>
      <w:r w:rsidRPr="001D7C95">
        <w:rPr>
          <w:rFonts w:ascii="Times New Roman" w:hAnsi="Times New Roman" w:cs="Times New Roman"/>
          <w:sz w:val="26"/>
          <w:szCs w:val="26"/>
        </w:rPr>
        <w:t>отсутствуют.</w:t>
      </w:r>
    </w:p>
    <w:p w14:paraId="6E4A4408" w14:textId="36B6CB09" w:rsidR="00A92D1D" w:rsidRPr="00D23335" w:rsidRDefault="00A92D1D" w:rsidP="001D7C95">
      <w:pPr>
        <w:pStyle w:val="ConsPlusNormal"/>
        <w:ind w:firstLine="709"/>
        <w:jc w:val="both"/>
        <w:rPr>
          <w:rFonts w:ascii="Times New Roman" w:hAnsi="Times New Roman" w:cs="Times New Roman"/>
          <w:sz w:val="26"/>
          <w:szCs w:val="26"/>
        </w:rPr>
      </w:pPr>
      <w:bookmarkStart w:id="2" w:name="P179"/>
      <w:bookmarkEnd w:id="2"/>
      <w:r w:rsidRPr="00D23335">
        <w:rPr>
          <w:rFonts w:ascii="Times New Roman" w:hAnsi="Times New Roman" w:cs="Times New Roman"/>
          <w:sz w:val="26"/>
          <w:szCs w:val="26"/>
        </w:rPr>
        <w:t>2.10.2. Основаниями для отказа в предоставлении муниципальной услуги являются</w:t>
      </w:r>
      <w:bookmarkStart w:id="3" w:name="P180"/>
      <w:bookmarkEnd w:id="3"/>
      <w:r w:rsidR="001D7C95" w:rsidRPr="00D23335">
        <w:rPr>
          <w:rFonts w:ascii="Times New Roman" w:hAnsi="Times New Roman" w:cs="Times New Roman"/>
          <w:sz w:val="26"/>
          <w:szCs w:val="26"/>
        </w:rPr>
        <w:t>:</w:t>
      </w:r>
    </w:p>
    <w:p w14:paraId="7E5B7894" w14:textId="590140C0"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 xml:space="preserve">1) отсутствие в заявлении сведений, предусмотренных </w:t>
      </w:r>
      <w:hyperlink r:id="rId40" w:history="1">
        <w:r w:rsidRPr="00D23335">
          <w:rPr>
            <w:rFonts w:eastAsiaTheme="minorHAnsi"/>
            <w:sz w:val="26"/>
            <w:szCs w:val="26"/>
            <w:lang w:eastAsia="en-US"/>
          </w:rPr>
          <w:t>подпунктами 1</w:t>
        </w:r>
      </w:hyperlink>
      <w:r w:rsidRPr="00D23335">
        <w:rPr>
          <w:rFonts w:eastAsiaTheme="minorHAnsi"/>
          <w:sz w:val="26"/>
          <w:szCs w:val="26"/>
          <w:lang w:eastAsia="en-US"/>
        </w:rPr>
        <w:t xml:space="preserve"> - </w:t>
      </w:r>
      <w:hyperlink r:id="rId41" w:history="1">
        <w:r w:rsidRPr="00D23335">
          <w:rPr>
            <w:rFonts w:eastAsiaTheme="minorHAnsi"/>
            <w:sz w:val="26"/>
            <w:szCs w:val="26"/>
            <w:lang w:eastAsia="en-US"/>
          </w:rPr>
          <w:t>3 пункта 2.15</w:t>
        </w:r>
      </w:hyperlink>
      <w:r w:rsidRPr="00D23335">
        <w:rPr>
          <w:rFonts w:eastAsiaTheme="minorHAnsi"/>
          <w:sz w:val="26"/>
          <w:szCs w:val="26"/>
          <w:lang w:eastAsia="en-US"/>
        </w:rPr>
        <w:t xml:space="preserve"> Порядка №49-п, в случае направления предложений для включения в Схему нестационарного торгового объекта;</w:t>
      </w:r>
    </w:p>
    <w:p w14:paraId="162DB2B7" w14:textId="145DE36A"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 xml:space="preserve">2) отсутствие в заявлении сведений, предусмотренных </w:t>
      </w:r>
      <w:hyperlink r:id="rId42" w:history="1">
        <w:r w:rsidRPr="00D23335">
          <w:rPr>
            <w:rFonts w:eastAsiaTheme="minorHAnsi"/>
            <w:sz w:val="26"/>
            <w:szCs w:val="26"/>
            <w:lang w:eastAsia="en-US"/>
          </w:rPr>
          <w:t>подпунктами 1</w:t>
        </w:r>
      </w:hyperlink>
      <w:r w:rsidRPr="00D23335">
        <w:rPr>
          <w:rFonts w:eastAsiaTheme="minorHAnsi"/>
          <w:sz w:val="26"/>
          <w:szCs w:val="26"/>
          <w:lang w:eastAsia="en-US"/>
        </w:rPr>
        <w:t xml:space="preserve"> - </w:t>
      </w:r>
      <w:hyperlink r:id="rId43" w:history="1">
        <w:r w:rsidRPr="00D23335">
          <w:rPr>
            <w:rFonts w:eastAsiaTheme="minorHAnsi"/>
            <w:sz w:val="26"/>
            <w:szCs w:val="26"/>
            <w:lang w:eastAsia="en-US"/>
          </w:rPr>
          <w:t>4 пункта 2.15</w:t>
        </w:r>
      </w:hyperlink>
      <w:r w:rsidRPr="00D23335">
        <w:rPr>
          <w:rFonts w:eastAsiaTheme="minorHAnsi"/>
          <w:sz w:val="26"/>
          <w:szCs w:val="26"/>
          <w:lang w:eastAsia="en-US"/>
        </w:rPr>
        <w:t xml:space="preserve"> Порядка №49-п, в случае направления предложений для включения в Схему нестационарного торгового объекта в соответствии с </w:t>
      </w:r>
      <w:hyperlink r:id="rId44" w:history="1">
        <w:r w:rsidRPr="00D23335">
          <w:rPr>
            <w:rFonts w:eastAsiaTheme="minorHAnsi"/>
            <w:sz w:val="26"/>
            <w:szCs w:val="26"/>
            <w:lang w:eastAsia="en-US"/>
          </w:rPr>
          <w:t>частями 8.1</w:t>
        </w:r>
      </w:hyperlink>
      <w:r w:rsidRPr="00D23335">
        <w:rPr>
          <w:rFonts w:eastAsiaTheme="minorHAnsi"/>
          <w:sz w:val="26"/>
          <w:szCs w:val="26"/>
          <w:lang w:eastAsia="en-US"/>
        </w:rPr>
        <w:t xml:space="preserve"> и </w:t>
      </w:r>
      <w:hyperlink r:id="rId45" w:history="1">
        <w:r w:rsidRPr="00D23335">
          <w:rPr>
            <w:rFonts w:eastAsiaTheme="minorHAnsi"/>
            <w:sz w:val="26"/>
            <w:szCs w:val="26"/>
            <w:lang w:eastAsia="en-US"/>
          </w:rPr>
          <w:t>8.2 статьи 5</w:t>
        </w:r>
      </w:hyperlink>
      <w:r w:rsidRPr="00D23335">
        <w:rPr>
          <w:rFonts w:eastAsiaTheme="minorHAnsi"/>
          <w:sz w:val="26"/>
          <w:szCs w:val="26"/>
          <w:lang w:eastAsia="en-US"/>
        </w:rPr>
        <w:t xml:space="preserve"> Закона №76-ГД;</w:t>
      </w:r>
    </w:p>
    <w:p w14:paraId="722DCE26" w14:textId="031B6304"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 xml:space="preserve">3) отсутствие в заявлении сведений, предусмотренных </w:t>
      </w:r>
      <w:hyperlink r:id="rId46" w:history="1">
        <w:r w:rsidRPr="00D23335">
          <w:rPr>
            <w:rFonts w:eastAsiaTheme="minorHAnsi"/>
            <w:sz w:val="26"/>
            <w:szCs w:val="26"/>
            <w:lang w:eastAsia="en-US"/>
          </w:rPr>
          <w:t>подпунктами 1</w:t>
        </w:r>
      </w:hyperlink>
      <w:r w:rsidRPr="00D23335">
        <w:rPr>
          <w:rFonts w:eastAsiaTheme="minorHAnsi"/>
          <w:sz w:val="26"/>
          <w:szCs w:val="26"/>
          <w:lang w:eastAsia="en-US"/>
        </w:rPr>
        <w:t xml:space="preserve"> - </w:t>
      </w:r>
      <w:hyperlink r:id="rId47" w:history="1">
        <w:r w:rsidRPr="00D23335">
          <w:rPr>
            <w:rFonts w:eastAsiaTheme="minorHAnsi"/>
            <w:sz w:val="26"/>
            <w:szCs w:val="26"/>
            <w:lang w:eastAsia="en-US"/>
          </w:rPr>
          <w:t>3</w:t>
        </w:r>
      </w:hyperlink>
      <w:r w:rsidRPr="00D23335">
        <w:rPr>
          <w:rFonts w:eastAsiaTheme="minorHAnsi"/>
          <w:sz w:val="26"/>
          <w:szCs w:val="26"/>
          <w:lang w:eastAsia="en-US"/>
        </w:rPr>
        <w:t xml:space="preserve"> и </w:t>
      </w:r>
      <w:hyperlink r:id="rId48" w:history="1">
        <w:r w:rsidRPr="00D23335">
          <w:rPr>
            <w:rFonts w:eastAsiaTheme="minorHAnsi"/>
            <w:sz w:val="26"/>
            <w:szCs w:val="26"/>
            <w:lang w:eastAsia="en-US"/>
          </w:rPr>
          <w:t>подпункта 5 пункта 2.15</w:t>
        </w:r>
      </w:hyperlink>
      <w:r w:rsidRPr="00D23335">
        <w:rPr>
          <w:rFonts w:eastAsiaTheme="minorHAnsi"/>
          <w:sz w:val="26"/>
          <w:szCs w:val="26"/>
          <w:lang w:eastAsia="en-US"/>
        </w:rPr>
        <w:t xml:space="preserve"> Порядка №49-п, в случае направления предложений для включения в Схему сезонного (летнего) кафе при стационарном предприятии общественного питания;</w:t>
      </w:r>
    </w:p>
    <w:p w14:paraId="624A866F" w14:textId="77777777"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4) несогласование включения в Схему нестационарного торгового объекта органом, уполномоченным на распоряжение соответствующим имуществом;</w:t>
      </w:r>
    </w:p>
    <w:p w14:paraId="60142943" w14:textId="12BC94D0"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 xml:space="preserve">5) несоответствие предлагаемого места размещения нестационарного торгового объекта нормам и требованиям законодательства, предусмотренным </w:t>
      </w:r>
      <w:hyperlink r:id="rId49" w:history="1">
        <w:r w:rsidRPr="00D23335">
          <w:rPr>
            <w:rFonts w:eastAsiaTheme="minorHAnsi"/>
            <w:sz w:val="26"/>
            <w:szCs w:val="26"/>
            <w:lang w:eastAsia="en-US"/>
          </w:rPr>
          <w:t>пунктом 2.6</w:t>
        </w:r>
      </w:hyperlink>
      <w:r w:rsidRPr="00D23335">
        <w:rPr>
          <w:rFonts w:eastAsiaTheme="minorHAnsi"/>
          <w:sz w:val="26"/>
          <w:szCs w:val="26"/>
          <w:lang w:eastAsia="en-US"/>
        </w:rPr>
        <w:t xml:space="preserve"> Порядка №49-п;</w:t>
      </w:r>
    </w:p>
    <w:p w14:paraId="007FE07C" w14:textId="5B1EADDC"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 xml:space="preserve">6) несоответствие предлагаемого места размещения нестационарного торгового объекта требованиям, указанным в </w:t>
      </w:r>
      <w:hyperlink r:id="rId50" w:history="1">
        <w:r w:rsidRPr="00D23335">
          <w:rPr>
            <w:rFonts w:eastAsiaTheme="minorHAnsi"/>
            <w:sz w:val="26"/>
            <w:szCs w:val="26"/>
            <w:lang w:eastAsia="en-US"/>
          </w:rPr>
          <w:t>пункте 2.11</w:t>
        </w:r>
      </w:hyperlink>
      <w:r w:rsidRPr="00D23335">
        <w:rPr>
          <w:rFonts w:eastAsiaTheme="minorHAnsi"/>
          <w:sz w:val="26"/>
          <w:szCs w:val="26"/>
          <w:lang w:eastAsia="en-US"/>
        </w:rPr>
        <w:t xml:space="preserve"> Порядка №49-п;</w:t>
      </w:r>
    </w:p>
    <w:p w14:paraId="44D3B32A" w14:textId="18C0C0C2"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 xml:space="preserve">7) превышение в Схеме предельного количества нестационарных торговых объектов, размещаемых в соответствии с преференцией, предусмотренного </w:t>
      </w:r>
      <w:hyperlink r:id="rId51" w:history="1">
        <w:r w:rsidRPr="00D23335">
          <w:rPr>
            <w:rFonts w:eastAsiaTheme="minorHAnsi"/>
            <w:sz w:val="26"/>
            <w:szCs w:val="26"/>
            <w:lang w:eastAsia="en-US"/>
          </w:rPr>
          <w:t>пунктом 2.10</w:t>
        </w:r>
      </w:hyperlink>
      <w:r w:rsidRPr="00D23335">
        <w:rPr>
          <w:rFonts w:eastAsiaTheme="minorHAnsi"/>
          <w:sz w:val="26"/>
          <w:szCs w:val="26"/>
          <w:lang w:eastAsia="en-US"/>
        </w:rPr>
        <w:t xml:space="preserve">  Порядка №49-п;</w:t>
      </w:r>
    </w:p>
    <w:p w14:paraId="088D1BFE" w14:textId="77777777" w:rsidR="001D7C95" w:rsidRPr="00D23335" w:rsidRDefault="001D7C95" w:rsidP="001D7C95">
      <w:pPr>
        <w:autoSpaceDE w:val="0"/>
        <w:autoSpaceDN w:val="0"/>
        <w:adjustRightInd w:val="0"/>
        <w:ind w:firstLine="540"/>
        <w:jc w:val="both"/>
        <w:rPr>
          <w:rFonts w:eastAsiaTheme="minorHAnsi"/>
          <w:sz w:val="26"/>
          <w:szCs w:val="26"/>
          <w:lang w:eastAsia="en-US"/>
        </w:rPr>
      </w:pPr>
      <w:r w:rsidRPr="00D23335">
        <w:rPr>
          <w:rFonts w:eastAsiaTheme="minorHAnsi"/>
          <w:sz w:val="26"/>
          <w:szCs w:val="26"/>
          <w:lang w:eastAsia="en-US"/>
        </w:rPr>
        <w:t>8) отсутствие у инициатора имущественных прав на здание, строение, сооружение, нежилое помещение, в котором размещено стационарное предприятие общественного питания, в случае направления предложений для включения в Схему сезонного (летнего) кафе при стационарном предприятии общественного питания.</w:t>
      </w:r>
    </w:p>
    <w:p w14:paraId="56ADF6DC" w14:textId="77777777" w:rsidR="00A92D1D" w:rsidRPr="00D23335" w:rsidRDefault="00A92D1D" w:rsidP="001D7C95">
      <w:pPr>
        <w:pStyle w:val="ConsPlusNormal"/>
        <w:ind w:firstLine="709"/>
        <w:jc w:val="both"/>
        <w:rPr>
          <w:rFonts w:ascii="Times New Roman" w:hAnsi="Times New Roman" w:cs="Times New Roman"/>
          <w:sz w:val="26"/>
          <w:szCs w:val="26"/>
        </w:rPr>
      </w:pPr>
      <w:r w:rsidRPr="00D23335">
        <w:rPr>
          <w:rFonts w:ascii="Times New Roman" w:hAnsi="Times New Roman" w:cs="Times New Roman"/>
          <w:sz w:val="26"/>
          <w:szCs w:val="26"/>
        </w:rPr>
        <w:t>2.11. Предоставление муниципальной услуги осуществляется бесплатно.</w:t>
      </w:r>
    </w:p>
    <w:p w14:paraId="6AE44663" w14:textId="77777777" w:rsidR="00A92D1D" w:rsidRPr="00D23335" w:rsidRDefault="00A92D1D" w:rsidP="00937FC6">
      <w:pPr>
        <w:pStyle w:val="ConsTitle"/>
        <w:numPr>
          <w:ilvl w:val="0"/>
          <w:numId w:val="0"/>
        </w:numPr>
        <w:shd w:val="clear" w:color="auto" w:fill="auto"/>
        <w:ind w:firstLine="709"/>
        <w:rPr>
          <w:sz w:val="26"/>
          <w:szCs w:val="26"/>
        </w:rPr>
      </w:pPr>
      <w:r w:rsidRPr="00D23335">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26D3674" w14:textId="77777777"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2.12.1. Максимальный срок ожидания в очереди при подаче документов, необходимых для предоставления муниципальной услуги, составляет не более 15 минут.</w:t>
      </w:r>
    </w:p>
    <w:p w14:paraId="42CEEEF6" w14:textId="77777777"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2.12.2. Максимальный срок ожидания в очереди при получении результата предоставления муниципальной услуги – не более 15 минут.</w:t>
      </w:r>
    </w:p>
    <w:p w14:paraId="17B21FA6" w14:textId="77777777" w:rsidR="00A92D1D" w:rsidRPr="00937FC6" w:rsidRDefault="00A92D1D" w:rsidP="00937FC6">
      <w:pPr>
        <w:pStyle w:val="ConsPlusNormal"/>
        <w:ind w:firstLine="709"/>
        <w:jc w:val="both"/>
        <w:rPr>
          <w:rFonts w:ascii="Times New Roman" w:hAnsi="Times New Roman" w:cs="Times New Roman"/>
          <w:bCs/>
          <w:sz w:val="26"/>
          <w:szCs w:val="26"/>
        </w:rPr>
      </w:pPr>
      <w:r w:rsidRPr="00937FC6">
        <w:rPr>
          <w:rFonts w:ascii="Times New Roman" w:hAnsi="Times New Roman" w:cs="Times New Roman"/>
          <w:bCs/>
          <w:sz w:val="26"/>
          <w:szCs w:val="26"/>
        </w:rPr>
        <w:lastRenderedPageBreak/>
        <w:t>2.13. Срок регистрации запроса заявителя о предоставлении муниципальной услуги - не более 30 минут.</w:t>
      </w:r>
    </w:p>
    <w:p w14:paraId="7DE1E43B" w14:textId="77777777"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2.14. Показатели доступности и качества муниципальной услуги:</w:t>
      </w:r>
    </w:p>
    <w:p w14:paraId="5DFD984E" w14:textId="77777777"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степень удовлетворенности заявителей качеством и доступностью муниципальной услуги;</w:t>
      </w:r>
    </w:p>
    <w:p w14:paraId="64C8BF53" w14:textId="5554550B"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степень удовлетворенности заявителей качеством и доступностью муниципальной услуги, предоставляемой на базе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(указывается в случае участия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w:t>
      </w:r>
    </w:p>
    <w:p w14:paraId="0460CEF0" w14:textId="77777777"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среднее количество обращений заявителя в орган администрации, необходимых для получения одной муниципальной услуги;</w:t>
      </w:r>
    </w:p>
    <w:p w14:paraId="10EF835D" w14:textId="41E5D8FC"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D55994" w:rsidRPr="00937FC6">
        <w:rPr>
          <w:rFonts w:ascii="Times New Roman" w:hAnsi="Times New Roman" w:cs="Times New Roman"/>
          <w:sz w:val="26"/>
          <w:szCs w:val="26"/>
        </w:rPr>
        <w:t xml:space="preserve">соблюдение </w:t>
      </w:r>
      <w:r w:rsidRPr="00937FC6">
        <w:rPr>
          <w:rFonts w:ascii="Times New Roman" w:hAnsi="Times New Roman" w:cs="Times New Roman"/>
          <w:sz w:val="26"/>
          <w:szCs w:val="26"/>
        </w:rPr>
        <w:t>установленных нормативных сроков приема заявителя при подаче документов;</w:t>
      </w:r>
    </w:p>
    <w:p w14:paraId="4F8F46C6" w14:textId="50AF61CD"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D55994" w:rsidRPr="00937FC6">
        <w:rPr>
          <w:rFonts w:ascii="Times New Roman" w:hAnsi="Times New Roman" w:cs="Times New Roman"/>
          <w:sz w:val="26"/>
          <w:szCs w:val="26"/>
        </w:rPr>
        <w:t>соблюдение</w:t>
      </w:r>
      <w:r w:rsidRPr="00937FC6">
        <w:rPr>
          <w:rFonts w:ascii="Times New Roman" w:hAnsi="Times New Roman" w:cs="Times New Roman"/>
          <w:sz w:val="26"/>
          <w:szCs w:val="26"/>
        </w:rPr>
        <w:t xml:space="preserve"> установленных нормативных сроков приема заявителя при выдаче результата предоставления услуги;</w:t>
      </w:r>
    </w:p>
    <w:p w14:paraId="469AF86A" w14:textId="0F545C5D"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D55994" w:rsidRPr="00937FC6">
        <w:rPr>
          <w:rFonts w:ascii="Times New Roman" w:hAnsi="Times New Roman" w:cs="Times New Roman"/>
          <w:sz w:val="26"/>
          <w:szCs w:val="26"/>
        </w:rPr>
        <w:t>соблюдение</w:t>
      </w:r>
      <w:r w:rsidRPr="00937FC6">
        <w:rPr>
          <w:rFonts w:ascii="Times New Roman" w:hAnsi="Times New Roman" w:cs="Times New Roman"/>
          <w:sz w:val="26"/>
          <w:szCs w:val="26"/>
        </w:rPr>
        <w:t xml:space="preserve"> установленных нормативных сроков ожидания в очереди при подаче запроса;</w:t>
      </w:r>
    </w:p>
    <w:p w14:paraId="4238D638" w14:textId="3BBC82FC"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D55994" w:rsidRPr="00937FC6">
        <w:rPr>
          <w:rFonts w:ascii="Times New Roman" w:hAnsi="Times New Roman" w:cs="Times New Roman"/>
          <w:sz w:val="26"/>
          <w:szCs w:val="26"/>
        </w:rPr>
        <w:t>соблюдение</w:t>
      </w:r>
      <w:r w:rsidRPr="00937FC6">
        <w:rPr>
          <w:rFonts w:ascii="Times New Roman" w:hAnsi="Times New Roman" w:cs="Times New Roman"/>
          <w:sz w:val="26"/>
          <w:szCs w:val="26"/>
        </w:rPr>
        <w:t xml:space="preserve"> установленных нормативных сроков ожидания в очереди при получении результата услуги;</w:t>
      </w:r>
    </w:p>
    <w:p w14:paraId="197F08C6" w14:textId="5E3C1CA0"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D55994" w:rsidRPr="00937FC6">
        <w:rPr>
          <w:rFonts w:ascii="Times New Roman" w:hAnsi="Times New Roman" w:cs="Times New Roman"/>
          <w:sz w:val="26"/>
          <w:szCs w:val="26"/>
        </w:rPr>
        <w:t>соблюдение</w:t>
      </w:r>
      <w:r w:rsidRPr="00937FC6">
        <w:rPr>
          <w:rFonts w:ascii="Times New Roman" w:hAnsi="Times New Roman" w:cs="Times New Roman"/>
          <w:sz w:val="26"/>
          <w:szCs w:val="26"/>
        </w:rPr>
        <w:t xml:space="preserve"> установленных нормативных сроков предоставления услуги;</w:t>
      </w:r>
    </w:p>
    <w:p w14:paraId="39805305" w14:textId="48EEFBB5"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D55994" w:rsidRPr="00937FC6">
        <w:rPr>
          <w:rFonts w:ascii="Times New Roman" w:hAnsi="Times New Roman" w:cs="Times New Roman"/>
          <w:sz w:val="26"/>
          <w:szCs w:val="26"/>
        </w:rPr>
        <w:t>соблюдение</w:t>
      </w:r>
      <w:r w:rsidRPr="00937FC6">
        <w:rPr>
          <w:rFonts w:ascii="Times New Roman" w:hAnsi="Times New Roman" w:cs="Times New Roman"/>
          <w:sz w:val="26"/>
          <w:szCs w:val="26"/>
        </w:rPr>
        <w:t xml:space="preserve"> установленных нормативных сроков информирования заявителей об изменении порядка предоставления муниципальной услуги;</w:t>
      </w:r>
    </w:p>
    <w:p w14:paraId="0AFDBE69" w14:textId="77777777"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отсутствие обоснованных жалоб со стороны заявителей на качество предоставления муниципальной услуги;</w:t>
      </w:r>
    </w:p>
    <w:p w14:paraId="437E8295" w14:textId="77777777"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проведение мониторинга качества предоставления муниципальной услуги от общего количества муниципальных услуг;</w:t>
      </w:r>
    </w:p>
    <w:p w14:paraId="6764700F" w14:textId="77777777"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доля заявителей, которым услуга предоставлена в установленный срок;</w:t>
      </w:r>
    </w:p>
    <w:p w14:paraId="132BD8CD" w14:textId="0BF9D457" w:rsidR="00206A37" w:rsidRPr="00937FC6"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информация об услуге размещена в федеральной государственной информационной системе </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Федеральный реестр государственных и муниципальных услуг (функций)</w:t>
      </w:r>
      <w:r w:rsidR="00B954C5" w:rsidRPr="00937FC6">
        <w:rPr>
          <w:rFonts w:ascii="Times New Roman" w:hAnsi="Times New Roman" w:cs="Times New Roman"/>
          <w:sz w:val="26"/>
          <w:szCs w:val="26"/>
        </w:rPr>
        <w:t>»</w:t>
      </w:r>
      <w:r w:rsidRPr="00937FC6">
        <w:rPr>
          <w:rFonts w:ascii="Times New Roman" w:hAnsi="Times New Roman" w:cs="Times New Roman"/>
          <w:sz w:val="26"/>
          <w:szCs w:val="26"/>
        </w:rPr>
        <w:t>;</w:t>
      </w:r>
    </w:p>
    <w:p w14:paraId="1428F2CA" w14:textId="1F23B593" w:rsidR="00206A37" w:rsidRDefault="00206A3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снижение максимального срока ожидания в очереди при подаче запроса и получении результата предоставления муниципальной услуги</w:t>
      </w:r>
      <w:r w:rsidR="007F2209" w:rsidRPr="00937FC6">
        <w:rPr>
          <w:rFonts w:ascii="Times New Roman" w:hAnsi="Times New Roman" w:cs="Times New Roman"/>
          <w:sz w:val="26"/>
          <w:szCs w:val="26"/>
        </w:rPr>
        <w:t>.</w:t>
      </w:r>
    </w:p>
    <w:p w14:paraId="2F94A2AB" w14:textId="7431554E" w:rsidR="00827744" w:rsidRPr="00937FC6" w:rsidRDefault="00827744" w:rsidP="00937FC6">
      <w:pPr>
        <w:pStyle w:val="ConsPlusNormal"/>
        <w:ind w:firstLine="709"/>
        <w:jc w:val="both"/>
        <w:rPr>
          <w:rFonts w:ascii="Times New Roman" w:hAnsi="Times New Roman" w:cs="Times New Roman"/>
          <w:sz w:val="26"/>
          <w:szCs w:val="26"/>
        </w:rPr>
      </w:pPr>
      <w:r w:rsidRPr="00827744">
        <w:rPr>
          <w:rFonts w:ascii="Times New Roman" w:hAnsi="Times New Roman" w:cs="Times New Roman"/>
          <w:sz w:val="26"/>
          <w:szCs w:val="26"/>
        </w:rPr>
        <w:t>- доля заявлений о предоставлении муниципальной услуги, поступивших в электронной форме (от общего количества поступивших заявлений).</w:t>
      </w:r>
    </w:p>
    <w:p w14:paraId="1DF6B7D7"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2.15. Способы предоставления муниципальной услуги:</w:t>
      </w:r>
    </w:p>
    <w:p w14:paraId="01E76D06" w14:textId="6D2537CC" w:rsidR="00D16C38" w:rsidRPr="00937FC6" w:rsidRDefault="003B7C77" w:rsidP="00937FC6">
      <w:pPr>
        <w:pStyle w:val="ConsTitle"/>
        <w:numPr>
          <w:ilvl w:val="0"/>
          <w:numId w:val="0"/>
        </w:numPr>
        <w:shd w:val="clear" w:color="auto" w:fill="auto"/>
        <w:ind w:firstLine="709"/>
        <w:rPr>
          <w:sz w:val="26"/>
          <w:szCs w:val="26"/>
        </w:rPr>
      </w:pPr>
      <w:r w:rsidRPr="00937FC6">
        <w:rPr>
          <w:sz w:val="26"/>
          <w:szCs w:val="26"/>
        </w:rPr>
        <w:t xml:space="preserve">2.15.1. </w:t>
      </w:r>
      <w:r w:rsidR="00D16C38" w:rsidRPr="00937FC6">
        <w:rPr>
          <w:sz w:val="26"/>
          <w:szCs w:val="26"/>
        </w:rPr>
        <w:t>Форма предоставления заявления и документов, необходимых для предоставления муниципальной услуги:</w:t>
      </w:r>
    </w:p>
    <w:p w14:paraId="32D18BEB" w14:textId="7C1D355C" w:rsidR="00B954C5" w:rsidRPr="00937FC6" w:rsidRDefault="00B954C5" w:rsidP="00937FC6">
      <w:pPr>
        <w:pStyle w:val="ConsTitle"/>
        <w:numPr>
          <w:ilvl w:val="0"/>
          <w:numId w:val="0"/>
        </w:numPr>
        <w:shd w:val="clear" w:color="auto" w:fill="auto"/>
        <w:ind w:firstLine="709"/>
        <w:rPr>
          <w:sz w:val="26"/>
          <w:szCs w:val="26"/>
        </w:rPr>
      </w:pPr>
      <w:r w:rsidRPr="00937FC6">
        <w:rPr>
          <w:sz w:val="26"/>
          <w:szCs w:val="26"/>
        </w:rPr>
        <w:t xml:space="preserve">- на бумажном носителе при личном обращении заявителя в Управление, </w:t>
      </w:r>
      <w:r w:rsidR="000B2FD5" w:rsidRPr="00937FC6">
        <w:rPr>
          <w:sz w:val="26"/>
          <w:szCs w:val="26"/>
        </w:rPr>
        <w:t>МАУ «МФЦ»</w:t>
      </w:r>
      <w:r w:rsidRPr="00937FC6">
        <w:rPr>
          <w:sz w:val="26"/>
          <w:szCs w:val="26"/>
        </w:rPr>
        <w:t>, почтовым отправлением в адрес Управления;</w:t>
      </w:r>
    </w:p>
    <w:p w14:paraId="526ADACC" w14:textId="388CC6BA" w:rsidR="00827744" w:rsidRPr="00827744" w:rsidRDefault="00827744" w:rsidP="00827744">
      <w:pPr>
        <w:pStyle w:val="ConsPlusNormal"/>
        <w:ind w:firstLine="709"/>
        <w:jc w:val="both"/>
        <w:rPr>
          <w:rFonts w:ascii="Times New Roman" w:hAnsi="Times New Roman" w:cs="Times New Roman"/>
          <w:sz w:val="26"/>
          <w:szCs w:val="26"/>
        </w:rPr>
      </w:pPr>
      <w:bookmarkStart w:id="4" w:name="P224"/>
      <w:bookmarkEnd w:id="4"/>
      <w:r w:rsidRPr="00827744">
        <w:rPr>
          <w:rFonts w:ascii="Times New Roman" w:hAnsi="Times New Roman" w:cs="Times New Roman"/>
          <w:sz w:val="26"/>
          <w:szCs w:val="26"/>
        </w:rPr>
        <w:t xml:space="preserve">- в форме электронных документов, подписанных электронной подписью: </w:t>
      </w:r>
    </w:p>
    <w:p w14:paraId="2EA8184F" w14:textId="28BB5CC5" w:rsidR="00827744" w:rsidRPr="00827744" w:rsidRDefault="00827744" w:rsidP="00827744">
      <w:pPr>
        <w:pStyle w:val="ConsPlusNormal"/>
        <w:ind w:firstLine="709"/>
        <w:jc w:val="both"/>
        <w:rPr>
          <w:rFonts w:ascii="Times New Roman" w:hAnsi="Times New Roman" w:cs="Times New Roman"/>
          <w:sz w:val="26"/>
          <w:szCs w:val="26"/>
        </w:rPr>
      </w:pPr>
      <w:r w:rsidRPr="00827744">
        <w:rPr>
          <w:rFonts w:ascii="Times New Roman" w:hAnsi="Times New Roman" w:cs="Times New Roman"/>
          <w:sz w:val="26"/>
          <w:szCs w:val="26"/>
        </w:rPr>
        <w:t>1) при личном обращении заявителя в Управление;</w:t>
      </w:r>
    </w:p>
    <w:p w14:paraId="10EB51A6" w14:textId="4E9D9A48" w:rsidR="00827744" w:rsidRPr="00827744" w:rsidRDefault="00827744" w:rsidP="00827744">
      <w:pPr>
        <w:pStyle w:val="ConsPlusNormal"/>
        <w:ind w:firstLine="709"/>
        <w:jc w:val="both"/>
        <w:rPr>
          <w:rFonts w:ascii="Times New Roman" w:hAnsi="Times New Roman" w:cs="Times New Roman"/>
          <w:sz w:val="26"/>
          <w:szCs w:val="26"/>
        </w:rPr>
      </w:pPr>
      <w:r w:rsidRPr="00827744">
        <w:rPr>
          <w:rFonts w:ascii="Times New Roman" w:hAnsi="Times New Roman" w:cs="Times New Roman"/>
          <w:sz w:val="26"/>
          <w:szCs w:val="26"/>
        </w:rPr>
        <w:t>2) при обращении в информационно-телекоммуникационной сети Интернет посредством ЕПГУ или РПГУ.</w:t>
      </w:r>
    </w:p>
    <w:p w14:paraId="418C02C9" w14:textId="77777777" w:rsidR="00B954C5" w:rsidRPr="00937FC6" w:rsidRDefault="00B954C5"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2.15.2. Форма предоставления результата муниципальной услуги:</w:t>
      </w:r>
    </w:p>
    <w:p w14:paraId="3353A4C6" w14:textId="37F9902F" w:rsidR="00B954C5" w:rsidRDefault="00B954C5"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на бумажном носителе - при личном обращении заявителя в Управление,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а также посредством почтового отправления;</w:t>
      </w:r>
    </w:p>
    <w:p w14:paraId="4F78CADE" w14:textId="77777777" w:rsidR="00D15A33" w:rsidRPr="00D15A33" w:rsidRDefault="00D15A33" w:rsidP="00D15A33">
      <w:pPr>
        <w:pStyle w:val="ConsTitle"/>
        <w:numPr>
          <w:ilvl w:val="0"/>
          <w:numId w:val="0"/>
        </w:numPr>
        <w:shd w:val="clear" w:color="auto" w:fill="auto"/>
        <w:ind w:firstLine="709"/>
        <w:rPr>
          <w:sz w:val="26"/>
          <w:szCs w:val="26"/>
        </w:rPr>
      </w:pPr>
      <w:r w:rsidRPr="00D15A33">
        <w:rPr>
          <w:sz w:val="26"/>
          <w:szCs w:val="26"/>
        </w:rPr>
        <w:t>- в форме электронного документа, подписанного усиленной квалифицированной электронной подписью:</w:t>
      </w:r>
    </w:p>
    <w:p w14:paraId="680B8043" w14:textId="74759EF8" w:rsidR="00D15A33" w:rsidRPr="00D15A33" w:rsidRDefault="00D15A33" w:rsidP="00D15A33">
      <w:pPr>
        <w:pStyle w:val="ConsTitle"/>
        <w:numPr>
          <w:ilvl w:val="0"/>
          <w:numId w:val="0"/>
        </w:numPr>
        <w:shd w:val="clear" w:color="auto" w:fill="auto"/>
        <w:ind w:left="708" w:firstLine="709"/>
        <w:rPr>
          <w:sz w:val="26"/>
          <w:szCs w:val="26"/>
        </w:rPr>
      </w:pPr>
      <w:r w:rsidRPr="00D15A33">
        <w:rPr>
          <w:sz w:val="26"/>
          <w:szCs w:val="26"/>
        </w:rPr>
        <w:t xml:space="preserve">- при личном обращении заявителя в Управление - если иное не установлено федеральными законами, регулирующими правоотношения в </w:t>
      </w:r>
      <w:r w:rsidRPr="00D15A33">
        <w:rPr>
          <w:sz w:val="26"/>
          <w:szCs w:val="26"/>
        </w:rPr>
        <w:lastRenderedPageBreak/>
        <w:t>установленной сфере деятельности;</w:t>
      </w:r>
    </w:p>
    <w:p w14:paraId="5C2EE5F2" w14:textId="1F73E440" w:rsidR="00D15A33" w:rsidRDefault="00D15A33" w:rsidP="00D15A33">
      <w:pPr>
        <w:pStyle w:val="ConsTitle"/>
        <w:numPr>
          <w:ilvl w:val="0"/>
          <w:numId w:val="0"/>
        </w:numPr>
        <w:shd w:val="clear" w:color="auto" w:fill="auto"/>
        <w:ind w:left="708" w:firstLine="709"/>
        <w:rPr>
          <w:sz w:val="26"/>
          <w:szCs w:val="26"/>
        </w:rPr>
      </w:pPr>
      <w:r w:rsidRPr="00D15A33">
        <w:rPr>
          <w:sz w:val="26"/>
          <w:szCs w:val="26"/>
        </w:rPr>
        <w:t>-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Управление за документом на бумажном носителе.</w:t>
      </w:r>
    </w:p>
    <w:p w14:paraId="36679D9A"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2.15.3. Формы направления запросов и получения документов в рамках межведомственного информационного взаимодействия:</w:t>
      </w:r>
    </w:p>
    <w:p w14:paraId="4016009A"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 в электронной форме - посредством системы межведомственного электронного взаимодействия (далее - СМЭВ);</w:t>
      </w:r>
    </w:p>
    <w:p w14:paraId="2721DDC0"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 в бумажной форме - в случае невозможности получения документов с использованием СМЭВ посредством почтового отправления с уведомлением о вручении или курьером (под личную подпись о получении).</w:t>
      </w:r>
    </w:p>
    <w:p w14:paraId="5944E55E"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14:paraId="2C495255" w14:textId="2B5EE061"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2.16. Требования к помещениям, в которых предоставляется муниципальная услуга.</w:t>
      </w:r>
    </w:p>
    <w:p w14:paraId="17FBE0D0" w14:textId="77777777" w:rsidR="0002581A" w:rsidRPr="00937FC6"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2.16.1. Помещения должны соответствовать Требованиям к организации работ с персональными электронными вычислительными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14:paraId="0DCE8BD7" w14:textId="77777777" w:rsidR="00B006AF" w:rsidRPr="00B006AF" w:rsidRDefault="00B006AF" w:rsidP="00B006AF">
      <w:pPr>
        <w:pStyle w:val="ConsPlusNormal"/>
        <w:ind w:firstLine="709"/>
        <w:jc w:val="both"/>
        <w:rPr>
          <w:rFonts w:ascii="Times New Roman" w:hAnsi="Times New Roman" w:cs="Times New Roman"/>
          <w:sz w:val="26"/>
          <w:szCs w:val="26"/>
        </w:rPr>
      </w:pPr>
      <w:r w:rsidRPr="00B006AF">
        <w:rPr>
          <w:rFonts w:ascii="Times New Roman" w:hAnsi="Times New Roman" w:cs="Times New Roman"/>
          <w:sz w:val="26"/>
          <w:szCs w:val="26"/>
        </w:rPr>
        <w:t>2.16.2.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7619F93C" w14:textId="3DA76285" w:rsidR="005951D5" w:rsidRDefault="0002581A" w:rsidP="00C70F30">
      <w:pPr>
        <w:pStyle w:val="ConsPlusNormal"/>
        <w:ind w:firstLine="709"/>
        <w:jc w:val="both"/>
        <w:rPr>
          <w:rFonts w:ascii="Times New Roman" w:hAnsi="Times New Roman" w:cs="Times New Roman"/>
          <w:sz w:val="26"/>
          <w:szCs w:val="26"/>
        </w:rPr>
      </w:pPr>
      <w:r w:rsidRPr="00C70F30">
        <w:rPr>
          <w:rFonts w:ascii="Times New Roman" w:hAnsi="Times New Roman" w:cs="Times New Roman"/>
          <w:sz w:val="26"/>
          <w:szCs w:val="26"/>
        </w:rPr>
        <w:t xml:space="preserve">2.16.3. </w:t>
      </w:r>
      <w:r w:rsidR="00C70F30" w:rsidRPr="00C70F30">
        <w:rPr>
          <w:rFonts w:ascii="Times New Roman" w:hAnsi="Times New Roman" w:cs="Times New Roman"/>
          <w:sz w:val="26"/>
          <w:szCs w:val="26"/>
        </w:rPr>
        <w:t>На территории, прилегающей к местам предо</w:t>
      </w:r>
      <w:r w:rsidR="005951D5">
        <w:rPr>
          <w:rFonts w:ascii="Times New Roman" w:hAnsi="Times New Roman" w:cs="Times New Roman"/>
          <w:sz w:val="26"/>
          <w:szCs w:val="26"/>
        </w:rPr>
        <w:t xml:space="preserve">ставления муниципальной услуги, оборудуются места для парковки автотранспортных средств. </w:t>
      </w:r>
    </w:p>
    <w:p w14:paraId="6B3E5FAF" w14:textId="30E78A0A" w:rsidR="00C70F30" w:rsidRPr="00C70F30" w:rsidRDefault="005951D5" w:rsidP="00C70F30">
      <w:pPr>
        <w:pStyle w:val="ConsPlusNormal"/>
        <w:ind w:firstLine="709"/>
        <w:jc w:val="both"/>
        <w:rPr>
          <w:rFonts w:ascii="Times New Roman" w:hAnsi="Times New Roman" w:cs="Times New Roman"/>
          <w:bCs/>
          <w:sz w:val="26"/>
          <w:szCs w:val="26"/>
        </w:rPr>
      </w:pPr>
      <w:r>
        <w:rPr>
          <w:rFonts w:ascii="Times New Roman" w:hAnsi="Times New Roman" w:cs="Times New Roman"/>
          <w:sz w:val="26"/>
          <w:szCs w:val="26"/>
        </w:rPr>
        <w:t xml:space="preserve">На стоянке должно быть </w:t>
      </w:r>
      <w:r w:rsidR="00C70F30" w:rsidRPr="00C70F30">
        <w:rPr>
          <w:rFonts w:ascii="Times New Roman" w:hAnsi="Times New Roman" w:cs="Times New Roman"/>
          <w:sz w:val="26"/>
          <w:szCs w:val="26"/>
        </w:rPr>
        <w:t xml:space="preserve">не менее 10 процентов мест (но не менее одного места) для бесплатной парковки </w:t>
      </w:r>
      <w:r w:rsidR="00C70F30" w:rsidRPr="00B006AF">
        <w:rPr>
          <w:rFonts w:ascii="Times New Roman" w:hAnsi="Times New Roman" w:cs="Times New Roman"/>
          <w:sz w:val="26"/>
          <w:szCs w:val="26"/>
        </w:rPr>
        <w:t>транспортных</w:t>
      </w:r>
      <w:r w:rsidR="00C70F30" w:rsidRPr="00C70F30">
        <w:rPr>
          <w:rFonts w:ascii="Times New Roman" w:hAnsi="Times New Roman" w:cs="Times New Roman"/>
          <w:bCs/>
          <w:sz w:val="26"/>
          <w:szCs w:val="26"/>
        </w:rPr>
        <w:t xml:space="preserve">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2E9B2CF" w14:textId="77777777" w:rsidR="00C70F30" w:rsidRPr="00C70F30" w:rsidRDefault="00C70F30" w:rsidP="00C70F30">
      <w:pPr>
        <w:pStyle w:val="a3"/>
        <w:ind w:left="0" w:firstLine="709"/>
        <w:jc w:val="both"/>
        <w:rPr>
          <w:bCs/>
          <w:sz w:val="26"/>
          <w:szCs w:val="26"/>
        </w:rPr>
      </w:pPr>
      <w:r w:rsidRPr="00C70F30">
        <w:rPr>
          <w:bCs/>
          <w:sz w:val="26"/>
          <w:szCs w:val="26"/>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14:paraId="6A7DA150" w14:textId="3D0A6FAD" w:rsidR="00C70F30" w:rsidRPr="00341E63" w:rsidRDefault="00C70F30" w:rsidP="00C70F30">
      <w:pPr>
        <w:pStyle w:val="a3"/>
        <w:ind w:left="0" w:firstLine="709"/>
        <w:jc w:val="both"/>
        <w:rPr>
          <w:bCs/>
          <w:sz w:val="26"/>
          <w:szCs w:val="26"/>
        </w:rPr>
      </w:pPr>
      <w:r w:rsidRPr="00C70F30">
        <w:rPr>
          <w:bCs/>
          <w:sz w:val="26"/>
          <w:szCs w:val="26"/>
        </w:rPr>
        <w:t>Доступ заявителей (в том числе заявителей – инвалидов) к парковочным местам является бесплатным.</w:t>
      </w:r>
    </w:p>
    <w:p w14:paraId="641CA95B" w14:textId="77777777" w:rsidR="00F45C42" w:rsidRPr="00937FC6" w:rsidRDefault="0002581A" w:rsidP="00F45C42">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2.16.4. </w:t>
      </w:r>
      <w:r w:rsidR="00F45C42" w:rsidRPr="00937FC6">
        <w:rPr>
          <w:rFonts w:ascii="Times New Roman" w:hAnsi="Times New Roman" w:cs="Times New Roman"/>
          <w:sz w:val="26"/>
          <w:szCs w:val="26"/>
        </w:rPr>
        <w:t xml:space="preserve">Входы в </w:t>
      </w:r>
      <w:r w:rsidR="00F45C42">
        <w:rPr>
          <w:rFonts w:ascii="Times New Roman" w:hAnsi="Times New Roman" w:cs="Times New Roman"/>
          <w:sz w:val="26"/>
          <w:szCs w:val="26"/>
        </w:rPr>
        <w:t>здания</w:t>
      </w:r>
      <w:r w:rsidR="00F45C42" w:rsidRPr="00937FC6">
        <w:rPr>
          <w:rFonts w:ascii="Times New Roman" w:hAnsi="Times New Roman" w:cs="Times New Roman"/>
          <w:sz w:val="26"/>
          <w:szCs w:val="26"/>
        </w:rPr>
        <w:t xml:space="preserve">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w:t>
      </w:r>
      <w:r w:rsidR="00F45C42" w:rsidRPr="00937FC6">
        <w:rPr>
          <w:rFonts w:ascii="Times New Roman" w:hAnsi="Times New Roman" w:cs="Times New Roman"/>
          <w:sz w:val="26"/>
          <w:szCs w:val="26"/>
        </w:rPr>
        <w:lastRenderedPageBreak/>
        <w:t xml:space="preserve">информационной табличкой (вывеской), содержащей соответствующее наименование с использованием укрупненного шрифта и </w:t>
      </w:r>
      <w:proofErr w:type="spellStart"/>
      <w:r w:rsidR="00F45C42" w:rsidRPr="00937FC6">
        <w:rPr>
          <w:rFonts w:ascii="Times New Roman" w:hAnsi="Times New Roman" w:cs="Times New Roman"/>
          <w:sz w:val="26"/>
          <w:szCs w:val="26"/>
        </w:rPr>
        <w:t>плоскоточечного</w:t>
      </w:r>
      <w:proofErr w:type="spellEnd"/>
      <w:r w:rsidR="00F45C42" w:rsidRPr="00937FC6">
        <w:rPr>
          <w:rFonts w:ascii="Times New Roman" w:hAnsi="Times New Roman" w:cs="Times New Roman"/>
          <w:sz w:val="26"/>
          <w:szCs w:val="26"/>
        </w:rPr>
        <w:t xml:space="preserve"> шрифта Брайля.</w:t>
      </w:r>
    </w:p>
    <w:p w14:paraId="068AA6C6" w14:textId="3A99EF76" w:rsidR="0002581A" w:rsidRPr="00937FC6"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14:paraId="1B5BD399" w14:textId="248B4AE7" w:rsidR="0002581A" w:rsidRPr="00937FC6"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w:t>
      </w:r>
      <w:r w:rsidR="007F2209" w:rsidRPr="00937FC6">
        <w:rPr>
          <w:rFonts w:ascii="Times New Roman" w:hAnsi="Times New Roman" w:cs="Times New Roman"/>
          <w:sz w:val="26"/>
          <w:szCs w:val="26"/>
        </w:rPr>
        <w:t xml:space="preserve"> Тольятти</w:t>
      </w:r>
      <w:r w:rsidRPr="00937FC6">
        <w:rPr>
          <w:rFonts w:ascii="Times New Roman" w:hAnsi="Times New Roman" w:cs="Times New Roman"/>
          <w:sz w:val="26"/>
          <w:szCs w:val="26"/>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2CD143B7" w14:textId="77777777" w:rsidR="0002581A" w:rsidRPr="00937FC6"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2.16.5.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731F809F" w14:textId="77777777" w:rsidR="0002581A" w:rsidRPr="00937FC6"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2.16.6.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14:paraId="1A9635FF" w14:textId="77777777" w:rsidR="0002581A" w:rsidRPr="00937FC6"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0FA23036" w14:textId="77777777" w:rsidR="0002581A"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В здание предоставления муниципальной услуги должен быть обеспечен доступ сурдопереводчика и </w:t>
      </w:r>
      <w:proofErr w:type="spellStart"/>
      <w:r w:rsidRPr="00937FC6">
        <w:rPr>
          <w:rFonts w:ascii="Times New Roman" w:hAnsi="Times New Roman" w:cs="Times New Roman"/>
          <w:sz w:val="26"/>
          <w:szCs w:val="26"/>
        </w:rPr>
        <w:t>тифлосурдопереводчика</w:t>
      </w:r>
      <w:proofErr w:type="spellEnd"/>
      <w:r w:rsidRPr="00937FC6">
        <w:rPr>
          <w:rFonts w:ascii="Times New Roman" w:hAnsi="Times New Roman" w:cs="Times New Roman"/>
          <w:sz w:val="26"/>
          <w:szCs w:val="26"/>
        </w:rPr>
        <w:t>,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0E77AAB" w14:textId="1B59B0FD" w:rsidR="00402E5C" w:rsidRPr="00937FC6" w:rsidRDefault="00402E5C" w:rsidP="00937FC6">
      <w:pPr>
        <w:pStyle w:val="ConsPlusNormal"/>
        <w:ind w:firstLine="709"/>
        <w:jc w:val="both"/>
        <w:rPr>
          <w:rFonts w:ascii="Times New Roman" w:hAnsi="Times New Roman" w:cs="Times New Roman"/>
          <w:sz w:val="26"/>
          <w:szCs w:val="26"/>
        </w:rPr>
      </w:pPr>
      <w:r w:rsidRPr="00402E5C">
        <w:rPr>
          <w:rFonts w:ascii="Times New Roman" w:hAnsi="Times New Roman" w:cs="Times New Roman"/>
          <w:sz w:val="26"/>
          <w:szCs w:val="26"/>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5C204069" w14:textId="77777777" w:rsidR="0002581A" w:rsidRPr="00937FC6" w:rsidRDefault="0002581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2.16.7.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w:t>
      </w:r>
    </w:p>
    <w:p w14:paraId="7A9E4444"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2.17. Описание порядка информирования о правилах предоставления муниципальной услуги.</w:t>
      </w:r>
    </w:p>
    <w:p w14:paraId="607E4405" w14:textId="470214B5" w:rsidR="00B006AF" w:rsidRPr="00B006AF" w:rsidRDefault="00B006AF" w:rsidP="00B006AF">
      <w:pPr>
        <w:pStyle w:val="ConsPlusNormal"/>
        <w:ind w:firstLine="709"/>
        <w:jc w:val="both"/>
        <w:rPr>
          <w:rFonts w:ascii="Times New Roman" w:hAnsi="Times New Roman" w:cs="Times New Roman"/>
          <w:color w:val="000000" w:themeColor="text1"/>
          <w:sz w:val="26"/>
          <w:szCs w:val="26"/>
        </w:rPr>
      </w:pPr>
      <w:r w:rsidRPr="00B006AF">
        <w:rPr>
          <w:rFonts w:ascii="Times New Roman" w:hAnsi="Times New Roman" w:cs="Times New Roman"/>
          <w:color w:val="000000" w:themeColor="text1"/>
          <w:sz w:val="26"/>
          <w:szCs w:val="26"/>
        </w:rPr>
        <w:t xml:space="preserve">2.17.1. Информирование осуществляется в форме устных консультаций при </w:t>
      </w:r>
      <w:r w:rsidRPr="00B006AF">
        <w:rPr>
          <w:rFonts w:ascii="Times New Roman" w:hAnsi="Times New Roman" w:cs="Times New Roman"/>
          <w:color w:val="000000" w:themeColor="text1"/>
          <w:sz w:val="26"/>
          <w:szCs w:val="26"/>
        </w:rPr>
        <w:lastRenderedPageBreak/>
        <w:t>личном обращении заявителя в Управление и МАУ «МФЦ», посредством телефонной связи, в форме письменных ответов на письменные обращения заявителя, по электронной почте, а также путем размещения информации о правилах предоставления муниципальной услуги в помещениях Управления и МАУ «МФЦ», на информационных стендах в местах предоставления муниципальной услуги, в информационно-телекоммуникационной сети Интернет на официальном портале администрации, на портале Самарской области «Мои документы», а также на ЕПГУ и (или) РПГУ.</w:t>
      </w:r>
    </w:p>
    <w:p w14:paraId="5C1A91CC" w14:textId="079505E8" w:rsidR="00B954C5" w:rsidRPr="00937FC6" w:rsidRDefault="00B954C5" w:rsidP="00937FC6">
      <w:pPr>
        <w:pStyle w:val="ConsTitle"/>
        <w:numPr>
          <w:ilvl w:val="0"/>
          <w:numId w:val="0"/>
        </w:numPr>
        <w:shd w:val="clear" w:color="auto" w:fill="auto"/>
        <w:ind w:firstLine="709"/>
        <w:rPr>
          <w:sz w:val="26"/>
          <w:szCs w:val="26"/>
        </w:rPr>
      </w:pPr>
      <w:r w:rsidRPr="00937FC6">
        <w:rPr>
          <w:sz w:val="26"/>
          <w:szCs w:val="26"/>
        </w:rPr>
        <w:t xml:space="preserve">2.17.2. Информирование осуществляют специалисты Управления, ответственные за предоставление муниципальной услуги, сотрудники </w:t>
      </w:r>
      <w:r w:rsidR="000B2FD5" w:rsidRPr="00937FC6">
        <w:rPr>
          <w:sz w:val="26"/>
          <w:szCs w:val="26"/>
        </w:rPr>
        <w:t>МАУ «МФЦ»</w:t>
      </w:r>
      <w:r w:rsidRPr="00937FC6">
        <w:rPr>
          <w:sz w:val="26"/>
          <w:szCs w:val="26"/>
        </w:rPr>
        <w:t>, ответственные за информирование.</w:t>
      </w:r>
    </w:p>
    <w:p w14:paraId="0C6BF830"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2.17.3. При информировании заявителю должны быть предоставлены полные, точные и понятные ответы на следующие вопросы:</w:t>
      </w:r>
    </w:p>
    <w:p w14:paraId="251D11E5"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 о сроках предоставления услуги;</w:t>
      </w:r>
    </w:p>
    <w:p w14:paraId="67444A77"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 о перечне документов, необходимых для предоставления услуги;</w:t>
      </w:r>
    </w:p>
    <w:p w14:paraId="41E9B3FC"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 о ходе предоставления услуги на момент обращения.</w:t>
      </w:r>
    </w:p>
    <w:p w14:paraId="3DAAB4F2"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2.17.4. Консультирование в устной форме при личном обращении осуществляется в пределах 30 минут. Время ожидания заявителя в очереди для получения консультаций о порядке предоставления услуги не должно превышать 20 минут. Предварительная запись на консультацию не требуется.</w:t>
      </w:r>
    </w:p>
    <w:p w14:paraId="58EC7F0E" w14:textId="582A43EB"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 xml:space="preserve">2.17.5. Если специалисты Управления, ответственные за предоставление муниципальной услуги, </w:t>
      </w:r>
      <w:r w:rsidR="00202A59" w:rsidRPr="00937FC6">
        <w:rPr>
          <w:sz w:val="26"/>
          <w:szCs w:val="26"/>
        </w:rPr>
        <w:t xml:space="preserve">сотрудники МАУ «МФЦ», ответственные за информирование, </w:t>
      </w:r>
      <w:r w:rsidRPr="00937FC6">
        <w:rPr>
          <w:sz w:val="26"/>
          <w:szCs w:val="26"/>
        </w:rPr>
        <w:t>не могут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w:t>
      </w:r>
      <w:r w:rsidR="007F2209" w:rsidRPr="00937FC6">
        <w:rPr>
          <w:sz w:val="26"/>
          <w:szCs w:val="26"/>
        </w:rPr>
        <w:t>чается</w:t>
      </w:r>
      <w:r w:rsidRPr="00937FC6">
        <w:rPr>
          <w:sz w:val="26"/>
          <w:szCs w:val="26"/>
        </w:rPr>
        <w:t xml:space="preserve"> другое время для получения информации по вопросам порядка предоставления услуги.</w:t>
      </w:r>
    </w:p>
    <w:p w14:paraId="6B6F1B16" w14:textId="5D4CDCC5" w:rsidR="00B954C5" w:rsidRPr="005F3FD9" w:rsidRDefault="00B954C5" w:rsidP="00937FC6">
      <w:pPr>
        <w:pStyle w:val="ConsTitle"/>
        <w:numPr>
          <w:ilvl w:val="0"/>
          <w:numId w:val="0"/>
        </w:numPr>
        <w:shd w:val="clear" w:color="auto" w:fill="auto"/>
        <w:ind w:firstLine="709"/>
        <w:rPr>
          <w:sz w:val="26"/>
          <w:szCs w:val="26"/>
        </w:rPr>
      </w:pPr>
      <w:r w:rsidRPr="00937FC6">
        <w:rPr>
          <w:sz w:val="26"/>
          <w:szCs w:val="26"/>
        </w:rPr>
        <w:t xml:space="preserve">2.17.6. Устное консультирование посредством телефонной связи осуществляется по </w:t>
      </w:r>
      <w:r w:rsidRPr="005F3FD9">
        <w:rPr>
          <w:sz w:val="26"/>
          <w:szCs w:val="26"/>
        </w:rPr>
        <w:t xml:space="preserve">следующим номерам: </w:t>
      </w:r>
      <w:r w:rsidR="007F2209" w:rsidRPr="005F3FD9">
        <w:rPr>
          <w:sz w:val="26"/>
          <w:szCs w:val="26"/>
        </w:rPr>
        <w:t xml:space="preserve">8 </w:t>
      </w:r>
      <w:r w:rsidRPr="005F3FD9">
        <w:rPr>
          <w:sz w:val="26"/>
          <w:szCs w:val="26"/>
        </w:rPr>
        <w:t>(8482) 54-39-00, в соответствии с графиком работы Управления</w:t>
      </w:r>
      <w:r w:rsidR="00630E57" w:rsidRPr="005F3FD9">
        <w:rPr>
          <w:sz w:val="26"/>
          <w:szCs w:val="26"/>
        </w:rPr>
        <w:t xml:space="preserve"> указанным в пп.2.4.1.</w:t>
      </w:r>
      <w:r w:rsidR="00E641BD" w:rsidRPr="005F3FD9">
        <w:rPr>
          <w:sz w:val="26"/>
          <w:szCs w:val="26"/>
        </w:rPr>
        <w:t>,</w:t>
      </w:r>
      <w:r w:rsidR="007F2209" w:rsidRPr="005F3FD9">
        <w:rPr>
          <w:sz w:val="26"/>
          <w:szCs w:val="26"/>
        </w:rPr>
        <w:t xml:space="preserve"> </w:t>
      </w:r>
      <w:r w:rsidR="00630E57" w:rsidRPr="005F3FD9">
        <w:rPr>
          <w:sz w:val="26"/>
          <w:szCs w:val="26"/>
        </w:rPr>
        <w:t xml:space="preserve">а также МАУ «МФЦ» </w:t>
      </w:r>
      <w:r w:rsidR="00E641BD" w:rsidRPr="005F3FD9">
        <w:rPr>
          <w:sz w:val="26"/>
          <w:szCs w:val="26"/>
        </w:rPr>
        <w:t xml:space="preserve">по телефону контактного номера </w:t>
      </w:r>
      <w:r w:rsidR="007F2209" w:rsidRPr="005F3FD9">
        <w:rPr>
          <w:sz w:val="26"/>
          <w:szCs w:val="26"/>
        </w:rPr>
        <w:t>8</w:t>
      </w:r>
      <w:r w:rsidRPr="005F3FD9">
        <w:rPr>
          <w:sz w:val="26"/>
          <w:szCs w:val="26"/>
        </w:rPr>
        <w:t xml:space="preserve"> (8482) 51-21-21.</w:t>
      </w:r>
    </w:p>
    <w:p w14:paraId="556A0658" w14:textId="0D72316C" w:rsidR="003B7C77" w:rsidRPr="00937FC6" w:rsidRDefault="003B7C77" w:rsidP="00937FC6">
      <w:pPr>
        <w:pStyle w:val="ConsTitle"/>
        <w:numPr>
          <w:ilvl w:val="0"/>
          <w:numId w:val="0"/>
        </w:numPr>
        <w:shd w:val="clear" w:color="auto" w:fill="auto"/>
        <w:ind w:firstLine="709"/>
        <w:rPr>
          <w:sz w:val="26"/>
          <w:szCs w:val="26"/>
        </w:rPr>
      </w:pPr>
      <w:r w:rsidRPr="005F3FD9">
        <w:rPr>
          <w:sz w:val="26"/>
          <w:szCs w:val="26"/>
        </w:rPr>
        <w:t>2.17.7. Консультирование по телефону осуществляется в пределах 5 минут. При консультировании специалист Управления, ответственный за предоставление муниципальной услуги,</w:t>
      </w:r>
      <w:r w:rsidR="00202A59" w:rsidRPr="005F3FD9">
        <w:rPr>
          <w:sz w:val="26"/>
          <w:szCs w:val="26"/>
        </w:rPr>
        <w:t xml:space="preserve"> сотрудник МАУ «МФЦ», ответственный за информирование, </w:t>
      </w:r>
      <w:r w:rsidRPr="005F3FD9">
        <w:rPr>
          <w:sz w:val="26"/>
          <w:szCs w:val="26"/>
        </w:rPr>
        <w:t>должен назвать свою фамилию, имя, отчество, должность, а также наименование структурного подразделения</w:t>
      </w:r>
      <w:r w:rsidRPr="00937FC6">
        <w:rPr>
          <w:sz w:val="26"/>
          <w:szCs w:val="26"/>
        </w:rPr>
        <w:t>, в которое обратился заявитель, а затем, в вежливой форме, дать точный и понятный ответ на поставленный вопрос, касающийся предоставления услуги.</w:t>
      </w:r>
    </w:p>
    <w:p w14:paraId="5F824512" w14:textId="11C23FB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2.17.8. При невозможности самостоятельно ответить на поставленные вопросы специалист Управления, ответственный за предоставление муниципальной услуги,</w:t>
      </w:r>
      <w:r w:rsidR="00202A59" w:rsidRPr="00937FC6">
        <w:rPr>
          <w:sz w:val="26"/>
          <w:szCs w:val="26"/>
        </w:rPr>
        <w:t xml:space="preserve"> сотрудник МАУ «МФЦ», ответственный за информирование,</w:t>
      </w:r>
      <w:r w:rsidRPr="00937FC6">
        <w:rPr>
          <w:sz w:val="26"/>
          <w:szCs w:val="26"/>
        </w:rPr>
        <w:t xml:space="preserve">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14:paraId="23A09AFC" w14:textId="50357941"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2.17.9. При ответах на телефонные звонки и устные обращения специалисты Управления, ответственные за предоставление муниципальной услуги,</w:t>
      </w:r>
      <w:r w:rsidR="00202A59" w:rsidRPr="00937FC6">
        <w:rPr>
          <w:sz w:val="26"/>
          <w:szCs w:val="26"/>
        </w:rPr>
        <w:t xml:space="preserve"> сотрудник МАУ «МФЦ», ответственный за информирование,</w:t>
      </w:r>
      <w:r w:rsidRPr="00937FC6">
        <w:rPr>
          <w:sz w:val="26"/>
          <w:szCs w:val="26"/>
        </w:rPr>
        <w:t xml:space="preserve"> должны использовать обращение на </w:t>
      </w:r>
      <w:r w:rsidR="00B954C5" w:rsidRPr="00937FC6">
        <w:rPr>
          <w:sz w:val="26"/>
          <w:szCs w:val="26"/>
        </w:rPr>
        <w:t>«</w:t>
      </w:r>
      <w:r w:rsidRPr="00937FC6">
        <w:rPr>
          <w:sz w:val="26"/>
          <w:szCs w:val="26"/>
        </w:rPr>
        <w:t>Вы</w:t>
      </w:r>
      <w:r w:rsidR="00B954C5" w:rsidRPr="00937FC6">
        <w:rPr>
          <w:sz w:val="26"/>
          <w:szCs w:val="26"/>
        </w:rPr>
        <w:t>»</w:t>
      </w:r>
      <w:r w:rsidRPr="00937FC6">
        <w:rPr>
          <w:sz w:val="26"/>
          <w:szCs w:val="26"/>
        </w:rPr>
        <w:t>,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6366680C" w14:textId="6B15A812"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lastRenderedPageBreak/>
        <w:t xml:space="preserve">2.17.10. Рассмотрение письменных обращений физических лиц по вопросам информирования осуществляется в соответствии с Федеральным </w:t>
      </w:r>
      <w:hyperlink r:id="rId52">
        <w:r w:rsidRPr="00937FC6">
          <w:rPr>
            <w:sz w:val="26"/>
            <w:szCs w:val="26"/>
          </w:rPr>
          <w:t>законом</w:t>
        </w:r>
      </w:hyperlink>
      <w:r w:rsidRPr="00937FC6">
        <w:rPr>
          <w:sz w:val="26"/>
          <w:szCs w:val="26"/>
        </w:rPr>
        <w:t xml:space="preserve"> от 02.05.2006 </w:t>
      </w:r>
      <w:r w:rsidR="00D16C38" w:rsidRPr="00937FC6">
        <w:rPr>
          <w:sz w:val="26"/>
          <w:szCs w:val="26"/>
        </w:rPr>
        <w:t>№</w:t>
      </w:r>
      <w:r w:rsidRPr="00937FC6">
        <w:rPr>
          <w:sz w:val="26"/>
          <w:szCs w:val="26"/>
        </w:rPr>
        <w:t xml:space="preserve"> 59-ФЗ </w:t>
      </w:r>
      <w:r w:rsidR="00B954C5" w:rsidRPr="00937FC6">
        <w:rPr>
          <w:sz w:val="26"/>
          <w:szCs w:val="26"/>
        </w:rPr>
        <w:t>«</w:t>
      </w:r>
      <w:r w:rsidRPr="00937FC6">
        <w:rPr>
          <w:sz w:val="26"/>
          <w:szCs w:val="26"/>
        </w:rPr>
        <w:t>О порядке рассмотрения обращений граждан Российской Федерации</w:t>
      </w:r>
      <w:r w:rsidR="00B954C5" w:rsidRPr="00937FC6">
        <w:rPr>
          <w:sz w:val="26"/>
          <w:szCs w:val="26"/>
        </w:rPr>
        <w:t>»</w:t>
      </w:r>
      <w:r w:rsidRPr="00937FC6">
        <w:rPr>
          <w:sz w:val="26"/>
          <w:szCs w:val="26"/>
        </w:rPr>
        <w:t>.</w:t>
      </w:r>
    </w:p>
    <w:p w14:paraId="6AB27E88"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14:paraId="0933362F" w14:textId="77777777" w:rsidR="00B006AF" w:rsidRPr="00B006AF" w:rsidRDefault="00B006AF" w:rsidP="00B006AF">
      <w:pPr>
        <w:pStyle w:val="ConsTitle"/>
        <w:numPr>
          <w:ilvl w:val="0"/>
          <w:numId w:val="0"/>
        </w:numPr>
        <w:shd w:val="clear" w:color="auto" w:fill="auto"/>
        <w:ind w:firstLine="709"/>
        <w:rPr>
          <w:sz w:val="26"/>
          <w:szCs w:val="26"/>
        </w:rPr>
      </w:pPr>
      <w:r w:rsidRPr="00937FC6">
        <w:rPr>
          <w:sz w:val="26"/>
          <w:szCs w:val="26"/>
        </w:rPr>
        <w:t>2.17</w:t>
      </w:r>
      <w:r w:rsidRPr="00402E5C">
        <w:rPr>
          <w:sz w:val="26"/>
          <w:szCs w:val="26"/>
        </w:rPr>
        <w:t>.12. В помещениях Управления, МАУ «МФЦ»</w:t>
      </w:r>
      <w:r w:rsidRPr="00B006AF">
        <w:rPr>
          <w:sz w:val="26"/>
          <w:szCs w:val="26"/>
        </w:rPr>
        <w:t>, на информационных стендах в местах предоставления муниципальной услуги, в</w:t>
      </w:r>
      <w:r w:rsidRPr="00402E5C">
        <w:rPr>
          <w:sz w:val="26"/>
          <w:szCs w:val="26"/>
        </w:rPr>
        <w:t xml:space="preserve"> информационно-телекоммуникационной сети Интернет в разделе «Размещение нестационарных торговых объектов» Управления на официальном портале администрации и на портале Самарской области «Мои документы» размещается следующая информация:</w:t>
      </w:r>
    </w:p>
    <w:p w14:paraId="764BE614" w14:textId="77777777" w:rsidR="003B7C77" w:rsidRPr="00402E5C" w:rsidRDefault="003B7C77" w:rsidP="00937FC6">
      <w:pPr>
        <w:pStyle w:val="ConsTitle"/>
        <w:numPr>
          <w:ilvl w:val="0"/>
          <w:numId w:val="0"/>
        </w:numPr>
        <w:shd w:val="clear" w:color="auto" w:fill="auto"/>
        <w:ind w:firstLine="709"/>
        <w:rPr>
          <w:sz w:val="26"/>
          <w:szCs w:val="26"/>
        </w:rPr>
      </w:pPr>
      <w:r w:rsidRPr="00402E5C">
        <w:rPr>
          <w:sz w:val="26"/>
          <w:szCs w:val="26"/>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14:paraId="58C686CC" w14:textId="5454CADD" w:rsidR="003B7C77" w:rsidRPr="00402E5C" w:rsidRDefault="003B7C77" w:rsidP="00937FC6">
      <w:pPr>
        <w:pStyle w:val="ConsTitle"/>
        <w:numPr>
          <w:ilvl w:val="0"/>
          <w:numId w:val="0"/>
        </w:numPr>
        <w:shd w:val="clear" w:color="auto" w:fill="auto"/>
        <w:ind w:firstLine="709"/>
        <w:rPr>
          <w:sz w:val="26"/>
          <w:szCs w:val="26"/>
        </w:rPr>
      </w:pPr>
      <w:r w:rsidRPr="00402E5C">
        <w:rPr>
          <w:sz w:val="26"/>
          <w:szCs w:val="26"/>
        </w:rPr>
        <w:t xml:space="preserve">- информация о местонахождении, номерах телефонов, адресах электронной почты, адресе раздела </w:t>
      </w:r>
      <w:r w:rsidR="00402E5C" w:rsidRPr="00402E5C">
        <w:rPr>
          <w:sz w:val="26"/>
          <w:szCs w:val="26"/>
        </w:rPr>
        <w:t xml:space="preserve">Управления </w:t>
      </w:r>
      <w:r w:rsidRPr="00402E5C">
        <w:rPr>
          <w:sz w:val="26"/>
          <w:szCs w:val="26"/>
        </w:rPr>
        <w:t xml:space="preserve">на официальном портале администрации городского округа Тольятти и </w:t>
      </w:r>
      <w:r w:rsidR="000B2FD5" w:rsidRPr="00402E5C">
        <w:rPr>
          <w:sz w:val="26"/>
          <w:szCs w:val="26"/>
        </w:rPr>
        <w:t>МАУ «МФЦ»</w:t>
      </w:r>
      <w:r w:rsidRPr="00402E5C">
        <w:rPr>
          <w:sz w:val="26"/>
          <w:szCs w:val="26"/>
        </w:rPr>
        <w:t>;</w:t>
      </w:r>
    </w:p>
    <w:p w14:paraId="532E31ED" w14:textId="77777777" w:rsidR="003B7C77" w:rsidRPr="00937FC6" w:rsidRDefault="003B7C77" w:rsidP="00937FC6">
      <w:pPr>
        <w:pStyle w:val="ConsTitle"/>
        <w:numPr>
          <w:ilvl w:val="0"/>
          <w:numId w:val="0"/>
        </w:numPr>
        <w:shd w:val="clear" w:color="auto" w:fill="auto"/>
        <w:ind w:firstLine="709"/>
        <w:rPr>
          <w:sz w:val="26"/>
          <w:szCs w:val="26"/>
        </w:rPr>
      </w:pPr>
      <w:r w:rsidRPr="00402E5C">
        <w:rPr>
          <w:sz w:val="26"/>
          <w:szCs w:val="26"/>
        </w:rPr>
        <w:t>- перечень документов, необходимых для предоставления муниципальной услуги;</w:t>
      </w:r>
    </w:p>
    <w:p w14:paraId="2E3E2791" w14:textId="77777777" w:rsidR="003B7C77" w:rsidRPr="00937FC6" w:rsidRDefault="003B7C77" w:rsidP="00937FC6">
      <w:pPr>
        <w:pStyle w:val="ConsTitle"/>
        <w:numPr>
          <w:ilvl w:val="0"/>
          <w:numId w:val="0"/>
        </w:numPr>
        <w:shd w:val="clear" w:color="auto" w:fill="auto"/>
        <w:ind w:firstLine="709"/>
        <w:rPr>
          <w:sz w:val="26"/>
          <w:szCs w:val="26"/>
        </w:rPr>
      </w:pPr>
      <w:r w:rsidRPr="00937FC6">
        <w:rPr>
          <w:sz w:val="26"/>
          <w:szCs w:val="26"/>
        </w:rPr>
        <w:t>- бланки заявлений и образцы их заполнения.</w:t>
      </w:r>
    </w:p>
    <w:p w14:paraId="2D023972" w14:textId="2ADCFBAD" w:rsidR="00757154" w:rsidRPr="00937FC6" w:rsidRDefault="00757154" w:rsidP="00937FC6">
      <w:pPr>
        <w:pStyle w:val="ConsTitle"/>
        <w:numPr>
          <w:ilvl w:val="0"/>
          <w:numId w:val="0"/>
        </w:numPr>
        <w:shd w:val="clear" w:color="auto" w:fill="auto"/>
        <w:ind w:firstLine="709"/>
        <w:rPr>
          <w:sz w:val="26"/>
          <w:szCs w:val="26"/>
        </w:rPr>
      </w:pPr>
      <w:r w:rsidRPr="00937FC6">
        <w:rPr>
          <w:sz w:val="26"/>
          <w:szCs w:val="26"/>
        </w:rPr>
        <w:t>2.17.13</w:t>
      </w:r>
      <w:r w:rsidRPr="00402E5C">
        <w:rPr>
          <w:sz w:val="26"/>
          <w:szCs w:val="26"/>
        </w:rPr>
        <w:t xml:space="preserve">. </w:t>
      </w:r>
      <w:r w:rsidR="00402E5C" w:rsidRPr="00402E5C">
        <w:rPr>
          <w:sz w:val="26"/>
          <w:szCs w:val="26"/>
        </w:rPr>
        <w:t>Подготовку информации о порядке предоставления услуги, подлежащую размещению в помещениях Управления, МАУ «МФЦ», а также в информационно-телекоммуникационной сети Интернет на официальном портале администрации, осуществляют специалисты Управления, ответственные за предоставление муниципальной услуги.</w:t>
      </w:r>
    </w:p>
    <w:p w14:paraId="5AC441AC" w14:textId="5AA20E93" w:rsidR="00341E63" w:rsidRDefault="00757154" w:rsidP="00341E63">
      <w:pPr>
        <w:pStyle w:val="ConsTitle"/>
        <w:numPr>
          <w:ilvl w:val="0"/>
          <w:numId w:val="0"/>
        </w:numPr>
        <w:shd w:val="clear" w:color="auto" w:fill="auto"/>
        <w:ind w:firstLine="709"/>
        <w:rPr>
          <w:rFonts w:eastAsiaTheme="minorHAnsi"/>
          <w:sz w:val="26"/>
          <w:szCs w:val="26"/>
          <w:lang w:eastAsia="en-US"/>
        </w:rPr>
      </w:pPr>
      <w:r w:rsidRPr="00937FC6">
        <w:rPr>
          <w:sz w:val="26"/>
          <w:szCs w:val="26"/>
        </w:rPr>
        <w:t xml:space="preserve">2.17.14. </w:t>
      </w:r>
      <w:r w:rsidR="00341E63">
        <w:rPr>
          <w:rFonts w:eastAsiaTheme="minorHAnsi"/>
          <w:sz w:val="26"/>
          <w:szCs w:val="26"/>
          <w:lang w:eastAsia="en-US"/>
        </w:rPr>
        <w:t xml:space="preserve">Размещение </w:t>
      </w:r>
      <w:r w:rsidR="00341E63" w:rsidRPr="00D23335">
        <w:rPr>
          <w:rFonts w:eastAsiaTheme="minorHAnsi"/>
          <w:sz w:val="26"/>
          <w:szCs w:val="26"/>
          <w:lang w:eastAsia="en-US"/>
        </w:rPr>
        <w:t>информации о порядке предоставления муниципальной услуги в помещениях МАУ «МФЦ», на информационных стендах в МАУ «МФЦ</w:t>
      </w:r>
      <w:r w:rsidR="00341E63">
        <w:rPr>
          <w:rFonts w:eastAsiaTheme="minorHAnsi"/>
          <w:sz w:val="26"/>
          <w:szCs w:val="26"/>
          <w:lang w:eastAsia="en-US"/>
        </w:rPr>
        <w:t>», на портале Самарской области «Мои документы» осуществляется сотрудниками МАУ «МФЦ».</w:t>
      </w:r>
    </w:p>
    <w:p w14:paraId="64F9E92D" w14:textId="3F5CDD36" w:rsidR="00757154" w:rsidRPr="00937FC6" w:rsidRDefault="00757154" w:rsidP="00937FC6">
      <w:pPr>
        <w:pStyle w:val="ConsTitle"/>
        <w:numPr>
          <w:ilvl w:val="0"/>
          <w:numId w:val="0"/>
        </w:numPr>
        <w:shd w:val="clear" w:color="auto" w:fill="auto"/>
        <w:ind w:firstLine="709"/>
        <w:rPr>
          <w:sz w:val="26"/>
          <w:szCs w:val="26"/>
        </w:rPr>
      </w:pPr>
      <w:r w:rsidRPr="00937FC6">
        <w:rPr>
          <w:sz w:val="26"/>
          <w:szCs w:val="26"/>
        </w:rPr>
        <w:t xml:space="preserve">2.17.15. </w:t>
      </w:r>
      <w:r w:rsidR="00402E5C" w:rsidRPr="00402E5C">
        <w:rPr>
          <w:sz w:val="26"/>
          <w:szCs w:val="26"/>
        </w:rPr>
        <w:t>Обновление информации производится при необходимости в течение 3 (трех) рабочих дней после дня вступления в законную силу нормативно-правового акта, муниципального правового акта, предусматривающего изменение порядка предоставления муниципальной услуги».</w:t>
      </w:r>
    </w:p>
    <w:p w14:paraId="62734EF1" w14:textId="663598F3" w:rsidR="00757154" w:rsidRDefault="00757154" w:rsidP="00E641BD">
      <w:pPr>
        <w:pStyle w:val="ConsTitle"/>
        <w:numPr>
          <w:ilvl w:val="0"/>
          <w:numId w:val="0"/>
        </w:numPr>
        <w:shd w:val="clear" w:color="auto" w:fill="auto"/>
        <w:ind w:firstLine="709"/>
        <w:rPr>
          <w:sz w:val="26"/>
          <w:szCs w:val="26"/>
        </w:rPr>
      </w:pPr>
      <w:r w:rsidRPr="00937FC6">
        <w:rPr>
          <w:sz w:val="26"/>
          <w:szCs w:val="26"/>
        </w:rPr>
        <w:t xml:space="preserve">2.17.16. Ответственность за обновление и актуализацию информации о предоставлении муниципальной услуги несет Управление; ответственность за своевременное размещение актуальной информации несет Управление, ответственность за размещение актуальной информации в помещениях </w:t>
      </w:r>
      <w:r w:rsidR="000B2FD5" w:rsidRPr="00937FC6">
        <w:rPr>
          <w:sz w:val="26"/>
          <w:szCs w:val="26"/>
        </w:rPr>
        <w:t>МАУ «МФЦ»</w:t>
      </w:r>
      <w:r w:rsidRPr="00937FC6">
        <w:rPr>
          <w:sz w:val="26"/>
          <w:szCs w:val="26"/>
        </w:rPr>
        <w:t xml:space="preserve"> и на </w:t>
      </w:r>
      <w:r w:rsidRPr="005F3FD9">
        <w:rPr>
          <w:sz w:val="26"/>
          <w:szCs w:val="26"/>
        </w:rPr>
        <w:t xml:space="preserve">портале </w:t>
      </w:r>
      <w:r w:rsidR="00E641BD" w:rsidRPr="005F3FD9">
        <w:rPr>
          <w:sz w:val="26"/>
          <w:szCs w:val="26"/>
        </w:rPr>
        <w:t xml:space="preserve">Самарской области </w:t>
      </w:r>
      <w:r w:rsidRPr="005F3FD9">
        <w:rPr>
          <w:sz w:val="26"/>
          <w:szCs w:val="26"/>
        </w:rPr>
        <w:t>«Мои докуме</w:t>
      </w:r>
      <w:r w:rsidRPr="00937FC6">
        <w:rPr>
          <w:sz w:val="26"/>
          <w:szCs w:val="26"/>
        </w:rPr>
        <w:t xml:space="preserve">нты» несут должностные лица </w:t>
      </w:r>
      <w:r w:rsidR="000B2FD5" w:rsidRPr="00937FC6">
        <w:rPr>
          <w:sz w:val="26"/>
          <w:szCs w:val="26"/>
        </w:rPr>
        <w:t>МАУ «МФЦ»</w:t>
      </w:r>
      <w:r w:rsidRPr="00937FC6">
        <w:rPr>
          <w:sz w:val="26"/>
          <w:szCs w:val="26"/>
        </w:rPr>
        <w:t>.</w:t>
      </w:r>
      <w:r w:rsidR="00E641BD" w:rsidRPr="00E641BD">
        <w:rPr>
          <w:sz w:val="26"/>
          <w:szCs w:val="26"/>
        </w:rPr>
        <w:t xml:space="preserve"> </w:t>
      </w:r>
    </w:p>
    <w:p w14:paraId="254B2600" w14:textId="77777777" w:rsidR="00B006AF" w:rsidRPr="00B006AF" w:rsidRDefault="00B006AF" w:rsidP="00B006AF">
      <w:pPr>
        <w:pStyle w:val="ConsTitle"/>
        <w:numPr>
          <w:ilvl w:val="0"/>
          <w:numId w:val="0"/>
        </w:numPr>
        <w:shd w:val="clear" w:color="auto" w:fill="auto"/>
        <w:ind w:firstLine="709"/>
        <w:rPr>
          <w:sz w:val="26"/>
          <w:szCs w:val="26"/>
        </w:rPr>
      </w:pPr>
      <w:r w:rsidRPr="00B006AF">
        <w:rPr>
          <w:sz w:val="26"/>
          <w:szCs w:val="26"/>
        </w:rPr>
        <w:t>2.17.17. Управление обеспечивает направление в личный кабинет заявителя на ЕПГУ сведений, предусмотренных пунктами 4 и 5 части 3 статьи 21 Федерального закона 210-ФЗ, о ходе выполнения запроса о предоставлении муниципальной услуги, а также результатов предоставления муниципальной услуги.</w:t>
      </w:r>
    </w:p>
    <w:p w14:paraId="32D80BD8" w14:textId="77777777" w:rsidR="00B006AF" w:rsidRPr="00937FC6" w:rsidRDefault="00B006AF" w:rsidP="00E641BD">
      <w:pPr>
        <w:pStyle w:val="ConsTitle"/>
        <w:numPr>
          <w:ilvl w:val="0"/>
          <w:numId w:val="0"/>
        </w:numPr>
        <w:shd w:val="clear" w:color="auto" w:fill="auto"/>
        <w:ind w:firstLine="709"/>
        <w:rPr>
          <w:sz w:val="26"/>
          <w:szCs w:val="26"/>
        </w:rPr>
      </w:pPr>
    </w:p>
    <w:p w14:paraId="36033619" w14:textId="77777777" w:rsidR="00A92D1D" w:rsidRPr="00937FC6" w:rsidRDefault="00A92D1D" w:rsidP="00937FC6">
      <w:pPr>
        <w:pStyle w:val="ConsTitle"/>
        <w:numPr>
          <w:ilvl w:val="0"/>
          <w:numId w:val="0"/>
        </w:numPr>
        <w:shd w:val="clear" w:color="auto" w:fill="auto"/>
        <w:jc w:val="center"/>
        <w:rPr>
          <w:bCs w:val="0"/>
          <w:sz w:val="26"/>
          <w:szCs w:val="26"/>
        </w:rPr>
      </w:pPr>
    </w:p>
    <w:p w14:paraId="022B8BDF" w14:textId="77777777" w:rsidR="00B006AF" w:rsidRPr="00B006AF" w:rsidRDefault="00757154" w:rsidP="00B006AF">
      <w:pPr>
        <w:pStyle w:val="ConsTitle"/>
        <w:numPr>
          <w:ilvl w:val="0"/>
          <w:numId w:val="0"/>
        </w:numPr>
        <w:shd w:val="clear" w:color="auto" w:fill="auto"/>
        <w:jc w:val="center"/>
        <w:rPr>
          <w:color w:val="000000" w:themeColor="text1"/>
          <w:sz w:val="26"/>
          <w:szCs w:val="26"/>
        </w:rPr>
      </w:pPr>
      <w:r w:rsidRPr="00B006AF">
        <w:rPr>
          <w:color w:val="000000" w:themeColor="text1"/>
          <w:sz w:val="26"/>
          <w:szCs w:val="26"/>
          <w:lang w:val="en-US"/>
        </w:rPr>
        <w:t>III</w:t>
      </w:r>
      <w:r w:rsidRPr="00B006AF">
        <w:rPr>
          <w:color w:val="000000" w:themeColor="text1"/>
          <w:sz w:val="26"/>
          <w:szCs w:val="26"/>
        </w:rPr>
        <w:t xml:space="preserve">. </w:t>
      </w:r>
      <w:r w:rsidR="00B006AF" w:rsidRPr="00B006AF">
        <w:rPr>
          <w:color w:val="000000" w:themeColor="text1"/>
          <w:sz w:val="26"/>
          <w:szCs w:val="26"/>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B006AF" w:rsidRPr="00B006AF">
        <w:rPr>
          <w:color w:val="000000" w:themeColor="text1"/>
          <w:sz w:val="26"/>
          <w:szCs w:val="26"/>
        </w:rPr>
        <w:lastRenderedPageBreak/>
        <w:t>ОСОБЕННОСТИ ВЫПОЛНЕНИЯ АДМИНИСТРАТИВНЫХ ПРОЦЕДУР В МНОГОФУНКЦИОНАЛЬНЫХ ЦЕНТРАХ</w:t>
      </w:r>
    </w:p>
    <w:p w14:paraId="5BA1A820" w14:textId="77777777" w:rsidR="00B006AF" w:rsidRPr="00937FC6" w:rsidRDefault="00B006AF" w:rsidP="00B006AF">
      <w:pPr>
        <w:pStyle w:val="ConsTitle"/>
        <w:numPr>
          <w:ilvl w:val="0"/>
          <w:numId w:val="0"/>
        </w:numPr>
        <w:shd w:val="clear" w:color="auto" w:fill="auto"/>
        <w:jc w:val="center"/>
        <w:rPr>
          <w:sz w:val="26"/>
          <w:szCs w:val="26"/>
        </w:rPr>
      </w:pPr>
    </w:p>
    <w:p w14:paraId="78E2C520" w14:textId="63BBC3B8" w:rsidR="00A92D1D" w:rsidRPr="00937FC6" w:rsidRDefault="00A92D1D" w:rsidP="00937FC6">
      <w:pPr>
        <w:pStyle w:val="ConsTitle"/>
        <w:numPr>
          <w:ilvl w:val="0"/>
          <w:numId w:val="0"/>
        </w:numPr>
        <w:shd w:val="clear" w:color="auto" w:fill="auto"/>
        <w:jc w:val="center"/>
        <w:rPr>
          <w:sz w:val="26"/>
          <w:szCs w:val="26"/>
        </w:rPr>
      </w:pPr>
    </w:p>
    <w:p w14:paraId="2EB1612D" w14:textId="77777777" w:rsidR="00A92D1D" w:rsidRPr="00937FC6" w:rsidRDefault="00A92D1D" w:rsidP="00937FC6">
      <w:pPr>
        <w:pStyle w:val="ConsPlusNormal"/>
        <w:ind w:firstLine="709"/>
        <w:contextualSpacing/>
        <w:jc w:val="both"/>
        <w:rPr>
          <w:rFonts w:ascii="Times New Roman" w:hAnsi="Times New Roman" w:cs="Times New Roman"/>
          <w:sz w:val="26"/>
          <w:szCs w:val="26"/>
        </w:rPr>
      </w:pPr>
      <w:r w:rsidRPr="00937FC6">
        <w:rPr>
          <w:rFonts w:ascii="Times New Roman" w:hAnsi="Times New Roman" w:cs="Times New Roman"/>
          <w:sz w:val="26"/>
          <w:szCs w:val="26"/>
        </w:rPr>
        <w:t>3.1. Состав и последовательность административных процедур в рамках предоставления муниципальной услуги:</w:t>
      </w:r>
    </w:p>
    <w:p w14:paraId="0BFAF34D" w14:textId="15C892D3" w:rsidR="00757154" w:rsidRPr="00937FC6" w:rsidRDefault="00757154" w:rsidP="00937FC6">
      <w:pPr>
        <w:pStyle w:val="ConsPlusNormal"/>
        <w:ind w:firstLine="709"/>
        <w:contextualSpacing/>
        <w:jc w:val="both"/>
        <w:rPr>
          <w:rFonts w:ascii="Times New Roman" w:hAnsi="Times New Roman" w:cs="Times New Roman"/>
          <w:sz w:val="26"/>
          <w:szCs w:val="26"/>
        </w:rPr>
      </w:pPr>
      <w:r w:rsidRPr="00937FC6">
        <w:rPr>
          <w:rFonts w:ascii="Times New Roman" w:hAnsi="Times New Roman" w:cs="Times New Roman"/>
          <w:sz w:val="26"/>
          <w:szCs w:val="26"/>
        </w:rPr>
        <w:t>- прием и регистрация заявления и документов, необходимых для предоставления муниципальной услуги при личном обра</w:t>
      </w:r>
      <w:r w:rsidR="00E53ACD" w:rsidRPr="00937FC6">
        <w:rPr>
          <w:rFonts w:ascii="Times New Roman" w:hAnsi="Times New Roman" w:cs="Times New Roman"/>
          <w:sz w:val="26"/>
          <w:szCs w:val="26"/>
        </w:rPr>
        <w:t>щении заявителя в Управление</w:t>
      </w:r>
      <w:r w:rsidRPr="00937FC6">
        <w:rPr>
          <w:rFonts w:ascii="Times New Roman" w:hAnsi="Times New Roman" w:cs="Times New Roman"/>
          <w:sz w:val="26"/>
          <w:szCs w:val="26"/>
        </w:rPr>
        <w:t>;</w:t>
      </w:r>
    </w:p>
    <w:p w14:paraId="63B44A6B" w14:textId="4AB572D5" w:rsidR="00B3336D" w:rsidRPr="00937FC6" w:rsidRDefault="00B3336D" w:rsidP="00937FC6">
      <w:pPr>
        <w:pStyle w:val="ConsPlusNormal"/>
        <w:ind w:firstLine="709"/>
        <w:contextualSpacing/>
        <w:jc w:val="both"/>
        <w:rPr>
          <w:rFonts w:ascii="Times New Roman" w:hAnsi="Times New Roman" w:cs="Times New Roman"/>
          <w:sz w:val="26"/>
          <w:szCs w:val="26"/>
        </w:rPr>
      </w:pPr>
      <w:r w:rsidRPr="00937FC6">
        <w:rPr>
          <w:rFonts w:ascii="Times New Roman" w:hAnsi="Times New Roman" w:cs="Times New Roman"/>
          <w:sz w:val="26"/>
          <w:szCs w:val="26"/>
        </w:rPr>
        <w:t>- прием и регистрация заявления и документов, необходимых для предоставления муниципальной услуги при обращении заявителя в Управление посредством почтового отправления;</w:t>
      </w:r>
    </w:p>
    <w:p w14:paraId="3554863F" w14:textId="438F48B6" w:rsidR="00757154" w:rsidRPr="00937FC6" w:rsidRDefault="00757154" w:rsidP="00937FC6">
      <w:pPr>
        <w:pStyle w:val="ConsPlusNormal"/>
        <w:ind w:firstLine="709"/>
        <w:contextualSpacing/>
        <w:jc w:val="both"/>
        <w:rPr>
          <w:rFonts w:ascii="Times New Roman" w:hAnsi="Times New Roman" w:cs="Times New Roman"/>
          <w:sz w:val="26"/>
          <w:szCs w:val="26"/>
        </w:rPr>
      </w:pPr>
      <w:r w:rsidRPr="00937FC6">
        <w:rPr>
          <w:rFonts w:ascii="Times New Roman" w:hAnsi="Times New Roman" w:cs="Times New Roman"/>
          <w:sz w:val="26"/>
          <w:szCs w:val="26"/>
        </w:rPr>
        <w:t>- прием и регистрация заявления и документов, необходимых для предоставления муниципальной услуги</w:t>
      </w:r>
      <w:r w:rsidR="00255913">
        <w:rPr>
          <w:rFonts w:ascii="Times New Roman" w:hAnsi="Times New Roman" w:cs="Times New Roman"/>
          <w:sz w:val="26"/>
          <w:szCs w:val="26"/>
        </w:rPr>
        <w:t xml:space="preserve">, </w:t>
      </w:r>
      <w:r w:rsidRPr="00937FC6">
        <w:rPr>
          <w:rFonts w:ascii="Times New Roman" w:hAnsi="Times New Roman" w:cs="Times New Roman"/>
          <w:sz w:val="26"/>
          <w:szCs w:val="26"/>
        </w:rPr>
        <w:t xml:space="preserve">в </w:t>
      </w:r>
      <w:r w:rsidR="000B2FD5" w:rsidRPr="00937FC6">
        <w:rPr>
          <w:rFonts w:ascii="Times New Roman" w:hAnsi="Times New Roman" w:cs="Times New Roman"/>
          <w:sz w:val="26"/>
          <w:szCs w:val="26"/>
        </w:rPr>
        <w:t>МАУ «МФЦ»</w:t>
      </w:r>
      <w:r w:rsidR="00255913">
        <w:rPr>
          <w:rFonts w:ascii="Times New Roman" w:hAnsi="Times New Roman" w:cs="Times New Roman"/>
          <w:sz w:val="26"/>
          <w:szCs w:val="26"/>
        </w:rPr>
        <w:t>;</w:t>
      </w:r>
    </w:p>
    <w:p w14:paraId="06AEFE59" w14:textId="6C8B42F3" w:rsidR="00757154" w:rsidRPr="00937FC6" w:rsidRDefault="00757154" w:rsidP="00937FC6">
      <w:pPr>
        <w:pStyle w:val="ConsPlusNormal"/>
        <w:ind w:firstLine="709"/>
        <w:contextualSpacing/>
        <w:jc w:val="both"/>
        <w:rPr>
          <w:rFonts w:ascii="Times New Roman" w:hAnsi="Times New Roman" w:cs="Times New Roman"/>
          <w:sz w:val="26"/>
          <w:szCs w:val="26"/>
        </w:rPr>
      </w:pPr>
      <w:r w:rsidRPr="00937FC6">
        <w:rPr>
          <w:rFonts w:ascii="Times New Roman" w:hAnsi="Times New Roman" w:cs="Times New Roman"/>
          <w:sz w:val="26"/>
          <w:szCs w:val="26"/>
        </w:rPr>
        <w:t xml:space="preserve">- передача заявления и документов, необходимых для предоставления услуги, из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в Управление;</w:t>
      </w:r>
    </w:p>
    <w:p w14:paraId="02605F8C" w14:textId="44651A79" w:rsidR="00757154" w:rsidRPr="00937FC6" w:rsidRDefault="00757154" w:rsidP="00937FC6">
      <w:pPr>
        <w:pStyle w:val="ConsPlusNormal"/>
        <w:ind w:firstLine="709"/>
        <w:contextualSpacing/>
        <w:jc w:val="both"/>
        <w:rPr>
          <w:rFonts w:ascii="Times New Roman" w:hAnsi="Times New Roman" w:cs="Times New Roman"/>
          <w:sz w:val="26"/>
          <w:szCs w:val="26"/>
        </w:rPr>
      </w:pPr>
      <w:r w:rsidRPr="00937FC6">
        <w:rPr>
          <w:rFonts w:ascii="Times New Roman" w:hAnsi="Times New Roman" w:cs="Times New Roman"/>
          <w:sz w:val="26"/>
          <w:szCs w:val="26"/>
        </w:rPr>
        <w:t>- рассмотрение заявления и документов, необходимых для предоставления муниципальной услуги;</w:t>
      </w:r>
    </w:p>
    <w:p w14:paraId="5A92E671" w14:textId="6AE542DC" w:rsidR="00757154" w:rsidRPr="00937FC6" w:rsidRDefault="00757154" w:rsidP="001C0A80">
      <w:pPr>
        <w:autoSpaceDE w:val="0"/>
        <w:autoSpaceDN w:val="0"/>
        <w:adjustRightInd w:val="0"/>
        <w:ind w:firstLine="540"/>
        <w:jc w:val="both"/>
        <w:rPr>
          <w:sz w:val="26"/>
          <w:szCs w:val="26"/>
        </w:rPr>
      </w:pPr>
      <w:r w:rsidRPr="00605E0A">
        <w:rPr>
          <w:sz w:val="26"/>
          <w:szCs w:val="26"/>
        </w:rPr>
        <w:t xml:space="preserve">- </w:t>
      </w:r>
      <w:r w:rsidR="00605E0A" w:rsidRPr="00605E0A">
        <w:rPr>
          <w:rFonts w:eastAsiaTheme="minorHAnsi"/>
          <w:sz w:val="26"/>
          <w:szCs w:val="26"/>
          <w:lang w:eastAsia="en-US"/>
        </w:rPr>
        <w:t>принятие решения о предоставлении муниципальной услуги или об отказе в ее предоставлении</w:t>
      </w:r>
      <w:r w:rsidR="00605E0A">
        <w:rPr>
          <w:rFonts w:eastAsiaTheme="minorHAnsi"/>
          <w:sz w:val="26"/>
          <w:szCs w:val="26"/>
          <w:lang w:eastAsia="en-US"/>
        </w:rPr>
        <w:t>;</w:t>
      </w:r>
    </w:p>
    <w:p w14:paraId="3B27BA6E" w14:textId="48C0DE7E" w:rsidR="00757154" w:rsidRPr="00937FC6" w:rsidRDefault="00757154" w:rsidP="00255913">
      <w:pPr>
        <w:pStyle w:val="ConsPlusNormal"/>
        <w:ind w:firstLine="709"/>
        <w:contextualSpacing/>
        <w:jc w:val="both"/>
        <w:rPr>
          <w:rFonts w:ascii="Times New Roman" w:hAnsi="Times New Roman" w:cs="Times New Roman"/>
          <w:sz w:val="26"/>
          <w:szCs w:val="26"/>
        </w:rPr>
      </w:pPr>
      <w:r w:rsidRPr="00937FC6">
        <w:rPr>
          <w:rFonts w:ascii="Times New Roman" w:hAnsi="Times New Roman" w:cs="Times New Roman"/>
          <w:sz w:val="26"/>
          <w:szCs w:val="26"/>
        </w:rPr>
        <w:t>- выдача результата</w:t>
      </w:r>
      <w:r w:rsidR="00255913">
        <w:rPr>
          <w:rFonts w:ascii="Times New Roman" w:hAnsi="Times New Roman" w:cs="Times New Roman"/>
          <w:sz w:val="26"/>
          <w:szCs w:val="26"/>
        </w:rPr>
        <w:t xml:space="preserve"> (направления)</w:t>
      </w:r>
      <w:r w:rsidRPr="00937FC6">
        <w:rPr>
          <w:rFonts w:ascii="Times New Roman" w:hAnsi="Times New Roman" w:cs="Times New Roman"/>
          <w:sz w:val="26"/>
          <w:szCs w:val="26"/>
        </w:rPr>
        <w:t xml:space="preserve"> предоставления муниципальной услуги</w:t>
      </w:r>
      <w:r w:rsidR="00255913">
        <w:rPr>
          <w:rFonts w:ascii="Times New Roman" w:hAnsi="Times New Roman" w:cs="Times New Roman"/>
          <w:sz w:val="26"/>
          <w:szCs w:val="26"/>
        </w:rPr>
        <w:t>.</w:t>
      </w:r>
    </w:p>
    <w:p w14:paraId="7E27D224" w14:textId="77777777" w:rsidR="00757154" w:rsidRPr="00937FC6" w:rsidRDefault="00757154" w:rsidP="00937FC6">
      <w:pPr>
        <w:ind w:firstLine="709"/>
        <w:jc w:val="both"/>
        <w:rPr>
          <w:sz w:val="26"/>
          <w:szCs w:val="26"/>
        </w:rPr>
      </w:pPr>
      <w:r w:rsidRPr="00937FC6">
        <w:rPr>
          <w:sz w:val="26"/>
          <w:szCs w:val="26"/>
        </w:rPr>
        <w:t>Блок-схема общей последовательности административных процедур, выполняемых при предоставлении муниципальной услуги, прилагается (Приложение № 4).</w:t>
      </w:r>
    </w:p>
    <w:p w14:paraId="786AE8C0" w14:textId="778E7D69" w:rsidR="00757154" w:rsidRPr="00937FC6" w:rsidRDefault="00A92D1D" w:rsidP="00937FC6">
      <w:pPr>
        <w:pStyle w:val="ConsPlusNormal"/>
        <w:ind w:firstLine="709"/>
        <w:contextualSpacing/>
        <w:jc w:val="both"/>
        <w:rPr>
          <w:rFonts w:ascii="Times New Roman" w:hAnsi="Times New Roman" w:cs="Times New Roman"/>
          <w:b/>
          <w:bCs/>
          <w:sz w:val="26"/>
          <w:szCs w:val="26"/>
        </w:rPr>
      </w:pPr>
      <w:r w:rsidRPr="00414615">
        <w:rPr>
          <w:rFonts w:ascii="Times New Roman" w:hAnsi="Times New Roman" w:cs="Times New Roman"/>
          <w:b/>
          <w:bCs/>
          <w:sz w:val="26"/>
          <w:szCs w:val="26"/>
        </w:rPr>
        <w:t>3.2.</w:t>
      </w:r>
      <w:r w:rsidRPr="00937FC6">
        <w:rPr>
          <w:rFonts w:ascii="Times New Roman" w:hAnsi="Times New Roman" w:cs="Times New Roman"/>
          <w:sz w:val="26"/>
          <w:szCs w:val="26"/>
        </w:rPr>
        <w:t xml:space="preserve"> </w:t>
      </w:r>
      <w:r w:rsidR="000B2FD5" w:rsidRPr="00937FC6">
        <w:rPr>
          <w:rFonts w:ascii="Times New Roman" w:hAnsi="Times New Roman" w:cs="Times New Roman"/>
          <w:b/>
          <w:bCs/>
          <w:sz w:val="26"/>
          <w:szCs w:val="26"/>
        </w:rPr>
        <w:t>Прием и регистрация заявления и документов, необходимых для предоставления муниципальной услуги при личном обращении заявителя в Управление.</w:t>
      </w:r>
    </w:p>
    <w:p w14:paraId="38700C1E" w14:textId="550A7F11" w:rsidR="00757154" w:rsidRPr="00937FC6" w:rsidRDefault="0075715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3.2.1. Основанием для начала административной процедуры, является личное обращение заявителя в Управление с заявлением и документами</w:t>
      </w:r>
      <w:r w:rsidR="00A52EF8" w:rsidRPr="00937FC6">
        <w:rPr>
          <w:rFonts w:ascii="Times New Roman" w:hAnsi="Times New Roman" w:cs="Times New Roman"/>
          <w:sz w:val="26"/>
          <w:szCs w:val="26"/>
        </w:rPr>
        <w:t>,</w:t>
      </w:r>
      <w:r w:rsidRPr="00937FC6">
        <w:rPr>
          <w:rFonts w:ascii="Times New Roman" w:hAnsi="Times New Roman" w:cs="Times New Roman"/>
          <w:sz w:val="26"/>
          <w:szCs w:val="26"/>
        </w:rPr>
        <w:t xml:space="preserve"> необходимыми для пред</w:t>
      </w:r>
      <w:r w:rsidR="00427B53" w:rsidRPr="00937FC6">
        <w:rPr>
          <w:rFonts w:ascii="Times New Roman" w:hAnsi="Times New Roman" w:cs="Times New Roman"/>
          <w:sz w:val="26"/>
          <w:szCs w:val="26"/>
        </w:rPr>
        <w:t>оставления муниципальной услуги</w:t>
      </w:r>
      <w:r w:rsidR="005D6FF8" w:rsidRPr="00937FC6">
        <w:rPr>
          <w:rFonts w:ascii="Times New Roman" w:hAnsi="Times New Roman" w:cs="Times New Roman"/>
          <w:sz w:val="26"/>
          <w:szCs w:val="26"/>
        </w:rPr>
        <w:t>.</w:t>
      </w:r>
    </w:p>
    <w:p w14:paraId="3D8DAE98" w14:textId="77777777" w:rsidR="00757154" w:rsidRDefault="0075715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14:paraId="2FABAE38" w14:textId="77777777" w:rsidR="00D15A33" w:rsidRPr="00D15A33" w:rsidRDefault="00D15A33" w:rsidP="00D15A33">
      <w:pPr>
        <w:pStyle w:val="ConsPlusNormal"/>
        <w:ind w:firstLine="709"/>
        <w:jc w:val="both"/>
        <w:rPr>
          <w:rFonts w:ascii="Times New Roman" w:hAnsi="Times New Roman" w:cs="Times New Roman"/>
          <w:sz w:val="26"/>
          <w:szCs w:val="26"/>
        </w:rPr>
      </w:pPr>
      <w:r w:rsidRPr="00D15A33">
        <w:rPr>
          <w:rFonts w:ascii="Times New Roman" w:hAnsi="Times New Roman" w:cs="Times New Roman"/>
          <w:sz w:val="26"/>
          <w:szCs w:val="26"/>
        </w:rPr>
        <w:t>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w:t>
      </w:r>
    </w:p>
    <w:p w14:paraId="4188943D" w14:textId="1AFF5615" w:rsidR="00D15A33" w:rsidRPr="00937FC6" w:rsidRDefault="00D15A33" w:rsidP="00D15A33">
      <w:pPr>
        <w:pStyle w:val="ConsPlusNormal"/>
        <w:ind w:firstLine="709"/>
        <w:jc w:val="both"/>
        <w:rPr>
          <w:rFonts w:ascii="Times New Roman" w:hAnsi="Times New Roman" w:cs="Times New Roman"/>
          <w:sz w:val="26"/>
          <w:szCs w:val="26"/>
        </w:rPr>
      </w:pPr>
      <w:r w:rsidRPr="00D15A33">
        <w:rPr>
          <w:rFonts w:ascii="Times New Roman" w:hAnsi="Times New Roman" w:cs="Times New Roman"/>
          <w:sz w:val="26"/>
          <w:szCs w:val="26"/>
        </w:rPr>
        <w:t xml:space="preserve">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w:t>
      </w:r>
      <w:r>
        <w:rPr>
          <w:rFonts w:ascii="Times New Roman" w:hAnsi="Times New Roman" w:cs="Times New Roman"/>
          <w:sz w:val="26"/>
          <w:szCs w:val="26"/>
        </w:rPr>
        <w:t>Управление</w:t>
      </w:r>
      <w:r w:rsidRPr="00D15A33">
        <w:rPr>
          <w:rFonts w:ascii="Times New Roman" w:hAnsi="Times New Roman" w:cs="Times New Roman"/>
          <w:sz w:val="26"/>
          <w:szCs w:val="26"/>
        </w:rPr>
        <w:t>. Результат предоставления муниципальной услуги направляется в личный кабинет ЕПГУ или РПГУ (в соответствии с источником получения заявления).</w:t>
      </w:r>
    </w:p>
    <w:p w14:paraId="7F6FD2EF" w14:textId="49579BFC" w:rsidR="00757154" w:rsidRPr="00C90753" w:rsidRDefault="00757154" w:rsidP="00937FC6">
      <w:pPr>
        <w:pStyle w:val="ConsPlusNormal"/>
        <w:ind w:firstLine="709"/>
        <w:jc w:val="both"/>
        <w:rPr>
          <w:rFonts w:ascii="Times New Roman" w:hAnsi="Times New Roman" w:cs="Times New Roman"/>
          <w:sz w:val="26"/>
          <w:szCs w:val="26"/>
        </w:rPr>
      </w:pPr>
      <w:r w:rsidRPr="00C90753">
        <w:rPr>
          <w:rFonts w:ascii="Times New Roman" w:hAnsi="Times New Roman" w:cs="Times New Roman"/>
          <w:sz w:val="26"/>
          <w:szCs w:val="26"/>
        </w:rPr>
        <w:t xml:space="preserve">3.2.2. Ответственным за выполнение административной процедуры является специалист, ответственный за делопроизводство Управления (далее </w:t>
      </w:r>
      <w:r w:rsidR="00920C01" w:rsidRPr="00C90753">
        <w:rPr>
          <w:rFonts w:ascii="Times New Roman" w:hAnsi="Times New Roman" w:cs="Times New Roman"/>
          <w:sz w:val="26"/>
          <w:szCs w:val="26"/>
        </w:rPr>
        <w:t>-</w:t>
      </w:r>
      <w:r w:rsidRPr="00C90753">
        <w:rPr>
          <w:rFonts w:ascii="Times New Roman" w:hAnsi="Times New Roman" w:cs="Times New Roman"/>
          <w:sz w:val="26"/>
          <w:szCs w:val="26"/>
        </w:rPr>
        <w:t xml:space="preserve"> специалист Управления).</w:t>
      </w:r>
    </w:p>
    <w:p w14:paraId="7FFC133B" w14:textId="34E55821" w:rsidR="00757154" w:rsidRPr="00937FC6" w:rsidRDefault="00757154" w:rsidP="00937FC6">
      <w:pPr>
        <w:pStyle w:val="2"/>
        <w:tabs>
          <w:tab w:val="left" w:pos="1560"/>
        </w:tabs>
        <w:spacing w:after="0" w:line="240" w:lineRule="auto"/>
        <w:ind w:left="0" w:firstLine="709"/>
        <w:jc w:val="both"/>
        <w:rPr>
          <w:rFonts w:ascii="Times New Roman" w:hAnsi="Times New Roman"/>
          <w:bCs/>
          <w:sz w:val="26"/>
          <w:szCs w:val="26"/>
          <w:lang w:eastAsia="ru-RU"/>
        </w:rPr>
      </w:pPr>
      <w:r w:rsidRPr="00C90753">
        <w:rPr>
          <w:rFonts w:ascii="Times New Roman" w:hAnsi="Times New Roman"/>
          <w:sz w:val="26"/>
          <w:szCs w:val="26"/>
        </w:rPr>
        <w:t>3.2.3. Специалист</w:t>
      </w:r>
      <w:r w:rsidRPr="00937FC6">
        <w:rPr>
          <w:rFonts w:ascii="Times New Roman" w:hAnsi="Times New Roman"/>
          <w:sz w:val="26"/>
          <w:szCs w:val="26"/>
        </w:rPr>
        <w:t xml:space="preserve"> Управления </w:t>
      </w:r>
      <w:r w:rsidRPr="00937FC6">
        <w:rPr>
          <w:rFonts w:ascii="Times New Roman" w:hAnsi="Times New Roman"/>
          <w:bCs/>
          <w:sz w:val="26"/>
          <w:szCs w:val="26"/>
          <w:lang w:eastAsia="ru-RU"/>
        </w:rPr>
        <w:t>при личном 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14:paraId="695ED49C"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lastRenderedPageBreak/>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760F56C9"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тексты заявления и документов написаны разборчиво, наименование юридических лиц - без сокращения, с указанием их мест нахождения;</w:t>
      </w:r>
    </w:p>
    <w:p w14:paraId="45814F5C"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фамилии, имена и отчества (последнее - при наличии) физических лиц, адреса их места жительства написаны полностью;</w:t>
      </w:r>
    </w:p>
    <w:p w14:paraId="0CCE5D75"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в заявлении и документах нет подчисток, приписок, зачеркнутых слов и иных неоговоренных исправлений;</w:t>
      </w:r>
    </w:p>
    <w:p w14:paraId="63E40D98"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заявление и документы не имеют серьезных повреждений, наличие которых не позволяет однозначно истолковывать их содержание;</w:t>
      </w:r>
    </w:p>
    <w:p w14:paraId="3EEA73FC"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43705660" w14:textId="2A2472EC"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заявление о предоставлении муниципальной услуги оформлено согласно приложению №1, либо приложению №2 к настоящему административному регламенту;</w:t>
      </w:r>
    </w:p>
    <w:p w14:paraId="0A9E1C0E" w14:textId="77777777" w:rsidR="00A52EF8"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заявление подписано заявителем;</w:t>
      </w:r>
    </w:p>
    <w:p w14:paraId="1350379C" w14:textId="53217B24" w:rsidR="00402E5C" w:rsidRPr="00402E5C" w:rsidRDefault="00402E5C" w:rsidP="00937FC6">
      <w:pPr>
        <w:pStyle w:val="2"/>
        <w:tabs>
          <w:tab w:val="left" w:pos="1560"/>
        </w:tabs>
        <w:spacing w:after="0" w:line="240" w:lineRule="auto"/>
        <w:ind w:left="0" w:firstLine="709"/>
        <w:jc w:val="both"/>
        <w:rPr>
          <w:rFonts w:ascii="Times New Roman" w:hAnsi="Times New Roman"/>
          <w:bCs/>
          <w:sz w:val="26"/>
          <w:szCs w:val="26"/>
          <w:lang w:eastAsia="ru-RU"/>
        </w:rPr>
      </w:pPr>
      <w:r w:rsidRPr="00402E5C">
        <w:rPr>
          <w:rFonts w:ascii="Times New Roman" w:hAnsi="Times New Roman"/>
          <w:bCs/>
          <w:sz w:val="26"/>
          <w:szCs w:val="26"/>
          <w:lang w:eastAsia="ru-RU"/>
        </w:rPr>
        <w:t xml:space="preserve">- </w:t>
      </w:r>
      <w:r>
        <w:rPr>
          <w:rFonts w:ascii="Times New Roman" w:hAnsi="Times New Roman"/>
          <w:bCs/>
          <w:sz w:val="26"/>
          <w:szCs w:val="26"/>
          <w:lang w:eastAsia="ru-RU"/>
        </w:rPr>
        <w:t>заявления и документы не исполнены карандашом;</w:t>
      </w:r>
    </w:p>
    <w:p w14:paraId="15DCC686"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в заявлении заявителем указан способ получения результата оказания муниципальной услуги.</w:t>
      </w:r>
    </w:p>
    <w:p w14:paraId="51B8B927" w14:textId="3AD673AA"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xml:space="preserve">Если представленные вместе с оригиналами копии документов нотариально </w:t>
      </w:r>
      <w:r w:rsidR="00D91696" w:rsidRPr="00937FC6">
        <w:rPr>
          <w:rFonts w:ascii="Times New Roman" w:hAnsi="Times New Roman"/>
          <w:bCs/>
          <w:sz w:val="26"/>
          <w:szCs w:val="26"/>
          <w:lang w:eastAsia="ru-RU"/>
        </w:rPr>
        <w:t>не засвидетельствованы</w:t>
      </w:r>
      <w:r w:rsidRPr="00937FC6">
        <w:rPr>
          <w:rFonts w:ascii="Times New Roman" w:hAnsi="Times New Roman"/>
          <w:bCs/>
          <w:sz w:val="26"/>
          <w:szCs w:val="26"/>
          <w:lang w:eastAsia="ru-RU"/>
        </w:rPr>
        <w:t>, сличив копии документов с их оригиналами, специалист Управления выполняет на таких копиях надпись об их соответствии оригиналам, заверяет своей подписью с указанием фамилии и инициалов.</w:t>
      </w:r>
    </w:p>
    <w:p w14:paraId="1936935F" w14:textId="733729B5" w:rsidR="00757154" w:rsidRPr="00937FC6" w:rsidRDefault="00757154"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3.2.4. При отсутствии оснований для отказа в приеме документов</w:t>
      </w:r>
      <w:r w:rsidR="00F3714A">
        <w:rPr>
          <w:rFonts w:ascii="Times New Roman" w:hAnsi="Times New Roman"/>
          <w:bCs/>
          <w:sz w:val="26"/>
          <w:szCs w:val="26"/>
          <w:lang w:eastAsia="ru-RU"/>
        </w:rPr>
        <w:t xml:space="preserve">, установленные в пункте 2.9 Административного регламента, </w:t>
      </w:r>
      <w:r w:rsidRPr="00937FC6">
        <w:rPr>
          <w:rFonts w:ascii="Times New Roman" w:hAnsi="Times New Roman"/>
          <w:bCs/>
          <w:sz w:val="26"/>
          <w:szCs w:val="26"/>
          <w:lang w:eastAsia="ru-RU"/>
        </w:rPr>
        <w:t>специалист Управления регистрирует заявление в СЭД «Дело</w:t>
      </w:r>
      <w:r w:rsidR="00D91696" w:rsidRPr="00937FC6">
        <w:rPr>
          <w:rFonts w:ascii="Times New Roman" w:hAnsi="Times New Roman"/>
          <w:bCs/>
          <w:sz w:val="26"/>
          <w:szCs w:val="26"/>
          <w:lang w:eastAsia="ru-RU"/>
        </w:rPr>
        <w:t>»</w:t>
      </w:r>
      <w:r w:rsidRPr="00937FC6">
        <w:rPr>
          <w:rFonts w:ascii="Times New Roman" w:hAnsi="Times New Roman"/>
          <w:bCs/>
          <w:sz w:val="26"/>
          <w:szCs w:val="26"/>
          <w:lang w:eastAsia="ru-RU"/>
        </w:rPr>
        <w:t xml:space="preserve"> с указанием сведений, подтвержденных представленными документами</w:t>
      </w:r>
      <w:r w:rsidR="001B413A" w:rsidRPr="00937FC6">
        <w:rPr>
          <w:rFonts w:ascii="Times New Roman" w:hAnsi="Times New Roman"/>
          <w:bCs/>
          <w:sz w:val="26"/>
          <w:szCs w:val="26"/>
          <w:lang w:eastAsia="ru-RU"/>
        </w:rPr>
        <w:t>.</w:t>
      </w:r>
    </w:p>
    <w:p w14:paraId="5DC070B0" w14:textId="0EACF5F8" w:rsidR="00757154" w:rsidRPr="00937FC6" w:rsidRDefault="00757154"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3.2.5. При наличии оснований для отказа в приеме документов, предусмотренных пунктом 2.9.</w:t>
      </w:r>
      <w:r w:rsidR="00D91696" w:rsidRPr="00937FC6">
        <w:rPr>
          <w:rFonts w:ascii="Times New Roman" w:hAnsi="Times New Roman"/>
          <w:bCs/>
          <w:sz w:val="26"/>
          <w:szCs w:val="26"/>
          <w:lang w:eastAsia="ru-RU"/>
        </w:rPr>
        <w:t xml:space="preserve"> настоящего</w:t>
      </w:r>
      <w:r w:rsidRPr="00937FC6">
        <w:rPr>
          <w:rFonts w:ascii="Times New Roman" w:hAnsi="Times New Roman"/>
          <w:bCs/>
          <w:sz w:val="26"/>
          <w:szCs w:val="26"/>
          <w:lang w:eastAsia="ru-RU"/>
        </w:rPr>
        <w:t xml:space="preserve"> Административного регламента, специалист Управления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r w:rsidR="001B413A" w:rsidRPr="00937FC6">
        <w:rPr>
          <w:rFonts w:ascii="Times New Roman" w:hAnsi="Times New Roman"/>
          <w:bCs/>
          <w:sz w:val="26"/>
          <w:szCs w:val="26"/>
          <w:lang w:eastAsia="ru-RU"/>
        </w:rPr>
        <w:t>.</w:t>
      </w:r>
    </w:p>
    <w:p w14:paraId="3AAFED39" w14:textId="6A8D137F" w:rsidR="00757154" w:rsidRPr="00937FC6" w:rsidRDefault="00757154" w:rsidP="00937FC6">
      <w:pPr>
        <w:pStyle w:val="2"/>
        <w:tabs>
          <w:tab w:val="left" w:pos="1560"/>
        </w:tabs>
        <w:spacing w:after="0" w:line="240" w:lineRule="auto"/>
        <w:ind w:left="0" w:firstLine="709"/>
        <w:jc w:val="both"/>
        <w:rPr>
          <w:rFonts w:ascii="Times New Roman" w:hAnsi="Times New Roman"/>
          <w:spacing w:val="2"/>
          <w:sz w:val="26"/>
          <w:szCs w:val="26"/>
        </w:rPr>
      </w:pPr>
      <w:r w:rsidRPr="00937FC6">
        <w:rPr>
          <w:rFonts w:ascii="Times New Roman" w:hAnsi="Times New Roman"/>
          <w:sz w:val="26"/>
          <w:szCs w:val="26"/>
          <w:lang w:eastAsia="ru-RU"/>
        </w:rPr>
        <w:t>В случае истребования заявителем письменного отказа в приеме документов для получения муниципальной услуги специалист Управления осуществляет подготовку уведомления за подписью руководителя Управления об отказе в приеме документов для получения муниципальной услуги с указанием оснований такого отказа, указанных в пункте 2.9 настоящего Административного регламента</w:t>
      </w:r>
      <w:r w:rsidRPr="00937FC6">
        <w:rPr>
          <w:rFonts w:ascii="Times New Roman" w:hAnsi="Times New Roman"/>
          <w:sz w:val="26"/>
          <w:szCs w:val="26"/>
        </w:rPr>
        <w:t xml:space="preserve">. </w:t>
      </w:r>
      <w:r w:rsidRPr="00937FC6">
        <w:rPr>
          <w:rFonts w:ascii="Times New Roman" w:hAnsi="Times New Roman"/>
          <w:spacing w:val="2"/>
          <w:sz w:val="26"/>
          <w:szCs w:val="26"/>
        </w:rPr>
        <w:t xml:space="preserve">Мотивированный отказ в приеме документов направляется заявителю в течение пяти рабочих дней с момента обращения, по адресу, указанному в заявлении, либо выдается на руки при личном обращении заявителя в </w:t>
      </w:r>
      <w:r w:rsidR="00202A59" w:rsidRPr="00937FC6">
        <w:rPr>
          <w:rFonts w:ascii="Times New Roman" w:hAnsi="Times New Roman"/>
          <w:spacing w:val="2"/>
          <w:sz w:val="26"/>
          <w:szCs w:val="26"/>
        </w:rPr>
        <w:t>Управление</w:t>
      </w:r>
      <w:r w:rsidRPr="00937FC6">
        <w:rPr>
          <w:rFonts w:ascii="Times New Roman" w:hAnsi="Times New Roman"/>
          <w:spacing w:val="2"/>
          <w:sz w:val="26"/>
          <w:szCs w:val="26"/>
        </w:rPr>
        <w:t xml:space="preserve"> (по желанию заявителя).</w:t>
      </w:r>
    </w:p>
    <w:p w14:paraId="0A2C8305" w14:textId="66A9C277" w:rsidR="00757154" w:rsidRPr="00937FC6" w:rsidRDefault="00757154"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3.2.6. Результат административной процедуры:</w:t>
      </w:r>
    </w:p>
    <w:p w14:paraId="68AB0C17" w14:textId="77777777" w:rsidR="00757154" w:rsidRPr="00937FC6" w:rsidRDefault="00757154"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зарегистрированное заявление и документы;</w:t>
      </w:r>
    </w:p>
    <w:p w14:paraId="04FBADD1" w14:textId="77777777" w:rsidR="00757154" w:rsidRPr="00937FC6" w:rsidRDefault="00757154"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мотивированный отказ в приеме заявления и документов в устной или письменной форме.</w:t>
      </w:r>
    </w:p>
    <w:p w14:paraId="4647EE23" w14:textId="33A38754" w:rsidR="00757154" w:rsidRPr="00937FC6" w:rsidRDefault="00757154" w:rsidP="00937FC6">
      <w:pPr>
        <w:pStyle w:val="2"/>
        <w:tabs>
          <w:tab w:val="left" w:pos="1560"/>
        </w:tabs>
        <w:spacing w:after="0" w:line="240" w:lineRule="auto"/>
        <w:ind w:left="0" w:firstLine="709"/>
        <w:jc w:val="both"/>
        <w:rPr>
          <w:rFonts w:ascii="Times New Roman" w:hAnsi="Times New Roman"/>
          <w:sz w:val="26"/>
          <w:szCs w:val="26"/>
        </w:rPr>
      </w:pPr>
      <w:r w:rsidRPr="00937FC6">
        <w:rPr>
          <w:rFonts w:ascii="Times New Roman" w:hAnsi="Times New Roman"/>
          <w:sz w:val="26"/>
          <w:szCs w:val="26"/>
        </w:rPr>
        <w:lastRenderedPageBreak/>
        <w:t>3.2.7. Максимальный срок выполнения административной процедуры</w:t>
      </w:r>
      <w:r w:rsidR="00A52EF8" w:rsidRPr="00937FC6">
        <w:rPr>
          <w:rFonts w:ascii="Times New Roman" w:hAnsi="Times New Roman"/>
          <w:sz w:val="26"/>
          <w:szCs w:val="26"/>
        </w:rPr>
        <w:t xml:space="preserve"> составляет</w:t>
      </w:r>
      <w:r w:rsidRPr="00937FC6">
        <w:rPr>
          <w:rFonts w:ascii="Times New Roman" w:hAnsi="Times New Roman"/>
          <w:sz w:val="26"/>
          <w:szCs w:val="26"/>
        </w:rPr>
        <w:t xml:space="preserve"> не более 30 минут.</w:t>
      </w:r>
    </w:p>
    <w:p w14:paraId="7252B6E6" w14:textId="0BB2C3A2" w:rsidR="001B413A" w:rsidRPr="00937FC6" w:rsidRDefault="001B413A" w:rsidP="00937FC6">
      <w:pPr>
        <w:pStyle w:val="ConsPlusNormal"/>
        <w:ind w:firstLine="709"/>
        <w:contextualSpacing/>
        <w:jc w:val="both"/>
        <w:rPr>
          <w:rFonts w:ascii="Times New Roman" w:hAnsi="Times New Roman" w:cs="Times New Roman"/>
          <w:b/>
          <w:bCs/>
          <w:sz w:val="26"/>
          <w:szCs w:val="26"/>
        </w:rPr>
      </w:pPr>
      <w:r w:rsidRPr="00937FC6">
        <w:rPr>
          <w:rFonts w:ascii="Times New Roman" w:hAnsi="Times New Roman" w:cs="Times New Roman"/>
          <w:b/>
          <w:bCs/>
          <w:sz w:val="26"/>
          <w:szCs w:val="26"/>
        </w:rPr>
        <w:t>3.</w:t>
      </w:r>
      <w:r w:rsidR="00414615">
        <w:rPr>
          <w:rFonts w:ascii="Times New Roman" w:hAnsi="Times New Roman" w:cs="Times New Roman"/>
          <w:b/>
          <w:bCs/>
          <w:sz w:val="26"/>
          <w:szCs w:val="26"/>
        </w:rPr>
        <w:t>3.</w:t>
      </w:r>
      <w:r w:rsidR="00FA7203" w:rsidRPr="00937FC6">
        <w:rPr>
          <w:rFonts w:ascii="Times New Roman" w:hAnsi="Times New Roman" w:cs="Times New Roman"/>
          <w:b/>
          <w:bCs/>
          <w:sz w:val="26"/>
          <w:szCs w:val="26"/>
        </w:rPr>
        <w:t xml:space="preserve"> </w:t>
      </w:r>
      <w:r w:rsidRPr="00937FC6">
        <w:rPr>
          <w:rFonts w:ascii="Times New Roman" w:hAnsi="Times New Roman" w:cs="Times New Roman"/>
          <w:b/>
          <w:bCs/>
          <w:sz w:val="26"/>
          <w:szCs w:val="26"/>
        </w:rPr>
        <w:t xml:space="preserve">Прием и регистрация заявления и </w:t>
      </w:r>
      <w:r w:rsidR="001C0A80">
        <w:rPr>
          <w:rFonts w:ascii="Times New Roman" w:hAnsi="Times New Roman" w:cs="Times New Roman"/>
          <w:b/>
          <w:bCs/>
          <w:sz w:val="26"/>
          <w:szCs w:val="26"/>
        </w:rPr>
        <w:t>д</w:t>
      </w:r>
      <w:r w:rsidRPr="00937FC6">
        <w:rPr>
          <w:rFonts w:ascii="Times New Roman" w:hAnsi="Times New Roman" w:cs="Times New Roman"/>
          <w:b/>
          <w:bCs/>
          <w:sz w:val="26"/>
          <w:szCs w:val="26"/>
        </w:rPr>
        <w:t>окументов, необходимых для предоставления муниципальной услуги при обращении заявителя в Управление</w:t>
      </w:r>
      <w:r w:rsidR="00EE1273" w:rsidRPr="00937FC6">
        <w:rPr>
          <w:rFonts w:ascii="Times New Roman" w:hAnsi="Times New Roman" w:cs="Times New Roman"/>
          <w:b/>
          <w:bCs/>
          <w:sz w:val="26"/>
          <w:szCs w:val="26"/>
        </w:rPr>
        <w:t xml:space="preserve"> </w:t>
      </w:r>
      <w:r w:rsidRPr="00937FC6">
        <w:rPr>
          <w:rFonts w:ascii="Times New Roman" w:hAnsi="Times New Roman" w:cs="Times New Roman"/>
          <w:b/>
          <w:bCs/>
          <w:sz w:val="26"/>
          <w:szCs w:val="26"/>
        </w:rPr>
        <w:t>посредством почтового отправления.</w:t>
      </w:r>
    </w:p>
    <w:p w14:paraId="00F28EFC" w14:textId="52725378" w:rsidR="001B413A" w:rsidRPr="00C90753" w:rsidRDefault="001B413A"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615">
        <w:rPr>
          <w:rFonts w:ascii="Times New Roman" w:hAnsi="Times New Roman" w:cs="Times New Roman"/>
          <w:sz w:val="26"/>
          <w:szCs w:val="26"/>
        </w:rPr>
        <w:t>3</w:t>
      </w:r>
      <w:r w:rsidRPr="00937FC6">
        <w:rPr>
          <w:rFonts w:ascii="Times New Roman" w:hAnsi="Times New Roman" w:cs="Times New Roman"/>
          <w:sz w:val="26"/>
          <w:szCs w:val="26"/>
        </w:rPr>
        <w:t xml:space="preserve">.1. Основанием для начала административной процедуры является </w:t>
      </w:r>
      <w:r w:rsidR="00E21B89" w:rsidRPr="00937FC6">
        <w:rPr>
          <w:rFonts w:ascii="Times New Roman" w:hAnsi="Times New Roman" w:cs="Times New Roman"/>
          <w:sz w:val="26"/>
          <w:szCs w:val="26"/>
        </w:rPr>
        <w:t xml:space="preserve">дата (день) поступления заявления и документов, необходимых для предоставления </w:t>
      </w:r>
      <w:r w:rsidR="00E21B89" w:rsidRPr="00C90753">
        <w:rPr>
          <w:rFonts w:ascii="Times New Roman" w:hAnsi="Times New Roman" w:cs="Times New Roman"/>
          <w:sz w:val="26"/>
          <w:szCs w:val="26"/>
        </w:rPr>
        <w:t xml:space="preserve">муниципальной услуги в </w:t>
      </w:r>
      <w:r w:rsidRPr="00C90753">
        <w:rPr>
          <w:rFonts w:ascii="Times New Roman" w:hAnsi="Times New Roman" w:cs="Times New Roman"/>
          <w:sz w:val="26"/>
          <w:szCs w:val="26"/>
        </w:rPr>
        <w:t>Управление</w:t>
      </w:r>
      <w:r w:rsidR="00EE1273" w:rsidRPr="00C90753">
        <w:rPr>
          <w:rFonts w:ascii="Times New Roman" w:hAnsi="Times New Roman" w:cs="Times New Roman"/>
          <w:sz w:val="26"/>
          <w:szCs w:val="26"/>
        </w:rPr>
        <w:t xml:space="preserve"> </w:t>
      </w:r>
      <w:r w:rsidRPr="00C90753">
        <w:rPr>
          <w:rFonts w:ascii="Times New Roman" w:hAnsi="Times New Roman" w:cs="Times New Roman"/>
          <w:sz w:val="26"/>
          <w:szCs w:val="26"/>
        </w:rPr>
        <w:t>посредством почтового отправления</w:t>
      </w:r>
      <w:r w:rsidR="00E21B89" w:rsidRPr="00C90753">
        <w:rPr>
          <w:rFonts w:ascii="Times New Roman" w:hAnsi="Times New Roman" w:cs="Times New Roman"/>
          <w:sz w:val="26"/>
          <w:szCs w:val="26"/>
        </w:rPr>
        <w:t>.</w:t>
      </w:r>
    </w:p>
    <w:p w14:paraId="3A1E55D7" w14:textId="68D07A74" w:rsidR="001B413A" w:rsidRPr="00C90753" w:rsidRDefault="001B413A" w:rsidP="00937FC6">
      <w:pPr>
        <w:pStyle w:val="ConsPlusNormal"/>
        <w:ind w:firstLine="709"/>
        <w:jc w:val="both"/>
        <w:rPr>
          <w:rFonts w:ascii="Times New Roman" w:hAnsi="Times New Roman" w:cs="Times New Roman"/>
          <w:sz w:val="26"/>
          <w:szCs w:val="26"/>
        </w:rPr>
      </w:pPr>
      <w:r w:rsidRPr="00C90753">
        <w:rPr>
          <w:rFonts w:ascii="Times New Roman" w:hAnsi="Times New Roman" w:cs="Times New Roman"/>
          <w:sz w:val="26"/>
          <w:szCs w:val="26"/>
        </w:rPr>
        <w:t>3.</w:t>
      </w:r>
      <w:r w:rsidR="00414615" w:rsidRPr="00C90753">
        <w:rPr>
          <w:rFonts w:ascii="Times New Roman" w:hAnsi="Times New Roman" w:cs="Times New Roman"/>
          <w:sz w:val="26"/>
          <w:szCs w:val="26"/>
        </w:rPr>
        <w:t>3</w:t>
      </w:r>
      <w:r w:rsidRPr="00C90753">
        <w:rPr>
          <w:rFonts w:ascii="Times New Roman" w:hAnsi="Times New Roman" w:cs="Times New Roman"/>
          <w:sz w:val="26"/>
          <w:szCs w:val="26"/>
        </w:rPr>
        <w:t xml:space="preserve">.2. Ответственным за выполнение административной процедуры является специалист, ответственный за делопроизводство Управления (далее </w:t>
      </w:r>
      <w:r w:rsidR="00920C01" w:rsidRPr="00C90753">
        <w:rPr>
          <w:rFonts w:ascii="Times New Roman" w:hAnsi="Times New Roman" w:cs="Times New Roman"/>
          <w:sz w:val="26"/>
          <w:szCs w:val="26"/>
        </w:rPr>
        <w:t>-</w:t>
      </w:r>
      <w:r w:rsidRPr="00C90753">
        <w:rPr>
          <w:rFonts w:ascii="Times New Roman" w:hAnsi="Times New Roman" w:cs="Times New Roman"/>
          <w:sz w:val="26"/>
          <w:szCs w:val="26"/>
        </w:rPr>
        <w:t xml:space="preserve"> специалист Управления).</w:t>
      </w:r>
    </w:p>
    <w:p w14:paraId="38CFF365" w14:textId="437350D4" w:rsidR="001B413A" w:rsidRPr="00937FC6" w:rsidRDefault="001B413A" w:rsidP="00937FC6">
      <w:pPr>
        <w:pStyle w:val="2"/>
        <w:tabs>
          <w:tab w:val="left" w:pos="1560"/>
        </w:tabs>
        <w:spacing w:after="0" w:line="240" w:lineRule="auto"/>
        <w:ind w:left="0" w:firstLine="709"/>
        <w:jc w:val="both"/>
        <w:rPr>
          <w:rFonts w:ascii="Times New Roman" w:hAnsi="Times New Roman"/>
          <w:bCs/>
          <w:sz w:val="26"/>
          <w:szCs w:val="26"/>
          <w:lang w:eastAsia="ru-RU"/>
        </w:rPr>
      </w:pPr>
      <w:r w:rsidRPr="00C90753">
        <w:rPr>
          <w:rFonts w:ascii="Times New Roman" w:hAnsi="Times New Roman"/>
          <w:sz w:val="26"/>
          <w:szCs w:val="26"/>
        </w:rPr>
        <w:t>3.</w:t>
      </w:r>
      <w:r w:rsidR="00414615" w:rsidRPr="00C90753">
        <w:rPr>
          <w:rFonts w:ascii="Times New Roman" w:hAnsi="Times New Roman"/>
          <w:sz w:val="26"/>
          <w:szCs w:val="26"/>
        </w:rPr>
        <w:t>3</w:t>
      </w:r>
      <w:r w:rsidRPr="00C90753">
        <w:rPr>
          <w:rFonts w:ascii="Times New Roman" w:hAnsi="Times New Roman"/>
          <w:sz w:val="26"/>
          <w:szCs w:val="26"/>
        </w:rPr>
        <w:t>.3. Специалист</w:t>
      </w:r>
      <w:r w:rsidRPr="00937FC6">
        <w:rPr>
          <w:rFonts w:ascii="Times New Roman" w:hAnsi="Times New Roman"/>
          <w:sz w:val="26"/>
          <w:szCs w:val="26"/>
        </w:rPr>
        <w:t xml:space="preserve"> Управления </w:t>
      </w:r>
      <w:r w:rsidR="00FA7203" w:rsidRPr="00937FC6">
        <w:rPr>
          <w:rFonts w:ascii="Times New Roman" w:hAnsi="Times New Roman"/>
          <w:bCs/>
          <w:sz w:val="26"/>
          <w:szCs w:val="26"/>
          <w:lang w:eastAsia="ru-RU"/>
        </w:rPr>
        <w:t xml:space="preserve">при </w:t>
      </w:r>
      <w:r w:rsidR="00FA7203" w:rsidRPr="00937FC6">
        <w:rPr>
          <w:rFonts w:ascii="Times New Roman" w:hAnsi="Times New Roman"/>
          <w:sz w:val="26"/>
          <w:szCs w:val="26"/>
        </w:rPr>
        <w:t>обращении</w:t>
      </w:r>
      <w:r w:rsidRPr="00937FC6">
        <w:rPr>
          <w:rFonts w:ascii="Times New Roman" w:hAnsi="Times New Roman"/>
          <w:sz w:val="26"/>
          <w:szCs w:val="26"/>
        </w:rPr>
        <w:t xml:space="preserve"> заявителя в Управление, посредством почтового отправления</w:t>
      </w:r>
      <w:r w:rsidRPr="00937FC6">
        <w:rPr>
          <w:rFonts w:ascii="Times New Roman" w:hAnsi="Times New Roman"/>
          <w:bCs/>
          <w:sz w:val="26"/>
          <w:szCs w:val="26"/>
          <w:lang w:eastAsia="ru-RU"/>
        </w:rPr>
        <w:t xml:space="preserve"> проверяет комплектность и правильность оформления документов, необходимых для предоставления муниципальной услуги, удостоверяется, что:</w:t>
      </w:r>
    </w:p>
    <w:p w14:paraId="46412214"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4BC54024"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тексты заявления и документов написаны разборчиво, наименование юридических лиц - без сокращения, с указанием их мест нахождения;</w:t>
      </w:r>
    </w:p>
    <w:p w14:paraId="693A8DFA"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фамилии, имена и отчества (последнее - при наличии) физических лиц, адреса их места жительства написаны полностью;</w:t>
      </w:r>
    </w:p>
    <w:p w14:paraId="0665950D"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в заявлении и документах нет подчисток, приписок, зачеркнутых слов и иных неоговоренных исправлений;</w:t>
      </w:r>
    </w:p>
    <w:p w14:paraId="0213D66A"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заявление и документы не имеют серьезных повреждений, наличие которых не позволяет однозначно истолковывать их содержание;</w:t>
      </w:r>
    </w:p>
    <w:p w14:paraId="4E1546F2"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214F92BA" w14:textId="70CE3698"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xml:space="preserve">- заявление о предоставлении муниципальной услуги оформлено согласно </w:t>
      </w:r>
      <w:r w:rsidR="00414615">
        <w:rPr>
          <w:rFonts w:ascii="Times New Roman" w:hAnsi="Times New Roman"/>
          <w:bCs/>
          <w:sz w:val="26"/>
          <w:szCs w:val="26"/>
          <w:lang w:eastAsia="ru-RU"/>
        </w:rPr>
        <w:t>П</w:t>
      </w:r>
      <w:r w:rsidRPr="00937FC6">
        <w:rPr>
          <w:rFonts w:ascii="Times New Roman" w:hAnsi="Times New Roman"/>
          <w:bCs/>
          <w:sz w:val="26"/>
          <w:szCs w:val="26"/>
          <w:lang w:eastAsia="ru-RU"/>
        </w:rPr>
        <w:t xml:space="preserve">риложению № 1, либо приложению №2 к настоящему </w:t>
      </w:r>
      <w:r w:rsidR="00414615">
        <w:rPr>
          <w:rFonts w:ascii="Times New Roman" w:hAnsi="Times New Roman"/>
          <w:bCs/>
          <w:sz w:val="26"/>
          <w:szCs w:val="26"/>
          <w:lang w:eastAsia="ru-RU"/>
        </w:rPr>
        <w:t>А</w:t>
      </w:r>
      <w:r w:rsidRPr="00937FC6">
        <w:rPr>
          <w:rFonts w:ascii="Times New Roman" w:hAnsi="Times New Roman"/>
          <w:bCs/>
          <w:sz w:val="26"/>
          <w:szCs w:val="26"/>
          <w:lang w:eastAsia="ru-RU"/>
        </w:rPr>
        <w:t>дминистративному регламенту;</w:t>
      </w:r>
    </w:p>
    <w:p w14:paraId="547CB489" w14:textId="3B533DB7" w:rsidR="00FA7203"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заявление подписано заявителем (полномочным представителем за предоставлением муниципальной услуги);</w:t>
      </w:r>
    </w:p>
    <w:p w14:paraId="78CD812E" w14:textId="4006D608" w:rsidR="00402E5C" w:rsidRPr="00402E5C" w:rsidRDefault="00402E5C" w:rsidP="00402E5C">
      <w:pPr>
        <w:pStyle w:val="2"/>
        <w:tabs>
          <w:tab w:val="left" w:pos="1560"/>
        </w:tabs>
        <w:spacing w:after="0" w:line="240" w:lineRule="auto"/>
        <w:ind w:left="0" w:firstLine="709"/>
        <w:jc w:val="both"/>
        <w:rPr>
          <w:rFonts w:ascii="Times New Roman" w:hAnsi="Times New Roman"/>
          <w:bCs/>
          <w:sz w:val="26"/>
          <w:szCs w:val="26"/>
          <w:lang w:eastAsia="ru-RU"/>
        </w:rPr>
      </w:pPr>
      <w:r w:rsidRPr="00402E5C">
        <w:rPr>
          <w:rFonts w:ascii="Times New Roman" w:hAnsi="Times New Roman"/>
          <w:bCs/>
          <w:sz w:val="26"/>
          <w:szCs w:val="26"/>
          <w:lang w:eastAsia="ru-RU"/>
        </w:rPr>
        <w:t xml:space="preserve">- </w:t>
      </w:r>
      <w:r>
        <w:rPr>
          <w:rFonts w:ascii="Times New Roman" w:hAnsi="Times New Roman"/>
          <w:bCs/>
          <w:sz w:val="26"/>
          <w:szCs w:val="26"/>
          <w:lang w:eastAsia="ru-RU"/>
        </w:rPr>
        <w:t>заявления и документы не исполнены карандашом;</w:t>
      </w:r>
    </w:p>
    <w:p w14:paraId="4F26DDA9"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в заявлении заявителем указан способ получения результата оказания муниципальной услуги.</w:t>
      </w:r>
    </w:p>
    <w:p w14:paraId="211279D5"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Если представленные вместе с оригиналами копии документов нотариально не засвидетельствованы, сличив копии документов с их оригиналами, специалист Управления выполняет на таких копиях надпись об их соответствии оригиналам, заверяет своей подписью с указанием фамилии и инициалов.</w:t>
      </w:r>
    </w:p>
    <w:p w14:paraId="203979A1" w14:textId="47FB8452"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3.</w:t>
      </w:r>
      <w:r w:rsidR="00414615">
        <w:rPr>
          <w:rFonts w:ascii="Times New Roman" w:hAnsi="Times New Roman"/>
          <w:bCs/>
          <w:sz w:val="26"/>
          <w:szCs w:val="26"/>
          <w:lang w:eastAsia="ru-RU"/>
        </w:rPr>
        <w:t>3</w:t>
      </w:r>
      <w:r w:rsidRPr="00937FC6">
        <w:rPr>
          <w:rFonts w:ascii="Times New Roman" w:hAnsi="Times New Roman"/>
          <w:bCs/>
          <w:sz w:val="26"/>
          <w:szCs w:val="26"/>
          <w:lang w:eastAsia="ru-RU"/>
        </w:rPr>
        <w:t>.4. При отсутствии оснований для отказа в приеме документов</w:t>
      </w:r>
      <w:r w:rsidR="00F3714A">
        <w:rPr>
          <w:rFonts w:ascii="Times New Roman" w:hAnsi="Times New Roman"/>
          <w:bCs/>
          <w:sz w:val="26"/>
          <w:szCs w:val="26"/>
          <w:lang w:eastAsia="ru-RU"/>
        </w:rPr>
        <w:t>, установленные в пункте 2.9 Административного регламента,</w:t>
      </w:r>
      <w:r w:rsidRPr="00937FC6">
        <w:rPr>
          <w:rFonts w:ascii="Times New Roman" w:hAnsi="Times New Roman"/>
          <w:bCs/>
          <w:sz w:val="26"/>
          <w:szCs w:val="26"/>
          <w:lang w:eastAsia="ru-RU"/>
        </w:rPr>
        <w:t xml:space="preserve"> специалист Управления регистрирует заявление в СЭД «Дело» с указанием сведений, подтвержденных представленными документами.</w:t>
      </w:r>
    </w:p>
    <w:p w14:paraId="52D97917" w14:textId="177A90E4" w:rsidR="00FA7203" w:rsidRPr="00937FC6" w:rsidRDefault="00FA7203" w:rsidP="00937FC6">
      <w:pPr>
        <w:pStyle w:val="2"/>
        <w:tabs>
          <w:tab w:val="left" w:pos="1560"/>
        </w:tabs>
        <w:spacing w:after="0" w:line="240" w:lineRule="auto"/>
        <w:ind w:left="0" w:firstLine="709"/>
        <w:jc w:val="both"/>
        <w:rPr>
          <w:rFonts w:ascii="Times New Roman" w:hAnsi="Times New Roman"/>
          <w:spacing w:val="2"/>
          <w:sz w:val="26"/>
          <w:szCs w:val="26"/>
        </w:rPr>
      </w:pPr>
      <w:r w:rsidRPr="00937FC6">
        <w:rPr>
          <w:rFonts w:ascii="Times New Roman" w:hAnsi="Times New Roman"/>
          <w:bCs/>
          <w:sz w:val="26"/>
          <w:szCs w:val="26"/>
          <w:lang w:eastAsia="ru-RU"/>
        </w:rPr>
        <w:t>3.</w:t>
      </w:r>
      <w:r w:rsidR="0041476F">
        <w:rPr>
          <w:rFonts w:ascii="Times New Roman" w:hAnsi="Times New Roman"/>
          <w:bCs/>
          <w:sz w:val="26"/>
          <w:szCs w:val="26"/>
          <w:lang w:eastAsia="ru-RU"/>
        </w:rPr>
        <w:t>3</w:t>
      </w:r>
      <w:r w:rsidRPr="00937FC6">
        <w:rPr>
          <w:rFonts w:ascii="Times New Roman" w:hAnsi="Times New Roman"/>
          <w:bCs/>
          <w:sz w:val="26"/>
          <w:szCs w:val="26"/>
          <w:lang w:eastAsia="ru-RU"/>
        </w:rPr>
        <w:t xml:space="preserve">.5. При наличии оснований для отказа в приеме документов, предусмотренных пунктом 2.9. настоящего Административного регламента, специалист Управления </w:t>
      </w:r>
      <w:r w:rsidRPr="00937FC6">
        <w:rPr>
          <w:rFonts w:ascii="Times New Roman" w:hAnsi="Times New Roman"/>
          <w:sz w:val="26"/>
          <w:szCs w:val="26"/>
          <w:lang w:eastAsia="ru-RU"/>
        </w:rPr>
        <w:t xml:space="preserve">осуществляет подготовку уведомления за подписью руководителя Управления об отказе в приеме документов для получения </w:t>
      </w:r>
      <w:r w:rsidRPr="00937FC6">
        <w:rPr>
          <w:rFonts w:ascii="Times New Roman" w:hAnsi="Times New Roman"/>
          <w:sz w:val="26"/>
          <w:szCs w:val="26"/>
          <w:lang w:eastAsia="ru-RU"/>
        </w:rPr>
        <w:lastRenderedPageBreak/>
        <w:t>муниципальной услуги с указанием оснований такого отказа, указанных в пункте 2.9 настоящего Административного регламента</w:t>
      </w:r>
      <w:r w:rsidRPr="00937FC6">
        <w:rPr>
          <w:rFonts w:ascii="Times New Roman" w:hAnsi="Times New Roman"/>
          <w:sz w:val="26"/>
          <w:szCs w:val="26"/>
        </w:rPr>
        <w:t xml:space="preserve">. </w:t>
      </w:r>
      <w:r w:rsidRPr="00937FC6">
        <w:rPr>
          <w:rFonts w:ascii="Times New Roman" w:hAnsi="Times New Roman"/>
          <w:spacing w:val="2"/>
          <w:sz w:val="26"/>
          <w:szCs w:val="26"/>
        </w:rPr>
        <w:t>Мотивированный отказ в приеме документов направляется заявителю в течение пяти рабочих дней с момента обращения, по адресу, указанному в заявлении.</w:t>
      </w:r>
    </w:p>
    <w:p w14:paraId="6A232074" w14:textId="4F588D12" w:rsidR="00757154" w:rsidRPr="00937FC6" w:rsidRDefault="00757154" w:rsidP="00937FC6">
      <w:pPr>
        <w:pStyle w:val="ab"/>
        <w:ind w:firstLine="709"/>
        <w:jc w:val="both"/>
        <w:rPr>
          <w:rFonts w:ascii="Times New Roman" w:hAnsi="Times New Roman"/>
          <w:sz w:val="26"/>
          <w:szCs w:val="26"/>
        </w:rPr>
      </w:pPr>
      <w:r w:rsidRPr="00937FC6">
        <w:rPr>
          <w:rFonts w:ascii="Times New Roman" w:hAnsi="Times New Roman"/>
          <w:sz w:val="26"/>
          <w:szCs w:val="26"/>
        </w:rPr>
        <w:t>3.</w:t>
      </w:r>
      <w:r w:rsidR="0041476F">
        <w:rPr>
          <w:rFonts w:ascii="Times New Roman" w:hAnsi="Times New Roman"/>
          <w:sz w:val="26"/>
          <w:szCs w:val="26"/>
        </w:rPr>
        <w:t>3</w:t>
      </w:r>
      <w:r w:rsidR="00FA7203" w:rsidRPr="00937FC6">
        <w:rPr>
          <w:rFonts w:ascii="Times New Roman" w:hAnsi="Times New Roman"/>
          <w:sz w:val="26"/>
          <w:szCs w:val="26"/>
        </w:rPr>
        <w:t>.6.</w:t>
      </w:r>
      <w:r w:rsidRPr="00937FC6">
        <w:rPr>
          <w:rFonts w:ascii="Times New Roman" w:hAnsi="Times New Roman"/>
          <w:sz w:val="26"/>
          <w:szCs w:val="26"/>
        </w:rPr>
        <w:t xml:space="preserve"> Максимальный срок выполнения данной административной процедуры составляет 1 рабочий день.</w:t>
      </w:r>
    </w:p>
    <w:p w14:paraId="27BD85D3" w14:textId="5209984E"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3.</w:t>
      </w:r>
      <w:r w:rsidR="0041476F">
        <w:rPr>
          <w:rFonts w:ascii="Times New Roman" w:hAnsi="Times New Roman"/>
          <w:bCs/>
          <w:sz w:val="26"/>
          <w:szCs w:val="26"/>
          <w:lang w:eastAsia="ru-RU"/>
        </w:rPr>
        <w:t>3.</w:t>
      </w:r>
      <w:r w:rsidRPr="00937FC6">
        <w:rPr>
          <w:rFonts w:ascii="Times New Roman" w:hAnsi="Times New Roman"/>
          <w:bCs/>
          <w:sz w:val="26"/>
          <w:szCs w:val="26"/>
          <w:lang w:eastAsia="ru-RU"/>
        </w:rPr>
        <w:t>7. Результат административной процедуры:</w:t>
      </w:r>
    </w:p>
    <w:p w14:paraId="2CC3B304" w14:textId="77777777"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зарегистрированное заявление и документы;</w:t>
      </w:r>
    </w:p>
    <w:p w14:paraId="6AB75F3E" w14:textId="4480CD95" w:rsidR="00FA7203" w:rsidRPr="00937FC6" w:rsidRDefault="00FA7203"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xml:space="preserve">- мотивированный отказ в приеме заявления и документов </w:t>
      </w:r>
      <w:r w:rsidR="00F3714A">
        <w:rPr>
          <w:rFonts w:ascii="Times New Roman" w:hAnsi="Times New Roman"/>
          <w:bCs/>
          <w:sz w:val="26"/>
          <w:szCs w:val="26"/>
          <w:lang w:eastAsia="ru-RU"/>
        </w:rPr>
        <w:t xml:space="preserve">в </w:t>
      </w:r>
      <w:r w:rsidRPr="00937FC6">
        <w:rPr>
          <w:rFonts w:ascii="Times New Roman" w:hAnsi="Times New Roman"/>
          <w:bCs/>
          <w:sz w:val="26"/>
          <w:szCs w:val="26"/>
          <w:lang w:eastAsia="ru-RU"/>
        </w:rPr>
        <w:t>письменной форме.</w:t>
      </w:r>
    </w:p>
    <w:p w14:paraId="176BAF1D" w14:textId="1D9C2FE9" w:rsidR="00757154" w:rsidRPr="00937FC6" w:rsidRDefault="00757154"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sz w:val="26"/>
          <w:szCs w:val="26"/>
        </w:rPr>
        <w:t>3.</w:t>
      </w:r>
      <w:r w:rsidR="0041476F">
        <w:rPr>
          <w:rFonts w:ascii="Times New Roman" w:hAnsi="Times New Roman"/>
          <w:sz w:val="26"/>
          <w:szCs w:val="26"/>
        </w:rPr>
        <w:t>3.8</w:t>
      </w:r>
      <w:r w:rsidRPr="00937FC6">
        <w:rPr>
          <w:rFonts w:ascii="Times New Roman" w:hAnsi="Times New Roman"/>
          <w:sz w:val="26"/>
          <w:szCs w:val="26"/>
        </w:rPr>
        <w:t>. Способом фиксации результата административной процедуры является регистрация заявления в СЭД «Д</w:t>
      </w:r>
      <w:r w:rsidR="0041476F">
        <w:rPr>
          <w:rFonts w:ascii="Times New Roman" w:hAnsi="Times New Roman"/>
          <w:sz w:val="26"/>
          <w:szCs w:val="26"/>
        </w:rPr>
        <w:t>ело</w:t>
      </w:r>
      <w:r w:rsidRPr="00937FC6">
        <w:rPr>
          <w:rFonts w:ascii="Times New Roman" w:hAnsi="Times New Roman"/>
          <w:sz w:val="26"/>
          <w:szCs w:val="26"/>
        </w:rPr>
        <w:t>».</w:t>
      </w:r>
    </w:p>
    <w:p w14:paraId="5F5D704D" w14:textId="3D09B510" w:rsidR="00A92D1D" w:rsidRPr="00937FC6" w:rsidRDefault="00A92D1D" w:rsidP="00937FC6">
      <w:pPr>
        <w:pStyle w:val="ConsPlusNormal"/>
        <w:ind w:firstLine="709"/>
        <w:contextualSpacing/>
        <w:jc w:val="both"/>
        <w:rPr>
          <w:rFonts w:ascii="Times New Roman" w:hAnsi="Times New Roman" w:cs="Times New Roman"/>
          <w:b/>
          <w:bCs/>
          <w:sz w:val="26"/>
          <w:szCs w:val="26"/>
        </w:rPr>
      </w:pPr>
      <w:r w:rsidRPr="00937FC6">
        <w:rPr>
          <w:rFonts w:ascii="Times New Roman" w:hAnsi="Times New Roman" w:cs="Times New Roman"/>
          <w:b/>
          <w:bCs/>
          <w:sz w:val="26"/>
          <w:szCs w:val="26"/>
        </w:rPr>
        <w:t>3.</w:t>
      </w:r>
      <w:r w:rsidR="0041476F">
        <w:rPr>
          <w:rFonts w:ascii="Times New Roman" w:hAnsi="Times New Roman" w:cs="Times New Roman"/>
          <w:b/>
          <w:bCs/>
          <w:sz w:val="26"/>
          <w:szCs w:val="26"/>
        </w:rPr>
        <w:t>4</w:t>
      </w:r>
      <w:r w:rsidRPr="00937FC6">
        <w:rPr>
          <w:rFonts w:ascii="Times New Roman" w:hAnsi="Times New Roman" w:cs="Times New Roman"/>
          <w:b/>
          <w:bCs/>
          <w:sz w:val="26"/>
          <w:szCs w:val="26"/>
        </w:rPr>
        <w:t xml:space="preserve">. </w:t>
      </w:r>
      <w:r w:rsidR="003B7C77" w:rsidRPr="00937FC6">
        <w:rPr>
          <w:rFonts w:ascii="Times New Roman" w:hAnsi="Times New Roman" w:cs="Times New Roman"/>
          <w:b/>
          <w:bCs/>
          <w:sz w:val="26"/>
          <w:szCs w:val="26"/>
        </w:rPr>
        <w:t xml:space="preserve">Прием и регистрация заявления и документов, необходимых для предоставления муниципальной услуги в </w:t>
      </w:r>
      <w:r w:rsidR="000B2FD5" w:rsidRPr="00937FC6">
        <w:rPr>
          <w:rFonts w:ascii="Times New Roman" w:hAnsi="Times New Roman" w:cs="Times New Roman"/>
          <w:b/>
          <w:bCs/>
          <w:spacing w:val="2"/>
          <w:sz w:val="26"/>
          <w:szCs w:val="26"/>
        </w:rPr>
        <w:t>МАУ «МФЦ»</w:t>
      </w:r>
      <w:r w:rsidR="0025308A" w:rsidRPr="00937FC6">
        <w:rPr>
          <w:rFonts w:ascii="Times New Roman" w:hAnsi="Times New Roman" w:cs="Times New Roman"/>
          <w:b/>
          <w:bCs/>
          <w:spacing w:val="2"/>
          <w:sz w:val="26"/>
          <w:szCs w:val="26"/>
        </w:rPr>
        <w:t>.</w:t>
      </w:r>
    </w:p>
    <w:p w14:paraId="78E20011" w14:textId="58B3D9E3"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 xml:space="preserve">.1. Основанием для начала административной процедуры является личное обращение заявителя (или его полномочного представителя) в </w:t>
      </w:r>
      <w:r w:rsidR="000B2FD5" w:rsidRPr="00937FC6">
        <w:rPr>
          <w:rFonts w:ascii="Times New Roman" w:hAnsi="Times New Roman" w:cs="Times New Roman"/>
          <w:spacing w:val="2"/>
          <w:sz w:val="26"/>
          <w:szCs w:val="26"/>
        </w:rPr>
        <w:t xml:space="preserve">МАУ «МФЦ» </w:t>
      </w:r>
      <w:r w:rsidRPr="00937FC6">
        <w:rPr>
          <w:rFonts w:ascii="Times New Roman" w:hAnsi="Times New Roman" w:cs="Times New Roman"/>
          <w:sz w:val="26"/>
          <w:szCs w:val="26"/>
        </w:rPr>
        <w:t>для получения муниципальной услуги.</w:t>
      </w:r>
    </w:p>
    <w:p w14:paraId="11298F9A" w14:textId="458011DC"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 xml:space="preserve">.2. Выполнение административной процедуры осуществляет сотрудник </w:t>
      </w:r>
      <w:r w:rsidR="000B2FD5" w:rsidRPr="00937FC6">
        <w:rPr>
          <w:rFonts w:ascii="Times New Roman" w:hAnsi="Times New Roman" w:cs="Times New Roman"/>
          <w:spacing w:val="2"/>
          <w:sz w:val="26"/>
          <w:szCs w:val="26"/>
        </w:rPr>
        <w:t>МАУ «МФЦ»</w:t>
      </w:r>
      <w:r w:rsidRPr="00937FC6">
        <w:rPr>
          <w:rFonts w:ascii="Times New Roman" w:hAnsi="Times New Roman" w:cs="Times New Roman"/>
          <w:sz w:val="26"/>
          <w:szCs w:val="26"/>
        </w:rPr>
        <w:t>, ответственный за прием и регистрацию документов.</w:t>
      </w:r>
    </w:p>
    <w:p w14:paraId="234FEB13" w14:textId="138DC06C"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 xml:space="preserve">.3. Сотрудник </w:t>
      </w:r>
      <w:r w:rsidR="000B2FD5" w:rsidRPr="00937FC6">
        <w:rPr>
          <w:rFonts w:ascii="Times New Roman" w:hAnsi="Times New Roman" w:cs="Times New Roman"/>
          <w:spacing w:val="2"/>
          <w:sz w:val="26"/>
          <w:szCs w:val="26"/>
        </w:rPr>
        <w:t>МАУ «МФЦ»</w:t>
      </w:r>
      <w:r w:rsidRPr="00937FC6">
        <w:rPr>
          <w:rFonts w:ascii="Times New Roman" w:hAnsi="Times New Roman" w:cs="Times New Roman"/>
          <w:sz w:val="26"/>
          <w:szCs w:val="26"/>
        </w:rPr>
        <w:t>, ответственный за прием и регистрацию документов, устанавливает предмет обращения заявителя,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14:paraId="4BFA0DFF" w14:textId="17B3CEAE" w:rsidR="003B7C77" w:rsidRPr="00937FC6" w:rsidRDefault="003B7C77" w:rsidP="00937FC6">
      <w:pPr>
        <w:pStyle w:val="ConsPlusNormal"/>
        <w:ind w:firstLine="709"/>
        <w:jc w:val="both"/>
        <w:rPr>
          <w:rFonts w:ascii="Times New Roman" w:hAnsi="Times New Roman" w:cs="Times New Roman"/>
          <w:sz w:val="26"/>
          <w:szCs w:val="26"/>
        </w:rPr>
      </w:pPr>
      <w:bookmarkStart w:id="5" w:name="P312"/>
      <w:bookmarkEnd w:id="5"/>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w:t>
      </w:r>
      <w:r w:rsidR="00202A59" w:rsidRPr="00937FC6">
        <w:rPr>
          <w:rFonts w:ascii="Times New Roman" w:hAnsi="Times New Roman" w:cs="Times New Roman"/>
          <w:sz w:val="26"/>
          <w:szCs w:val="26"/>
        </w:rPr>
        <w:t>4</w:t>
      </w:r>
      <w:r w:rsidRPr="005F3FD9">
        <w:rPr>
          <w:rFonts w:ascii="Times New Roman" w:hAnsi="Times New Roman" w:cs="Times New Roman"/>
          <w:sz w:val="26"/>
          <w:szCs w:val="26"/>
        </w:rPr>
        <w:t xml:space="preserve">. </w:t>
      </w:r>
      <w:r w:rsidR="00402E5C" w:rsidRPr="00402E5C">
        <w:rPr>
          <w:rFonts w:ascii="Times New Roman" w:hAnsi="Times New Roman" w:cs="Times New Roman"/>
          <w:sz w:val="26"/>
          <w:szCs w:val="26"/>
        </w:rPr>
        <w:t>Сотрудник МАУ «МФЦ», ответственный за прием и регистрацию документов, проверяет заявление (запрос) на полноту и его соответствие сведениям и документам, принятым от заявителя, необходимым для предоставления муниципальной услуги, удостоверяется, что</w:t>
      </w:r>
      <w:r w:rsidRPr="00937FC6">
        <w:rPr>
          <w:rFonts w:ascii="Times New Roman" w:hAnsi="Times New Roman" w:cs="Times New Roman"/>
          <w:sz w:val="26"/>
          <w:szCs w:val="26"/>
        </w:rPr>
        <w:t>:</w:t>
      </w:r>
    </w:p>
    <w:p w14:paraId="46643821"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0DCA24F4"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тексты заявления и документов написаны разборчиво, наименование юридических лиц - без сокращения, с указанием их мест нахождения;</w:t>
      </w:r>
    </w:p>
    <w:p w14:paraId="1EF86BC0"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фамилии, имена и отчества (последнее - при наличии) физических лиц, адреса их места жительства написаны полностью;</w:t>
      </w:r>
    </w:p>
    <w:p w14:paraId="3B4A66B0"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в заявлении и документах нет подчисток, приписок, зачеркнутых слов и иных неоговоренных исправлений;</w:t>
      </w:r>
    </w:p>
    <w:p w14:paraId="305241C9"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заявление и документы не имеют серьезных повреждений, наличие которых не позволяет однозначно истолковывать их содержание;</w:t>
      </w:r>
    </w:p>
    <w:p w14:paraId="7FE4BBDD" w14:textId="7370120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xml:space="preserve">- заявление о предоставлении муниципальной услуги оформлено согласно </w:t>
      </w:r>
      <w:r w:rsidR="0041476F">
        <w:rPr>
          <w:rFonts w:ascii="Times New Roman" w:hAnsi="Times New Roman"/>
          <w:bCs/>
          <w:sz w:val="26"/>
          <w:szCs w:val="26"/>
          <w:lang w:eastAsia="ru-RU"/>
        </w:rPr>
        <w:t>П</w:t>
      </w:r>
      <w:r w:rsidRPr="00937FC6">
        <w:rPr>
          <w:rFonts w:ascii="Times New Roman" w:hAnsi="Times New Roman"/>
          <w:bCs/>
          <w:sz w:val="26"/>
          <w:szCs w:val="26"/>
          <w:lang w:eastAsia="ru-RU"/>
        </w:rPr>
        <w:t xml:space="preserve">риложению № 1, либо приложению №2 к настоящему </w:t>
      </w:r>
      <w:r w:rsidR="0041476F">
        <w:rPr>
          <w:rFonts w:ascii="Times New Roman" w:hAnsi="Times New Roman"/>
          <w:bCs/>
          <w:sz w:val="26"/>
          <w:szCs w:val="26"/>
          <w:lang w:eastAsia="ru-RU"/>
        </w:rPr>
        <w:t>А</w:t>
      </w:r>
      <w:r w:rsidRPr="00937FC6">
        <w:rPr>
          <w:rFonts w:ascii="Times New Roman" w:hAnsi="Times New Roman"/>
          <w:bCs/>
          <w:sz w:val="26"/>
          <w:szCs w:val="26"/>
          <w:lang w:eastAsia="ru-RU"/>
        </w:rPr>
        <w:t>дминистративному регламенту;</w:t>
      </w:r>
    </w:p>
    <w:p w14:paraId="05080A45" w14:textId="77777777" w:rsidR="00A52EF8"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заявление подписано заявителем;</w:t>
      </w:r>
    </w:p>
    <w:p w14:paraId="3FD81521" w14:textId="195F3442" w:rsidR="00402E5C" w:rsidRPr="00402E5C" w:rsidRDefault="00402E5C" w:rsidP="00402E5C">
      <w:pPr>
        <w:pStyle w:val="2"/>
        <w:tabs>
          <w:tab w:val="left" w:pos="1560"/>
        </w:tabs>
        <w:spacing w:after="0" w:line="240" w:lineRule="auto"/>
        <w:ind w:left="0" w:firstLine="709"/>
        <w:jc w:val="both"/>
        <w:rPr>
          <w:rFonts w:ascii="Times New Roman" w:hAnsi="Times New Roman"/>
          <w:bCs/>
          <w:sz w:val="26"/>
          <w:szCs w:val="26"/>
          <w:lang w:eastAsia="ru-RU"/>
        </w:rPr>
      </w:pPr>
      <w:r w:rsidRPr="00402E5C">
        <w:rPr>
          <w:rFonts w:ascii="Times New Roman" w:hAnsi="Times New Roman"/>
          <w:bCs/>
          <w:sz w:val="26"/>
          <w:szCs w:val="26"/>
          <w:lang w:eastAsia="ru-RU"/>
        </w:rPr>
        <w:t xml:space="preserve">- </w:t>
      </w:r>
      <w:r>
        <w:rPr>
          <w:rFonts w:ascii="Times New Roman" w:hAnsi="Times New Roman"/>
          <w:bCs/>
          <w:sz w:val="26"/>
          <w:szCs w:val="26"/>
          <w:lang w:eastAsia="ru-RU"/>
        </w:rPr>
        <w:t>заявления и документы не исполнены карандашом;</w:t>
      </w:r>
    </w:p>
    <w:p w14:paraId="368BA3B9" w14:textId="77777777" w:rsidR="00A52EF8" w:rsidRPr="00937FC6" w:rsidRDefault="00A52EF8"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в заявлении заявителем указан способ получения результата оказания муниципальной услуги.</w:t>
      </w:r>
    </w:p>
    <w:p w14:paraId="7EBFED67" w14:textId="549D74C8" w:rsidR="003B7C77" w:rsidRPr="00402E5C" w:rsidRDefault="00402E5C" w:rsidP="00402E5C">
      <w:pPr>
        <w:pStyle w:val="2"/>
        <w:tabs>
          <w:tab w:val="left" w:pos="1560"/>
        </w:tabs>
        <w:spacing w:after="0" w:line="240" w:lineRule="auto"/>
        <w:ind w:left="0" w:firstLine="709"/>
        <w:jc w:val="both"/>
        <w:rPr>
          <w:rFonts w:ascii="Times New Roman" w:hAnsi="Times New Roman"/>
          <w:bCs/>
          <w:sz w:val="26"/>
          <w:szCs w:val="26"/>
          <w:lang w:eastAsia="ru-RU"/>
        </w:rPr>
      </w:pPr>
      <w:r w:rsidRPr="00402E5C">
        <w:rPr>
          <w:rFonts w:ascii="Times New Roman" w:hAnsi="Times New Roman"/>
          <w:bCs/>
          <w:sz w:val="26"/>
          <w:szCs w:val="26"/>
          <w:lang w:eastAsia="ru-RU"/>
        </w:rPr>
        <w:lastRenderedPageBreak/>
        <w:t>3.4.5. В случае необходимости предоставления копии документа и отсутствия ее у заявителя, сотрудник МАУ «МФЦ», ответственный за прием и регистрацию документов,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ставит дату приема документов, проставляет соответствующий штамп (при наличии).</w:t>
      </w:r>
    </w:p>
    <w:p w14:paraId="24037A29" w14:textId="5763B0DF" w:rsidR="003B7C77" w:rsidRPr="00937FC6" w:rsidRDefault="00CA06C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 xml:space="preserve">.6.В случае наличия оснований для отказа в приеме документов, указанных в пункте 2.9 настоящего Административного регламента, </w:t>
      </w:r>
      <w:r w:rsidR="003B7C77" w:rsidRPr="00937FC6">
        <w:rPr>
          <w:rFonts w:ascii="Times New Roman" w:hAnsi="Times New Roman" w:cs="Times New Roman"/>
          <w:sz w:val="26"/>
          <w:szCs w:val="26"/>
        </w:rPr>
        <w:t xml:space="preserve">сотрудник </w:t>
      </w:r>
      <w:r w:rsidR="000B2FD5" w:rsidRPr="00937FC6">
        <w:rPr>
          <w:rFonts w:ascii="Times New Roman" w:hAnsi="Times New Roman" w:cs="Times New Roman"/>
          <w:spacing w:val="2"/>
          <w:sz w:val="26"/>
          <w:szCs w:val="26"/>
        </w:rPr>
        <w:t>МАУ «МФЦ»</w:t>
      </w:r>
      <w:r w:rsidR="003B7C77" w:rsidRPr="00937FC6">
        <w:rPr>
          <w:rFonts w:ascii="Times New Roman" w:hAnsi="Times New Roman" w:cs="Times New Roman"/>
          <w:sz w:val="26"/>
          <w:szCs w:val="26"/>
        </w:rPr>
        <w:t>,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заявителя для устранения недостатков.</w:t>
      </w:r>
    </w:p>
    <w:p w14:paraId="7B4A3B83" w14:textId="45B97716" w:rsidR="00CA06CD" w:rsidRPr="00937FC6" w:rsidRDefault="00CA06C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 xml:space="preserve">.7. В случае требования заявителя предоставить письменный отказ в приеме документов на получение муниципальной услуги специалист МАУ «МФЦ» оформляет мотивированный отказ в приеме документов с указанием оснований, предусмотренных пунктом 2.9 настоящего </w:t>
      </w:r>
      <w:r w:rsidR="00255913">
        <w:rPr>
          <w:rFonts w:ascii="Times New Roman" w:hAnsi="Times New Roman" w:cs="Times New Roman"/>
          <w:sz w:val="26"/>
          <w:szCs w:val="26"/>
        </w:rPr>
        <w:t>Административного ре</w:t>
      </w:r>
      <w:r w:rsidRPr="00937FC6">
        <w:rPr>
          <w:rFonts w:ascii="Times New Roman" w:hAnsi="Times New Roman" w:cs="Times New Roman"/>
          <w:sz w:val="26"/>
          <w:szCs w:val="26"/>
        </w:rPr>
        <w:t>гламента. Мотивированный отказ в приеме документов направляется заявителю в течени</w:t>
      </w:r>
      <w:r w:rsidR="00A52EF8" w:rsidRPr="00937FC6">
        <w:rPr>
          <w:rFonts w:ascii="Times New Roman" w:hAnsi="Times New Roman" w:cs="Times New Roman"/>
          <w:sz w:val="26"/>
          <w:szCs w:val="26"/>
        </w:rPr>
        <w:t>е</w:t>
      </w:r>
      <w:r w:rsidRPr="00937FC6">
        <w:rPr>
          <w:rFonts w:ascii="Times New Roman" w:hAnsi="Times New Roman" w:cs="Times New Roman"/>
          <w:sz w:val="26"/>
          <w:szCs w:val="26"/>
        </w:rPr>
        <w:t xml:space="preserve"> 5 рабочих дней с</w:t>
      </w:r>
      <w:r w:rsidR="00F45C42">
        <w:rPr>
          <w:rFonts w:ascii="Times New Roman" w:hAnsi="Times New Roman" w:cs="Times New Roman"/>
          <w:sz w:val="26"/>
          <w:szCs w:val="26"/>
        </w:rPr>
        <w:t>о дня следующего за днем обращения</w:t>
      </w:r>
      <w:r w:rsidRPr="00937FC6">
        <w:rPr>
          <w:rFonts w:ascii="Times New Roman" w:hAnsi="Times New Roman" w:cs="Times New Roman"/>
          <w:sz w:val="26"/>
          <w:szCs w:val="26"/>
        </w:rPr>
        <w:t>, по адресу, указанному заявителем, либо выдается на руки при личном обращении заявителя в МАУ «МФЦ» (по желанию заявителя).</w:t>
      </w:r>
    </w:p>
    <w:p w14:paraId="1F091F8F" w14:textId="03897514"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w:t>
      </w:r>
      <w:r w:rsidR="00CA06CD" w:rsidRPr="00937FC6">
        <w:rPr>
          <w:rFonts w:ascii="Times New Roman" w:hAnsi="Times New Roman" w:cs="Times New Roman"/>
          <w:sz w:val="26"/>
          <w:szCs w:val="26"/>
        </w:rPr>
        <w:t>8</w:t>
      </w:r>
      <w:r w:rsidRPr="00937FC6">
        <w:rPr>
          <w:rFonts w:ascii="Times New Roman" w:hAnsi="Times New Roman" w:cs="Times New Roman"/>
          <w:sz w:val="26"/>
          <w:szCs w:val="26"/>
        </w:rPr>
        <w:t xml:space="preserve">. В случае отсутствия у заявителя оформленного заявления на предоставление услуги сотрудник </w:t>
      </w:r>
      <w:r w:rsidR="000B2FD5" w:rsidRPr="00937FC6">
        <w:rPr>
          <w:rFonts w:ascii="Times New Roman" w:hAnsi="Times New Roman" w:cs="Times New Roman"/>
          <w:spacing w:val="2"/>
          <w:sz w:val="26"/>
          <w:szCs w:val="26"/>
        </w:rPr>
        <w:t>МАУ «МФЦ»</w:t>
      </w:r>
      <w:r w:rsidRPr="00937FC6">
        <w:rPr>
          <w:rFonts w:ascii="Times New Roman" w:hAnsi="Times New Roman" w:cs="Times New Roman"/>
          <w:sz w:val="26"/>
          <w:szCs w:val="26"/>
        </w:rPr>
        <w:t>,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14:paraId="3C0C7B5B" w14:textId="2FC56FEE"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41476F">
        <w:rPr>
          <w:rFonts w:ascii="Times New Roman" w:hAnsi="Times New Roman" w:cs="Times New Roman"/>
          <w:sz w:val="26"/>
          <w:szCs w:val="26"/>
        </w:rPr>
        <w:t>4</w:t>
      </w:r>
      <w:r w:rsidRPr="00937FC6">
        <w:rPr>
          <w:rFonts w:ascii="Times New Roman" w:hAnsi="Times New Roman" w:cs="Times New Roman"/>
          <w:sz w:val="26"/>
          <w:szCs w:val="26"/>
        </w:rPr>
        <w:t>.</w:t>
      </w:r>
      <w:r w:rsidR="00CA06CD" w:rsidRPr="00937FC6">
        <w:rPr>
          <w:rFonts w:ascii="Times New Roman" w:hAnsi="Times New Roman" w:cs="Times New Roman"/>
          <w:sz w:val="26"/>
          <w:szCs w:val="26"/>
        </w:rPr>
        <w:t>9</w:t>
      </w:r>
      <w:r w:rsidRPr="00937FC6">
        <w:rPr>
          <w:rFonts w:ascii="Times New Roman" w:hAnsi="Times New Roman" w:cs="Times New Roman"/>
          <w:sz w:val="26"/>
          <w:szCs w:val="26"/>
        </w:rPr>
        <w:t xml:space="preserve">. Сотрудник </w:t>
      </w:r>
      <w:r w:rsidR="000B2FD5" w:rsidRPr="00937FC6">
        <w:rPr>
          <w:rFonts w:ascii="Times New Roman" w:hAnsi="Times New Roman" w:cs="Times New Roman"/>
          <w:sz w:val="26"/>
          <w:szCs w:val="26"/>
        </w:rPr>
        <w:t>МАУ</w:t>
      </w:r>
      <w:r w:rsidR="000B2FD5" w:rsidRPr="00937FC6">
        <w:rPr>
          <w:rFonts w:ascii="Times New Roman" w:hAnsi="Times New Roman" w:cs="Times New Roman"/>
          <w:spacing w:val="2"/>
          <w:sz w:val="26"/>
          <w:szCs w:val="26"/>
        </w:rPr>
        <w:t xml:space="preserve"> «МФЦ»</w:t>
      </w:r>
      <w:r w:rsidRPr="00937FC6">
        <w:rPr>
          <w:rFonts w:ascii="Times New Roman" w:hAnsi="Times New Roman" w:cs="Times New Roman"/>
          <w:sz w:val="26"/>
          <w:szCs w:val="26"/>
        </w:rPr>
        <w:t xml:space="preserve">, ответственный за прием и регистрацию документов, осуществляет ввод информации в ГИС СО </w:t>
      </w:r>
      <w:r w:rsidR="00B954C5" w:rsidRPr="00937FC6">
        <w:rPr>
          <w:rFonts w:ascii="Times New Roman" w:hAnsi="Times New Roman" w:cs="Times New Roman"/>
          <w:sz w:val="26"/>
          <w:szCs w:val="26"/>
        </w:rPr>
        <w:t>«</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(далее - Электронный журнал) с указанием следующих сведений:</w:t>
      </w:r>
    </w:p>
    <w:p w14:paraId="45E513B2"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фамилии, имени, отчества заявителя (последнее - при наличии);</w:t>
      </w:r>
    </w:p>
    <w:p w14:paraId="00317201"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даты рождения;</w:t>
      </w:r>
    </w:p>
    <w:p w14:paraId="03EF37C8"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документа, удостоверяющего личность;</w:t>
      </w:r>
    </w:p>
    <w:p w14:paraId="0B3B959B"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серии, номера и даты выдачи документа, удостоверяющего личность;</w:t>
      </w:r>
    </w:p>
    <w:p w14:paraId="07E701A9"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фамилии, имени и отчества (последнее - при наличии) представителя, если заявление подается не лично заявителем;</w:t>
      </w:r>
    </w:p>
    <w:p w14:paraId="44377358"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адреса регистрации, адреса фактического проживания;</w:t>
      </w:r>
    </w:p>
    <w:p w14:paraId="1E50C8FB"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номеров телефонов.</w:t>
      </w:r>
    </w:p>
    <w:p w14:paraId="1F2588C4" w14:textId="04083408"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4.</w:t>
      </w:r>
      <w:r w:rsidRPr="00937FC6">
        <w:rPr>
          <w:rFonts w:ascii="Times New Roman" w:hAnsi="Times New Roman" w:cs="Times New Roman"/>
          <w:sz w:val="26"/>
          <w:szCs w:val="26"/>
        </w:rPr>
        <w:t xml:space="preserve">10. Сотрудник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ответственный за прием и регистрацию документов, регистрирует заявление о предоставлении муниципальной услуги и прилагаемые к нему документы в Электронном журнале.</w:t>
      </w:r>
    </w:p>
    <w:p w14:paraId="5AB04EBC" w14:textId="06098D4B"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4</w:t>
      </w:r>
      <w:r w:rsidRPr="00937FC6">
        <w:rPr>
          <w:rFonts w:ascii="Times New Roman" w:hAnsi="Times New Roman" w:cs="Times New Roman"/>
          <w:sz w:val="26"/>
          <w:szCs w:val="26"/>
        </w:rPr>
        <w:t>.1</w:t>
      </w:r>
      <w:r w:rsidR="00CA06CD" w:rsidRPr="00937FC6">
        <w:rPr>
          <w:rFonts w:ascii="Times New Roman" w:hAnsi="Times New Roman" w:cs="Times New Roman"/>
          <w:sz w:val="26"/>
          <w:szCs w:val="26"/>
        </w:rPr>
        <w:t>1</w:t>
      </w:r>
      <w:r w:rsidRPr="00937FC6">
        <w:rPr>
          <w:rFonts w:ascii="Times New Roman" w:hAnsi="Times New Roman" w:cs="Times New Roman"/>
          <w:sz w:val="26"/>
          <w:szCs w:val="26"/>
        </w:rPr>
        <w:t xml:space="preserve">. Сотрудник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ответственный за прием и регистрацию документов, формирует</w:t>
      </w:r>
      <w:r w:rsidR="00CA06CD" w:rsidRPr="00937FC6">
        <w:rPr>
          <w:rFonts w:ascii="Times New Roman" w:hAnsi="Times New Roman" w:cs="Times New Roman"/>
          <w:sz w:val="26"/>
          <w:szCs w:val="26"/>
        </w:rPr>
        <w:t xml:space="preserve"> заявление-</w:t>
      </w:r>
      <w:r w:rsidRPr="00937FC6">
        <w:rPr>
          <w:rFonts w:ascii="Times New Roman" w:hAnsi="Times New Roman" w:cs="Times New Roman"/>
          <w:sz w:val="26"/>
          <w:szCs w:val="26"/>
        </w:rPr>
        <w:t xml:space="preserve">расписку </w:t>
      </w:r>
      <w:r w:rsidR="00CA06CD" w:rsidRPr="00937FC6">
        <w:rPr>
          <w:rFonts w:ascii="Times New Roman" w:hAnsi="Times New Roman" w:cs="Times New Roman"/>
          <w:sz w:val="26"/>
          <w:szCs w:val="26"/>
        </w:rPr>
        <w:t>на предоставление услуги с использованием программных средств в двух экземплярах, в которой указываются</w:t>
      </w:r>
      <w:r w:rsidRPr="00937FC6">
        <w:rPr>
          <w:rFonts w:ascii="Times New Roman" w:hAnsi="Times New Roman" w:cs="Times New Roman"/>
          <w:sz w:val="26"/>
          <w:szCs w:val="26"/>
        </w:rPr>
        <w:t>:</w:t>
      </w:r>
    </w:p>
    <w:p w14:paraId="38C964AE" w14:textId="1F5A073C"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наименование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w:t>
      </w:r>
    </w:p>
    <w:p w14:paraId="21282DA5"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дата и номер регистрации заявления и документов в Электронном журнале;</w:t>
      </w:r>
    </w:p>
    <w:p w14:paraId="1D6BE2E4"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информация о заявителе (фамилия, имя, отчество (последнее - при наличии), данные документа, удостоверяющего личность);</w:t>
      </w:r>
    </w:p>
    <w:p w14:paraId="4EEC1766" w14:textId="5343796D"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w:t>
      </w:r>
      <w:r w:rsidR="00CA06CD" w:rsidRPr="00937FC6">
        <w:rPr>
          <w:rFonts w:ascii="Times New Roman" w:hAnsi="Times New Roman" w:cs="Times New Roman"/>
          <w:sz w:val="26"/>
          <w:szCs w:val="26"/>
        </w:rPr>
        <w:t>перечень</w:t>
      </w:r>
      <w:r w:rsidRPr="00937FC6">
        <w:rPr>
          <w:rFonts w:ascii="Times New Roman" w:hAnsi="Times New Roman" w:cs="Times New Roman"/>
          <w:sz w:val="26"/>
          <w:szCs w:val="26"/>
        </w:rPr>
        <w:t xml:space="preserve"> документов, принятых от заявителя, с указанием их </w:t>
      </w:r>
      <w:r w:rsidR="00402E5C">
        <w:rPr>
          <w:rFonts w:ascii="Times New Roman" w:hAnsi="Times New Roman" w:cs="Times New Roman"/>
          <w:sz w:val="26"/>
          <w:szCs w:val="26"/>
        </w:rPr>
        <w:t>наименования</w:t>
      </w:r>
      <w:r w:rsidRPr="00937FC6">
        <w:rPr>
          <w:rFonts w:ascii="Times New Roman" w:hAnsi="Times New Roman" w:cs="Times New Roman"/>
          <w:sz w:val="26"/>
          <w:szCs w:val="26"/>
        </w:rPr>
        <w:t xml:space="preserve">, </w:t>
      </w:r>
      <w:r w:rsidRPr="00937FC6">
        <w:rPr>
          <w:rFonts w:ascii="Times New Roman" w:hAnsi="Times New Roman" w:cs="Times New Roman"/>
          <w:sz w:val="26"/>
          <w:szCs w:val="26"/>
        </w:rPr>
        <w:lastRenderedPageBreak/>
        <w:t>формы их представления, количества экземпляров каждого из принятых документов, количества листов в каждом экземпляре документов;</w:t>
      </w:r>
    </w:p>
    <w:p w14:paraId="524A8456" w14:textId="7777777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срок оказания муниципальной услуги;</w:t>
      </w:r>
    </w:p>
    <w:p w14:paraId="15F43C31" w14:textId="5B489088" w:rsidR="00CA06CD" w:rsidRPr="005F3FD9" w:rsidRDefault="00CA06CD"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 номер дела и PIN-код для мониторинга статуса предоставления услуги посредством сервиса «Проверить статус оказания услуги» </w:t>
      </w:r>
      <w:r w:rsidRPr="005F3FD9">
        <w:rPr>
          <w:rFonts w:ascii="Times New Roman" w:hAnsi="Times New Roman" w:cs="Times New Roman"/>
          <w:sz w:val="26"/>
          <w:szCs w:val="26"/>
        </w:rPr>
        <w:t xml:space="preserve">на портале </w:t>
      </w:r>
      <w:r w:rsidR="00000B7A" w:rsidRPr="005F3FD9">
        <w:rPr>
          <w:rFonts w:ascii="Times New Roman" w:hAnsi="Times New Roman" w:cs="Times New Roman"/>
          <w:sz w:val="26"/>
          <w:szCs w:val="26"/>
        </w:rPr>
        <w:t xml:space="preserve">Самарской области </w:t>
      </w:r>
      <w:r w:rsidRPr="005F3FD9">
        <w:rPr>
          <w:rFonts w:ascii="Times New Roman" w:hAnsi="Times New Roman" w:cs="Times New Roman"/>
          <w:sz w:val="26"/>
          <w:szCs w:val="26"/>
        </w:rPr>
        <w:t>«Мои документы»;</w:t>
      </w:r>
    </w:p>
    <w:p w14:paraId="63C60945" w14:textId="21C2835A" w:rsidR="003B7C77" w:rsidRPr="005F3FD9" w:rsidRDefault="003B7C77" w:rsidP="00937FC6">
      <w:pPr>
        <w:pStyle w:val="ConsPlusNormal"/>
        <w:ind w:firstLine="709"/>
        <w:jc w:val="both"/>
        <w:rPr>
          <w:rFonts w:ascii="Times New Roman" w:hAnsi="Times New Roman" w:cs="Times New Roman"/>
          <w:sz w:val="26"/>
          <w:szCs w:val="26"/>
        </w:rPr>
      </w:pPr>
      <w:r w:rsidRPr="005F3FD9">
        <w:rPr>
          <w:rFonts w:ascii="Times New Roman" w:hAnsi="Times New Roman" w:cs="Times New Roman"/>
          <w:sz w:val="26"/>
          <w:szCs w:val="26"/>
        </w:rPr>
        <w:t xml:space="preserve">- фамилия и инициалы сотрудника </w:t>
      </w:r>
      <w:r w:rsidR="000B2FD5" w:rsidRPr="005F3FD9">
        <w:rPr>
          <w:rFonts w:ascii="Times New Roman" w:hAnsi="Times New Roman" w:cs="Times New Roman"/>
          <w:sz w:val="26"/>
          <w:szCs w:val="26"/>
        </w:rPr>
        <w:t>МАУ «МФЦ»</w:t>
      </w:r>
      <w:r w:rsidRPr="005F3FD9">
        <w:rPr>
          <w:rFonts w:ascii="Times New Roman" w:hAnsi="Times New Roman" w:cs="Times New Roman"/>
          <w:sz w:val="26"/>
          <w:szCs w:val="26"/>
        </w:rPr>
        <w:t>, принявшего документы;</w:t>
      </w:r>
    </w:p>
    <w:p w14:paraId="3F5E8A83" w14:textId="30FE4AF5" w:rsidR="003B7C77" w:rsidRPr="005F3FD9" w:rsidRDefault="003B7C77" w:rsidP="00937FC6">
      <w:pPr>
        <w:pStyle w:val="ConsPlusNormal"/>
        <w:ind w:firstLine="709"/>
        <w:jc w:val="both"/>
        <w:rPr>
          <w:rFonts w:ascii="Times New Roman" w:hAnsi="Times New Roman" w:cs="Times New Roman"/>
          <w:sz w:val="26"/>
          <w:szCs w:val="26"/>
        </w:rPr>
      </w:pPr>
      <w:r w:rsidRPr="005F3FD9">
        <w:rPr>
          <w:rFonts w:ascii="Times New Roman" w:hAnsi="Times New Roman" w:cs="Times New Roman"/>
          <w:sz w:val="26"/>
          <w:szCs w:val="26"/>
        </w:rPr>
        <w:t xml:space="preserve">- справочный телефон </w:t>
      </w:r>
      <w:r w:rsidR="000B2FD5" w:rsidRPr="005F3FD9">
        <w:rPr>
          <w:rFonts w:ascii="Times New Roman" w:hAnsi="Times New Roman" w:cs="Times New Roman"/>
          <w:sz w:val="26"/>
          <w:szCs w:val="26"/>
        </w:rPr>
        <w:t>МАУ «МФЦ»</w:t>
      </w:r>
      <w:r w:rsidRPr="005F3FD9">
        <w:rPr>
          <w:rFonts w:ascii="Times New Roman" w:hAnsi="Times New Roman" w:cs="Times New Roman"/>
          <w:sz w:val="26"/>
          <w:szCs w:val="26"/>
        </w:rPr>
        <w:t>, по которому заявитель может уточнить ход предоставления муниципальной услуги.</w:t>
      </w:r>
    </w:p>
    <w:p w14:paraId="28F49364" w14:textId="7C8101FB" w:rsidR="003B7C77" w:rsidRPr="005F3FD9" w:rsidRDefault="003B7C77" w:rsidP="00937FC6">
      <w:pPr>
        <w:pStyle w:val="ConsPlusNormal"/>
        <w:ind w:firstLine="709"/>
        <w:jc w:val="both"/>
        <w:rPr>
          <w:rFonts w:ascii="Times New Roman" w:hAnsi="Times New Roman" w:cs="Times New Roman"/>
          <w:sz w:val="26"/>
          <w:szCs w:val="26"/>
        </w:rPr>
      </w:pPr>
      <w:r w:rsidRPr="005F3FD9">
        <w:rPr>
          <w:rFonts w:ascii="Times New Roman" w:hAnsi="Times New Roman" w:cs="Times New Roman"/>
          <w:sz w:val="26"/>
          <w:szCs w:val="26"/>
        </w:rPr>
        <w:t>3.</w:t>
      </w:r>
      <w:r w:rsidR="002933E8" w:rsidRPr="005F3FD9">
        <w:rPr>
          <w:rFonts w:ascii="Times New Roman" w:hAnsi="Times New Roman" w:cs="Times New Roman"/>
          <w:sz w:val="26"/>
          <w:szCs w:val="26"/>
        </w:rPr>
        <w:t>4</w:t>
      </w:r>
      <w:r w:rsidRPr="005F3FD9">
        <w:rPr>
          <w:rFonts w:ascii="Times New Roman" w:hAnsi="Times New Roman" w:cs="Times New Roman"/>
          <w:sz w:val="26"/>
          <w:szCs w:val="26"/>
        </w:rPr>
        <w:t>.1</w:t>
      </w:r>
      <w:r w:rsidR="00CA06CD" w:rsidRPr="005F3FD9">
        <w:rPr>
          <w:rFonts w:ascii="Times New Roman" w:hAnsi="Times New Roman" w:cs="Times New Roman"/>
          <w:sz w:val="26"/>
          <w:szCs w:val="26"/>
        </w:rPr>
        <w:t>2</w:t>
      </w:r>
      <w:r w:rsidRPr="005F3FD9">
        <w:rPr>
          <w:rFonts w:ascii="Times New Roman" w:hAnsi="Times New Roman" w:cs="Times New Roman"/>
          <w:sz w:val="26"/>
          <w:szCs w:val="26"/>
        </w:rPr>
        <w:t xml:space="preserve">. </w:t>
      </w:r>
      <w:r w:rsidR="00CA06CD" w:rsidRPr="005F3FD9">
        <w:rPr>
          <w:rFonts w:ascii="Times New Roman" w:hAnsi="Times New Roman" w:cs="Times New Roman"/>
          <w:sz w:val="26"/>
          <w:szCs w:val="26"/>
        </w:rPr>
        <w:t>Сотрудник МАУ «МФЦ», ответственный за прием и регистрацию документов, ставит подпись на заявлении - расписке на предоставление услуги и передает ее для подписания заявителю.</w:t>
      </w:r>
    </w:p>
    <w:p w14:paraId="4E3D224F" w14:textId="4463DBB9" w:rsidR="009B4E3C"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4</w:t>
      </w:r>
      <w:r w:rsidRPr="00937FC6">
        <w:rPr>
          <w:rFonts w:ascii="Times New Roman" w:hAnsi="Times New Roman" w:cs="Times New Roman"/>
          <w:sz w:val="26"/>
          <w:szCs w:val="26"/>
        </w:rPr>
        <w:t>.1</w:t>
      </w:r>
      <w:r w:rsidR="00CA06CD" w:rsidRPr="00937FC6">
        <w:rPr>
          <w:rFonts w:ascii="Times New Roman" w:hAnsi="Times New Roman" w:cs="Times New Roman"/>
          <w:sz w:val="26"/>
          <w:szCs w:val="26"/>
        </w:rPr>
        <w:t>3</w:t>
      </w:r>
      <w:r w:rsidRPr="00937FC6">
        <w:rPr>
          <w:rFonts w:ascii="Times New Roman" w:hAnsi="Times New Roman" w:cs="Times New Roman"/>
          <w:sz w:val="26"/>
          <w:szCs w:val="26"/>
        </w:rPr>
        <w:t xml:space="preserve">. </w:t>
      </w:r>
      <w:r w:rsidR="00CA06CD" w:rsidRPr="00937FC6">
        <w:rPr>
          <w:rFonts w:ascii="Times New Roman" w:hAnsi="Times New Roman" w:cs="Times New Roman"/>
          <w:sz w:val="26"/>
          <w:szCs w:val="26"/>
        </w:rPr>
        <w:t>Сотрудник МАУ «МФЦ», ответственный за прием и регистрацию документов, выдает первый экземпляр заявления-расписки заявителю. Второй экземпляр заявления-расписки хранится в МАУ «МФЦ».</w:t>
      </w:r>
    </w:p>
    <w:p w14:paraId="1CD5882E" w14:textId="0EE72423" w:rsidR="009B4E3C" w:rsidRPr="00937FC6" w:rsidRDefault="009B4E3C"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4</w:t>
      </w:r>
      <w:r w:rsidRPr="00937FC6">
        <w:rPr>
          <w:rFonts w:ascii="Times New Roman" w:hAnsi="Times New Roman" w:cs="Times New Roman"/>
          <w:sz w:val="26"/>
          <w:szCs w:val="26"/>
        </w:rPr>
        <w:t>.14. Сотрудник МАУ «МФЦ», ответственный за прием и регистрацию документов, передает документы сотруднику МАУ «МФЦ», ответственному за отправку документов, с отметкой в Электронном журнале.</w:t>
      </w:r>
    </w:p>
    <w:p w14:paraId="46D5FE63" w14:textId="3BE4C2EF" w:rsidR="009B4E3C" w:rsidRPr="00937FC6" w:rsidRDefault="009B4E3C"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4</w:t>
      </w:r>
      <w:r w:rsidRPr="00937FC6">
        <w:rPr>
          <w:rFonts w:ascii="Times New Roman" w:hAnsi="Times New Roman" w:cs="Times New Roman"/>
          <w:sz w:val="26"/>
          <w:szCs w:val="26"/>
        </w:rPr>
        <w:t>.15. Результатом выполнения административной процедуры:</w:t>
      </w:r>
    </w:p>
    <w:p w14:paraId="2F343530" w14:textId="77777777" w:rsidR="009B4E3C" w:rsidRPr="00937FC6" w:rsidRDefault="009B4E3C"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зарегистрированное заявление и документы;</w:t>
      </w:r>
    </w:p>
    <w:p w14:paraId="00E937AD" w14:textId="77777777" w:rsidR="009B4E3C" w:rsidRPr="00937FC6" w:rsidRDefault="009B4E3C" w:rsidP="00937FC6">
      <w:pPr>
        <w:pStyle w:val="2"/>
        <w:tabs>
          <w:tab w:val="left" w:pos="1560"/>
        </w:tabs>
        <w:spacing w:after="0" w:line="240" w:lineRule="auto"/>
        <w:ind w:left="0" w:firstLine="709"/>
        <w:jc w:val="both"/>
        <w:rPr>
          <w:rFonts w:ascii="Times New Roman" w:hAnsi="Times New Roman"/>
          <w:bCs/>
          <w:sz w:val="26"/>
          <w:szCs w:val="26"/>
          <w:lang w:eastAsia="ru-RU"/>
        </w:rPr>
      </w:pPr>
      <w:r w:rsidRPr="00937FC6">
        <w:rPr>
          <w:rFonts w:ascii="Times New Roman" w:hAnsi="Times New Roman"/>
          <w:bCs/>
          <w:sz w:val="26"/>
          <w:szCs w:val="26"/>
          <w:lang w:eastAsia="ru-RU"/>
        </w:rPr>
        <w:t>- мотивированный отказ в приеме заявления и документов в устной или письменной форме.</w:t>
      </w:r>
    </w:p>
    <w:p w14:paraId="0E099508" w14:textId="5C4286CD" w:rsidR="009B4E3C" w:rsidRPr="00937FC6" w:rsidRDefault="009B4E3C"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4</w:t>
      </w:r>
      <w:r w:rsidRPr="00937FC6">
        <w:rPr>
          <w:rFonts w:ascii="Times New Roman" w:hAnsi="Times New Roman" w:cs="Times New Roman"/>
          <w:sz w:val="26"/>
          <w:szCs w:val="26"/>
        </w:rPr>
        <w:t>.16. Срок выполнения административной процедуры составляет не более 30 минут.</w:t>
      </w:r>
    </w:p>
    <w:p w14:paraId="6A0C0C8E" w14:textId="48E10859" w:rsidR="003B7C77" w:rsidRPr="00937FC6" w:rsidRDefault="003B7C77" w:rsidP="00937FC6">
      <w:pPr>
        <w:pStyle w:val="ConsPlusNormal"/>
        <w:ind w:firstLine="709"/>
        <w:jc w:val="both"/>
        <w:rPr>
          <w:rFonts w:ascii="Times New Roman" w:hAnsi="Times New Roman" w:cs="Times New Roman"/>
          <w:b/>
          <w:bCs/>
          <w:sz w:val="26"/>
          <w:szCs w:val="26"/>
        </w:rPr>
      </w:pPr>
      <w:r w:rsidRPr="00937FC6">
        <w:rPr>
          <w:rFonts w:ascii="Times New Roman" w:hAnsi="Times New Roman" w:cs="Times New Roman"/>
          <w:b/>
          <w:bCs/>
          <w:sz w:val="26"/>
          <w:szCs w:val="26"/>
        </w:rPr>
        <w:t>3.</w:t>
      </w:r>
      <w:r w:rsidR="002933E8">
        <w:rPr>
          <w:rFonts w:ascii="Times New Roman" w:hAnsi="Times New Roman" w:cs="Times New Roman"/>
          <w:b/>
          <w:bCs/>
          <w:sz w:val="26"/>
          <w:szCs w:val="26"/>
        </w:rPr>
        <w:t>5</w:t>
      </w:r>
      <w:r w:rsidRPr="00937FC6">
        <w:rPr>
          <w:rFonts w:ascii="Times New Roman" w:hAnsi="Times New Roman" w:cs="Times New Roman"/>
          <w:b/>
          <w:bCs/>
          <w:sz w:val="26"/>
          <w:szCs w:val="26"/>
        </w:rPr>
        <w:t xml:space="preserve">. Передача заявления и документов, необходимых для предоставления муниципальной услуги, из </w:t>
      </w:r>
      <w:r w:rsidR="000B2FD5" w:rsidRPr="00937FC6">
        <w:rPr>
          <w:rFonts w:ascii="Times New Roman" w:hAnsi="Times New Roman" w:cs="Times New Roman"/>
          <w:b/>
          <w:bCs/>
          <w:sz w:val="26"/>
          <w:szCs w:val="26"/>
        </w:rPr>
        <w:t>МАУ «МФЦ»</w:t>
      </w:r>
      <w:r w:rsidRPr="00937FC6">
        <w:rPr>
          <w:rFonts w:ascii="Times New Roman" w:hAnsi="Times New Roman" w:cs="Times New Roman"/>
          <w:b/>
          <w:bCs/>
          <w:sz w:val="26"/>
          <w:szCs w:val="26"/>
        </w:rPr>
        <w:t xml:space="preserve"> в Управление.</w:t>
      </w:r>
    </w:p>
    <w:p w14:paraId="4D8E2886" w14:textId="45F10F04" w:rsidR="009B4E3C" w:rsidRPr="00937FC6" w:rsidRDefault="009B4E3C"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5.1.</w:t>
      </w:r>
      <w:r w:rsidR="00920C01">
        <w:rPr>
          <w:rFonts w:ascii="Times New Roman" w:hAnsi="Times New Roman" w:cs="Times New Roman"/>
          <w:sz w:val="26"/>
          <w:szCs w:val="26"/>
        </w:rPr>
        <w:t xml:space="preserve"> </w:t>
      </w:r>
      <w:r w:rsidRPr="00937FC6">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сотруднику МАУ «МФЦ», ответственному за отправку документов.</w:t>
      </w:r>
    </w:p>
    <w:p w14:paraId="017ED66B" w14:textId="3034FCE5" w:rsidR="009B4E3C" w:rsidRPr="00937FC6" w:rsidRDefault="009B4E3C"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5</w:t>
      </w:r>
      <w:r w:rsidRPr="00937FC6">
        <w:rPr>
          <w:rFonts w:ascii="Times New Roman" w:hAnsi="Times New Roman" w:cs="Times New Roman"/>
          <w:sz w:val="26"/>
          <w:szCs w:val="26"/>
        </w:rPr>
        <w:t>.2. Выполнение административной процедуры осуществляет сотрудник МАУ «МФЦ», ответственный за отправку документов, курьер МАУ «МФЦ».</w:t>
      </w:r>
    </w:p>
    <w:p w14:paraId="34932829" w14:textId="4C5EA77E" w:rsidR="009B4E3C" w:rsidRPr="00937FC6" w:rsidRDefault="009B4E3C"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5</w:t>
      </w:r>
      <w:r w:rsidRPr="00937FC6">
        <w:rPr>
          <w:rFonts w:ascii="Times New Roman" w:hAnsi="Times New Roman" w:cs="Times New Roman"/>
          <w:sz w:val="26"/>
          <w:szCs w:val="26"/>
        </w:rPr>
        <w:t>.3. Сотрудник МАУ «МФЦ», ответственный за отправку документов, формирует реестр передачи документов, представленных заявителем, с указанием Управления, информации о заявителе (фамилия, имя, отчество (последнее - при наличии), номера</w:t>
      </w:r>
      <w:r w:rsidR="00F45C42">
        <w:rPr>
          <w:rFonts w:ascii="Times New Roman" w:hAnsi="Times New Roman" w:cs="Times New Roman"/>
          <w:sz w:val="26"/>
          <w:szCs w:val="26"/>
        </w:rPr>
        <w:t>, даты</w:t>
      </w:r>
      <w:r w:rsidRPr="00937FC6">
        <w:rPr>
          <w:rFonts w:ascii="Times New Roman" w:hAnsi="Times New Roman" w:cs="Times New Roman"/>
          <w:sz w:val="26"/>
          <w:szCs w:val="26"/>
        </w:rPr>
        <w:t xml:space="preserve">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w:t>
      </w:r>
      <w:r w:rsidR="00F45C42">
        <w:rPr>
          <w:rFonts w:ascii="Times New Roman" w:hAnsi="Times New Roman" w:cs="Times New Roman"/>
          <w:sz w:val="26"/>
          <w:szCs w:val="26"/>
        </w:rPr>
        <w:t>Управление</w:t>
      </w:r>
      <w:r w:rsidRPr="00937FC6">
        <w:rPr>
          <w:rFonts w:ascii="Times New Roman" w:hAnsi="Times New Roman" w:cs="Times New Roman"/>
          <w:sz w:val="26"/>
          <w:szCs w:val="26"/>
        </w:rPr>
        <w:t>, обеспечивающи</w:t>
      </w:r>
      <w:r w:rsidR="00F45C42">
        <w:rPr>
          <w:rFonts w:ascii="Times New Roman" w:hAnsi="Times New Roman" w:cs="Times New Roman"/>
          <w:sz w:val="26"/>
          <w:szCs w:val="26"/>
        </w:rPr>
        <w:t>е</w:t>
      </w:r>
      <w:r w:rsidRPr="00937FC6">
        <w:rPr>
          <w:rFonts w:ascii="Times New Roman" w:hAnsi="Times New Roman" w:cs="Times New Roman"/>
          <w:sz w:val="26"/>
          <w:szCs w:val="26"/>
        </w:rPr>
        <w:t xml:space="preserve"> предоставление муниципальной услуги.</w:t>
      </w:r>
    </w:p>
    <w:p w14:paraId="54BD866A" w14:textId="5DE9B9F6"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5</w:t>
      </w:r>
      <w:r w:rsidRPr="00937FC6">
        <w:rPr>
          <w:rFonts w:ascii="Times New Roman" w:hAnsi="Times New Roman" w:cs="Times New Roman"/>
          <w:sz w:val="26"/>
          <w:szCs w:val="26"/>
        </w:rPr>
        <w:t>.</w:t>
      </w:r>
      <w:r w:rsidR="009B4E3C" w:rsidRPr="00937FC6">
        <w:rPr>
          <w:rFonts w:ascii="Times New Roman" w:hAnsi="Times New Roman" w:cs="Times New Roman"/>
          <w:sz w:val="26"/>
          <w:szCs w:val="26"/>
        </w:rPr>
        <w:t>4</w:t>
      </w:r>
      <w:r w:rsidRPr="00937FC6">
        <w:rPr>
          <w:rFonts w:ascii="Times New Roman" w:hAnsi="Times New Roman" w:cs="Times New Roman"/>
          <w:sz w:val="26"/>
          <w:szCs w:val="26"/>
        </w:rPr>
        <w:t xml:space="preserve">. Сотрудник </w:t>
      </w:r>
      <w:r w:rsidR="000B2FD5" w:rsidRPr="00937FC6">
        <w:rPr>
          <w:rFonts w:ascii="Times New Roman" w:hAnsi="Times New Roman" w:cs="Times New Roman"/>
          <w:sz w:val="26"/>
          <w:szCs w:val="26"/>
        </w:rPr>
        <w:t>МАУ «МФЦ»</w:t>
      </w:r>
      <w:r w:rsidR="009B4E3C" w:rsidRPr="00937FC6">
        <w:rPr>
          <w:rFonts w:ascii="Times New Roman" w:hAnsi="Times New Roman" w:cs="Times New Roman"/>
          <w:sz w:val="26"/>
          <w:szCs w:val="26"/>
        </w:rPr>
        <w:t xml:space="preserve">, ответственный за отправку документов, </w:t>
      </w:r>
      <w:r w:rsidRPr="00937FC6">
        <w:rPr>
          <w:rFonts w:ascii="Times New Roman" w:hAnsi="Times New Roman" w:cs="Times New Roman"/>
          <w:sz w:val="26"/>
          <w:szCs w:val="26"/>
        </w:rPr>
        <w:t xml:space="preserve">передает курьеру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документы, необходимые для предоставления муниципальной услуги, для доставки в Управление, с реестром передачи документов.</w:t>
      </w:r>
    </w:p>
    <w:p w14:paraId="05DA6435" w14:textId="33256839"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5</w:t>
      </w:r>
      <w:r w:rsidRPr="00937FC6">
        <w:rPr>
          <w:rFonts w:ascii="Times New Roman" w:hAnsi="Times New Roman" w:cs="Times New Roman"/>
          <w:sz w:val="26"/>
          <w:szCs w:val="26"/>
        </w:rPr>
        <w:t>.</w:t>
      </w:r>
      <w:r w:rsidR="009B4E3C" w:rsidRPr="00937FC6">
        <w:rPr>
          <w:rFonts w:ascii="Times New Roman" w:hAnsi="Times New Roman" w:cs="Times New Roman"/>
          <w:sz w:val="26"/>
          <w:szCs w:val="26"/>
        </w:rPr>
        <w:t>5</w:t>
      </w:r>
      <w:r w:rsidRPr="00937FC6">
        <w:rPr>
          <w:rFonts w:ascii="Times New Roman" w:hAnsi="Times New Roman" w:cs="Times New Roman"/>
          <w:sz w:val="26"/>
          <w:szCs w:val="26"/>
        </w:rPr>
        <w:t xml:space="preserve">. Курьер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передает документы, необходимые для предоставления муниципальной услуги, реестр передачи документов специалисту Управления.</w:t>
      </w:r>
    </w:p>
    <w:p w14:paraId="2642F49C" w14:textId="2F932873"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Специалист Управления проверяет перечень документов в соответствии с </w:t>
      </w:r>
      <w:r w:rsidR="00F04AA2" w:rsidRPr="00937FC6">
        <w:rPr>
          <w:rFonts w:ascii="Times New Roman" w:hAnsi="Times New Roman" w:cs="Times New Roman"/>
          <w:sz w:val="26"/>
          <w:szCs w:val="26"/>
        </w:rPr>
        <w:t>реестром</w:t>
      </w:r>
      <w:r w:rsidRPr="00937FC6">
        <w:rPr>
          <w:rFonts w:ascii="Times New Roman" w:hAnsi="Times New Roman" w:cs="Times New Roman"/>
          <w:sz w:val="26"/>
          <w:szCs w:val="26"/>
        </w:rPr>
        <w:t xml:space="preserve"> и ставит отметку в реестре передачи документов и возвращает реестр передачи документов курьеру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w:t>
      </w:r>
    </w:p>
    <w:p w14:paraId="71AED6B7" w14:textId="7A4DC667"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5</w:t>
      </w:r>
      <w:r w:rsidR="00F04AA2" w:rsidRPr="00937FC6">
        <w:rPr>
          <w:rFonts w:ascii="Times New Roman" w:hAnsi="Times New Roman" w:cs="Times New Roman"/>
          <w:sz w:val="26"/>
          <w:szCs w:val="26"/>
        </w:rPr>
        <w:t>.6</w:t>
      </w:r>
      <w:r w:rsidRPr="00937FC6">
        <w:rPr>
          <w:rFonts w:ascii="Times New Roman" w:hAnsi="Times New Roman" w:cs="Times New Roman"/>
          <w:sz w:val="26"/>
          <w:szCs w:val="26"/>
        </w:rPr>
        <w:t xml:space="preserve">. Курьер доставляет реестр передачи документов в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w:t>
      </w:r>
    </w:p>
    <w:p w14:paraId="5B7026B6" w14:textId="580F1BA5" w:rsidR="003B7C77" w:rsidRPr="00937FC6" w:rsidRDefault="003B7C77"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lastRenderedPageBreak/>
        <w:t>3.</w:t>
      </w:r>
      <w:r w:rsidR="002933E8">
        <w:rPr>
          <w:rFonts w:ascii="Times New Roman" w:hAnsi="Times New Roman" w:cs="Times New Roman"/>
          <w:sz w:val="26"/>
          <w:szCs w:val="26"/>
        </w:rPr>
        <w:t>5</w:t>
      </w:r>
      <w:r w:rsidRPr="00937FC6">
        <w:rPr>
          <w:rFonts w:ascii="Times New Roman" w:hAnsi="Times New Roman" w:cs="Times New Roman"/>
          <w:sz w:val="26"/>
          <w:szCs w:val="26"/>
        </w:rPr>
        <w:t>.</w:t>
      </w:r>
      <w:r w:rsidR="00F04AA2" w:rsidRPr="00937FC6">
        <w:rPr>
          <w:rFonts w:ascii="Times New Roman" w:hAnsi="Times New Roman" w:cs="Times New Roman"/>
          <w:sz w:val="26"/>
          <w:szCs w:val="26"/>
        </w:rPr>
        <w:t>7</w:t>
      </w:r>
      <w:r w:rsidRPr="00937FC6">
        <w:rPr>
          <w:rFonts w:ascii="Times New Roman" w:hAnsi="Times New Roman" w:cs="Times New Roman"/>
          <w:sz w:val="26"/>
          <w:szCs w:val="26"/>
        </w:rPr>
        <w:t>. Реестр передачи документов с отметками о принятии документов Управление</w:t>
      </w:r>
      <w:r w:rsidR="00F04AA2" w:rsidRPr="00937FC6">
        <w:rPr>
          <w:rFonts w:ascii="Times New Roman" w:hAnsi="Times New Roman" w:cs="Times New Roman"/>
          <w:sz w:val="26"/>
          <w:szCs w:val="26"/>
        </w:rPr>
        <w:t>м</w:t>
      </w:r>
      <w:r w:rsidRPr="00937FC6">
        <w:rPr>
          <w:rFonts w:ascii="Times New Roman" w:hAnsi="Times New Roman" w:cs="Times New Roman"/>
          <w:sz w:val="26"/>
          <w:szCs w:val="26"/>
        </w:rPr>
        <w:t xml:space="preserve"> хран</w:t>
      </w:r>
      <w:r w:rsidR="00F04AA2" w:rsidRPr="00937FC6">
        <w:rPr>
          <w:rFonts w:ascii="Times New Roman" w:hAnsi="Times New Roman" w:cs="Times New Roman"/>
          <w:sz w:val="26"/>
          <w:szCs w:val="26"/>
        </w:rPr>
        <w:t>и</w:t>
      </w:r>
      <w:r w:rsidRPr="00937FC6">
        <w:rPr>
          <w:rFonts w:ascii="Times New Roman" w:hAnsi="Times New Roman" w:cs="Times New Roman"/>
          <w:sz w:val="26"/>
          <w:szCs w:val="26"/>
        </w:rPr>
        <w:t xml:space="preserve">тся </w:t>
      </w:r>
      <w:r w:rsidR="00F04AA2" w:rsidRPr="00937FC6">
        <w:rPr>
          <w:rFonts w:ascii="Times New Roman" w:hAnsi="Times New Roman" w:cs="Times New Roman"/>
          <w:sz w:val="26"/>
          <w:szCs w:val="26"/>
        </w:rPr>
        <w:t>в</w:t>
      </w:r>
      <w:r w:rsidRPr="00937FC6">
        <w:rPr>
          <w:rFonts w:ascii="Times New Roman" w:hAnsi="Times New Roman" w:cs="Times New Roman"/>
          <w:sz w:val="26"/>
          <w:szCs w:val="26"/>
        </w:rPr>
        <w:t xml:space="preserve"> </w:t>
      </w:r>
      <w:r w:rsidR="000B2FD5" w:rsidRPr="00937FC6">
        <w:rPr>
          <w:rFonts w:ascii="Times New Roman" w:hAnsi="Times New Roman" w:cs="Times New Roman"/>
          <w:sz w:val="26"/>
          <w:szCs w:val="26"/>
        </w:rPr>
        <w:t>МАУ «МФЦ»</w:t>
      </w:r>
      <w:r w:rsidRPr="00937FC6">
        <w:rPr>
          <w:rFonts w:ascii="Times New Roman" w:hAnsi="Times New Roman" w:cs="Times New Roman"/>
          <w:sz w:val="26"/>
          <w:szCs w:val="26"/>
        </w:rPr>
        <w:t>.</w:t>
      </w:r>
    </w:p>
    <w:p w14:paraId="650845C1" w14:textId="7C967701" w:rsidR="00F04AA2" w:rsidRPr="00937FC6" w:rsidRDefault="00F04AA2"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5</w:t>
      </w:r>
      <w:r w:rsidRPr="00937FC6">
        <w:rPr>
          <w:rFonts w:ascii="Times New Roman" w:hAnsi="Times New Roman" w:cs="Times New Roman"/>
          <w:sz w:val="26"/>
          <w:szCs w:val="26"/>
        </w:rPr>
        <w:t>.8. Результатом выполнения административной процедуры является передача в Управление заявления и документов, необходимых для предоставления муниципальной услуги.</w:t>
      </w:r>
    </w:p>
    <w:p w14:paraId="0968EBDC" w14:textId="131BAE65" w:rsidR="00F04AA2" w:rsidRPr="00C90753" w:rsidRDefault="00F04AA2" w:rsidP="00937FC6">
      <w:pPr>
        <w:pStyle w:val="ConsPlusNormal"/>
        <w:ind w:firstLine="709"/>
        <w:jc w:val="both"/>
        <w:rPr>
          <w:rFonts w:ascii="Times New Roman" w:hAnsi="Times New Roman" w:cs="Times New Roman"/>
          <w:sz w:val="26"/>
          <w:szCs w:val="26"/>
        </w:rPr>
      </w:pPr>
      <w:r w:rsidRPr="00C90753">
        <w:rPr>
          <w:rFonts w:ascii="Times New Roman" w:hAnsi="Times New Roman" w:cs="Times New Roman"/>
          <w:sz w:val="26"/>
          <w:szCs w:val="26"/>
        </w:rPr>
        <w:t>3.</w:t>
      </w:r>
      <w:r w:rsidR="002933E8" w:rsidRPr="00C90753">
        <w:rPr>
          <w:rFonts w:ascii="Times New Roman" w:hAnsi="Times New Roman" w:cs="Times New Roman"/>
          <w:sz w:val="26"/>
          <w:szCs w:val="26"/>
        </w:rPr>
        <w:t>5</w:t>
      </w:r>
      <w:r w:rsidRPr="00C90753">
        <w:rPr>
          <w:rFonts w:ascii="Times New Roman" w:hAnsi="Times New Roman" w:cs="Times New Roman"/>
          <w:sz w:val="26"/>
          <w:szCs w:val="26"/>
        </w:rPr>
        <w:t>.9. Срок выполнения административной процедуры составляет не более 2 рабочих дней, следующих за днем обращения заявителя.</w:t>
      </w:r>
    </w:p>
    <w:p w14:paraId="42FC1C98" w14:textId="4E381A03" w:rsidR="00345535" w:rsidRPr="00937FC6" w:rsidRDefault="003B083A" w:rsidP="00937FC6">
      <w:pPr>
        <w:pStyle w:val="ConsPlusNormal"/>
        <w:ind w:firstLine="709"/>
        <w:jc w:val="both"/>
        <w:rPr>
          <w:rFonts w:ascii="Times New Roman" w:hAnsi="Times New Roman" w:cs="Times New Roman"/>
          <w:sz w:val="26"/>
          <w:szCs w:val="26"/>
        </w:rPr>
      </w:pPr>
      <w:r w:rsidRPr="00C90753">
        <w:rPr>
          <w:rFonts w:ascii="Times New Roman" w:hAnsi="Times New Roman" w:cs="Times New Roman"/>
          <w:sz w:val="26"/>
          <w:szCs w:val="26"/>
        </w:rPr>
        <w:t xml:space="preserve">3.5.10. </w:t>
      </w:r>
      <w:r w:rsidR="00345535" w:rsidRPr="00C90753">
        <w:rPr>
          <w:rFonts w:ascii="Times New Roman" w:hAnsi="Times New Roman" w:cs="Times New Roman"/>
          <w:sz w:val="26"/>
          <w:szCs w:val="26"/>
        </w:rPr>
        <w:t>Регистрация заявления</w:t>
      </w:r>
      <w:r w:rsidRPr="00C90753">
        <w:rPr>
          <w:rFonts w:ascii="Times New Roman" w:hAnsi="Times New Roman" w:cs="Times New Roman"/>
          <w:sz w:val="26"/>
          <w:szCs w:val="26"/>
        </w:rPr>
        <w:t xml:space="preserve"> и</w:t>
      </w:r>
      <w:r>
        <w:rPr>
          <w:rFonts w:ascii="Times New Roman" w:hAnsi="Times New Roman" w:cs="Times New Roman"/>
          <w:sz w:val="26"/>
          <w:szCs w:val="26"/>
        </w:rPr>
        <w:t xml:space="preserve"> документов осуществляется специалистом Управления,</w:t>
      </w:r>
      <w:r w:rsidRPr="003B083A">
        <w:rPr>
          <w:rFonts w:ascii="Times New Roman" w:hAnsi="Times New Roman" w:cs="Times New Roman"/>
          <w:sz w:val="26"/>
          <w:szCs w:val="26"/>
        </w:rPr>
        <w:t xml:space="preserve"> ответственны</w:t>
      </w:r>
      <w:r>
        <w:rPr>
          <w:rFonts w:ascii="Times New Roman" w:hAnsi="Times New Roman" w:cs="Times New Roman"/>
          <w:sz w:val="26"/>
          <w:szCs w:val="26"/>
        </w:rPr>
        <w:t>м</w:t>
      </w:r>
      <w:r w:rsidRPr="003B083A">
        <w:rPr>
          <w:rFonts w:ascii="Times New Roman" w:hAnsi="Times New Roman" w:cs="Times New Roman"/>
          <w:sz w:val="26"/>
          <w:szCs w:val="26"/>
        </w:rPr>
        <w:t xml:space="preserve"> за делопроизводство Управления (далее - специалист Управления)</w:t>
      </w:r>
      <w:r>
        <w:rPr>
          <w:rFonts w:ascii="Times New Roman" w:hAnsi="Times New Roman" w:cs="Times New Roman"/>
          <w:sz w:val="26"/>
          <w:szCs w:val="26"/>
        </w:rPr>
        <w:t xml:space="preserve"> в СЭД «Дело» в день поступления заявления</w:t>
      </w:r>
      <w:r w:rsidRPr="003B083A">
        <w:rPr>
          <w:rFonts w:ascii="Times New Roman" w:hAnsi="Times New Roman" w:cs="Times New Roman"/>
          <w:sz w:val="26"/>
          <w:szCs w:val="26"/>
        </w:rPr>
        <w:t>.</w:t>
      </w:r>
    </w:p>
    <w:p w14:paraId="2B2B735F" w14:textId="592B3386" w:rsidR="00D55C14" w:rsidRPr="00937FC6" w:rsidRDefault="00D55C14" w:rsidP="00937FC6">
      <w:pPr>
        <w:pStyle w:val="ConsPlusNormal"/>
        <w:ind w:firstLine="709"/>
        <w:jc w:val="both"/>
        <w:rPr>
          <w:rFonts w:ascii="Times New Roman" w:hAnsi="Times New Roman" w:cs="Times New Roman"/>
          <w:b/>
          <w:bCs/>
          <w:sz w:val="26"/>
          <w:szCs w:val="26"/>
        </w:rPr>
      </w:pPr>
      <w:r w:rsidRPr="00937FC6">
        <w:rPr>
          <w:rFonts w:ascii="Times New Roman" w:hAnsi="Times New Roman" w:cs="Times New Roman"/>
          <w:b/>
          <w:bCs/>
          <w:sz w:val="26"/>
          <w:szCs w:val="26"/>
        </w:rPr>
        <w:t>3.</w:t>
      </w:r>
      <w:r w:rsidR="002933E8">
        <w:rPr>
          <w:rFonts w:ascii="Times New Roman" w:hAnsi="Times New Roman" w:cs="Times New Roman"/>
          <w:b/>
          <w:bCs/>
          <w:sz w:val="26"/>
          <w:szCs w:val="26"/>
        </w:rPr>
        <w:t>6</w:t>
      </w:r>
      <w:r w:rsidRPr="00937FC6">
        <w:rPr>
          <w:rFonts w:ascii="Times New Roman" w:hAnsi="Times New Roman" w:cs="Times New Roman"/>
          <w:b/>
          <w:bCs/>
          <w:sz w:val="26"/>
          <w:szCs w:val="26"/>
        </w:rPr>
        <w:t>. Рассмотрение заявления и документов, необходимых для предоставления муниципальной услуги</w:t>
      </w:r>
      <w:r w:rsidR="00A52EF8" w:rsidRPr="00937FC6">
        <w:rPr>
          <w:rFonts w:ascii="Times New Roman" w:hAnsi="Times New Roman" w:cs="Times New Roman"/>
          <w:b/>
          <w:bCs/>
          <w:sz w:val="26"/>
          <w:szCs w:val="26"/>
        </w:rPr>
        <w:t>.</w:t>
      </w:r>
    </w:p>
    <w:p w14:paraId="3CF5CF90" w14:textId="4F3692E4"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руководителю Управления.</w:t>
      </w:r>
    </w:p>
    <w:p w14:paraId="1C4FBF9E" w14:textId="7F67BA67" w:rsidR="0082255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.2. Должностные лица, ответственные за выполнение административной процедуры</w:t>
      </w:r>
      <w:r w:rsidR="00920C01">
        <w:rPr>
          <w:rFonts w:ascii="Times New Roman" w:hAnsi="Times New Roman" w:cs="Times New Roman"/>
          <w:sz w:val="26"/>
          <w:szCs w:val="26"/>
        </w:rPr>
        <w:t>:</w:t>
      </w:r>
      <w:r w:rsidR="00F34223" w:rsidRPr="00937FC6">
        <w:rPr>
          <w:rFonts w:ascii="Times New Roman" w:hAnsi="Times New Roman" w:cs="Times New Roman"/>
          <w:sz w:val="26"/>
          <w:szCs w:val="26"/>
        </w:rPr>
        <w:t xml:space="preserve"> руководитель Управления; специалист, ответственный за подготовку и направление межведомственного </w:t>
      </w:r>
      <w:proofErr w:type="gramStart"/>
      <w:r w:rsidR="00F34223" w:rsidRPr="00937FC6">
        <w:rPr>
          <w:rFonts w:ascii="Times New Roman" w:hAnsi="Times New Roman" w:cs="Times New Roman"/>
          <w:sz w:val="26"/>
          <w:szCs w:val="26"/>
        </w:rPr>
        <w:t>запроса</w:t>
      </w:r>
      <w:r w:rsidR="00F3714A">
        <w:rPr>
          <w:rFonts w:ascii="Times New Roman" w:hAnsi="Times New Roman" w:cs="Times New Roman"/>
          <w:sz w:val="26"/>
          <w:szCs w:val="26"/>
        </w:rPr>
        <w:t xml:space="preserve">, </w:t>
      </w:r>
      <w:r w:rsidR="00822554" w:rsidRPr="00937FC6">
        <w:rPr>
          <w:rFonts w:ascii="Times New Roman" w:hAnsi="Times New Roman" w:cs="Times New Roman"/>
          <w:sz w:val="26"/>
          <w:szCs w:val="26"/>
        </w:rPr>
        <w:t xml:space="preserve"> специалист</w:t>
      </w:r>
      <w:proofErr w:type="gramEnd"/>
      <w:r w:rsidR="00822554" w:rsidRPr="00937FC6">
        <w:rPr>
          <w:rFonts w:ascii="Times New Roman" w:hAnsi="Times New Roman" w:cs="Times New Roman"/>
          <w:sz w:val="26"/>
          <w:szCs w:val="26"/>
        </w:rPr>
        <w:t xml:space="preserve">, ответственный за рассмотрение документов. </w:t>
      </w:r>
    </w:p>
    <w:p w14:paraId="1F33E28B" w14:textId="5070CE80"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 xml:space="preserve">.3. Руководитель Управления в течение 1 рабочего дня на заявлении ставит соответствующую резолюцию, и заявление с приложенными к нему документами передается </w:t>
      </w:r>
      <w:r w:rsidR="00EE1273" w:rsidRPr="00937FC6">
        <w:rPr>
          <w:rFonts w:ascii="Times New Roman" w:hAnsi="Times New Roman" w:cs="Times New Roman"/>
          <w:sz w:val="26"/>
          <w:szCs w:val="26"/>
        </w:rPr>
        <w:t>специалисту, ответственному за подготовку и направление межведомственного запроса</w:t>
      </w:r>
      <w:r w:rsidRPr="00937FC6">
        <w:rPr>
          <w:rFonts w:ascii="Times New Roman" w:hAnsi="Times New Roman" w:cs="Times New Roman"/>
          <w:sz w:val="26"/>
          <w:szCs w:val="26"/>
        </w:rPr>
        <w:t>.</w:t>
      </w:r>
    </w:p>
    <w:p w14:paraId="2486A99E" w14:textId="07EACD24"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 xml:space="preserve">.4. </w:t>
      </w:r>
      <w:r w:rsidR="00EE1273" w:rsidRPr="00937FC6">
        <w:rPr>
          <w:rFonts w:ascii="Times New Roman" w:hAnsi="Times New Roman" w:cs="Times New Roman"/>
          <w:sz w:val="26"/>
          <w:szCs w:val="26"/>
        </w:rPr>
        <w:t>Специалист, ответственный за подготовку и направление межведомственного запроса</w:t>
      </w:r>
      <w:r w:rsidR="00CE59D5" w:rsidRPr="00937FC6">
        <w:rPr>
          <w:rFonts w:ascii="Times New Roman" w:hAnsi="Times New Roman" w:cs="Times New Roman"/>
          <w:sz w:val="26"/>
          <w:szCs w:val="26"/>
        </w:rPr>
        <w:t>,</w:t>
      </w:r>
      <w:r w:rsidR="00EE1273" w:rsidRPr="00937FC6">
        <w:rPr>
          <w:rFonts w:ascii="Times New Roman" w:hAnsi="Times New Roman" w:cs="Times New Roman"/>
          <w:sz w:val="26"/>
          <w:szCs w:val="26"/>
        </w:rPr>
        <w:t xml:space="preserve"> </w:t>
      </w:r>
      <w:r w:rsidRPr="00937FC6">
        <w:rPr>
          <w:rFonts w:ascii="Times New Roman" w:hAnsi="Times New Roman" w:cs="Times New Roman"/>
          <w:sz w:val="26"/>
          <w:szCs w:val="26"/>
        </w:rPr>
        <w:t xml:space="preserve">осуществляет в срок не позднее </w:t>
      </w:r>
      <w:r w:rsidR="00655485" w:rsidRPr="00937FC6">
        <w:rPr>
          <w:rFonts w:ascii="Times New Roman" w:hAnsi="Times New Roman" w:cs="Times New Roman"/>
          <w:sz w:val="26"/>
          <w:szCs w:val="26"/>
        </w:rPr>
        <w:t>1</w:t>
      </w:r>
      <w:r w:rsidRPr="00937FC6">
        <w:rPr>
          <w:rFonts w:ascii="Times New Roman" w:hAnsi="Times New Roman" w:cs="Times New Roman"/>
          <w:sz w:val="26"/>
          <w:szCs w:val="26"/>
        </w:rPr>
        <w:t xml:space="preserve">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35">
        <w:r w:rsidRPr="00937FC6">
          <w:rPr>
            <w:rFonts w:ascii="Times New Roman" w:hAnsi="Times New Roman" w:cs="Times New Roman"/>
            <w:sz w:val="26"/>
            <w:szCs w:val="26"/>
          </w:rPr>
          <w:t>пункте 2.8.</w:t>
        </w:r>
      </w:hyperlink>
      <w:r w:rsidRPr="00937FC6">
        <w:rPr>
          <w:rFonts w:ascii="Times New Roman" w:hAnsi="Times New Roman" w:cs="Times New Roman"/>
          <w:sz w:val="26"/>
          <w:szCs w:val="26"/>
        </w:rPr>
        <w:t xml:space="preserve"> настоящего Административного регламента.</w:t>
      </w:r>
    </w:p>
    <w:p w14:paraId="5D25D1F0" w14:textId="0FB37427"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 xml:space="preserve">.5. </w:t>
      </w:r>
      <w:r w:rsidR="00CD7FBA" w:rsidRPr="00CD7FBA">
        <w:rPr>
          <w:rFonts w:ascii="Times New Roman" w:hAnsi="Times New Roman" w:cs="Times New Roman"/>
          <w:sz w:val="26"/>
          <w:szCs w:val="26"/>
        </w:rPr>
        <w:t>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специалист, ответственный за подготовку и направление межведомственного запроса, имеет право запросить подтверждение предоставленных сведений в органе, являющемся поставщиком данных</w:t>
      </w:r>
      <w:r w:rsidRPr="00937FC6">
        <w:rPr>
          <w:rFonts w:ascii="Times New Roman" w:hAnsi="Times New Roman" w:cs="Times New Roman"/>
          <w:sz w:val="26"/>
          <w:szCs w:val="26"/>
        </w:rPr>
        <w:t>.</w:t>
      </w:r>
    </w:p>
    <w:p w14:paraId="0EF3BF3B" w14:textId="78D98B7B" w:rsidR="00D55C14" w:rsidRPr="00937FC6" w:rsidRDefault="00D55C14" w:rsidP="00937FC6">
      <w:pPr>
        <w:pStyle w:val="ConsPlusNormal"/>
        <w:ind w:firstLine="709"/>
        <w:jc w:val="both"/>
        <w:rPr>
          <w:rFonts w:ascii="Times New Roman" w:hAnsi="Times New Roman" w:cs="Times New Roman"/>
          <w:strike/>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 xml:space="preserve">.6. В случае непредставления заявителем документов, получаемых в рамках межведомственного информационного взаимодействия, </w:t>
      </w:r>
      <w:r w:rsidR="00EE1273" w:rsidRPr="00937FC6">
        <w:rPr>
          <w:rFonts w:ascii="Times New Roman" w:hAnsi="Times New Roman" w:cs="Times New Roman"/>
          <w:sz w:val="26"/>
          <w:szCs w:val="26"/>
        </w:rPr>
        <w:t>специалист, ответственный за подготовку и направление межведомственного запроса</w:t>
      </w:r>
      <w:r w:rsidRPr="00937FC6">
        <w:rPr>
          <w:rFonts w:ascii="Times New Roman" w:hAnsi="Times New Roman" w:cs="Times New Roman"/>
          <w:sz w:val="26"/>
          <w:szCs w:val="26"/>
        </w:rPr>
        <w:t>, подготавливает в течение 1 рабочего дня межведомственный запрос на получение документов или информации</w:t>
      </w:r>
      <w:r w:rsidR="00AF016D" w:rsidRPr="00937FC6">
        <w:rPr>
          <w:rFonts w:ascii="Times New Roman" w:hAnsi="Times New Roman" w:cs="Times New Roman"/>
          <w:sz w:val="26"/>
          <w:szCs w:val="26"/>
        </w:rPr>
        <w:t>.</w:t>
      </w:r>
    </w:p>
    <w:p w14:paraId="37FBE225" w14:textId="532171CC"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 xml:space="preserve">.7. </w:t>
      </w:r>
      <w:r w:rsidR="00EE1273" w:rsidRPr="00937FC6">
        <w:rPr>
          <w:rFonts w:ascii="Times New Roman" w:hAnsi="Times New Roman" w:cs="Times New Roman"/>
          <w:sz w:val="26"/>
          <w:szCs w:val="26"/>
        </w:rPr>
        <w:t>Специалист, ответственный за подготовку и направление межведомственного запроса</w:t>
      </w:r>
      <w:r w:rsidRPr="00937FC6">
        <w:rPr>
          <w:rFonts w:ascii="Times New Roman" w:hAnsi="Times New Roman" w:cs="Times New Roman"/>
          <w:sz w:val="26"/>
          <w:szCs w:val="26"/>
        </w:rPr>
        <w:t>, несет ответственность за правильность оформления межведомственного запроса.</w:t>
      </w:r>
    </w:p>
    <w:p w14:paraId="551F899F" w14:textId="325C5EDF"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 xml:space="preserve">.8. </w:t>
      </w:r>
      <w:r w:rsidR="00EE1273" w:rsidRPr="00937FC6">
        <w:rPr>
          <w:rFonts w:ascii="Times New Roman" w:hAnsi="Times New Roman" w:cs="Times New Roman"/>
          <w:sz w:val="26"/>
          <w:szCs w:val="26"/>
        </w:rPr>
        <w:t>Специалист, ответственный за подготовку и направление межведомственного запроса</w:t>
      </w:r>
      <w:r w:rsidRPr="00937FC6">
        <w:rPr>
          <w:rFonts w:ascii="Times New Roman" w:hAnsi="Times New Roman" w:cs="Times New Roman"/>
          <w:sz w:val="26"/>
          <w:szCs w:val="26"/>
        </w:rPr>
        <w:t>,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p>
    <w:p w14:paraId="35EF6CFB" w14:textId="34008166"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 xml:space="preserve">.9. 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либо </w:t>
      </w:r>
      <w:r w:rsidRPr="00937FC6">
        <w:rPr>
          <w:rFonts w:ascii="Times New Roman" w:hAnsi="Times New Roman" w:cs="Times New Roman"/>
          <w:sz w:val="26"/>
          <w:szCs w:val="26"/>
        </w:rPr>
        <w:lastRenderedPageBreak/>
        <w:t>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СМЭВ.</w:t>
      </w:r>
    </w:p>
    <w:p w14:paraId="3D34B951" w14:textId="0D70AC76"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 xml:space="preserve">Межведомственные запросы в бумажной форме оформляются в соответствии с требованиями Федерального </w:t>
      </w:r>
      <w:hyperlink r:id="rId53">
        <w:r w:rsidRPr="00937FC6">
          <w:rPr>
            <w:rFonts w:ascii="Times New Roman" w:hAnsi="Times New Roman" w:cs="Times New Roman"/>
            <w:sz w:val="26"/>
            <w:szCs w:val="26"/>
          </w:rPr>
          <w:t>закона</w:t>
        </w:r>
      </w:hyperlink>
      <w:r w:rsidRPr="00937FC6">
        <w:rPr>
          <w:rFonts w:ascii="Times New Roman" w:hAnsi="Times New Roman" w:cs="Times New Roman"/>
          <w:sz w:val="26"/>
          <w:szCs w:val="26"/>
        </w:rPr>
        <w:t xml:space="preserve"> </w:t>
      </w:r>
      <w:r w:rsidR="008C69C5" w:rsidRPr="00937FC6">
        <w:rPr>
          <w:rFonts w:ascii="Times New Roman" w:hAnsi="Times New Roman" w:cs="Times New Roman"/>
          <w:sz w:val="26"/>
          <w:szCs w:val="26"/>
        </w:rPr>
        <w:t>№</w:t>
      </w:r>
      <w:r w:rsidRPr="00937FC6">
        <w:rPr>
          <w:rFonts w:ascii="Times New Roman" w:hAnsi="Times New Roman" w:cs="Times New Roman"/>
          <w:sz w:val="26"/>
          <w:szCs w:val="26"/>
        </w:rPr>
        <w:t>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администрации.</w:t>
      </w:r>
    </w:p>
    <w:p w14:paraId="2AB633FD" w14:textId="122FFBB9"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.10. Срок направления межведомственных запросов не более одного рабочего дня со дня получения подготовленных межведомственных запросов.</w:t>
      </w:r>
    </w:p>
    <w:p w14:paraId="2AF54967" w14:textId="72AB30CD"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.11. Подготовленный межведомственный запрос в электронной форме заверяется электронной подписью сотрудника, ответственного за подготовку и направление межведомственного запроса, в бумажной форме, подписывается руководителем Управления и направляется в орган, являющийся поставщиком данных.</w:t>
      </w:r>
    </w:p>
    <w:p w14:paraId="6CE88B97" w14:textId="3308DCF9"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w:t>
      </w:r>
      <w:r w:rsidR="00A67DEA" w:rsidRPr="00937FC6">
        <w:rPr>
          <w:rFonts w:ascii="Times New Roman" w:hAnsi="Times New Roman" w:cs="Times New Roman"/>
          <w:sz w:val="26"/>
          <w:szCs w:val="26"/>
        </w:rPr>
        <w:t>2</w:t>
      </w:r>
      <w:r w:rsidRPr="00937FC6">
        <w:rPr>
          <w:rFonts w:ascii="Times New Roman" w:hAnsi="Times New Roman" w:cs="Times New Roman"/>
          <w:sz w:val="26"/>
          <w:szCs w:val="26"/>
        </w:rPr>
        <w:t xml:space="preserve">. </w:t>
      </w:r>
      <w:r w:rsidR="00EE1273" w:rsidRPr="00937FC6">
        <w:rPr>
          <w:rFonts w:ascii="Times New Roman" w:hAnsi="Times New Roman" w:cs="Times New Roman"/>
          <w:sz w:val="26"/>
          <w:szCs w:val="26"/>
        </w:rPr>
        <w:t>Специалист, ответственный за подготовку и направление межведомственного запроса</w:t>
      </w:r>
      <w:r w:rsidRPr="00937FC6">
        <w:rPr>
          <w:rFonts w:ascii="Times New Roman" w:hAnsi="Times New Roman" w:cs="Times New Roman"/>
          <w:sz w:val="26"/>
          <w:szCs w:val="26"/>
        </w:rPr>
        <w:t>,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14:paraId="30400DB4" w14:textId="2AE081F8"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w:t>
      </w:r>
      <w:r w:rsidR="00A67DEA" w:rsidRPr="00937FC6">
        <w:rPr>
          <w:rFonts w:ascii="Times New Roman" w:hAnsi="Times New Roman" w:cs="Times New Roman"/>
          <w:sz w:val="26"/>
          <w:szCs w:val="26"/>
        </w:rPr>
        <w:t>3</w:t>
      </w:r>
      <w:r w:rsidRPr="00937FC6">
        <w:rPr>
          <w:rFonts w:ascii="Times New Roman" w:hAnsi="Times New Roman" w:cs="Times New Roman"/>
          <w:sz w:val="26"/>
          <w:szCs w:val="26"/>
        </w:rPr>
        <w:t xml:space="preserve">. </w:t>
      </w:r>
      <w:r w:rsidR="00EE1273" w:rsidRPr="00937FC6">
        <w:rPr>
          <w:rFonts w:ascii="Times New Roman" w:hAnsi="Times New Roman" w:cs="Times New Roman"/>
          <w:sz w:val="26"/>
          <w:szCs w:val="26"/>
        </w:rPr>
        <w:t>Специалист, ответственный за подготовку и направление межведомственного запроса</w:t>
      </w:r>
      <w:r w:rsidRPr="00937FC6">
        <w:rPr>
          <w:rFonts w:ascii="Times New Roman" w:hAnsi="Times New Roman" w:cs="Times New Roman"/>
          <w:sz w:val="26"/>
          <w:szCs w:val="26"/>
        </w:rPr>
        <w:t>, несет ответственность за своевременность направления межведомственного запроса.</w:t>
      </w:r>
    </w:p>
    <w:p w14:paraId="245A70F5" w14:textId="0FFCD1C3"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w:t>
      </w:r>
      <w:r w:rsidR="00A67DEA" w:rsidRPr="00937FC6">
        <w:rPr>
          <w:rFonts w:ascii="Times New Roman" w:hAnsi="Times New Roman" w:cs="Times New Roman"/>
          <w:sz w:val="26"/>
          <w:szCs w:val="26"/>
        </w:rPr>
        <w:t>4</w:t>
      </w:r>
      <w:r w:rsidRPr="00937FC6">
        <w:rPr>
          <w:rFonts w:ascii="Times New Roman" w:hAnsi="Times New Roman" w:cs="Times New Roman"/>
          <w:sz w:val="26"/>
          <w:szCs w:val="26"/>
        </w:rPr>
        <w:t xml:space="preserve">. </w:t>
      </w:r>
      <w:r w:rsidR="00EE1273" w:rsidRPr="00937FC6">
        <w:rPr>
          <w:rFonts w:ascii="Times New Roman" w:hAnsi="Times New Roman" w:cs="Times New Roman"/>
          <w:sz w:val="26"/>
          <w:szCs w:val="26"/>
        </w:rPr>
        <w:t>Специалист, ответственный за подготовку и направление межведомственного запроса</w:t>
      </w:r>
      <w:r w:rsidRPr="00937FC6">
        <w:rPr>
          <w:rFonts w:ascii="Times New Roman" w:hAnsi="Times New Roman" w:cs="Times New Roman"/>
          <w:sz w:val="26"/>
          <w:szCs w:val="26"/>
        </w:rPr>
        <w:t>, обязан принять необходимые меры для своевременности получения ответа на межведомственный запрос.</w:t>
      </w:r>
    </w:p>
    <w:p w14:paraId="3CAC342E" w14:textId="77777777"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Не допускается отказывать в предоставлении муниципальной услуги в случае непоступления ответа на межведомственный запрос.</w:t>
      </w:r>
    </w:p>
    <w:p w14:paraId="355AA5FF" w14:textId="533A7758"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w:t>
      </w:r>
      <w:r w:rsidR="00A67DEA" w:rsidRPr="00937FC6">
        <w:rPr>
          <w:rFonts w:ascii="Times New Roman" w:hAnsi="Times New Roman" w:cs="Times New Roman"/>
          <w:sz w:val="26"/>
          <w:szCs w:val="26"/>
        </w:rPr>
        <w:t>5</w:t>
      </w:r>
      <w:r w:rsidRPr="00937FC6">
        <w:rPr>
          <w:rFonts w:ascii="Times New Roman" w:hAnsi="Times New Roman" w:cs="Times New Roman"/>
          <w:sz w:val="26"/>
          <w:szCs w:val="26"/>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719F06F1" w14:textId="77777777"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7CDA4D8C" w14:textId="1E0CBB9D"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w:t>
      </w:r>
      <w:r w:rsidR="00A67DEA" w:rsidRPr="00937FC6">
        <w:rPr>
          <w:rFonts w:ascii="Times New Roman" w:hAnsi="Times New Roman" w:cs="Times New Roman"/>
          <w:sz w:val="26"/>
          <w:szCs w:val="26"/>
        </w:rPr>
        <w:t>6</w:t>
      </w:r>
      <w:r w:rsidRPr="00937FC6">
        <w:rPr>
          <w:rFonts w:ascii="Times New Roman" w:hAnsi="Times New Roman" w:cs="Times New Roman"/>
          <w:sz w:val="26"/>
          <w:szCs w:val="26"/>
        </w:rPr>
        <w:t xml:space="preserve">. </w:t>
      </w:r>
      <w:r w:rsidR="00EA706D" w:rsidRPr="00937FC6">
        <w:rPr>
          <w:rFonts w:ascii="Times New Roman" w:hAnsi="Times New Roman"/>
          <w:sz w:val="26"/>
          <w:szCs w:val="26"/>
        </w:rPr>
        <w:t>Ф</w:t>
      </w:r>
      <w:r w:rsidR="00A67DEA" w:rsidRPr="00937FC6">
        <w:rPr>
          <w:rFonts w:ascii="Times New Roman" w:hAnsi="Times New Roman"/>
          <w:sz w:val="26"/>
          <w:szCs w:val="26"/>
        </w:rPr>
        <w:t>акты направления межведомственного запроса и получения ответа на межведомственный запрос фиксируется в журнале регистрации межведомственных запросов, направленных в электронной или бумажной форме, с указанием вида запроса, органа-поставщика сведений и дат направления запроса и получения ответа на запрос</w:t>
      </w:r>
      <w:r w:rsidR="00A67DEA" w:rsidRPr="00937FC6">
        <w:rPr>
          <w:rFonts w:ascii="Times New Roman" w:hAnsi="Times New Roman" w:cs="Times New Roman"/>
          <w:sz w:val="26"/>
          <w:szCs w:val="26"/>
        </w:rPr>
        <w:t xml:space="preserve"> </w:t>
      </w:r>
      <w:r w:rsidRPr="00937FC6">
        <w:rPr>
          <w:rFonts w:ascii="Times New Roman" w:hAnsi="Times New Roman" w:cs="Times New Roman"/>
          <w:sz w:val="26"/>
          <w:szCs w:val="26"/>
        </w:rPr>
        <w:t>(</w:t>
      </w:r>
      <w:r w:rsidR="00255913">
        <w:rPr>
          <w:rFonts w:ascii="Times New Roman" w:hAnsi="Times New Roman" w:cs="Times New Roman"/>
          <w:sz w:val="26"/>
          <w:szCs w:val="26"/>
        </w:rPr>
        <w:t>П</w:t>
      </w:r>
      <w:r w:rsidRPr="00937FC6">
        <w:rPr>
          <w:rFonts w:ascii="Times New Roman" w:hAnsi="Times New Roman" w:cs="Times New Roman"/>
          <w:sz w:val="26"/>
          <w:szCs w:val="26"/>
        </w:rPr>
        <w:t xml:space="preserve">риложение </w:t>
      </w:r>
      <w:r w:rsidR="003E0628" w:rsidRPr="00937FC6">
        <w:rPr>
          <w:rFonts w:ascii="Times New Roman" w:hAnsi="Times New Roman" w:cs="Times New Roman"/>
          <w:sz w:val="26"/>
          <w:szCs w:val="26"/>
        </w:rPr>
        <w:t>№</w:t>
      </w:r>
      <w:r w:rsidRPr="00937FC6">
        <w:rPr>
          <w:rFonts w:ascii="Times New Roman" w:hAnsi="Times New Roman" w:cs="Times New Roman"/>
          <w:sz w:val="26"/>
          <w:szCs w:val="26"/>
        </w:rPr>
        <w:t>3</w:t>
      </w:r>
      <w:r w:rsidR="00255913">
        <w:rPr>
          <w:rFonts w:ascii="Times New Roman" w:hAnsi="Times New Roman" w:cs="Times New Roman"/>
          <w:sz w:val="26"/>
          <w:szCs w:val="26"/>
        </w:rPr>
        <w:t xml:space="preserve"> к настоящему Административному регламенту</w:t>
      </w:r>
      <w:r w:rsidRPr="00937FC6">
        <w:rPr>
          <w:rFonts w:ascii="Times New Roman" w:hAnsi="Times New Roman" w:cs="Times New Roman"/>
          <w:sz w:val="26"/>
          <w:szCs w:val="26"/>
        </w:rPr>
        <w:t>).</w:t>
      </w:r>
    </w:p>
    <w:p w14:paraId="5DDDF9C1" w14:textId="5CBF4391"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.1</w:t>
      </w:r>
      <w:r w:rsidR="00A67DEA" w:rsidRPr="00937FC6">
        <w:rPr>
          <w:rFonts w:ascii="Times New Roman" w:hAnsi="Times New Roman" w:cs="Times New Roman"/>
          <w:sz w:val="26"/>
          <w:szCs w:val="26"/>
        </w:rPr>
        <w:t>7</w:t>
      </w:r>
      <w:r w:rsidRPr="00937FC6">
        <w:rPr>
          <w:rFonts w:ascii="Times New Roman" w:hAnsi="Times New Roman" w:cs="Times New Roman"/>
          <w:sz w:val="26"/>
          <w:szCs w:val="26"/>
        </w:rPr>
        <w:t xml:space="preserve">. Ответ на межведомственный запрос, полученный в электронной форме, при необходимости распечатывается и заверяется личной подписью </w:t>
      </w:r>
      <w:r w:rsidR="00EE1273" w:rsidRPr="00937FC6">
        <w:rPr>
          <w:rFonts w:ascii="Times New Roman" w:hAnsi="Times New Roman" w:cs="Times New Roman"/>
          <w:sz w:val="26"/>
          <w:szCs w:val="26"/>
        </w:rPr>
        <w:t>специалиста</w:t>
      </w:r>
      <w:r w:rsidRPr="00937FC6">
        <w:rPr>
          <w:rFonts w:ascii="Times New Roman" w:hAnsi="Times New Roman" w:cs="Times New Roman"/>
          <w:sz w:val="26"/>
          <w:szCs w:val="26"/>
        </w:rPr>
        <w:t>, ответственного за подготовку и направление межведомственного запроса.</w:t>
      </w:r>
    </w:p>
    <w:p w14:paraId="0B234D00" w14:textId="5DAE9EC0" w:rsidR="00D55C14" w:rsidRPr="00937FC6" w:rsidRDefault="00D55C14"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2933E8">
        <w:rPr>
          <w:rFonts w:ascii="Times New Roman" w:hAnsi="Times New Roman" w:cs="Times New Roman"/>
          <w:sz w:val="26"/>
          <w:szCs w:val="26"/>
        </w:rPr>
        <w:t>6</w:t>
      </w:r>
      <w:r w:rsidRPr="00937FC6">
        <w:rPr>
          <w:rFonts w:ascii="Times New Roman" w:hAnsi="Times New Roman" w:cs="Times New Roman"/>
          <w:sz w:val="26"/>
          <w:szCs w:val="26"/>
        </w:rPr>
        <w:t>.</w:t>
      </w:r>
      <w:r w:rsidR="00A67DEA" w:rsidRPr="00937FC6">
        <w:rPr>
          <w:rFonts w:ascii="Times New Roman" w:hAnsi="Times New Roman" w:cs="Times New Roman"/>
          <w:sz w:val="26"/>
          <w:szCs w:val="26"/>
        </w:rPr>
        <w:t>1</w:t>
      </w:r>
      <w:r w:rsidR="00E21B89" w:rsidRPr="00937FC6">
        <w:rPr>
          <w:rFonts w:ascii="Times New Roman" w:hAnsi="Times New Roman" w:cs="Times New Roman"/>
          <w:sz w:val="26"/>
          <w:szCs w:val="26"/>
        </w:rPr>
        <w:t>8</w:t>
      </w:r>
      <w:r w:rsidRPr="00937FC6">
        <w:rPr>
          <w:rFonts w:ascii="Times New Roman" w:hAnsi="Times New Roman" w:cs="Times New Roman"/>
          <w:sz w:val="26"/>
          <w:szCs w:val="26"/>
        </w:rPr>
        <w:t>. Документ или информация, полученный (полученная) в рамках межведомственного информационного взаимодействия, анализируются на соответствие установленным требованиям настоящего Административного регламента.</w:t>
      </w:r>
    </w:p>
    <w:p w14:paraId="0453585F" w14:textId="3335A0BE" w:rsidR="00A67DEA" w:rsidRDefault="00A67DEA" w:rsidP="00937FC6">
      <w:pPr>
        <w:pStyle w:val="ConsPlusNormal"/>
        <w:ind w:firstLine="709"/>
        <w:jc w:val="both"/>
        <w:rPr>
          <w:rFonts w:ascii="Times New Roman" w:hAnsi="Times New Roman"/>
          <w:sz w:val="26"/>
          <w:szCs w:val="26"/>
        </w:rPr>
      </w:pPr>
      <w:r w:rsidRPr="00937FC6">
        <w:rPr>
          <w:rFonts w:ascii="Times New Roman" w:hAnsi="Times New Roman"/>
          <w:sz w:val="26"/>
          <w:szCs w:val="26"/>
        </w:rPr>
        <w:t>3.</w:t>
      </w:r>
      <w:r w:rsidR="002933E8">
        <w:rPr>
          <w:rFonts w:ascii="Times New Roman" w:hAnsi="Times New Roman"/>
          <w:sz w:val="26"/>
          <w:szCs w:val="26"/>
        </w:rPr>
        <w:t>6</w:t>
      </w:r>
      <w:r w:rsidRPr="00937FC6">
        <w:rPr>
          <w:rFonts w:ascii="Times New Roman" w:hAnsi="Times New Roman"/>
          <w:sz w:val="26"/>
          <w:szCs w:val="26"/>
        </w:rPr>
        <w:t>.</w:t>
      </w:r>
      <w:r w:rsidR="00E21B89" w:rsidRPr="00937FC6">
        <w:rPr>
          <w:rFonts w:ascii="Times New Roman" w:hAnsi="Times New Roman"/>
          <w:sz w:val="26"/>
          <w:szCs w:val="26"/>
        </w:rPr>
        <w:t>19</w:t>
      </w:r>
      <w:r w:rsidRPr="00937FC6">
        <w:rPr>
          <w:rFonts w:ascii="Times New Roman" w:hAnsi="Times New Roman"/>
          <w:sz w:val="26"/>
          <w:szCs w:val="26"/>
        </w:rPr>
        <w:t xml:space="preserve">.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принимаются меры </w:t>
      </w:r>
      <w:r w:rsidRPr="00937FC6">
        <w:rPr>
          <w:rFonts w:ascii="Times New Roman" w:hAnsi="Times New Roman"/>
          <w:sz w:val="26"/>
          <w:szCs w:val="26"/>
        </w:rPr>
        <w:lastRenderedPageBreak/>
        <w:t>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14:paraId="1C53EB10" w14:textId="0CFE8EC6" w:rsidR="006B67E2" w:rsidRPr="006B67E2" w:rsidRDefault="006B67E2" w:rsidP="006B67E2">
      <w:pPr>
        <w:autoSpaceDE w:val="0"/>
        <w:autoSpaceDN w:val="0"/>
        <w:adjustRightInd w:val="0"/>
        <w:ind w:firstLine="540"/>
        <w:jc w:val="both"/>
        <w:rPr>
          <w:rFonts w:eastAsiaTheme="minorHAnsi"/>
          <w:sz w:val="26"/>
          <w:szCs w:val="26"/>
          <w:lang w:eastAsia="en-US"/>
        </w:rPr>
      </w:pPr>
      <w:r w:rsidRPr="006B67E2">
        <w:rPr>
          <w:rFonts w:eastAsiaTheme="minorHAnsi"/>
          <w:sz w:val="26"/>
          <w:szCs w:val="26"/>
          <w:lang w:eastAsia="en-US"/>
        </w:rPr>
        <w:t>3.6.2</w:t>
      </w:r>
      <w:r w:rsidR="00CD7FBA">
        <w:rPr>
          <w:rFonts w:eastAsiaTheme="minorHAnsi"/>
          <w:sz w:val="26"/>
          <w:szCs w:val="26"/>
          <w:lang w:eastAsia="en-US"/>
        </w:rPr>
        <w:t>0</w:t>
      </w:r>
      <w:r w:rsidRPr="006B67E2">
        <w:rPr>
          <w:rFonts w:eastAsiaTheme="minorHAnsi"/>
          <w:sz w:val="26"/>
          <w:szCs w:val="26"/>
          <w:lang w:eastAsia="en-US"/>
        </w:rPr>
        <w:t xml:space="preserve">. Специалист, </w:t>
      </w:r>
      <w:r w:rsidRPr="006B67E2">
        <w:rPr>
          <w:sz w:val="26"/>
          <w:szCs w:val="26"/>
        </w:rPr>
        <w:t xml:space="preserve">ответственный за подготовку и направление межведомственного запроса, </w:t>
      </w:r>
      <w:r w:rsidRPr="006B67E2">
        <w:rPr>
          <w:rFonts w:eastAsiaTheme="minorHAnsi"/>
          <w:sz w:val="26"/>
          <w:szCs w:val="26"/>
          <w:lang w:eastAsia="en-US"/>
        </w:rPr>
        <w:t xml:space="preserve">подготавливает и направляет пакет документов (заявление с приложенными к нему документами, ответы на запросы) на рассмотрение Комиссии по разработке Схемы размещения нестационарных торговых объектов на территории городского округа Тольятти (далее - Комиссия), созданной в соответствии с </w:t>
      </w:r>
      <w:hyperlink r:id="rId54" w:history="1">
        <w:r w:rsidRPr="006B67E2">
          <w:rPr>
            <w:rFonts w:eastAsiaTheme="minorHAnsi"/>
            <w:sz w:val="26"/>
            <w:szCs w:val="26"/>
            <w:lang w:eastAsia="en-US"/>
          </w:rPr>
          <w:t>постановлением</w:t>
        </w:r>
      </w:hyperlink>
      <w:r w:rsidRPr="006B67E2">
        <w:rPr>
          <w:rFonts w:eastAsiaTheme="minorHAnsi"/>
          <w:sz w:val="26"/>
          <w:szCs w:val="26"/>
          <w:lang w:eastAsia="en-US"/>
        </w:rPr>
        <w:t xml:space="preserve"> администрации городского округа Тольятти Самарской области от 19.01.2023 №212-п/1.</w:t>
      </w:r>
    </w:p>
    <w:p w14:paraId="08B4C665" w14:textId="5A6AD023" w:rsidR="00937FC6" w:rsidRPr="00937FC6" w:rsidRDefault="00A34D6E" w:rsidP="00937FC6">
      <w:pPr>
        <w:autoSpaceDE w:val="0"/>
        <w:autoSpaceDN w:val="0"/>
        <w:adjustRightInd w:val="0"/>
        <w:ind w:firstLine="540"/>
        <w:jc w:val="both"/>
        <w:rPr>
          <w:rFonts w:eastAsiaTheme="minorHAnsi"/>
          <w:sz w:val="26"/>
          <w:szCs w:val="26"/>
          <w:lang w:eastAsia="en-US"/>
        </w:rPr>
      </w:pPr>
      <w:r w:rsidRPr="00937FC6">
        <w:rPr>
          <w:rFonts w:eastAsiaTheme="minorHAnsi"/>
          <w:sz w:val="26"/>
          <w:szCs w:val="26"/>
          <w:lang w:eastAsia="en-US"/>
        </w:rPr>
        <w:t>3.</w:t>
      </w:r>
      <w:r w:rsidR="002933E8">
        <w:rPr>
          <w:rFonts w:eastAsiaTheme="minorHAnsi"/>
          <w:sz w:val="26"/>
          <w:szCs w:val="26"/>
          <w:lang w:eastAsia="en-US"/>
        </w:rPr>
        <w:t>6</w:t>
      </w:r>
      <w:r w:rsidRPr="00937FC6">
        <w:rPr>
          <w:rFonts w:eastAsiaTheme="minorHAnsi"/>
          <w:sz w:val="26"/>
          <w:szCs w:val="26"/>
          <w:lang w:eastAsia="en-US"/>
        </w:rPr>
        <w:t>.2</w:t>
      </w:r>
      <w:r w:rsidR="00CD7FBA">
        <w:rPr>
          <w:rFonts w:eastAsiaTheme="minorHAnsi"/>
          <w:sz w:val="26"/>
          <w:szCs w:val="26"/>
          <w:lang w:eastAsia="en-US"/>
        </w:rPr>
        <w:t>1</w:t>
      </w:r>
      <w:r w:rsidRPr="00937FC6">
        <w:rPr>
          <w:rFonts w:eastAsiaTheme="minorHAnsi"/>
          <w:sz w:val="26"/>
          <w:szCs w:val="26"/>
          <w:lang w:eastAsia="en-US"/>
        </w:rPr>
        <w:t>.</w:t>
      </w:r>
      <w:r w:rsidR="00671FA7">
        <w:rPr>
          <w:rFonts w:eastAsiaTheme="minorHAnsi"/>
          <w:sz w:val="26"/>
          <w:szCs w:val="26"/>
          <w:lang w:eastAsia="en-US"/>
        </w:rPr>
        <w:t xml:space="preserve"> По</w:t>
      </w:r>
      <w:r w:rsidR="00937FC6" w:rsidRPr="00937FC6">
        <w:rPr>
          <w:rFonts w:eastAsiaTheme="minorHAnsi"/>
          <w:sz w:val="26"/>
          <w:szCs w:val="26"/>
          <w:lang w:eastAsia="en-US"/>
        </w:rPr>
        <w:t xml:space="preserve"> итогам рассмотрения и проверки </w:t>
      </w:r>
      <w:r w:rsidR="00671FA7">
        <w:rPr>
          <w:rFonts w:eastAsiaTheme="minorHAnsi"/>
          <w:sz w:val="26"/>
          <w:szCs w:val="26"/>
          <w:lang w:eastAsia="en-US"/>
        </w:rPr>
        <w:t xml:space="preserve">всех </w:t>
      </w:r>
      <w:r w:rsidR="00937FC6" w:rsidRPr="00937FC6">
        <w:rPr>
          <w:rFonts w:eastAsiaTheme="minorHAnsi"/>
          <w:sz w:val="26"/>
          <w:szCs w:val="26"/>
          <w:lang w:eastAsia="en-US"/>
        </w:rPr>
        <w:t>документов</w:t>
      </w:r>
      <w:r w:rsidR="00A32302">
        <w:rPr>
          <w:rFonts w:eastAsiaTheme="minorHAnsi"/>
          <w:sz w:val="26"/>
          <w:szCs w:val="26"/>
          <w:lang w:eastAsia="en-US"/>
        </w:rPr>
        <w:t>,</w:t>
      </w:r>
      <w:r w:rsidR="00671FA7">
        <w:rPr>
          <w:rFonts w:eastAsiaTheme="minorHAnsi"/>
          <w:sz w:val="26"/>
          <w:szCs w:val="26"/>
          <w:lang w:eastAsia="en-US"/>
        </w:rPr>
        <w:t xml:space="preserve"> необходимых для предоставления муниципальной услуги,</w:t>
      </w:r>
      <w:r w:rsidR="00937FC6" w:rsidRPr="00937FC6">
        <w:rPr>
          <w:rFonts w:eastAsiaTheme="minorHAnsi"/>
          <w:sz w:val="26"/>
          <w:szCs w:val="26"/>
          <w:lang w:eastAsia="en-US"/>
        </w:rPr>
        <w:t xml:space="preserve"> специалист, ответственный за рассмотрение документов, подготавливает:</w:t>
      </w:r>
    </w:p>
    <w:p w14:paraId="1A2BD64D" w14:textId="111E2C1C" w:rsidR="00937FC6" w:rsidRPr="00937FC6" w:rsidRDefault="00937FC6" w:rsidP="00937FC6">
      <w:pPr>
        <w:autoSpaceDE w:val="0"/>
        <w:autoSpaceDN w:val="0"/>
        <w:adjustRightInd w:val="0"/>
        <w:ind w:firstLine="540"/>
        <w:jc w:val="both"/>
        <w:rPr>
          <w:rFonts w:eastAsiaTheme="minorHAnsi"/>
          <w:sz w:val="26"/>
          <w:szCs w:val="26"/>
          <w:lang w:eastAsia="en-US"/>
        </w:rPr>
      </w:pPr>
      <w:r w:rsidRPr="00937FC6">
        <w:rPr>
          <w:rFonts w:eastAsiaTheme="minorHAnsi"/>
          <w:sz w:val="26"/>
          <w:szCs w:val="26"/>
          <w:lang w:eastAsia="en-US"/>
        </w:rPr>
        <w:t>- проект  постановления администрации</w:t>
      </w:r>
      <w:r w:rsidR="00605E0A">
        <w:rPr>
          <w:rFonts w:eastAsiaTheme="minorHAnsi"/>
          <w:sz w:val="26"/>
          <w:szCs w:val="26"/>
          <w:lang w:eastAsia="en-US"/>
        </w:rPr>
        <w:t xml:space="preserve"> городского округа Тольятти «</w:t>
      </w:r>
      <w:r w:rsidR="00605E0A" w:rsidRPr="00605E0A">
        <w:rPr>
          <w:rFonts w:eastAsiaTheme="minorHAnsi"/>
          <w:sz w:val="26"/>
          <w:szCs w:val="26"/>
          <w:lang w:eastAsia="en-US"/>
        </w:rPr>
        <w:t xml:space="preserve">О внесении изменений в постановление администрации городского округа Тольятти </w:t>
      </w:r>
      <w:r w:rsidR="00605E0A">
        <w:rPr>
          <w:rFonts w:eastAsiaTheme="minorHAnsi"/>
          <w:sz w:val="26"/>
          <w:szCs w:val="26"/>
          <w:lang w:eastAsia="en-US"/>
        </w:rPr>
        <w:t>«</w:t>
      </w:r>
      <w:r w:rsidR="00605E0A" w:rsidRPr="00605E0A">
        <w:rPr>
          <w:rFonts w:eastAsiaTheme="minorHAnsi"/>
          <w:sz w:val="26"/>
          <w:szCs w:val="26"/>
          <w:lang w:eastAsia="en-US"/>
        </w:rPr>
        <w:t xml:space="preserve">Об утверждении </w:t>
      </w:r>
      <w:r w:rsidR="00F3714A">
        <w:rPr>
          <w:rFonts w:eastAsiaTheme="minorHAnsi"/>
          <w:sz w:val="26"/>
          <w:szCs w:val="26"/>
          <w:lang w:eastAsia="en-US"/>
        </w:rPr>
        <w:t>С</w:t>
      </w:r>
      <w:r w:rsidR="00605E0A" w:rsidRPr="00605E0A">
        <w:rPr>
          <w:rFonts w:eastAsiaTheme="minorHAnsi"/>
          <w:sz w:val="26"/>
          <w:szCs w:val="26"/>
          <w:lang w:eastAsia="en-US"/>
        </w:rPr>
        <w:t>хемы размещения нестационарных торговых объектов на территории городского округа Тольятти</w:t>
      </w:r>
      <w:r w:rsidR="00605E0A">
        <w:rPr>
          <w:rFonts w:eastAsiaTheme="minorHAnsi"/>
          <w:sz w:val="26"/>
          <w:szCs w:val="26"/>
          <w:lang w:eastAsia="en-US"/>
        </w:rPr>
        <w:t xml:space="preserve">» </w:t>
      </w:r>
      <w:r w:rsidR="00920C01">
        <w:rPr>
          <w:rFonts w:eastAsiaTheme="minorHAnsi"/>
          <w:sz w:val="26"/>
          <w:szCs w:val="26"/>
          <w:lang w:eastAsia="en-US"/>
        </w:rPr>
        <w:t xml:space="preserve">(далее - проект постановления администрации) </w:t>
      </w:r>
      <w:r w:rsidR="00A32302">
        <w:rPr>
          <w:rFonts w:eastAsiaTheme="minorHAnsi"/>
          <w:sz w:val="26"/>
          <w:szCs w:val="26"/>
          <w:lang w:eastAsia="en-US"/>
        </w:rPr>
        <w:t>-</w:t>
      </w:r>
      <w:r w:rsidR="00605E0A">
        <w:rPr>
          <w:rFonts w:eastAsiaTheme="minorHAnsi"/>
          <w:sz w:val="26"/>
          <w:szCs w:val="26"/>
          <w:lang w:eastAsia="en-US"/>
        </w:rPr>
        <w:t xml:space="preserve"> </w:t>
      </w:r>
      <w:r w:rsidRPr="00937FC6">
        <w:rPr>
          <w:rFonts w:eastAsiaTheme="minorHAnsi"/>
          <w:sz w:val="26"/>
          <w:szCs w:val="26"/>
          <w:lang w:eastAsia="en-US"/>
        </w:rPr>
        <w:t xml:space="preserve">в случае отсутствия оснований, предусмотренных </w:t>
      </w:r>
      <w:hyperlink r:id="rId55" w:history="1">
        <w:r w:rsidRPr="00937FC6">
          <w:rPr>
            <w:rFonts w:eastAsiaTheme="minorHAnsi"/>
            <w:sz w:val="26"/>
            <w:szCs w:val="26"/>
            <w:lang w:eastAsia="en-US"/>
          </w:rPr>
          <w:t>подпунктом 2.10.2 пункта 2.10</w:t>
        </w:r>
      </w:hyperlink>
      <w:r w:rsidRPr="00937FC6">
        <w:rPr>
          <w:rFonts w:eastAsiaTheme="minorHAnsi"/>
          <w:sz w:val="26"/>
          <w:szCs w:val="26"/>
          <w:lang w:eastAsia="en-US"/>
        </w:rPr>
        <w:t xml:space="preserve"> настоящего Административного регламента;</w:t>
      </w:r>
    </w:p>
    <w:p w14:paraId="1EC91800" w14:textId="4D76D0BC" w:rsidR="00937FC6" w:rsidRPr="00937FC6" w:rsidRDefault="00937FC6" w:rsidP="00937FC6">
      <w:pPr>
        <w:autoSpaceDE w:val="0"/>
        <w:autoSpaceDN w:val="0"/>
        <w:adjustRightInd w:val="0"/>
        <w:ind w:firstLine="540"/>
        <w:jc w:val="both"/>
        <w:rPr>
          <w:rFonts w:eastAsiaTheme="minorHAnsi"/>
          <w:sz w:val="26"/>
          <w:szCs w:val="26"/>
          <w:lang w:eastAsia="en-US"/>
        </w:rPr>
      </w:pPr>
      <w:r w:rsidRPr="00937FC6">
        <w:rPr>
          <w:rFonts w:eastAsiaTheme="minorHAnsi"/>
          <w:sz w:val="26"/>
          <w:szCs w:val="26"/>
          <w:lang w:eastAsia="en-US"/>
        </w:rPr>
        <w:t xml:space="preserve">- проект </w:t>
      </w:r>
      <w:hyperlink r:id="rId56" w:history="1">
        <w:r w:rsidR="00605E0A">
          <w:rPr>
            <w:rFonts w:eastAsiaTheme="minorHAnsi"/>
            <w:sz w:val="26"/>
            <w:szCs w:val="26"/>
            <w:lang w:eastAsia="en-US"/>
          </w:rPr>
          <w:t>у</w:t>
        </w:r>
        <w:r w:rsidRPr="00937FC6">
          <w:rPr>
            <w:rFonts w:eastAsiaTheme="minorHAnsi"/>
            <w:sz w:val="26"/>
            <w:szCs w:val="26"/>
            <w:lang w:eastAsia="en-US"/>
          </w:rPr>
          <w:t>ведомления</w:t>
        </w:r>
      </w:hyperlink>
      <w:r w:rsidRPr="00937FC6">
        <w:rPr>
          <w:rFonts w:eastAsiaTheme="minorHAnsi"/>
          <w:sz w:val="26"/>
          <w:szCs w:val="26"/>
          <w:lang w:eastAsia="en-US"/>
        </w:rPr>
        <w:t xml:space="preserve"> об отказе </w:t>
      </w:r>
      <w:r w:rsidR="00605E0A">
        <w:rPr>
          <w:rFonts w:eastAsiaTheme="minorHAnsi"/>
          <w:sz w:val="26"/>
          <w:szCs w:val="26"/>
          <w:lang w:eastAsia="en-US"/>
        </w:rPr>
        <w:t>в предоставлении муниципальной услуги</w:t>
      </w:r>
      <w:r w:rsidR="00A32302">
        <w:rPr>
          <w:rFonts w:eastAsiaTheme="minorHAnsi"/>
          <w:sz w:val="26"/>
          <w:szCs w:val="26"/>
          <w:lang w:eastAsia="en-US"/>
        </w:rPr>
        <w:t xml:space="preserve"> </w:t>
      </w:r>
      <w:r w:rsidR="00920C01">
        <w:rPr>
          <w:rFonts w:eastAsiaTheme="minorHAnsi"/>
          <w:sz w:val="26"/>
          <w:szCs w:val="26"/>
          <w:lang w:eastAsia="en-US"/>
        </w:rPr>
        <w:t xml:space="preserve">(далее </w:t>
      </w:r>
      <w:r w:rsidR="004A52E9">
        <w:rPr>
          <w:rFonts w:eastAsiaTheme="minorHAnsi"/>
          <w:sz w:val="26"/>
          <w:szCs w:val="26"/>
          <w:lang w:eastAsia="en-US"/>
        </w:rPr>
        <w:t xml:space="preserve">-проект </w:t>
      </w:r>
      <w:r w:rsidR="00920C01">
        <w:rPr>
          <w:rFonts w:eastAsiaTheme="minorHAnsi"/>
          <w:sz w:val="26"/>
          <w:szCs w:val="26"/>
          <w:lang w:eastAsia="en-US"/>
        </w:rPr>
        <w:t>Уведомлени</w:t>
      </w:r>
      <w:r w:rsidR="004A52E9">
        <w:rPr>
          <w:rFonts w:eastAsiaTheme="minorHAnsi"/>
          <w:sz w:val="26"/>
          <w:szCs w:val="26"/>
          <w:lang w:eastAsia="en-US"/>
        </w:rPr>
        <w:t>я</w:t>
      </w:r>
      <w:r w:rsidR="00920C01">
        <w:rPr>
          <w:rFonts w:eastAsiaTheme="minorHAnsi"/>
          <w:sz w:val="26"/>
          <w:szCs w:val="26"/>
          <w:lang w:eastAsia="en-US"/>
        </w:rPr>
        <w:t xml:space="preserve"> об отказе) </w:t>
      </w:r>
      <w:r w:rsidRPr="00937FC6">
        <w:rPr>
          <w:rFonts w:eastAsiaTheme="minorHAnsi"/>
          <w:sz w:val="26"/>
          <w:szCs w:val="26"/>
          <w:lang w:eastAsia="en-US"/>
        </w:rPr>
        <w:t xml:space="preserve">- в случае выявления оснований, предусмотренных </w:t>
      </w:r>
      <w:hyperlink r:id="rId57" w:history="1">
        <w:r w:rsidRPr="00937FC6">
          <w:rPr>
            <w:rFonts w:eastAsiaTheme="minorHAnsi"/>
            <w:sz w:val="26"/>
            <w:szCs w:val="26"/>
            <w:lang w:eastAsia="en-US"/>
          </w:rPr>
          <w:t>подпунктом 2.10.2</w:t>
        </w:r>
      </w:hyperlink>
      <w:r w:rsidRPr="00937FC6">
        <w:rPr>
          <w:rFonts w:eastAsiaTheme="minorHAnsi"/>
          <w:sz w:val="26"/>
          <w:szCs w:val="26"/>
          <w:lang w:eastAsia="en-US"/>
        </w:rPr>
        <w:t xml:space="preserve"> пункта настоящего Административного регламента.</w:t>
      </w:r>
    </w:p>
    <w:p w14:paraId="6CD5642B" w14:textId="2773ECE0" w:rsidR="00937FC6" w:rsidRPr="00937FC6" w:rsidRDefault="00937FC6" w:rsidP="00937FC6">
      <w:pPr>
        <w:autoSpaceDE w:val="0"/>
        <w:autoSpaceDN w:val="0"/>
        <w:adjustRightInd w:val="0"/>
        <w:ind w:firstLine="540"/>
        <w:jc w:val="both"/>
        <w:rPr>
          <w:rFonts w:eastAsiaTheme="minorHAnsi"/>
          <w:sz w:val="26"/>
          <w:szCs w:val="26"/>
          <w:lang w:eastAsia="en-US"/>
        </w:rPr>
      </w:pPr>
      <w:r w:rsidRPr="00937FC6">
        <w:rPr>
          <w:rFonts w:eastAsiaTheme="minorHAnsi"/>
          <w:sz w:val="26"/>
          <w:szCs w:val="26"/>
          <w:lang w:eastAsia="en-US"/>
        </w:rPr>
        <w:t>3.</w:t>
      </w:r>
      <w:r w:rsidR="002933E8">
        <w:rPr>
          <w:rFonts w:eastAsiaTheme="minorHAnsi"/>
          <w:sz w:val="26"/>
          <w:szCs w:val="26"/>
          <w:lang w:eastAsia="en-US"/>
        </w:rPr>
        <w:t>6</w:t>
      </w:r>
      <w:r w:rsidR="00605E0A">
        <w:rPr>
          <w:rFonts w:eastAsiaTheme="minorHAnsi"/>
          <w:sz w:val="26"/>
          <w:szCs w:val="26"/>
          <w:lang w:eastAsia="en-US"/>
        </w:rPr>
        <w:t>.2</w:t>
      </w:r>
      <w:r w:rsidR="00CD7FBA">
        <w:rPr>
          <w:rFonts w:eastAsiaTheme="minorHAnsi"/>
          <w:sz w:val="26"/>
          <w:szCs w:val="26"/>
          <w:lang w:eastAsia="en-US"/>
        </w:rPr>
        <w:t>2</w:t>
      </w:r>
      <w:r w:rsidR="00605E0A">
        <w:rPr>
          <w:rFonts w:eastAsiaTheme="minorHAnsi"/>
          <w:sz w:val="26"/>
          <w:szCs w:val="26"/>
          <w:lang w:eastAsia="en-US"/>
        </w:rPr>
        <w:t>.</w:t>
      </w:r>
      <w:r w:rsidRPr="00937FC6">
        <w:rPr>
          <w:rFonts w:eastAsiaTheme="minorHAnsi"/>
          <w:sz w:val="26"/>
          <w:szCs w:val="26"/>
          <w:lang w:eastAsia="en-US"/>
        </w:rPr>
        <w:t xml:space="preserve"> Руководитель Управления в течение 1 рабочего дня со дня получения проекта решения</w:t>
      </w:r>
      <w:r w:rsidR="001C0A80">
        <w:rPr>
          <w:rFonts w:eastAsiaTheme="minorHAnsi"/>
          <w:sz w:val="26"/>
          <w:szCs w:val="26"/>
          <w:lang w:eastAsia="en-US"/>
        </w:rPr>
        <w:t xml:space="preserve"> при согласии </w:t>
      </w:r>
      <w:r w:rsidRPr="00937FC6">
        <w:rPr>
          <w:rFonts w:eastAsiaTheme="minorHAnsi"/>
          <w:sz w:val="26"/>
          <w:szCs w:val="26"/>
          <w:lang w:eastAsia="en-US"/>
        </w:rPr>
        <w:t>визирует его и передает специалисту Управления, ответственному за делопроизводство.</w:t>
      </w:r>
    </w:p>
    <w:p w14:paraId="0E2E22EC" w14:textId="6BABA8B2" w:rsidR="00F93CF1" w:rsidRDefault="00937FC6" w:rsidP="00937FC6">
      <w:pPr>
        <w:autoSpaceDE w:val="0"/>
        <w:autoSpaceDN w:val="0"/>
        <w:adjustRightInd w:val="0"/>
        <w:ind w:firstLine="540"/>
        <w:jc w:val="both"/>
        <w:rPr>
          <w:rFonts w:eastAsiaTheme="minorHAnsi"/>
          <w:sz w:val="26"/>
          <w:szCs w:val="26"/>
          <w:lang w:eastAsia="en-US"/>
        </w:rPr>
      </w:pPr>
      <w:r w:rsidRPr="00937FC6">
        <w:rPr>
          <w:rFonts w:eastAsiaTheme="minorHAnsi"/>
          <w:sz w:val="26"/>
          <w:szCs w:val="26"/>
          <w:lang w:eastAsia="en-US"/>
        </w:rPr>
        <w:t>3.</w:t>
      </w:r>
      <w:r w:rsidR="002933E8">
        <w:rPr>
          <w:rFonts w:eastAsiaTheme="minorHAnsi"/>
          <w:sz w:val="26"/>
          <w:szCs w:val="26"/>
          <w:lang w:eastAsia="en-US"/>
        </w:rPr>
        <w:t>6</w:t>
      </w:r>
      <w:r w:rsidR="00605E0A">
        <w:rPr>
          <w:rFonts w:eastAsiaTheme="minorHAnsi"/>
          <w:sz w:val="26"/>
          <w:szCs w:val="26"/>
          <w:lang w:eastAsia="en-US"/>
        </w:rPr>
        <w:t>.2</w:t>
      </w:r>
      <w:r w:rsidR="00CD7FBA">
        <w:rPr>
          <w:rFonts w:eastAsiaTheme="minorHAnsi"/>
          <w:sz w:val="26"/>
          <w:szCs w:val="26"/>
          <w:lang w:eastAsia="en-US"/>
        </w:rPr>
        <w:t>3</w:t>
      </w:r>
      <w:r w:rsidRPr="00937FC6">
        <w:rPr>
          <w:rFonts w:eastAsiaTheme="minorHAnsi"/>
          <w:sz w:val="26"/>
          <w:szCs w:val="26"/>
          <w:lang w:eastAsia="en-US"/>
        </w:rPr>
        <w:t xml:space="preserve">. Специалист Управления, ответственный за делопроизводство, в срок не позднее </w:t>
      </w:r>
      <w:r w:rsidR="004A52E9">
        <w:rPr>
          <w:rFonts w:eastAsiaTheme="minorHAnsi"/>
          <w:sz w:val="26"/>
          <w:szCs w:val="26"/>
          <w:lang w:eastAsia="en-US"/>
        </w:rPr>
        <w:t>1</w:t>
      </w:r>
      <w:r w:rsidRPr="00937FC6">
        <w:rPr>
          <w:rFonts w:eastAsiaTheme="minorHAnsi"/>
          <w:sz w:val="26"/>
          <w:szCs w:val="26"/>
          <w:lang w:eastAsia="en-US"/>
        </w:rPr>
        <w:t xml:space="preserve"> рабочего дня со дня получения проекта решения регистрирует его в СЭД «Д</w:t>
      </w:r>
      <w:r w:rsidR="002933E8">
        <w:rPr>
          <w:rFonts w:eastAsiaTheme="minorHAnsi"/>
          <w:sz w:val="26"/>
          <w:szCs w:val="26"/>
          <w:lang w:eastAsia="en-US"/>
        </w:rPr>
        <w:t>ело</w:t>
      </w:r>
      <w:r w:rsidRPr="00937FC6">
        <w:rPr>
          <w:rFonts w:eastAsiaTheme="minorHAnsi"/>
          <w:sz w:val="26"/>
          <w:szCs w:val="26"/>
          <w:lang w:eastAsia="en-US"/>
        </w:rPr>
        <w:t>»</w:t>
      </w:r>
      <w:r w:rsidR="00A32302">
        <w:rPr>
          <w:rFonts w:eastAsiaTheme="minorHAnsi"/>
          <w:sz w:val="26"/>
          <w:szCs w:val="26"/>
          <w:lang w:eastAsia="en-US"/>
        </w:rPr>
        <w:t xml:space="preserve"> и направляет:</w:t>
      </w:r>
    </w:p>
    <w:p w14:paraId="6429AC03" w14:textId="6232A319" w:rsidR="00A32302" w:rsidRDefault="00A32302" w:rsidP="00937FC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 </w:t>
      </w:r>
      <w:r w:rsidR="00432A6D">
        <w:rPr>
          <w:rFonts w:eastAsiaTheme="minorHAnsi"/>
          <w:sz w:val="26"/>
          <w:szCs w:val="26"/>
          <w:lang w:eastAsia="en-US"/>
        </w:rPr>
        <w:t>п</w:t>
      </w:r>
      <w:r w:rsidR="00432A6D" w:rsidRPr="00605E0A">
        <w:rPr>
          <w:rFonts w:eastAsiaTheme="minorHAnsi"/>
          <w:sz w:val="26"/>
          <w:szCs w:val="26"/>
          <w:lang w:eastAsia="en-US"/>
        </w:rPr>
        <w:t xml:space="preserve">роект </w:t>
      </w:r>
      <w:r w:rsidR="00432A6D">
        <w:rPr>
          <w:rFonts w:eastAsiaTheme="minorHAnsi"/>
          <w:sz w:val="26"/>
          <w:szCs w:val="26"/>
          <w:lang w:eastAsia="en-US"/>
        </w:rPr>
        <w:t>постановления администрации - на согласование в соответствии с Регламентом делопроизводства и документооборота в администрации</w:t>
      </w:r>
      <w:r>
        <w:rPr>
          <w:rFonts w:eastAsiaTheme="minorHAnsi"/>
          <w:sz w:val="26"/>
          <w:szCs w:val="26"/>
          <w:lang w:eastAsia="en-US"/>
        </w:rPr>
        <w:t>;</w:t>
      </w:r>
    </w:p>
    <w:p w14:paraId="3A061AD3" w14:textId="63E0B55C" w:rsidR="00432A6D" w:rsidRPr="00937FC6" w:rsidRDefault="00A32302" w:rsidP="00937FC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 </w:t>
      </w:r>
      <w:r w:rsidR="00432A6D">
        <w:rPr>
          <w:rFonts w:eastAsiaTheme="minorHAnsi"/>
          <w:sz w:val="26"/>
          <w:szCs w:val="26"/>
          <w:lang w:eastAsia="en-US"/>
        </w:rPr>
        <w:t xml:space="preserve">проект </w:t>
      </w:r>
      <w:r w:rsidR="004A52E9">
        <w:rPr>
          <w:rFonts w:eastAsiaTheme="minorHAnsi"/>
          <w:sz w:val="26"/>
          <w:szCs w:val="26"/>
          <w:lang w:eastAsia="en-US"/>
        </w:rPr>
        <w:t>У</w:t>
      </w:r>
      <w:r w:rsidR="00432A6D">
        <w:rPr>
          <w:rFonts w:eastAsiaTheme="minorHAnsi"/>
          <w:sz w:val="26"/>
          <w:szCs w:val="26"/>
          <w:lang w:eastAsia="en-US"/>
        </w:rPr>
        <w:t>ведомления об отказе - на согласование главе городского округа Тольятти.</w:t>
      </w:r>
    </w:p>
    <w:p w14:paraId="3DF5C555" w14:textId="7545648D" w:rsidR="00432A6D" w:rsidRDefault="00937FC6" w:rsidP="00F93CF1">
      <w:pPr>
        <w:autoSpaceDE w:val="0"/>
        <w:autoSpaceDN w:val="0"/>
        <w:adjustRightInd w:val="0"/>
        <w:ind w:firstLine="540"/>
        <w:jc w:val="both"/>
        <w:rPr>
          <w:rFonts w:eastAsiaTheme="minorHAnsi"/>
          <w:sz w:val="26"/>
          <w:szCs w:val="26"/>
          <w:lang w:eastAsia="en-US"/>
        </w:rPr>
      </w:pPr>
      <w:r w:rsidRPr="00605E0A">
        <w:rPr>
          <w:rFonts w:eastAsiaTheme="minorHAnsi"/>
          <w:sz w:val="26"/>
          <w:szCs w:val="26"/>
          <w:lang w:eastAsia="en-US"/>
        </w:rPr>
        <w:t>3</w:t>
      </w:r>
      <w:r w:rsidR="00605E0A">
        <w:rPr>
          <w:rFonts w:eastAsiaTheme="minorHAnsi"/>
          <w:sz w:val="26"/>
          <w:szCs w:val="26"/>
          <w:lang w:eastAsia="en-US"/>
        </w:rPr>
        <w:t>.</w:t>
      </w:r>
      <w:r w:rsidR="002933E8">
        <w:rPr>
          <w:rFonts w:eastAsiaTheme="minorHAnsi"/>
          <w:sz w:val="26"/>
          <w:szCs w:val="26"/>
          <w:lang w:eastAsia="en-US"/>
        </w:rPr>
        <w:t>6</w:t>
      </w:r>
      <w:r w:rsidR="00605E0A">
        <w:rPr>
          <w:rFonts w:eastAsiaTheme="minorHAnsi"/>
          <w:sz w:val="26"/>
          <w:szCs w:val="26"/>
          <w:lang w:eastAsia="en-US"/>
        </w:rPr>
        <w:t>.2</w:t>
      </w:r>
      <w:r w:rsidR="00CD7FBA">
        <w:rPr>
          <w:rFonts w:eastAsiaTheme="minorHAnsi"/>
          <w:sz w:val="26"/>
          <w:szCs w:val="26"/>
          <w:lang w:eastAsia="en-US"/>
        </w:rPr>
        <w:t>4</w:t>
      </w:r>
      <w:r w:rsidR="00605E0A">
        <w:rPr>
          <w:rFonts w:eastAsiaTheme="minorHAnsi"/>
          <w:sz w:val="26"/>
          <w:szCs w:val="26"/>
          <w:lang w:eastAsia="en-US"/>
        </w:rPr>
        <w:t xml:space="preserve">. </w:t>
      </w:r>
      <w:r w:rsidRPr="00605E0A">
        <w:rPr>
          <w:rFonts w:eastAsiaTheme="minorHAnsi"/>
          <w:sz w:val="26"/>
          <w:szCs w:val="26"/>
          <w:lang w:eastAsia="en-US"/>
        </w:rPr>
        <w:t xml:space="preserve">Результатом выполнения административной процедуры является зарегистрированный проект </w:t>
      </w:r>
      <w:r w:rsidR="00605E0A">
        <w:rPr>
          <w:rFonts w:eastAsiaTheme="minorHAnsi"/>
          <w:sz w:val="26"/>
          <w:szCs w:val="26"/>
          <w:lang w:eastAsia="en-US"/>
        </w:rPr>
        <w:t>постановления администрации городского округа Тольятти «</w:t>
      </w:r>
      <w:r w:rsidR="00605E0A" w:rsidRPr="00605E0A">
        <w:rPr>
          <w:rFonts w:eastAsiaTheme="minorHAnsi"/>
          <w:sz w:val="26"/>
          <w:szCs w:val="26"/>
          <w:lang w:eastAsia="en-US"/>
        </w:rPr>
        <w:t xml:space="preserve">О внесении изменений в постановление администрации городского округа Тольятти </w:t>
      </w:r>
      <w:r w:rsidR="00605E0A">
        <w:rPr>
          <w:rFonts w:eastAsiaTheme="minorHAnsi"/>
          <w:sz w:val="26"/>
          <w:szCs w:val="26"/>
          <w:lang w:eastAsia="en-US"/>
        </w:rPr>
        <w:t>«</w:t>
      </w:r>
      <w:r w:rsidR="00605E0A" w:rsidRPr="00605E0A">
        <w:rPr>
          <w:rFonts w:eastAsiaTheme="minorHAnsi"/>
          <w:sz w:val="26"/>
          <w:szCs w:val="26"/>
          <w:lang w:eastAsia="en-US"/>
        </w:rPr>
        <w:t xml:space="preserve">Об утверждении </w:t>
      </w:r>
      <w:r w:rsidR="00F3714A">
        <w:rPr>
          <w:rFonts w:eastAsiaTheme="minorHAnsi"/>
          <w:sz w:val="26"/>
          <w:szCs w:val="26"/>
          <w:lang w:eastAsia="en-US"/>
        </w:rPr>
        <w:t>С</w:t>
      </w:r>
      <w:r w:rsidR="00605E0A" w:rsidRPr="00605E0A">
        <w:rPr>
          <w:rFonts w:eastAsiaTheme="minorHAnsi"/>
          <w:sz w:val="26"/>
          <w:szCs w:val="26"/>
          <w:lang w:eastAsia="en-US"/>
        </w:rPr>
        <w:t>хемы размещения нестационарных торговых объектов на территории городского округа Тольятти</w:t>
      </w:r>
      <w:r w:rsidR="00605E0A">
        <w:rPr>
          <w:rFonts w:eastAsiaTheme="minorHAnsi"/>
          <w:sz w:val="26"/>
          <w:szCs w:val="26"/>
          <w:lang w:eastAsia="en-US"/>
        </w:rPr>
        <w:t>» л</w:t>
      </w:r>
      <w:r w:rsidRPr="00605E0A">
        <w:rPr>
          <w:rFonts w:eastAsiaTheme="minorHAnsi"/>
          <w:sz w:val="26"/>
          <w:szCs w:val="26"/>
          <w:lang w:eastAsia="en-US"/>
        </w:rPr>
        <w:t xml:space="preserve">ибо </w:t>
      </w:r>
      <w:r w:rsidR="00F93CF1">
        <w:rPr>
          <w:rFonts w:eastAsiaTheme="minorHAnsi"/>
          <w:sz w:val="26"/>
          <w:szCs w:val="26"/>
          <w:lang w:eastAsia="en-US"/>
        </w:rPr>
        <w:t xml:space="preserve">проект </w:t>
      </w:r>
      <w:r w:rsidR="00605E0A">
        <w:rPr>
          <w:rFonts w:eastAsiaTheme="minorHAnsi"/>
          <w:sz w:val="26"/>
          <w:szCs w:val="26"/>
          <w:lang w:eastAsia="en-US"/>
        </w:rPr>
        <w:t>у</w:t>
      </w:r>
      <w:r w:rsidRPr="00605E0A">
        <w:rPr>
          <w:rFonts w:eastAsiaTheme="minorHAnsi"/>
          <w:sz w:val="26"/>
          <w:szCs w:val="26"/>
          <w:lang w:eastAsia="en-US"/>
        </w:rPr>
        <w:t>ведомления об отказе</w:t>
      </w:r>
      <w:r w:rsidR="00605E0A">
        <w:rPr>
          <w:rFonts w:eastAsiaTheme="minorHAnsi"/>
          <w:sz w:val="26"/>
          <w:szCs w:val="26"/>
          <w:lang w:eastAsia="en-US"/>
        </w:rPr>
        <w:t xml:space="preserve"> в предоставлении муниципальной услуги</w:t>
      </w:r>
      <w:r w:rsidR="00432A6D">
        <w:rPr>
          <w:rFonts w:eastAsiaTheme="minorHAnsi"/>
          <w:sz w:val="26"/>
          <w:szCs w:val="26"/>
          <w:lang w:eastAsia="en-US"/>
        </w:rPr>
        <w:t>.</w:t>
      </w:r>
    </w:p>
    <w:p w14:paraId="020B9B0B" w14:textId="77777777" w:rsidR="00EF0F5A" w:rsidRDefault="00EF0F5A" w:rsidP="002D14AB">
      <w:pPr>
        <w:pStyle w:val="ConsPlusNormal"/>
        <w:ind w:firstLine="567"/>
        <w:contextualSpacing/>
        <w:jc w:val="both"/>
        <w:rPr>
          <w:rFonts w:ascii="Times New Roman" w:eastAsiaTheme="minorHAnsi" w:hAnsi="Times New Roman" w:cs="Times New Roman"/>
          <w:b/>
          <w:bCs/>
          <w:sz w:val="26"/>
          <w:szCs w:val="26"/>
          <w:lang w:eastAsia="en-US"/>
        </w:rPr>
      </w:pPr>
    </w:p>
    <w:p w14:paraId="5599E9FF" w14:textId="255326FE" w:rsidR="00937FC6" w:rsidRPr="002D14AB" w:rsidRDefault="00937FC6" w:rsidP="002D14AB">
      <w:pPr>
        <w:pStyle w:val="ConsPlusNormal"/>
        <w:ind w:firstLine="567"/>
        <w:contextualSpacing/>
        <w:jc w:val="both"/>
        <w:rPr>
          <w:rFonts w:ascii="Times New Roman" w:eastAsiaTheme="minorHAnsi" w:hAnsi="Times New Roman" w:cs="Times New Roman"/>
          <w:b/>
          <w:bCs/>
          <w:sz w:val="26"/>
          <w:szCs w:val="26"/>
          <w:lang w:eastAsia="en-US"/>
        </w:rPr>
      </w:pPr>
      <w:r w:rsidRPr="002D14AB">
        <w:rPr>
          <w:rFonts w:ascii="Times New Roman" w:eastAsiaTheme="minorHAnsi" w:hAnsi="Times New Roman" w:cs="Times New Roman"/>
          <w:b/>
          <w:bCs/>
          <w:sz w:val="26"/>
          <w:szCs w:val="26"/>
          <w:lang w:eastAsia="en-US"/>
        </w:rPr>
        <w:t>3.</w:t>
      </w:r>
      <w:r w:rsidR="002933E8" w:rsidRPr="002D14AB">
        <w:rPr>
          <w:rFonts w:ascii="Times New Roman" w:eastAsiaTheme="minorHAnsi" w:hAnsi="Times New Roman" w:cs="Times New Roman"/>
          <w:b/>
          <w:bCs/>
          <w:sz w:val="26"/>
          <w:szCs w:val="26"/>
          <w:lang w:eastAsia="en-US"/>
        </w:rPr>
        <w:t>7</w:t>
      </w:r>
      <w:r w:rsidRPr="002D14AB">
        <w:rPr>
          <w:rFonts w:ascii="Times New Roman" w:eastAsiaTheme="minorHAnsi" w:hAnsi="Times New Roman" w:cs="Times New Roman"/>
          <w:b/>
          <w:bCs/>
          <w:sz w:val="26"/>
          <w:szCs w:val="26"/>
          <w:lang w:eastAsia="en-US"/>
        </w:rPr>
        <w:t>. Принятие решения о предоставлении муниципальной услуги или об отказе в ее предоставлении.</w:t>
      </w:r>
    </w:p>
    <w:p w14:paraId="0CB2B900" w14:textId="165AA84C"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3.</w:t>
      </w:r>
      <w:r w:rsidR="002933E8" w:rsidRPr="002D14AB">
        <w:rPr>
          <w:rFonts w:eastAsiaTheme="minorHAnsi"/>
          <w:sz w:val="26"/>
          <w:szCs w:val="26"/>
          <w:lang w:eastAsia="en-US"/>
        </w:rPr>
        <w:t>7</w:t>
      </w:r>
      <w:r w:rsidRPr="002D14AB">
        <w:rPr>
          <w:rFonts w:eastAsiaTheme="minorHAnsi"/>
          <w:sz w:val="26"/>
          <w:szCs w:val="26"/>
          <w:lang w:eastAsia="en-US"/>
        </w:rPr>
        <w:t xml:space="preserve">.1. Основанием для начала административной процедуры является поступление на </w:t>
      </w:r>
      <w:r w:rsidR="00F93CF1" w:rsidRPr="002D14AB">
        <w:rPr>
          <w:rFonts w:eastAsiaTheme="minorHAnsi"/>
          <w:sz w:val="26"/>
          <w:szCs w:val="26"/>
          <w:lang w:eastAsia="en-US"/>
        </w:rPr>
        <w:t xml:space="preserve">подписание </w:t>
      </w:r>
      <w:r w:rsidRPr="002D14AB">
        <w:rPr>
          <w:rFonts w:eastAsiaTheme="minorHAnsi"/>
          <w:sz w:val="26"/>
          <w:szCs w:val="26"/>
          <w:lang w:eastAsia="en-US"/>
        </w:rPr>
        <w:t xml:space="preserve">главе городского округа Тольятти проекта </w:t>
      </w:r>
      <w:r w:rsidR="00432A6D" w:rsidRPr="002D14AB">
        <w:rPr>
          <w:rFonts w:eastAsiaTheme="minorHAnsi"/>
          <w:sz w:val="26"/>
          <w:szCs w:val="26"/>
          <w:lang w:eastAsia="en-US"/>
        </w:rPr>
        <w:t xml:space="preserve">постановления администрации городского округа Тольятти «О внесении изменений в постановление администрации городского округа Тольятти «Об утверждении </w:t>
      </w:r>
      <w:r w:rsidR="00F3714A">
        <w:rPr>
          <w:rFonts w:eastAsiaTheme="minorHAnsi"/>
          <w:sz w:val="26"/>
          <w:szCs w:val="26"/>
          <w:lang w:eastAsia="en-US"/>
        </w:rPr>
        <w:t>С</w:t>
      </w:r>
      <w:r w:rsidR="00432A6D" w:rsidRPr="002D14AB">
        <w:rPr>
          <w:rFonts w:eastAsiaTheme="minorHAnsi"/>
          <w:sz w:val="26"/>
          <w:szCs w:val="26"/>
          <w:lang w:eastAsia="en-US"/>
        </w:rPr>
        <w:t xml:space="preserve">хемы размещения нестационарных торговых объектов на территории городского округа Тольятти» либо </w:t>
      </w:r>
      <w:r w:rsidR="00432A6D" w:rsidRPr="002D14AB">
        <w:rPr>
          <w:rFonts w:eastAsiaTheme="minorHAnsi"/>
          <w:sz w:val="26"/>
          <w:szCs w:val="26"/>
          <w:lang w:eastAsia="en-US"/>
        </w:rPr>
        <w:lastRenderedPageBreak/>
        <w:t>проект</w:t>
      </w:r>
      <w:r w:rsidR="00A32302" w:rsidRPr="002D14AB">
        <w:rPr>
          <w:rFonts w:eastAsiaTheme="minorHAnsi"/>
          <w:sz w:val="26"/>
          <w:szCs w:val="26"/>
          <w:lang w:eastAsia="en-US"/>
        </w:rPr>
        <w:t>а</w:t>
      </w:r>
      <w:r w:rsidR="00432A6D" w:rsidRPr="002D14AB">
        <w:rPr>
          <w:rFonts w:eastAsiaTheme="minorHAnsi"/>
          <w:sz w:val="26"/>
          <w:szCs w:val="26"/>
          <w:lang w:eastAsia="en-US"/>
        </w:rPr>
        <w:t xml:space="preserve"> уведомления об отказе в предоставлении муниципальной услуги, </w:t>
      </w:r>
      <w:r w:rsidRPr="002D14AB">
        <w:rPr>
          <w:rFonts w:eastAsiaTheme="minorHAnsi"/>
          <w:sz w:val="26"/>
          <w:szCs w:val="26"/>
          <w:lang w:eastAsia="en-US"/>
        </w:rPr>
        <w:t>а также приложенных к заявлению документов.</w:t>
      </w:r>
    </w:p>
    <w:p w14:paraId="45138C86" w14:textId="05959E5C" w:rsidR="00937FC6" w:rsidRPr="002D14AB" w:rsidRDefault="00937FC6" w:rsidP="00937FC6">
      <w:pPr>
        <w:autoSpaceDE w:val="0"/>
        <w:autoSpaceDN w:val="0"/>
        <w:adjustRightInd w:val="0"/>
        <w:ind w:firstLine="540"/>
        <w:jc w:val="both"/>
        <w:rPr>
          <w:rFonts w:eastAsiaTheme="minorHAnsi"/>
          <w:b/>
          <w:bCs/>
          <w:sz w:val="26"/>
          <w:szCs w:val="26"/>
          <w:lang w:eastAsia="en-US"/>
        </w:rPr>
      </w:pPr>
      <w:r w:rsidRPr="002D14AB">
        <w:rPr>
          <w:rFonts w:eastAsiaTheme="minorHAnsi"/>
          <w:sz w:val="26"/>
          <w:szCs w:val="26"/>
          <w:lang w:eastAsia="en-US"/>
        </w:rPr>
        <w:t>3.</w:t>
      </w:r>
      <w:r w:rsidR="002933E8" w:rsidRPr="002D14AB">
        <w:rPr>
          <w:rFonts w:eastAsiaTheme="minorHAnsi"/>
          <w:sz w:val="26"/>
          <w:szCs w:val="26"/>
          <w:lang w:eastAsia="en-US"/>
        </w:rPr>
        <w:t>7</w:t>
      </w:r>
      <w:r w:rsidRPr="002D14AB">
        <w:rPr>
          <w:rFonts w:eastAsiaTheme="minorHAnsi"/>
          <w:sz w:val="26"/>
          <w:szCs w:val="26"/>
          <w:lang w:eastAsia="en-US"/>
        </w:rPr>
        <w:t>.2. Выполнение административной процедуры осуществляют глава городского округа Тольятти, сотрудник канцелярии администрации</w:t>
      </w:r>
      <w:r w:rsidRPr="002D14AB">
        <w:rPr>
          <w:rFonts w:eastAsiaTheme="minorHAnsi"/>
          <w:b/>
          <w:bCs/>
          <w:sz w:val="26"/>
          <w:szCs w:val="26"/>
          <w:lang w:eastAsia="en-US"/>
        </w:rPr>
        <w:t>.</w:t>
      </w:r>
    </w:p>
    <w:p w14:paraId="790617A4" w14:textId="6E687036"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3.</w:t>
      </w:r>
      <w:r w:rsidR="002933E8" w:rsidRPr="002D14AB">
        <w:rPr>
          <w:rFonts w:eastAsiaTheme="minorHAnsi"/>
          <w:sz w:val="26"/>
          <w:szCs w:val="26"/>
          <w:lang w:eastAsia="en-US"/>
        </w:rPr>
        <w:t>7</w:t>
      </w:r>
      <w:r w:rsidR="00A32302" w:rsidRPr="002D14AB">
        <w:rPr>
          <w:rFonts w:eastAsiaTheme="minorHAnsi"/>
          <w:sz w:val="26"/>
          <w:szCs w:val="26"/>
          <w:lang w:eastAsia="en-US"/>
        </w:rPr>
        <w:t>.3.</w:t>
      </w:r>
      <w:r w:rsidRPr="002D14AB">
        <w:rPr>
          <w:rFonts w:eastAsiaTheme="minorHAnsi"/>
          <w:sz w:val="26"/>
          <w:szCs w:val="26"/>
          <w:lang w:eastAsia="en-US"/>
        </w:rPr>
        <w:t xml:space="preserve"> Глава городского округа Тольятти в течение </w:t>
      </w:r>
      <w:r w:rsidR="004A52E9" w:rsidRPr="002D14AB">
        <w:rPr>
          <w:rFonts w:eastAsiaTheme="minorHAnsi"/>
          <w:sz w:val="26"/>
          <w:szCs w:val="26"/>
          <w:lang w:eastAsia="en-US"/>
        </w:rPr>
        <w:t>1</w:t>
      </w:r>
      <w:r w:rsidRPr="002D14AB">
        <w:rPr>
          <w:rFonts w:eastAsiaTheme="minorHAnsi"/>
          <w:sz w:val="26"/>
          <w:szCs w:val="26"/>
          <w:lang w:eastAsia="en-US"/>
        </w:rPr>
        <w:t xml:space="preserve"> рабочего дня со дня поступления проекта </w:t>
      </w:r>
      <w:r w:rsidR="00432A6D" w:rsidRPr="002D14AB">
        <w:rPr>
          <w:rFonts w:eastAsiaTheme="minorHAnsi"/>
          <w:sz w:val="26"/>
          <w:szCs w:val="26"/>
          <w:lang w:eastAsia="en-US"/>
        </w:rPr>
        <w:t xml:space="preserve">постановления администрации либо </w:t>
      </w:r>
      <w:r w:rsidR="00345535">
        <w:rPr>
          <w:rFonts w:eastAsiaTheme="minorHAnsi"/>
          <w:sz w:val="26"/>
          <w:szCs w:val="26"/>
          <w:lang w:eastAsia="en-US"/>
        </w:rPr>
        <w:t>проект</w:t>
      </w:r>
      <w:r w:rsidR="005951D5">
        <w:rPr>
          <w:rFonts w:eastAsiaTheme="minorHAnsi"/>
          <w:sz w:val="26"/>
          <w:szCs w:val="26"/>
          <w:lang w:eastAsia="en-US"/>
        </w:rPr>
        <w:t>а</w:t>
      </w:r>
      <w:r w:rsidR="00345535">
        <w:rPr>
          <w:rFonts w:eastAsiaTheme="minorHAnsi"/>
          <w:sz w:val="26"/>
          <w:szCs w:val="26"/>
          <w:lang w:eastAsia="en-US"/>
        </w:rPr>
        <w:t xml:space="preserve"> Уведомления об отказе</w:t>
      </w:r>
      <w:r w:rsidR="00432A6D" w:rsidRPr="002D14AB">
        <w:rPr>
          <w:rFonts w:eastAsiaTheme="minorHAnsi"/>
          <w:sz w:val="26"/>
          <w:szCs w:val="26"/>
          <w:lang w:eastAsia="en-US"/>
        </w:rPr>
        <w:t xml:space="preserve"> </w:t>
      </w:r>
      <w:r w:rsidRPr="002D14AB">
        <w:rPr>
          <w:rFonts w:eastAsiaTheme="minorHAnsi"/>
          <w:sz w:val="26"/>
          <w:szCs w:val="26"/>
          <w:lang w:eastAsia="en-US"/>
        </w:rPr>
        <w:t xml:space="preserve">на согласование рассматривает представленный проект и на основании критериев, указанных в </w:t>
      </w:r>
      <w:hyperlink r:id="rId58" w:history="1">
        <w:r w:rsidRPr="002D14AB">
          <w:rPr>
            <w:rFonts w:eastAsiaTheme="minorHAnsi"/>
            <w:sz w:val="26"/>
            <w:szCs w:val="26"/>
            <w:lang w:eastAsia="en-US"/>
          </w:rPr>
          <w:t>подпункте 2.10.2 пункта 2.10</w:t>
        </w:r>
      </w:hyperlink>
      <w:r w:rsidRPr="002D14AB">
        <w:rPr>
          <w:rFonts w:eastAsiaTheme="minorHAnsi"/>
          <w:sz w:val="26"/>
          <w:szCs w:val="26"/>
          <w:lang w:eastAsia="en-US"/>
        </w:rPr>
        <w:t xml:space="preserve"> настоящего </w:t>
      </w:r>
      <w:r w:rsidR="00432A6D" w:rsidRPr="002D14AB">
        <w:rPr>
          <w:rFonts w:eastAsiaTheme="minorHAnsi"/>
          <w:sz w:val="26"/>
          <w:szCs w:val="26"/>
          <w:lang w:eastAsia="en-US"/>
        </w:rPr>
        <w:t>Административного р</w:t>
      </w:r>
      <w:r w:rsidRPr="002D14AB">
        <w:rPr>
          <w:rFonts w:eastAsiaTheme="minorHAnsi"/>
          <w:sz w:val="26"/>
          <w:szCs w:val="26"/>
          <w:lang w:eastAsia="en-US"/>
        </w:rPr>
        <w:t>егламента, принимает решение:</w:t>
      </w:r>
    </w:p>
    <w:p w14:paraId="35EB287F" w14:textId="77777777"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 о предоставлении муниципальной услуги;</w:t>
      </w:r>
    </w:p>
    <w:p w14:paraId="197D55BF" w14:textId="77777777"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 об отказе в предоставлении муниципальной услуги.</w:t>
      </w:r>
    </w:p>
    <w:p w14:paraId="24A2829B" w14:textId="63E00711"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3.</w:t>
      </w:r>
      <w:r w:rsidR="002933E8" w:rsidRPr="002D14AB">
        <w:rPr>
          <w:rFonts w:eastAsiaTheme="minorHAnsi"/>
          <w:sz w:val="26"/>
          <w:szCs w:val="26"/>
          <w:lang w:eastAsia="en-US"/>
        </w:rPr>
        <w:t>7</w:t>
      </w:r>
      <w:r w:rsidRPr="002D14AB">
        <w:rPr>
          <w:rFonts w:eastAsiaTheme="minorHAnsi"/>
          <w:sz w:val="26"/>
          <w:szCs w:val="26"/>
          <w:lang w:eastAsia="en-US"/>
        </w:rPr>
        <w:t xml:space="preserve">.4. Подписанный главой городского округа Тольятти проект </w:t>
      </w:r>
      <w:r w:rsidR="00A32302" w:rsidRPr="002D14AB">
        <w:rPr>
          <w:rFonts w:eastAsiaTheme="minorHAnsi"/>
          <w:sz w:val="26"/>
          <w:szCs w:val="26"/>
          <w:lang w:eastAsia="en-US"/>
        </w:rPr>
        <w:t xml:space="preserve">постановления администрации </w:t>
      </w:r>
      <w:r w:rsidRPr="002D14AB">
        <w:rPr>
          <w:rFonts w:eastAsiaTheme="minorHAnsi"/>
          <w:sz w:val="26"/>
          <w:szCs w:val="26"/>
          <w:lang w:eastAsia="en-US"/>
        </w:rPr>
        <w:t xml:space="preserve">либо </w:t>
      </w:r>
      <w:r w:rsidR="00EF0F5A">
        <w:rPr>
          <w:rFonts w:eastAsiaTheme="minorHAnsi"/>
          <w:sz w:val="26"/>
          <w:szCs w:val="26"/>
          <w:lang w:eastAsia="en-US"/>
        </w:rPr>
        <w:t>У</w:t>
      </w:r>
      <w:r w:rsidRPr="002D14AB">
        <w:rPr>
          <w:rFonts w:eastAsiaTheme="minorHAnsi"/>
          <w:sz w:val="26"/>
          <w:szCs w:val="26"/>
          <w:lang w:eastAsia="en-US"/>
        </w:rPr>
        <w:t>ведомления об отказе не позднее дня, следующего за днем подписания, направляется в канцелярию администрации для регистрации.</w:t>
      </w:r>
    </w:p>
    <w:p w14:paraId="08067B0C" w14:textId="09C5517A"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3.</w:t>
      </w:r>
      <w:r w:rsidR="002933E8" w:rsidRPr="002D14AB">
        <w:rPr>
          <w:rFonts w:eastAsiaTheme="minorHAnsi"/>
          <w:sz w:val="26"/>
          <w:szCs w:val="26"/>
          <w:lang w:eastAsia="en-US"/>
        </w:rPr>
        <w:t>7</w:t>
      </w:r>
      <w:r w:rsidR="004039CF" w:rsidRPr="002D14AB">
        <w:rPr>
          <w:rFonts w:eastAsiaTheme="minorHAnsi"/>
          <w:sz w:val="26"/>
          <w:szCs w:val="26"/>
          <w:lang w:eastAsia="en-US"/>
        </w:rPr>
        <w:t>.</w:t>
      </w:r>
      <w:r w:rsidR="00BD5FF4" w:rsidRPr="002D14AB">
        <w:rPr>
          <w:rFonts w:eastAsiaTheme="minorHAnsi"/>
          <w:sz w:val="26"/>
          <w:szCs w:val="26"/>
          <w:lang w:eastAsia="en-US"/>
        </w:rPr>
        <w:t>5</w:t>
      </w:r>
      <w:r w:rsidRPr="002D14AB">
        <w:rPr>
          <w:rFonts w:eastAsiaTheme="minorHAnsi"/>
          <w:sz w:val="26"/>
          <w:szCs w:val="26"/>
          <w:lang w:eastAsia="en-US"/>
        </w:rPr>
        <w:t xml:space="preserve">. Специалист канцелярии администрации в течение </w:t>
      </w:r>
      <w:r w:rsidR="004A52E9" w:rsidRPr="002D14AB">
        <w:rPr>
          <w:rFonts w:eastAsiaTheme="minorHAnsi"/>
          <w:sz w:val="26"/>
          <w:szCs w:val="26"/>
          <w:lang w:eastAsia="en-US"/>
        </w:rPr>
        <w:t>1</w:t>
      </w:r>
      <w:r w:rsidRPr="002D14AB">
        <w:rPr>
          <w:rFonts w:eastAsiaTheme="minorHAnsi"/>
          <w:sz w:val="26"/>
          <w:szCs w:val="26"/>
          <w:lang w:eastAsia="en-US"/>
        </w:rPr>
        <w:t xml:space="preserve"> рабочего дня со дня получения регистрирует проект </w:t>
      </w:r>
      <w:r w:rsidR="004039CF" w:rsidRPr="002D14AB">
        <w:rPr>
          <w:rFonts w:eastAsiaTheme="minorHAnsi"/>
          <w:sz w:val="26"/>
          <w:szCs w:val="26"/>
          <w:lang w:eastAsia="en-US"/>
        </w:rPr>
        <w:t>постановления администрации</w:t>
      </w:r>
      <w:r w:rsidRPr="002D14AB">
        <w:rPr>
          <w:rFonts w:eastAsiaTheme="minorHAnsi"/>
          <w:sz w:val="26"/>
          <w:szCs w:val="26"/>
          <w:lang w:eastAsia="en-US"/>
        </w:rPr>
        <w:t xml:space="preserve"> либо </w:t>
      </w:r>
      <w:r w:rsidR="004039CF" w:rsidRPr="002D14AB">
        <w:rPr>
          <w:rFonts w:eastAsiaTheme="minorHAnsi"/>
          <w:sz w:val="26"/>
          <w:szCs w:val="26"/>
          <w:lang w:eastAsia="en-US"/>
        </w:rPr>
        <w:t>у</w:t>
      </w:r>
      <w:r w:rsidRPr="002D14AB">
        <w:rPr>
          <w:rFonts w:eastAsiaTheme="minorHAnsi"/>
          <w:sz w:val="26"/>
          <w:szCs w:val="26"/>
          <w:lang w:eastAsia="en-US"/>
        </w:rPr>
        <w:t xml:space="preserve">ведомления об отказе в СЭД </w:t>
      </w:r>
      <w:r w:rsidR="004039CF" w:rsidRPr="002D14AB">
        <w:rPr>
          <w:rFonts w:eastAsiaTheme="minorHAnsi"/>
          <w:sz w:val="26"/>
          <w:szCs w:val="26"/>
          <w:lang w:eastAsia="en-US"/>
        </w:rPr>
        <w:t>«Д</w:t>
      </w:r>
      <w:r w:rsidR="004A52E9" w:rsidRPr="002D14AB">
        <w:rPr>
          <w:rFonts w:eastAsiaTheme="minorHAnsi"/>
          <w:sz w:val="26"/>
          <w:szCs w:val="26"/>
          <w:lang w:eastAsia="en-US"/>
        </w:rPr>
        <w:t>ело</w:t>
      </w:r>
      <w:r w:rsidR="004039CF" w:rsidRPr="002D14AB">
        <w:rPr>
          <w:rFonts w:eastAsiaTheme="minorHAnsi"/>
          <w:sz w:val="26"/>
          <w:szCs w:val="26"/>
          <w:lang w:eastAsia="en-US"/>
        </w:rPr>
        <w:t xml:space="preserve">» </w:t>
      </w:r>
      <w:r w:rsidRPr="002D14AB">
        <w:rPr>
          <w:rFonts w:eastAsiaTheme="minorHAnsi"/>
          <w:sz w:val="26"/>
          <w:szCs w:val="26"/>
          <w:lang w:eastAsia="en-US"/>
        </w:rPr>
        <w:t xml:space="preserve">и направляет его в </w:t>
      </w:r>
      <w:r w:rsidR="004039CF" w:rsidRPr="002D14AB">
        <w:rPr>
          <w:rFonts w:eastAsiaTheme="minorHAnsi"/>
          <w:sz w:val="26"/>
          <w:szCs w:val="26"/>
          <w:lang w:eastAsia="en-US"/>
        </w:rPr>
        <w:t>Управление</w:t>
      </w:r>
      <w:r w:rsidRPr="002D14AB">
        <w:rPr>
          <w:rFonts w:eastAsiaTheme="minorHAnsi"/>
          <w:sz w:val="26"/>
          <w:szCs w:val="26"/>
          <w:lang w:eastAsia="en-US"/>
        </w:rPr>
        <w:t>.</w:t>
      </w:r>
    </w:p>
    <w:p w14:paraId="7BAB4024" w14:textId="58F78E4B"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3.</w:t>
      </w:r>
      <w:r w:rsidR="002933E8" w:rsidRPr="002D14AB">
        <w:rPr>
          <w:rFonts w:eastAsiaTheme="minorHAnsi"/>
          <w:sz w:val="26"/>
          <w:szCs w:val="26"/>
          <w:lang w:eastAsia="en-US"/>
        </w:rPr>
        <w:t>7.</w:t>
      </w:r>
      <w:r w:rsidR="00BD5FF4" w:rsidRPr="002D14AB">
        <w:rPr>
          <w:rFonts w:eastAsiaTheme="minorHAnsi"/>
          <w:sz w:val="26"/>
          <w:szCs w:val="26"/>
          <w:lang w:eastAsia="en-US"/>
        </w:rPr>
        <w:t>6</w:t>
      </w:r>
      <w:r w:rsidRPr="002D14AB">
        <w:rPr>
          <w:rFonts w:eastAsiaTheme="minorHAnsi"/>
          <w:sz w:val="26"/>
          <w:szCs w:val="26"/>
          <w:lang w:eastAsia="en-US"/>
        </w:rPr>
        <w:t>. Результатом выполнения административной процедуры является:</w:t>
      </w:r>
    </w:p>
    <w:p w14:paraId="73C89B89" w14:textId="355DB109"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 зарегистрированн</w:t>
      </w:r>
      <w:r w:rsidR="004039CF" w:rsidRPr="002D14AB">
        <w:rPr>
          <w:rFonts w:eastAsiaTheme="minorHAnsi"/>
          <w:sz w:val="26"/>
          <w:szCs w:val="26"/>
          <w:lang w:eastAsia="en-US"/>
        </w:rPr>
        <w:t>ое постановление администрации</w:t>
      </w:r>
      <w:r w:rsidRPr="002D14AB">
        <w:rPr>
          <w:rFonts w:eastAsiaTheme="minorHAnsi"/>
          <w:sz w:val="26"/>
          <w:szCs w:val="26"/>
          <w:lang w:eastAsia="en-US"/>
        </w:rPr>
        <w:t>;</w:t>
      </w:r>
    </w:p>
    <w:p w14:paraId="7203DDB6" w14:textId="2788642F"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 xml:space="preserve">- зарегистрированное </w:t>
      </w:r>
      <w:r w:rsidR="004039CF" w:rsidRPr="002D14AB">
        <w:rPr>
          <w:rFonts w:eastAsiaTheme="minorHAnsi"/>
          <w:sz w:val="26"/>
          <w:szCs w:val="26"/>
          <w:lang w:eastAsia="en-US"/>
        </w:rPr>
        <w:t>у</w:t>
      </w:r>
      <w:r w:rsidRPr="002D14AB">
        <w:rPr>
          <w:rFonts w:eastAsiaTheme="minorHAnsi"/>
          <w:sz w:val="26"/>
          <w:szCs w:val="26"/>
          <w:lang w:eastAsia="en-US"/>
        </w:rPr>
        <w:t>ведомление об отказе</w:t>
      </w:r>
      <w:r w:rsidR="00F3714A">
        <w:rPr>
          <w:rFonts w:eastAsiaTheme="minorHAnsi"/>
          <w:sz w:val="26"/>
          <w:szCs w:val="26"/>
          <w:lang w:eastAsia="en-US"/>
        </w:rPr>
        <w:t xml:space="preserve"> в предоставлении муниципальной услуге</w:t>
      </w:r>
      <w:r w:rsidRPr="002D14AB">
        <w:rPr>
          <w:rFonts w:eastAsiaTheme="minorHAnsi"/>
          <w:sz w:val="26"/>
          <w:szCs w:val="26"/>
          <w:lang w:eastAsia="en-US"/>
        </w:rPr>
        <w:t>.</w:t>
      </w:r>
    </w:p>
    <w:p w14:paraId="195D9491" w14:textId="451EF669" w:rsidR="00937FC6" w:rsidRPr="002D14AB" w:rsidRDefault="00937FC6" w:rsidP="00937FC6">
      <w:pPr>
        <w:autoSpaceDE w:val="0"/>
        <w:autoSpaceDN w:val="0"/>
        <w:adjustRightInd w:val="0"/>
        <w:ind w:firstLine="540"/>
        <w:jc w:val="both"/>
        <w:rPr>
          <w:rFonts w:eastAsiaTheme="minorHAnsi"/>
          <w:sz w:val="26"/>
          <w:szCs w:val="26"/>
          <w:lang w:eastAsia="en-US"/>
        </w:rPr>
      </w:pPr>
      <w:r w:rsidRPr="002D14AB">
        <w:rPr>
          <w:rFonts w:eastAsiaTheme="minorHAnsi"/>
          <w:sz w:val="26"/>
          <w:szCs w:val="26"/>
          <w:lang w:eastAsia="en-US"/>
        </w:rPr>
        <w:t>3.</w:t>
      </w:r>
      <w:r w:rsidR="002933E8" w:rsidRPr="002D14AB">
        <w:rPr>
          <w:rFonts w:eastAsiaTheme="minorHAnsi"/>
          <w:sz w:val="26"/>
          <w:szCs w:val="26"/>
          <w:lang w:eastAsia="en-US"/>
        </w:rPr>
        <w:t>7.</w:t>
      </w:r>
      <w:r w:rsidR="00BD5FF4" w:rsidRPr="002D14AB">
        <w:rPr>
          <w:rFonts w:eastAsiaTheme="minorHAnsi"/>
          <w:sz w:val="26"/>
          <w:szCs w:val="26"/>
          <w:lang w:eastAsia="en-US"/>
        </w:rPr>
        <w:t>7</w:t>
      </w:r>
      <w:r w:rsidR="002933E8" w:rsidRPr="002D14AB">
        <w:rPr>
          <w:rFonts w:eastAsiaTheme="minorHAnsi"/>
          <w:sz w:val="26"/>
          <w:szCs w:val="26"/>
          <w:lang w:eastAsia="en-US"/>
        </w:rPr>
        <w:t>.</w:t>
      </w:r>
      <w:r w:rsidRPr="002D14AB">
        <w:rPr>
          <w:rFonts w:eastAsiaTheme="minorHAnsi"/>
          <w:sz w:val="26"/>
          <w:szCs w:val="26"/>
          <w:lang w:eastAsia="en-US"/>
        </w:rPr>
        <w:t xml:space="preserve"> Максимальный срок исполнения данной административной процедуры составляет не более </w:t>
      </w:r>
      <w:r w:rsidR="00CD0D5A" w:rsidRPr="002D14AB">
        <w:rPr>
          <w:rFonts w:eastAsiaTheme="minorHAnsi"/>
          <w:sz w:val="26"/>
          <w:szCs w:val="26"/>
          <w:lang w:eastAsia="en-US"/>
        </w:rPr>
        <w:t>3</w:t>
      </w:r>
      <w:r w:rsidRPr="002D14AB">
        <w:rPr>
          <w:rFonts w:eastAsiaTheme="minorHAnsi"/>
          <w:sz w:val="26"/>
          <w:szCs w:val="26"/>
          <w:lang w:eastAsia="en-US"/>
        </w:rPr>
        <w:t xml:space="preserve"> рабочих дней.</w:t>
      </w:r>
    </w:p>
    <w:p w14:paraId="61B55958" w14:textId="05315E83" w:rsidR="002933E8" w:rsidRPr="002D14AB" w:rsidRDefault="00937FC6" w:rsidP="004039CF">
      <w:pPr>
        <w:autoSpaceDE w:val="0"/>
        <w:autoSpaceDN w:val="0"/>
        <w:adjustRightInd w:val="0"/>
        <w:ind w:firstLine="540"/>
        <w:jc w:val="both"/>
        <w:rPr>
          <w:b/>
          <w:bCs/>
          <w:sz w:val="26"/>
          <w:szCs w:val="26"/>
        </w:rPr>
      </w:pPr>
      <w:r w:rsidRPr="002D14AB">
        <w:rPr>
          <w:rFonts w:eastAsiaTheme="minorHAnsi"/>
          <w:b/>
          <w:bCs/>
          <w:sz w:val="26"/>
          <w:szCs w:val="26"/>
          <w:lang w:eastAsia="en-US"/>
        </w:rPr>
        <w:t>3.</w:t>
      </w:r>
      <w:r w:rsidR="002933E8" w:rsidRPr="002D14AB">
        <w:rPr>
          <w:rFonts w:eastAsiaTheme="minorHAnsi"/>
          <w:b/>
          <w:bCs/>
          <w:sz w:val="26"/>
          <w:szCs w:val="26"/>
          <w:lang w:eastAsia="en-US"/>
        </w:rPr>
        <w:t>8</w:t>
      </w:r>
      <w:r w:rsidRPr="002D14AB">
        <w:rPr>
          <w:rFonts w:eastAsiaTheme="minorHAnsi"/>
          <w:b/>
          <w:bCs/>
          <w:sz w:val="26"/>
          <w:szCs w:val="26"/>
          <w:lang w:eastAsia="en-US"/>
        </w:rPr>
        <w:t xml:space="preserve">. </w:t>
      </w:r>
      <w:r w:rsidR="00AB08D3" w:rsidRPr="002D14AB">
        <w:rPr>
          <w:b/>
          <w:bCs/>
          <w:sz w:val="26"/>
          <w:szCs w:val="26"/>
        </w:rPr>
        <w:t xml:space="preserve">Выдача результата </w:t>
      </w:r>
      <w:r w:rsidR="002933E8" w:rsidRPr="002D14AB">
        <w:rPr>
          <w:b/>
          <w:bCs/>
          <w:sz w:val="26"/>
          <w:szCs w:val="26"/>
        </w:rPr>
        <w:t xml:space="preserve">(направления) </w:t>
      </w:r>
      <w:r w:rsidR="00AB08D3" w:rsidRPr="002D14AB">
        <w:rPr>
          <w:b/>
          <w:bCs/>
          <w:sz w:val="26"/>
          <w:szCs w:val="26"/>
        </w:rPr>
        <w:t>предоставления муниципальной услуги</w:t>
      </w:r>
      <w:r w:rsidR="002933E8" w:rsidRPr="002D14AB">
        <w:rPr>
          <w:b/>
          <w:bCs/>
          <w:sz w:val="26"/>
          <w:szCs w:val="26"/>
        </w:rPr>
        <w:t>.</w:t>
      </w:r>
    </w:p>
    <w:p w14:paraId="5F9300B4" w14:textId="4F86B39D" w:rsidR="00AB08D3" w:rsidRPr="00345535" w:rsidRDefault="00920C01" w:rsidP="004039CF">
      <w:pPr>
        <w:autoSpaceDE w:val="0"/>
        <w:autoSpaceDN w:val="0"/>
        <w:adjustRightInd w:val="0"/>
        <w:ind w:firstLine="540"/>
        <w:jc w:val="both"/>
        <w:rPr>
          <w:sz w:val="26"/>
          <w:szCs w:val="26"/>
        </w:rPr>
      </w:pPr>
      <w:r w:rsidRPr="002D14AB">
        <w:rPr>
          <w:sz w:val="26"/>
          <w:szCs w:val="26"/>
        </w:rPr>
        <w:t xml:space="preserve">3.8.1. </w:t>
      </w:r>
      <w:r w:rsidR="002933E8" w:rsidRPr="002D14AB">
        <w:rPr>
          <w:sz w:val="26"/>
          <w:szCs w:val="26"/>
        </w:rPr>
        <w:t xml:space="preserve">Выдача результата предоставления муниципальной услуги </w:t>
      </w:r>
      <w:r w:rsidR="00AB08D3" w:rsidRPr="002D14AB">
        <w:rPr>
          <w:sz w:val="26"/>
          <w:szCs w:val="26"/>
        </w:rPr>
        <w:t xml:space="preserve">заявителю при </w:t>
      </w:r>
      <w:r w:rsidR="00AB08D3" w:rsidRPr="00345535">
        <w:rPr>
          <w:sz w:val="26"/>
          <w:szCs w:val="26"/>
        </w:rPr>
        <w:t>обращении в Управлени</w:t>
      </w:r>
      <w:r w:rsidR="00345535" w:rsidRPr="00345535">
        <w:rPr>
          <w:sz w:val="26"/>
          <w:szCs w:val="26"/>
        </w:rPr>
        <w:t>е</w:t>
      </w:r>
      <w:r w:rsidR="00AB08D3" w:rsidRPr="00345535">
        <w:rPr>
          <w:sz w:val="26"/>
          <w:szCs w:val="26"/>
        </w:rPr>
        <w:t>.</w:t>
      </w:r>
    </w:p>
    <w:p w14:paraId="258ED508" w14:textId="247C0480" w:rsidR="00AB08D3" w:rsidRPr="002D14AB" w:rsidRDefault="00AB08D3" w:rsidP="00937FC6">
      <w:pPr>
        <w:pStyle w:val="ConsPlusNormal"/>
        <w:ind w:firstLine="709"/>
        <w:jc w:val="both"/>
        <w:rPr>
          <w:rFonts w:ascii="Times New Roman" w:hAnsi="Times New Roman" w:cs="Times New Roman"/>
          <w:sz w:val="26"/>
          <w:szCs w:val="26"/>
        </w:rPr>
      </w:pPr>
      <w:r w:rsidRPr="00C90753">
        <w:rPr>
          <w:rFonts w:ascii="Times New Roman" w:hAnsi="Times New Roman" w:cs="Times New Roman"/>
          <w:sz w:val="26"/>
          <w:szCs w:val="26"/>
        </w:rPr>
        <w:t>3.</w:t>
      </w:r>
      <w:r w:rsidR="002933E8" w:rsidRPr="00C90753">
        <w:rPr>
          <w:rFonts w:ascii="Times New Roman" w:hAnsi="Times New Roman" w:cs="Times New Roman"/>
          <w:sz w:val="26"/>
          <w:szCs w:val="26"/>
        </w:rPr>
        <w:t>8</w:t>
      </w:r>
      <w:r w:rsidR="004039CF" w:rsidRPr="00C90753">
        <w:rPr>
          <w:rFonts w:ascii="Times New Roman" w:hAnsi="Times New Roman" w:cs="Times New Roman"/>
          <w:sz w:val="26"/>
          <w:szCs w:val="26"/>
        </w:rPr>
        <w:t>.</w:t>
      </w:r>
      <w:r w:rsidR="00920C01" w:rsidRPr="00C90753">
        <w:rPr>
          <w:rFonts w:ascii="Times New Roman" w:hAnsi="Times New Roman" w:cs="Times New Roman"/>
          <w:sz w:val="26"/>
          <w:szCs w:val="26"/>
        </w:rPr>
        <w:t>1</w:t>
      </w:r>
      <w:r w:rsidR="002933E8" w:rsidRPr="00C90753">
        <w:rPr>
          <w:rFonts w:ascii="Times New Roman" w:hAnsi="Times New Roman" w:cs="Times New Roman"/>
          <w:sz w:val="26"/>
          <w:szCs w:val="26"/>
        </w:rPr>
        <w:t>.1.</w:t>
      </w:r>
      <w:r w:rsidRPr="00C90753">
        <w:rPr>
          <w:rFonts w:ascii="Times New Roman" w:hAnsi="Times New Roman" w:cs="Times New Roman"/>
          <w:sz w:val="26"/>
          <w:szCs w:val="26"/>
        </w:rPr>
        <w:t xml:space="preserve"> Выдача (направление) заявителю письменного </w:t>
      </w:r>
      <w:r w:rsidR="00CF07A6" w:rsidRPr="00C90753">
        <w:rPr>
          <w:rFonts w:ascii="Times New Roman" w:hAnsi="Times New Roman" w:cs="Times New Roman"/>
          <w:sz w:val="26"/>
          <w:szCs w:val="26"/>
        </w:rPr>
        <w:t>уведомления</w:t>
      </w:r>
      <w:r w:rsidR="005951D5">
        <w:rPr>
          <w:rFonts w:ascii="Times New Roman" w:hAnsi="Times New Roman" w:cs="Times New Roman"/>
          <w:sz w:val="26"/>
          <w:szCs w:val="26"/>
        </w:rPr>
        <w:t xml:space="preserve"> о включении (об отказе во включении) места размещения нестационарного торгового объекта в Схему НТО</w:t>
      </w:r>
      <w:r w:rsidRPr="00C90753">
        <w:rPr>
          <w:rFonts w:ascii="Times New Roman" w:hAnsi="Times New Roman" w:cs="Times New Roman"/>
          <w:sz w:val="26"/>
          <w:szCs w:val="26"/>
        </w:rPr>
        <w:t xml:space="preserve"> обеспечивается специалистом Управления одним из способов, указанных заявителем в заявлении: личное обращение либо почтовым отправлением. В случае если заявитель указал в заявлении способ получения результата муниципальной услуги - личное обращение в Управление, специалист </w:t>
      </w:r>
      <w:r w:rsidR="00C90753" w:rsidRPr="00C90753">
        <w:rPr>
          <w:rFonts w:ascii="Times New Roman" w:hAnsi="Times New Roman" w:cs="Times New Roman"/>
          <w:sz w:val="26"/>
          <w:szCs w:val="26"/>
        </w:rPr>
        <w:t xml:space="preserve">Управления </w:t>
      </w:r>
      <w:r w:rsidRPr="00C90753">
        <w:rPr>
          <w:rFonts w:ascii="Times New Roman" w:hAnsi="Times New Roman" w:cs="Times New Roman"/>
          <w:sz w:val="26"/>
          <w:szCs w:val="26"/>
        </w:rPr>
        <w:t>производит уведомление заявителя о готовности результата предоставления муниципальной услуги (по мобильному телефону, по городскому телефону, электронной почте) в соответствии с информацией, указанной в заявлении.</w:t>
      </w:r>
    </w:p>
    <w:p w14:paraId="3E6926C9" w14:textId="5890AA4F" w:rsidR="00555E70" w:rsidRPr="002D14AB" w:rsidRDefault="00555E70" w:rsidP="00937FC6">
      <w:pPr>
        <w:pStyle w:val="ConsPlusNormal"/>
        <w:ind w:firstLine="709"/>
        <w:jc w:val="both"/>
        <w:rPr>
          <w:rFonts w:ascii="Times New Roman" w:hAnsi="Times New Roman" w:cs="Times New Roman"/>
          <w:sz w:val="26"/>
          <w:szCs w:val="26"/>
        </w:rPr>
      </w:pPr>
      <w:r w:rsidRPr="002D14AB">
        <w:rPr>
          <w:rFonts w:ascii="Times New Roman" w:hAnsi="Times New Roman" w:cs="Times New Roman"/>
          <w:sz w:val="26"/>
          <w:szCs w:val="26"/>
        </w:rPr>
        <w:t>3.</w:t>
      </w:r>
      <w:r w:rsidR="002933E8" w:rsidRPr="002D14AB">
        <w:rPr>
          <w:rFonts w:ascii="Times New Roman" w:hAnsi="Times New Roman" w:cs="Times New Roman"/>
          <w:sz w:val="26"/>
          <w:szCs w:val="26"/>
        </w:rPr>
        <w:t>8</w:t>
      </w:r>
      <w:r w:rsidR="004039CF" w:rsidRPr="002D14AB">
        <w:rPr>
          <w:rFonts w:ascii="Times New Roman" w:hAnsi="Times New Roman" w:cs="Times New Roman"/>
          <w:sz w:val="26"/>
          <w:szCs w:val="26"/>
        </w:rPr>
        <w:t>.</w:t>
      </w:r>
      <w:r w:rsidR="00920C01" w:rsidRPr="002D14AB">
        <w:rPr>
          <w:rFonts w:ascii="Times New Roman" w:hAnsi="Times New Roman" w:cs="Times New Roman"/>
          <w:sz w:val="26"/>
          <w:szCs w:val="26"/>
        </w:rPr>
        <w:t>1</w:t>
      </w:r>
      <w:r w:rsidR="002933E8" w:rsidRPr="002D14AB">
        <w:rPr>
          <w:rFonts w:ascii="Times New Roman" w:hAnsi="Times New Roman" w:cs="Times New Roman"/>
          <w:sz w:val="26"/>
          <w:szCs w:val="26"/>
        </w:rPr>
        <w:t>.</w:t>
      </w:r>
      <w:r w:rsidR="004039CF" w:rsidRPr="002D14AB">
        <w:rPr>
          <w:rFonts w:ascii="Times New Roman" w:hAnsi="Times New Roman" w:cs="Times New Roman"/>
          <w:sz w:val="26"/>
          <w:szCs w:val="26"/>
        </w:rPr>
        <w:t xml:space="preserve">2. </w:t>
      </w:r>
      <w:r w:rsidRPr="002D14AB">
        <w:rPr>
          <w:rFonts w:ascii="Times New Roman" w:hAnsi="Times New Roman" w:cs="Times New Roman"/>
          <w:sz w:val="26"/>
          <w:szCs w:val="26"/>
        </w:rPr>
        <w:t>При личном обращении заявителя за получением результата предоставления муниципальной услуги специалист</w:t>
      </w:r>
      <w:r w:rsidR="00EF0F5A">
        <w:rPr>
          <w:rFonts w:ascii="Times New Roman" w:hAnsi="Times New Roman" w:cs="Times New Roman"/>
          <w:sz w:val="26"/>
          <w:szCs w:val="26"/>
        </w:rPr>
        <w:t xml:space="preserve"> Управления</w:t>
      </w:r>
      <w:r w:rsidRPr="002D14AB">
        <w:rPr>
          <w:rFonts w:ascii="Times New Roman" w:hAnsi="Times New Roman" w:cs="Times New Roman"/>
          <w:sz w:val="26"/>
          <w:szCs w:val="26"/>
        </w:rPr>
        <w:t xml:space="preserve"> осуществляет проверку документа, удостоверяющего личность заявителя</w:t>
      </w:r>
      <w:r w:rsidR="005951D5">
        <w:rPr>
          <w:rFonts w:ascii="Times New Roman" w:hAnsi="Times New Roman" w:cs="Times New Roman"/>
          <w:sz w:val="26"/>
          <w:szCs w:val="26"/>
        </w:rPr>
        <w:t>,</w:t>
      </w:r>
      <w:r w:rsidRPr="002D14AB">
        <w:rPr>
          <w:rFonts w:ascii="Times New Roman" w:hAnsi="Times New Roman" w:cs="Times New Roman"/>
          <w:sz w:val="26"/>
          <w:szCs w:val="26"/>
        </w:rPr>
        <w:t xml:space="preserve"> и производит выдачу заявителю результата предоставления услуги.</w:t>
      </w:r>
    </w:p>
    <w:p w14:paraId="6301CE80" w14:textId="5DFE75F8" w:rsidR="00555E70" w:rsidRPr="002D14AB" w:rsidRDefault="00555E70" w:rsidP="00937FC6">
      <w:pPr>
        <w:pStyle w:val="ConsPlusNormal"/>
        <w:ind w:firstLine="709"/>
        <w:jc w:val="both"/>
        <w:rPr>
          <w:rFonts w:ascii="Times New Roman" w:hAnsi="Times New Roman" w:cs="Times New Roman"/>
          <w:sz w:val="26"/>
          <w:szCs w:val="26"/>
        </w:rPr>
      </w:pPr>
      <w:r w:rsidRPr="002D14AB">
        <w:rPr>
          <w:rFonts w:ascii="Times New Roman" w:hAnsi="Times New Roman" w:cs="Times New Roman"/>
          <w:sz w:val="26"/>
          <w:szCs w:val="26"/>
        </w:rPr>
        <w:t>3</w:t>
      </w:r>
      <w:r w:rsidR="004039CF" w:rsidRPr="002D14AB">
        <w:rPr>
          <w:rFonts w:ascii="Times New Roman" w:hAnsi="Times New Roman" w:cs="Times New Roman"/>
          <w:sz w:val="26"/>
          <w:szCs w:val="26"/>
        </w:rPr>
        <w:t>.</w:t>
      </w:r>
      <w:r w:rsidR="002933E8" w:rsidRPr="002D14AB">
        <w:rPr>
          <w:rFonts w:ascii="Times New Roman" w:hAnsi="Times New Roman" w:cs="Times New Roman"/>
          <w:sz w:val="26"/>
          <w:szCs w:val="26"/>
        </w:rPr>
        <w:t>8</w:t>
      </w:r>
      <w:r w:rsidR="004039CF" w:rsidRPr="002D14AB">
        <w:rPr>
          <w:rFonts w:ascii="Times New Roman" w:hAnsi="Times New Roman" w:cs="Times New Roman"/>
          <w:sz w:val="26"/>
          <w:szCs w:val="26"/>
        </w:rPr>
        <w:t>.</w:t>
      </w:r>
      <w:r w:rsidR="00920C01" w:rsidRPr="002D14AB">
        <w:rPr>
          <w:rFonts w:ascii="Times New Roman" w:hAnsi="Times New Roman" w:cs="Times New Roman"/>
          <w:sz w:val="26"/>
          <w:szCs w:val="26"/>
        </w:rPr>
        <w:t>1.</w:t>
      </w:r>
      <w:r w:rsidR="004039CF" w:rsidRPr="002D14AB">
        <w:rPr>
          <w:rFonts w:ascii="Times New Roman" w:hAnsi="Times New Roman" w:cs="Times New Roman"/>
          <w:sz w:val="26"/>
          <w:szCs w:val="26"/>
        </w:rPr>
        <w:t xml:space="preserve">3. </w:t>
      </w:r>
      <w:r w:rsidRPr="002D14AB">
        <w:rPr>
          <w:rFonts w:ascii="Times New Roman" w:hAnsi="Times New Roman" w:cs="Times New Roman"/>
          <w:sz w:val="26"/>
          <w:szCs w:val="26"/>
        </w:rP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575BEA67" w14:textId="5CF8967F" w:rsidR="00555E70" w:rsidRPr="002D14AB" w:rsidRDefault="00555E70" w:rsidP="00937FC6">
      <w:pPr>
        <w:pStyle w:val="ConsPlusNormal"/>
        <w:ind w:firstLine="709"/>
        <w:jc w:val="both"/>
        <w:rPr>
          <w:rFonts w:ascii="Times New Roman" w:hAnsi="Times New Roman" w:cs="Times New Roman"/>
          <w:sz w:val="26"/>
          <w:szCs w:val="26"/>
        </w:rPr>
      </w:pPr>
      <w:r w:rsidRPr="002D14AB">
        <w:rPr>
          <w:rFonts w:ascii="Times New Roman" w:hAnsi="Times New Roman" w:cs="Times New Roman"/>
          <w:sz w:val="26"/>
          <w:szCs w:val="26"/>
        </w:rPr>
        <w:t>3.</w:t>
      </w:r>
      <w:r w:rsidR="002933E8" w:rsidRPr="002D14AB">
        <w:rPr>
          <w:rFonts w:ascii="Times New Roman" w:hAnsi="Times New Roman" w:cs="Times New Roman"/>
          <w:sz w:val="26"/>
          <w:szCs w:val="26"/>
        </w:rPr>
        <w:t>8</w:t>
      </w:r>
      <w:r w:rsidR="004039CF" w:rsidRPr="002D14AB">
        <w:rPr>
          <w:rFonts w:ascii="Times New Roman" w:hAnsi="Times New Roman" w:cs="Times New Roman"/>
          <w:sz w:val="26"/>
          <w:szCs w:val="26"/>
        </w:rPr>
        <w:t>.</w:t>
      </w:r>
      <w:r w:rsidR="00920C01" w:rsidRPr="002D14AB">
        <w:rPr>
          <w:rFonts w:ascii="Times New Roman" w:hAnsi="Times New Roman" w:cs="Times New Roman"/>
          <w:sz w:val="26"/>
          <w:szCs w:val="26"/>
        </w:rPr>
        <w:t>1.</w:t>
      </w:r>
      <w:r w:rsidR="002933E8" w:rsidRPr="002D14AB">
        <w:rPr>
          <w:rFonts w:ascii="Times New Roman" w:hAnsi="Times New Roman" w:cs="Times New Roman"/>
          <w:sz w:val="26"/>
          <w:szCs w:val="26"/>
        </w:rPr>
        <w:t>4</w:t>
      </w:r>
      <w:r w:rsidR="004039CF" w:rsidRPr="002D14AB">
        <w:rPr>
          <w:rFonts w:ascii="Times New Roman" w:hAnsi="Times New Roman" w:cs="Times New Roman"/>
          <w:sz w:val="26"/>
          <w:szCs w:val="26"/>
        </w:rPr>
        <w:t xml:space="preserve">. </w:t>
      </w:r>
      <w:r w:rsidRPr="002D14AB">
        <w:rPr>
          <w:rFonts w:ascii="Times New Roman" w:hAnsi="Times New Roman" w:cs="Times New Roman"/>
          <w:sz w:val="26"/>
          <w:szCs w:val="26"/>
        </w:rPr>
        <w:t xml:space="preserve">В случае если заявитель указал в заявлении способ получения результата муниципальной услуги - почтовое отправление, специалист Управления осуществляет почтовое отправление на почтовый адрес, указанный заявителем в заявлении. </w:t>
      </w:r>
      <w:r w:rsidRPr="002D14AB">
        <w:rPr>
          <w:rFonts w:ascii="Times New Roman" w:hAnsi="Times New Roman" w:cs="Times New Roman"/>
          <w:sz w:val="26"/>
          <w:szCs w:val="26"/>
        </w:rPr>
        <w:lastRenderedPageBreak/>
        <w:t xml:space="preserve">Максимальный срок отправления результата муниципальной услуги составляет </w:t>
      </w:r>
      <w:r w:rsidR="00F04AA2" w:rsidRPr="002D14AB">
        <w:rPr>
          <w:rFonts w:ascii="Times New Roman" w:hAnsi="Times New Roman" w:cs="Times New Roman"/>
          <w:sz w:val="26"/>
          <w:szCs w:val="26"/>
        </w:rPr>
        <w:t>2</w:t>
      </w:r>
      <w:r w:rsidRPr="002D14AB">
        <w:rPr>
          <w:rFonts w:ascii="Times New Roman" w:hAnsi="Times New Roman" w:cs="Times New Roman"/>
          <w:sz w:val="26"/>
          <w:szCs w:val="26"/>
        </w:rPr>
        <w:t xml:space="preserve"> рабочих дня.</w:t>
      </w:r>
    </w:p>
    <w:p w14:paraId="7C3C4C74" w14:textId="3F4C0282" w:rsidR="00555E70" w:rsidRPr="00C90753" w:rsidRDefault="00555E70" w:rsidP="00937FC6">
      <w:pPr>
        <w:pStyle w:val="ConsPlusNormal"/>
        <w:ind w:firstLine="709"/>
        <w:jc w:val="both"/>
        <w:rPr>
          <w:rFonts w:ascii="Times New Roman" w:hAnsi="Times New Roman" w:cs="Times New Roman"/>
          <w:sz w:val="26"/>
          <w:szCs w:val="26"/>
        </w:rPr>
      </w:pPr>
      <w:r w:rsidRPr="00C90753">
        <w:rPr>
          <w:rFonts w:ascii="Times New Roman" w:hAnsi="Times New Roman" w:cs="Times New Roman"/>
          <w:sz w:val="26"/>
          <w:szCs w:val="26"/>
        </w:rPr>
        <w:t>3.</w:t>
      </w:r>
      <w:r w:rsidR="002933E8" w:rsidRPr="00C90753">
        <w:rPr>
          <w:rFonts w:ascii="Times New Roman" w:hAnsi="Times New Roman" w:cs="Times New Roman"/>
          <w:sz w:val="26"/>
          <w:szCs w:val="26"/>
        </w:rPr>
        <w:t>8.</w:t>
      </w:r>
      <w:r w:rsidR="00920C01" w:rsidRPr="00C90753">
        <w:rPr>
          <w:rFonts w:ascii="Times New Roman" w:hAnsi="Times New Roman" w:cs="Times New Roman"/>
          <w:sz w:val="26"/>
          <w:szCs w:val="26"/>
        </w:rPr>
        <w:t>1.</w:t>
      </w:r>
      <w:r w:rsidR="002933E8" w:rsidRPr="00C90753">
        <w:rPr>
          <w:rFonts w:ascii="Times New Roman" w:hAnsi="Times New Roman" w:cs="Times New Roman"/>
          <w:sz w:val="26"/>
          <w:szCs w:val="26"/>
        </w:rPr>
        <w:t>5</w:t>
      </w:r>
      <w:r w:rsidR="004039CF" w:rsidRPr="00C90753">
        <w:rPr>
          <w:rFonts w:ascii="Times New Roman" w:hAnsi="Times New Roman" w:cs="Times New Roman"/>
          <w:sz w:val="26"/>
          <w:szCs w:val="26"/>
        </w:rPr>
        <w:t>.</w:t>
      </w:r>
      <w:r w:rsidR="004A52E9" w:rsidRPr="00C90753">
        <w:rPr>
          <w:rFonts w:ascii="Times New Roman" w:hAnsi="Times New Roman" w:cs="Times New Roman"/>
          <w:sz w:val="26"/>
          <w:szCs w:val="26"/>
        </w:rPr>
        <w:t xml:space="preserve"> </w:t>
      </w:r>
      <w:r w:rsidRPr="00C90753">
        <w:rPr>
          <w:rFonts w:ascii="Times New Roman" w:hAnsi="Times New Roman" w:cs="Times New Roman"/>
          <w:sz w:val="26"/>
          <w:szCs w:val="26"/>
        </w:rPr>
        <w:t xml:space="preserve">Результатом выполнения административной процедуры является выдача (направление) заявителю </w:t>
      </w:r>
      <w:r w:rsidR="00671FA7" w:rsidRPr="00C90753">
        <w:rPr>
          <w:rFonts w:ascii="Times New Roman" w:hAnsi="Times New Roman" w:cs="Times New Roman"/>
          <w:sz w:val="26"/>
          <w:szCs w:val="26"/>
        </w:rPr>
        <w:t xml:space="preserve">уведомления </w:t>
      </w:r>
      <w:r w:rsidRPr="00C90753">
        <w:rPr>
          <w:rFonts w:ascii="Times New Roman" w:hAnsi="Times New Roman" w:cs="Times New Roman"/>
          <w:sz w:val="26"/>
          <w:szCs w:val="26"/>
        </w:rPr>
        <w:t>о включении (об отказе во включении) места размещения нестационарного торгового объекта в Схему НТО.</w:t>
      </w:r>
    </w:p>
    <w:p w14:paraId="304DF295" w14:textId="08F1ADDA" w:rsidR="00555E70" w:rsidRPr="002D14AB" w:rsidRDefault="00555E70" w:rsidP="00937FC6">
      <w:pPr>
        <w:pStyle w:val="ConsPlusNormal"/>
        <w:ind w:firstLine="709"/>
        <w:jc w:val="both"/>
        <w:rPr>
          <w:rFonts w:ascii="Times New Roman" w:hAnsi="Times New Roman" w:cs="Times New Roman"/>
          <w:sz w:val="26"/>
          <w:szCs w:val="26"/>
        </w:rPr>
      </w:pPr>
      <w:r w:rsidRPr="00C90753">
        <w:rPr>
          <w:rFonts w:ascii="Times New Roman" w:hAnsi="Times New Roman" w:cs="Times New Roman"/>
          <w:sz w:val="26"/>
          <w:szCs w:val="26"/>
        </w:rPr>
        <w:t>3.</w:t>
      </w:r>
      <w:r w:rsidR="002933E8" w:rsidRPr="00C90753">
        <w:rPr>
          <w:rFonts w:ascii="Times New Roman" w:hAnsi="Times New Roman" w:cs="Times New Roman"/>
          <w:sz w:val="26"/>
          <w:szCs w:val="26"/>
        </w:rPr>
        <w:t>8.</w:t>
      </w:r>
      <w:r w:rsidR="00920C01" w:rsidRPr="00C90753">
        <w:rPr>
          <w:rFonts w:ascii="Times New Roman" w:hAnsi="Times New Roman" w:cs="Times New Roman"/>
          <w:sz w:val="26"/>
          <w:szCs w:val="26"/>
        </w:rPr>
        <w:t>1.</w:t>
      </w:r>
      <w:r w:rsidR="002933E8" w:rsidRPr="00C90753">
        <w:rPr>
          <w:rFonts w:ascii="Times New Roman" w:hAnsi="Times New Roman" w:cs="Times New Roman"/>
          <w:sz w:val="26"/>
          <w:szCs w:val="26"/>
        </w:rPr>
        <w:t>6</w:t>
      </w:r>
      <w:r w:rsidR="004039CF" w:rsidRPr="00C90753">
        <w:rPr>
          <w:rFonts w:ascii="Times New Roman" w:hAnsi="Times New Roman" w:cs="Times New Roman"/>
          <w:sz w:val="26"/>
          <w:szCs w:val="26"/>
        </w:rPr>
        <w:t xml:space="preserve">. </w:t>
      </w:r>
      <w:r w:rsidRPr="00C90753">
        <w:rPr>
          <w:rFonts w:ascii="Times New Roman" w:hAnsi="Times New Roman" w:cs="Times New Roman"/>
          <w:sz w:val="26"/>
          <w:szCs w:val="26"/>
        </w:rPr>
        <w:t xml:space="preserve">Срок выполнения административной процедуры составляет </w:t>
      </w:r>
      <w:r w:rsidR="00CD0D5A" w:rsidRPr="00C90753">
        <w:rPr>
          <w:rFonts w:ascii="Times New Roman" w:hAnsi="Times New Roman" w:cs="Times New Roman"/>
          <w:sz w:val="26"/>
          <w:szCs w:val="26"/>
        </w:rPr>
        <w:t>3</w:t>
      </w:r>
      <w:r w:rsidRPr="00C90753">
        <w:rPr>
          <w:rFonts w:ascii="Times New Roman" w:hAnsi="Times New Roman" w:cs="Times New Roman"/>
          <w:sz w:val="26"/>
          <w:szCs w:val="26"/>
        </w:rPr>
        <w:t xml:space="preserve"> рабочих дн</w:t>
      </w:r>
      <w:r w:rsidR="00CD0D5A" w:rsidRPr="00C90753">
        <w:rPr>
          <w:rFonts w:ascii="Times New Roman" w:hAnsi="Times New Roman" w:cs="Times New Roman"/>
          <w:sz w:val="26"/>
          <w:szCs w:val="26"/>
        </w:rPr>
        <w:t>я</w:t>
      </w:r>
      <w:r w:rsidRPr="00C90753">
        <w:rPr>
          <w:rFonts w:ascii="Times New Roman" w:hAnsi="Times New Roman" w:cs="Times New Roman"/>
          <w:sz w:val="26"/>
          <w:szCs w:val="26"/>
        </w:rPr>
        <w:t xml:space="preserve"> (за исключением случая неявки заявителя, извещенного надлежащим</w:t>
      </w:r>
      <w:r w:rsidRPr="002D14AB">
        <w:rPr>
          <w:rFonts w:ascii="Times New Roman" w:hAnsi="Times New Roman" w:cs="Times New Roman"/>
          <w:sz w:val="26"/>
          <w:szCs w:val="26"/>
        </w:rPr>
        <w:t xml:space="preserve"> образом о готовности результата предоставления муниципальной услуги).</w:t>
      </w:r>
    </w:p>
    <w:p w14:paraId="395FFC18" w14:textId="3F80D603" w:rsidR="00555E70" w:rsidRPr="002D14AB" w:rsidRDefault="00555E70" w:rsidP="00937FC6">
      <w:pPr>
        <w:pStyle w:val="ConsPlusNormal"/>
        <w:ind w:firstLine="709"/>
        <w:jc w:val="both"/>
        <w:rPr>
          <w:rFonts w:ascii="Times New Roman" w:hAnsi="Times New Roman" w:cs="Times New Roman"/>
          <w:sz w:val="26"/>
          <w:szCs w:val="26"/>
        </w:rPr>
      </w:pPr>
      <w:r w:rsidRPr="002D14AB">
        <w:rPr>
          <w:rFonts w:ascii="Times New Roman" w:hAnsi="Times New Roman" w:cs="Times New Roman"/>
          <w:sz w:val="26"/>
          <w:szCs w:val="26"/>
        </w:rPr>
        <w:t>3.</w:t>
      </w:r>
      <w:r w:rsidR="002933E8" w:rsidRPr="002D14AB">
        <w:rPr>
          <w:rFonts w:ascii="Times New Roman" w:hAnsi="Times New Roman" w:cs="Times New Roman"/>
          <w:sz w:val="26"/>
          <w:szCs w:val="26"/>
        </w:rPr>
        <w:t>8.</w:t>
      </w:r>
      <w:r w:rsidR="00920C01" w:rsidRPr="002D14AB">
        <w:rPr>
          <w:rFonts w:ascii="Times New Roman" w:hAnsi="Times New Roman" w:cs="Times New Roman"/>
          <w:sz w:val="26"/>
          <w:szCs w:val="26"/>
        </w:rPr>
        <w:t>1.</w:t>
      </w:r>
      <w:r w:rsidR="002933E8" w:rsidRPr="002D14AB">
        <w:rPr>
          <w:rFonts w:ascii="Times New Roman" w:hAnsi="Times New Roman" w:cs="Times New Roman"/>
          <w:sz w:val="26"/>
          <w:szCs w:val="26"/>
        </w:rPr>
        <w:t>7</w:t>
      </w:r>
      <w:r w:rsidR="004039CF" w:rsidRPr="002D14AB">
        <w:rPr>
          <w:rFonts w:ascii="Times New Roman" w:hAnsi="Times New Roman" w:cs="Times New Roman"/>
          <w:sz w:val="26"/>
          <w:szCs w:val="26"/>
        </w:rPr>
        <w:t xml:space="preserve">. </w:t>
      </w:r>
      <w:r w:rsidRPr="002D14AB">
        <w:rPr>
          <w:rFonts w:ascii="Times New Roman" w:hAnsi="Times New Roman" w:cs="Times New Roman"/>
          <w:sz w:val="26"/>
          <w:szCs w:val="26"/>
        </w:rPr>
        <w:t xml:space="preserve">Способом фиксации результата выполнения административного действия является регистрация ответа заявителю в СЭД «Дело». </w:t>
      </w:r>
    </w:p>
    <w:p w14:paraId="3E1BF060" w14:textId="074AD6E6" w:rsidR="005B7109" w:rsidRPr="002D14AB" w:rsidRDefault="005B7109" w:rsidP="00937FC6">
      <w:pPr>
        <w:pStyle w:val="ConsPlusNormal"/>
        <w:ind w:firstLine="709"/>
        <w:jc w:val="both"/>
        <w:rPr>
          <w:rFonts w:ascii="Times New Roman" w:hAnsi="Times New Roman" w:cs="Times New Roman"/>
          <w:b/>
          <w:bCs/>
          <w:sz w:val="26"/>
          <w:szCs w:val="26"/>
        </w:rPr>
      </w:pPr>
      <w:r w:rsidRPr="002D14AB">
        <w:rPr>
          <w:rFonts w:ascii="Times New Roman" w:hAnsi="Times New Roman" w:cs="Times New Roman"/>
          <w:b/>
          <w:bCs/>
          <w:sz w:val="26"/>
          <w:szCs w:val="26"/>
        </w:rPr>
        <w:t>3.</w:t>
      </w:r>
      <w:r w:rsidR="00920C01" w:rsidRPr="002D14AB">
        <w:rPr>
          <w:rFonts w:ascii="Times New Roman" w:hAnsi="Times New Roman" w:cs="Times New Roman"/>
          <w:b/>
          <w:bCs/>
          <w:sz w:val="26"/>
          <w:szCs w:val="26"/>
        </w:rPr>
        <w:t>8.2.</w:t>
      </w:r>
      <w:r w:rsidRPr="002D14AB">
        <w:rPr>
          <w:rFonts w:ascii="Times New Roman" w:hAnsi="Times New Roman" w:cs="Times New Roman"/>
          <w:b/>
          <w:bCs/>
          <w:sz w:val="26"/>
          <w:szCs w:val="26"/>
        </w:rPr>
        <w:t xml:space="preserve"> Передача результата муниципальной услуги из Управления в </w:t>
      </w:r>
      <w:r w:rsidR="00AB08D3" w:rsidRPr="002D14AB">
        <w:rPr>
          <w:rFonts w:ascii="Times New Roman" w:hAnsi="Times New Roman" w:cs="Times New Roman"/>
          <w:b/>
          <w:bCs/>
          <w:sz w:val="26"/>
          <w:szCs w:val="26"/>
        </w:rPr>
        <w:t>МАУ «МФЦ»</w:t>
      </w:r>
      <w:r w:rsidRPr="002D14AB">
        <w:rPr>
          <w:rFonts w:ascii="Times New Roman" w:hAnsi="Times New Roman" w:cs="Times New Roman"/>
          <w:b/>
          <w:bCs/>
          <w:sz w:val="26"/>
          <w:szCs w:val="26"/>
        </w:rPr>
        <w:t>.</w:t>
      </w:r>
    </w:p>
    <w:p w14:paraId="50E15DA7" w14:textId="56E94043" w:rsidR="005B7109" w:rsidRPr="00937FC6" w:rsidRDefault="005B7109"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8.2.</w:t>
      </w:r>
      <w:r w:rsidR="004039CF">
        <w:rPr>
          <w:rFonts w:ascii="Times New Roman" w:hAnsi="Times New Roman" w:cs="Times New Roman"/>
          <w:sz w:val="26"/>
          <w:szCs w:val="26"/>
        </w:rPr>
        <w:t>1</w:t>
      </w:r>
      <w:r w:rsidRPr="00937FC6">
        <w:rPr>
          <w:rFonts w:ascii="Times New Roman" w:hAnsi="Times New Roman" w:cs="Times New Roman"/>
          <w:sz w:val="26"/>
          <w:szCs w:val="26"/>
        </w:rPr>
        <w:t xml:space="preserve">. Основанием для начала административной процедуры является уведомление </w:t>
      </w:r>
      <w:r w:rsidR="00AB08D3"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Управлением о готовности результата предоставления муниципальной услуги.</w:t>
      </w:r>
    </w:p>
    <w:p w14:paraId="0FCCBDD1" w14:textId="016BC0B5" w:rsidR="00BD2938" w:rsidRPr="00937FC6" w:rsidRDefault="00BD2938"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8.2.</w:t>
      </w:r>
      <w:r w:rsidR="004039CF">
        <w:rPr>
          <w:rFonts w:ascii="Times New Roman" w:hAnsi="Times New Roman" w:cs="Times New Roman"/>
          <w:sz w:val="26"/>
          <w:szCs w:val="26"/>
        </w:rPr>
        <w:t>2.</w:t>
      </w:r>
      <w:r w:rsidRPr="00937FC6">
        <w:rPr>
          <w:rFonts w:ascii="Times New Roman" w:hAnsi="Times New Roman" w:cs="Times New Roman"/>
          <w:sz w:val="26"/>
          <w:szCs w:val="26"/>
        </w:rPr>
        <w:t xml:space="preserve"> Выполнение административной процедуры осуществляет курьер МАУ «МФЦ», сотрудник МАУ «МФЦ», ответственный за отправку документов.</w:t>
      </w:r>
    </w:p>
    <w:p w14:paraId="413297EF" w14:textId="1185E28A" w:rsidR="005B7109" w:rsidRPr="00937FC6" w:rsidRDefault="005B7109"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8.2.</w:t>
      </w:r>
      <w:r w:rsidR="004039CF">
        <w:rPr>
          <w:rFonts w:ascii="Times New Roman" w:hAnsi="Times New Roman" w:cs="Times New Roman"/>
          <w:sz w:val="26"/>
          <w:szCs w:val="26"/>
        </w:rPr>
        <w:t>3</w:t>
      </w:r>
      <w:r w:rsidRPr="00937FC6">
        <w:rPr>
          <w:rFonts w:ascii="Times New Roman" w:hAnsi="Times New Roman" w:cs="Times New Roman"/>
          <w:sz w:val="26"/>
          <w:szCs w:val="26"/>
        </w:rPr>
        <w:t xml:space="preserve">. После уведомления </w:t>
      </w:r>
      <w:r w:rsidR="00AB08D3"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Управлением о готовности результата предоставления муниципальной услуги курьер </w:t>
      </w:r>
      <w:r w:rsidR="00AB08D3"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доставляет его в </w:t>
      </w:r>
      <w:r w:rsidR="00AB08D3"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из Управления в соответствии с реестром передачи документов.</w:t>
      </w:r>
    </w:p>
    <w:p w14:paraId="53FEB8A1" w14:textId="4886EDC6" w:rsidR="00BD2938" w:rsidRPr="00937FC6" w:rsidRDefault="00BD2938"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8.2.</w:t>
      </w:r>
      <w:r w:rsidR="004039CF">
        <w:rPr>
          <w:rFonts w:ascii="Times New Roman" w:hAnsi="Times New Roman" w:cs="Times New Roman"/>
          <w:sz w:val="26"/>
          <w:szCs w:val="26"/>
        </w:rPr>
        <w:t xml:space="preserve">4. </w:t>
      </w:r>
      <w:r w:rsidRPr="00937FC6">
        <w:rPr>
          <w:rFonts w:ascii="Times New Roman" w:hAnsi="Times New Roman" w:cs="Times New Roman"/>
          <w:sz w:val="26"/>
          <w:szCs w:val="26"/>
        </w:rPr>
        <w:t>Сотрудник МАУ «МФЦ», ответственный за отправку документов, производит отметку о получении результата предоставления муниципальной услуги в Электронном журнале.</w:t>
      </w:r>
    </w:p>
    <w:p w14:paraId="65F37712" w14:textId="78D5EA3D" w:rsidR="005B7109" w:rsidRPr="00937FC6" w:rsidRDefault="005B7109"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8.2</w:t>
      </w:r>
      <w:r w:rsidR="004039CF">
        <w:rPr>
          <w:rFonts w:ascii="Times New Roman" w:hAnsi="Times New Roman" w:cs="Times New Roman"/>
          <w:sz w:val="26"/>
          <w:szCs w:val="26"/>
        </w:rPr>
        <w:t xml:space="preserve">.5. </w:t>
      </w:r>
      <w:r w:rsidRPr="00937FC6">
        <w:rPr>
          <w:rFonts w:ascii="Times New Roman" w:hAnsi="Times New Roman" w:cs="Times New Roman"/>
          <w:sz w:val="26"/>
          <w:szCs w:val="26"/>
        </w:rPr>
        <w:t xml:space="preserve"> Результатом выполнения административной процедуры является прием в </w:t>
      </w:r>
      <w:r w:rsidR="00AB08D3"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результата предоставления муниципальной услуги.</w:t>
      </w:r>
    </w:p>
    <w:p w14:paraId="482BCBE0" w14:textId="7A1CCFAA" w:rsidR="005B7109" w:rsidRPr="00937FC6" w:rsidRDefault="005B7109"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8.2</w:t>
      </w:r>
      <w:r w:rsidR="004039CF">
        <w:rPr>
          <w:rFonts w:ascii="Times New Roman" w:hAnsi="Times New Roman" w:cs="Times New Roman"/>
          <w:sz w:val="26"/>
          <w:szCs w:val="26"/>
        </w:rPr>
        <w:t>.6.</w:t>
      </w:r>
      <w:r w:rsidRPr="00937FC6">
        <w:rPr>
          <w:rFonts w:ascii="Times New Roman" w:hAnsi="Times New Roman" w:cs="Times New Roman"/>
          <w:sz w:val="26"/>
          <w:szCs w:val="26"/>
        </w:rPr>
        <w:t xml:space="preserve"> Срок выполнения административной процедуры составляет не более 1 рабочего дня с момента получения </w:t>
      </w:r>
      <w:r w:rsidR="00AB08D3" w:rsidRPr="00937FC6">
        <w:rPr>
          <w:rFonts w:ascii="Times New Roman" w:hAnsi="Times New Roman" w:cs="Times New Roman"/>
          <w:sz w:val="26"/>
          <w:szCs w:val="26"/>
        </w:rPr>
        <w:t>МАУ «МФЦ»</w:t>
      </w:r>
      <w:r w:rsidRPr="00937FC6">
        <w:rPr>
          <w:rFonts w:ascii="Times New Roman" w:hAnsi="Times New Roman" w:cs="Times New Roman"/>
          <w:sz w:val="26"/>
          <w:szCs w:val="26"/>
        </w:rPr>
        <w:t xml:space="preserve"> уведомления о готовности результата предоставления муниципальной услуги.</w:t>
      </w:r>
    </w:p>
    <w:p w14:paraId="53391E26" w14:textId="29E96D91" w:rsidR="005B7109" w:rsidRPr="00937FC6" w:rsidRDefault="005B7109" w:rsidP="00937FC6">
      <w:pPr>
        <w:pStyle w:val="ConsPlusNormal"/>
        <w:ind w:firstLine="709"/>
        <w:jc w:val="both"/>
        <w:rPr>
          <w:rFonts w:ascii="Times New Roman" w:hAnsi="Times New Roman" w:cs="Times New Roman"/>
          <w:b/>
          <w:bCs/>
          <w:sz w:val="26"/>
          <w:szCs w:val="26"/>
        </w:rPr>
      </w:pPr>
      <w:r w:rsidRPr="00937FC6">
        <w:rPr>
          <w:rFonts w:ascii="Times New Roman" w:hAnsi="Times New Roman" w:cs="Times New Roman"/>
          <w:b/>
          <w:bCs/>
          <w:sz w:val="26"/>
          <w:szCs w:val="26"/>
        </w:rPr>
        <w:t>3.</w:t>
      </w:r>
      <w:r w:rsidR="00920C01">
        <w:rPr>
          <w:rFonts w:ascii="Times New Roman" w:hAnsi="Times New Roman" w:cs="Times New Roman"/>
          <w:b/>
          <w:bCs/>
          <w:sz w:val="26"/>
          <w:szCs w:val="26"/>
        </w:rPr>
        <w:t>8.3</w:t>
      </w:r>
      <w:r w:rsidR="004039CF">
        <w:rPr>
          <w:rFonts w:ascii="Times New Roman" w:hAnsi="Times New Roman" w:cs="Times New Roman"/>
          <w:b/>
          <w:bCs/>
          <w:sz w:val="26"/>
          <w:szCs w:val="26"/>
        </w:rPr>
        <w:t>.</w:t>
      </w:r>
      <w:r w:rsidRPr="00937FC6">
        <w:rPr>
          <w:rFonts w:ascii="Times New Roman" w:hAnsi="Times New Roman" w:cs="Times New Roman"/>
          <w:b/>
          <w:bCs/>
          <w:sz w:val="26"/>
          <w:szCs w:val="26"/>
        </w:rPr>
        <w:t xml:space="preserve"> Выдача результата предоставления муниципальной услуги заявителю в </w:t>
      </w:r>
      <w:r w:rsidR="00AB08D3" w:rsidRPr="00937FC6">
        <w:rPr>
          <w:rFonts w:ascii="Times New Roman" w:hAnsi="Times New Roman" w:cs="Times New Roman"/>
          <w:b/>
          <w:bCs/>
          <w:sz w:val="26"/>
          <w:szCs w:val="26"/>
        </w:rPr>
        <w:t>МАУ «МФЦ»</w:t>
      </w:r>
      <w:r w:rsidRPr="00937FC6">
        <w:rPr>
          <w:rFonts w:ascii="Times New Roman" w:hAnsi="Times New Roman" w:cs="Times New Roman"/>
          <w:b/>
          <w:bCs/>
          <w:sz w:val="26"/>
          <w:szCs w:val="26"/>
        </w:rPr>
        <w:t>.</w:t>
      </w:r>
    </w:p>
    <w:p w14:paraId="51468679" w14:textId="2B5F1E39" w:rsidR="005B7109" w:rsidRPr="00937FC6" w:rsidRDefault="005B7109"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8.3</w:t>
      </w:r>
      <w:r w:rsidR="004039CF">
        <w:rPr>
          <w:rFonts w:ascii="Times New Roman" w:hAnsi="Times New Roman" w:cs="Times New Roman"/>
          <w:sz w:val="26"/>
          <w:szCs w:val="26"/>
        </w:rPr>
        <w:t>.1.</w:t>
      </w:r>
      <w:r w:rsidRPr="00937FC6">
        <w:rPr>
          <w:rFonts w:ascii="Times New Roman" w:hAnsi="Times New Roman" w:cs="Times New Roman"/>
          <w:sz w:val="26"/>
          <w:szCs w:val="26"/>
        </w:rPr>
        <w:t xml:space="preserve"> Основанием для начала административной процедуры является прием результата предоставления муниципальной услуги из Управления.</w:t>
      </w:r>
    </w:p>
    <w:p w14:paraId="11FB0950" w14:textId="4CB1D786" w:rsidR="00BD2938" w:rsidRPr="00937FC6" w:rsidRDefault="00BD2938" w:rsidP="00937FC6">
      <w:pPr>
        <w:pStyle w:val="ConsPlusNormal"/>
        <w:ind w:firstLine="709"/>
        <w:jc w:val="both"/>
        <w:rPr>
          <w:rFonts w:ascii="Times New Roman" w:hAnsi="Times New Roman" w:cs="Times New Roman"/>
          <w:strike/>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8.3</w:t>
      </w:r>
      <w:r w:rsidR="004039CF">
        <w:rPr>
          <w:rFonts w:ascii="Times New Roman" w:hAnsi="Times New Roman" w:cs="Times New Roman"/>
          <w:sz w:val="26"/>
          <w:szCs w:val="26"/>
        </w:rPr>
        <w:t>.2.</w:t>
      </w:r>
      <w:r w:rsidRPr="00937FC6">
        <w:rPr>
          <w:rFonts w:ascii="Times New Roman" w:hAnsi="Times New Roman" w:cs="Times New Roman"/>
          <w:sz w:val="26"/>
          <w:szCs w:val="26"/>
        </w:rPr>
        <w:t xml:space="preserve"> Выполнение административной процедуры осуществляют сотрудник МАУ «МФЦ», ответственный за отправку документов, сотрудник МАУ «МФЦ», ответственный за выдачу документов</w:t>
      </w:r>
      <w:r w:rsidR="00B56D0A" w:rsidRPr="00937FC6">
        <w:rPr>
          <w:rFonts w:ascii="Times New Roman" w:hAnsi="Times New Roman" w:cs="Times New Roman"/>
          <w:sz w:val="26"/>
          <w:szCs w:val="26"/>
        </w:rPr>
        <w:t>.</w:t>
      </w:r>
    </w:p>
    <w:p w14:paraId="66A104AC" w14:textId="77777777" w:rsidR="00BD2938" w:rsidRPr="00937FC6" w:rsidRDefault="00BD2938"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Сотрудник МАУ «МФЦ», ответственный за отправку документов, передает результат предоставления услуги сотруднику МАУ «МФЦ», ответственному за выдачу документов, для выдачи заявителю, с отметкой в Электронном журнале.</w:t>
      </w:r>
    </w:p>
    <w:p w14:paraId="687E72F1" w14:textId="3A397992" w:rsidR="00BD2938" w:rsidRPr="00937FC6" w:rsidRDefault="00920C01"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Pr>
          <w:rFonts w:ascii="Times New Roman" w:hAnsi="Times New Roman" w:cs="Times New Roman"/>
          <w:sz w:val="26"/>
          <w:szCs w:val="26"/>
        </w:rPr>
        <w:t>8.3.3</w:t>
      </w:r>
      <w:r w:rsidR="00BD2938" w:rsidRPr="00937FC6">
        <w:rPr>
          <w:rFonts w:ascii="Times New Roman" w:hAnsi="Times New Roman" w:cs="Times New Roman"/>
          <w:sz w:val="26"/>
          <w:szCs w:val="26"/>
        </w:rPr>
        <w:t>. При личном обращении заявителя в МАУ «МФЦ» за получением результата предоставления муниципальной услуги, сотрудник МАУ «МФЦ», ответственный за выдачу документов, осуществляет проверку документа, удостоверяющего личность заявителя или его полномочного представителя, а также наличия заявления-расписки на предоставление услуги.</w:t>
      </w:r>
    </w:p>
    <w:p w14:paraId="560C76AB" w14:textId="0C4BEEE3" w:rsidR="00BD2938" w:rsidRPr="00345535" w:rsidRDefault="00BD2938"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8.3</w:t>
      </w:r>
      <w:r w:rsidR="004039CF">
        <w:rPr>
          <w:rFonts w:ascii="Times New Roman" w:hAnsi="Times New Roman" w:cs="Times New Roman"/>
          <w:sz w:val="26"/>
          <w:szCs w:val="26"/>
        </w:rPr>
        <w:t>.4.</w:t>
      </w:r>
      <w:r w:rsidRPr="00937FC6">
        <w:rPr>
          <w:rFonts w:ascii="Times New Roman" w:hAnsi="Times New Roman" w:cs="Times New Roman"/>
          <w:sz w:val="26"/>
          <w:szCs w:val="26"/>
        </w:rPr>
        <w:t xml:space="preserve"> Сотрудник МАУ «МФЦ», ответственный за выдачу документов, </w:t>
      </w:r>
      <w:r w:rsidRPr="00345535">
        <w:rPr>
          <w:rFonts w:ascii="Times New Roman" w:hAnsi="Times New Roman" w:cs="Times New Roman"/>
          <w:sz w:val="26"/>
          <w:szCs w:val="26"/>
        </w:rPr>
        <w:t>производит выдачу заявителю результата предоставления муниципальной услуги.</w:t>
      </w:r>
    </w:p>
    <w:p w14:paraId="37316646" w14:textId="36F32DA4" w:rsidR="00BD2938" w:rsidRPr="00345535" w:rsidRDefault="00BD2938" w:rsidP="00937FC6">
      <w:pPr>
        <w:pStyle w:val="ConsPlusNormal"/>
        <w:ind w:firstLine="709"/>
        <w:jc w:val="both"/>
        <w:rPr>
          <w:rFonts w:ascii="Times New Roman" w:hAnsi="Times New Roman" w:cs="Times New Roman"/>
          <w:sz w:val="26"/>
          <w:szCs w:val="26"/>
        </w:rPr>
      </w:pPr>
      <w:r w:rsidRPr="00345535">
        <w:rPr>
          <w:rFonts w:ascii="Times New Roman" w:hAnsi="Times New Roman" w:cs="Times New Roman"/>
          <w:sz w:val="26"/>
          <w:szCs w:val="26"/>
        </w:rPr>
        <w:t>3.</w:t>
      </w:r>
      <w:r w:rsidR="00920C01" w:rsidRPr="00345535">
        <w:rPr>
          <w:rFonts w:ascii="Times New Roman" w:hAnsi="Times New Roman" w:cs="Times New Roman"/>
          <w:sz w:val="26"/>
          <w:szCs w:val="26"/>
        </w:rPr>
        <w:t>8.3</w:t>
      </w:r>
      <w:r w:rsidR="004039CF" w:rsidRPr="00345535">
        <w:rPr>
          <w:rFonts w:ascii="Times New Roman" w:hAnsi="Times New Roman" w:cs="Times New Roman"/>
          <w:sz w:val="26"/>
          <w:szCs w:val="26"/>
        </w:rPr>
        <w:t>.5.</w:t>
      </w:r>
      <w:r w:rsidRPr="00345535">
        <w:rPr>
          <w:rFonts w:ascii="Times New Roman" w:hAnsi="Times New Roman" w:cs="Times New Roman"/>
          <w:sz w:val="26"/>
          <w:szCs w:val="26"/>
        </w:rPr>
        <w:t xml:space="preserve"> Заявитель ставит подпись и дату получения результата предоставления муниципальной услуги на экземпляре заявления-расписки</w:t>
      </w:r>
      <w:r w:rsidR="00345535" w:rsidRPr="00345535">
        <w:rPr>
          <w:rFonts w:ascii="Times New Roman" w:hAnsi="Times New Roman" w:cs="Times New Roman"/>
          <w:sz w:val="26"/>
          <w:szCs w:val="26"/>
        </w:rPr>
        <w:t>,</w:t>
      </w:r>
      <w:r w:rsidRPr="00345535">
        <w:rPr>
          <w:rFonts w:ascii="Times New Roman" w:hAnsi="Times New Roman" w:cs="Times New Roman"/>
          <w:sz w:val="26"/>
          <w:szCs w:val="26"/>
        </w:rPr>
        <w:t xml:space="preserve"> который хранится в МАУ «МФЦ».</w:t>
      </w:r>
    </w:p>
    <w:p w14:paraId="4E963C23" w14:textId="37CEF095" w:rsidR="00BD2938" w:rsidRPr="00937FC6" w:rsidRDefault="00BD2938"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8.3</w:t>
      </w:r>
      <w:r w:rsidR="004039CF">
        <w:rPr>
          <w:rFonts w:ascii="Times New Roman" w:hAnsi="Times New Roman" w:cs="Times New Roman"/>
          <w:sz w:val="26"/>
          <w:szCs w:val="26"/>
        </w:rPr>
        <w:t>.</w:t>
      </w:r>
      <w:r w:rsidRPr="00937FC6">
        <w:rPr>
          <w:rFonts w:ascii="Times New Roman" w:hAnsi="Times New Roman" w:cs="Times New Roman"/>
          <w:sz w:val="26"/>
          <w:szCs w:val="26"/>
        </w:rPr>
        <w:t xml:space="preserve">6. Сотрудник МАУ «МФЦ», ответственный </w:t>
      </w:r>
      <w:r w:rsidR="00345535">
        <w:rPr>
          <w:rFonts w:ascii="Times New Roman" w:hAnsi="Times New Roman" w:cs="Times New Roman"/>
          <w:sz w:val="26"/>
          <w:szCs w:val="26"/>
        </w:rPr>
        <w:t>за выдачу</w:t>
      </w:r>
      <w:r w:rsidRPr="00937FC6">
        <w:rPr>
          <w:rFonts w:ascii="Times New Roman" w:hAnsi="Times New Roman" w:cs="Times New Roman"/>
          <w:sz w:val="26"/>
          <w:szCs w:val="26"/>
        </w:rPr>
        <w:t xml:space="preserve"> документов, </w:t>
      </w:r>
      <w:r w:rsidRPr="00937FC6">
        <w:rPr>
          <w:rFonts w:ascii="Times New Roman" w:hAnsi="Times New Roman" w:cs="Times New Roman"/>
          <w:sz w:val="26"/>
          <w:szCs w:val="26"/>
        </w:rPr>
        <w:lastRenderedPageBreak/>
        <w:t>производит отметку в Электронном журнале о выдаче результата предоставления муниципальной услуги заявителю.</w:t>
      </w:r>
    </w:p>
    <w:p w14:paraId="748DFA21" w14:textId="329D91AB" w:rsidR="00BD2938" w:rsidRPr="00937FC6" w:rsidRDefault="00BD2938" w:rsidP="00937FC6">
      <w:pPr>
        <w:pStyle w:val="ConsPlusNormal"/>
        <w:ind w:firstLine="709"/>
        <w:jc w:val="both"/>
        <w:rPr>
          <w:rFonts w:ascii="Times New Roman" w:hAnsi="Times New Roman" w:cs="Times New Roman"/>
          <w:strike/>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8.3</w:t>
      </w:r>
      <w:r w:rsidRPr="00937FC6">
        <w:rPr>
          <w:rFonts w:ascii="Times New Roman" w:hAnsi="Times New Roman" w:cs="Times New Roman"/>
          <w:sz w:val="26"/>
          <w:szCs w:val="26"/>
        </w:rPr>
        <w:t>.7. Заявление-расписка на предоставление услуги с отметкой о получении результата заявителем хранится в МАУ «МФЦ».</w:t>
      </w:r>
    </w:p>
    <w:p w14:paraId="05C1C804" w14:textId="577EEE6C" w:rsidR="00BD2938" w:rsidRPr="00937FC6" w:rsidRDefault="00BD2938"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8.3</w:t>
      </w:r>
      <w:r w:rsidRPr="00937FC6">
        <w:rPr>
          <w:rFonts w:ascii="Times New Roman" w:hAnsi="Times New Roman" w:cs="Times New Roman"/>
          <w:sz w:val="26"/>
          <w:szCs w:val="26"/>
        </w:rPr>
        <w:t>.8. Результатом выполнения административной процедуры является выдача результата предоставления муниципальной услуги заявителю.</w:t>
      </w:r>
    </w:p>
    <w:p w14:paraId="366B9C83" w14:textId="324DF6B7" w:rsidR="00BD2938" w:rsidRPr="00937FC6" w:rsidRDefault="00BD2938" w:rsidP="00937FC6">
      <w:pPr>
        <w:pStyle w:val="ConsPlusNormal"/>
        <w:ind w:firstLine="709"/>
        <w:jc w:val="both"/>
        <w:rPr>
          <w:rFonts w:ascii="Times New Roman" w:hAnsi="Times New Roman" w:cs="Times New Roman"/>
          <w:sz w:val="26"/>
          <w:szCs w:val="26"/>
        </w:rPr>
      </w:pPr>
      <w:r w:rsidRPr="00937FC6">
        <w:rPr>
          <w:rFonts w:ascii="Times New Roman" w:hAnsi="Times New Roman" w:cs="Times New Roman"/>
          <w:sz w:val="26"/>
          <w:szCs w:val="26"/>
        </w:rPr>
        <w:t>3.</w:t>
      </w:r>
      <w:r w:rsidR="00920C01">
        <w:rPr>
          <w:rFonts w:ascii="Times New Roman" w:hAnsi="Times New Roman" w:cs="Times New Roman"/>
          <w:sz w:val="26"/>
          <w:szCs w:val="26"/>
        </w:rPr>
        <w:t>8.3</w:t>
      </w:r>
      <w:r w:rsidRPr="00937FC6">
        <w:rPr>
          <w:rFonts w:ascii="Times New Roman" w:hAnsi="Times New Roman" w:cs="Times New Roman"/>
          <w:sz w:val="26"/>
          <w:szCs w:val="26"/>
        </w:rPr>
        <w:t xml:space="preserve">.9. В случае </w:t>
      </w:r>
      <w:r w:rsidR="00607400" w:rsidRPr="00937FC6">
        <w:rPr>
          <w:rFonts w:ascii="Times New Roman" w:hAnsi="Times New Roman" w:cs="Times New Roman"/>
          <w:sz w:val="26"/>
          <w:szCs w:val="26"/>
        </w:rPr>
        <w:t>невостребованности</w:t>
      </w:r>
      <w:r w:rsidRPr="00937FC6">
        <w:rPr>
          <w:rFonts w:ascii="Times New Roman" w:hAnsi="Times New Roman" w:cs="Times New Roman"/>
          <w:sz w:val="26"/>
          <w:szCs w:val="26"/>
        </w:rPr>
        <w:t xml:space="preserve"> заявителем результата предоставления муниципальной услуги в течение 30 дней со дня поступления его в МАУ «МФЦ», документы возвращаются в Управление с сопроводительным реестром.</w:t>
      </w:r>
    </w:p>
    <w:p w14:paraId="30FC59A3" w14:textId="77777777" w:rsidR="00A92D1D" w:rsidRPr="00937FC6" w:rsidRDefault="00A92D1D" w:rsidP="00937FC6">
      <w:pPr>
        <w:tabs>
          <w:tab w:val="left" w:pos="3368"/>
        </w:tabs>
        <w:rPr>
          <w:sz w:val="26"/>
          <w:szCs w:val="26"/>
        </w:rPr>
      </w:pPr>
    </w:p>
    <w:p w14:paraId="5C079648" w14:textId="77777777" w:rsidR="00A92D1D" w:rsidRPr="00937FC6" w:rsidRDefault="00A92D1D" w:rsidP="00937FC6">
      <w:pPr>
        <w:tabs>
          <w:tab w:val="left" w:pos="3368"/>
        </w:tabs>
        <w:ind w:firstLine="709"/>
        <w:rPr>
          <w:sz w:val="26"/>
          <w:szCs w:val="26"/>
        </w:rPr>
      </w:pPr>
      <w:r w:rsidRPr="00937FC6">
        <w:rPr>
          <w:sz w:val="26"/>
          <w:szCs w:val="26"/>
        </w:rPr>
        <w:tab/>
      </w:r>
    </w:p>
    <w:p w14:paraId="2A1D40B8" w14:textId="77777777" w:rsidR="00A92D1D" w:rsidRPr="00937FC6" w:rsidRDefault="00A92D1D" w:rsidP="00937FC6">
      <w:pPr>
        <w:jc w:val="center"/>
        <w:rPr>
          <w:sz w:val="26"/>
          <w:szCs w:val="26"/>
        </w:rPr>
      </w:pPr>
      <w:r w:rsidRPr="00937FC6">
        <w:rPr>
          <w:sz w:val="26"/>
          <w:szCs w:val="26"/>
          <w:lang w:val="en-US"/>
        </w:rPr>
        <w:t>IV</w:t>
      </w:r>
      <w:r w:rsidRPr="00937FC6">
        <w:rPr>
          <w:sz w:val="26"/>
          <w:szCs w:val="26"/>
        </w:rPr>
        <w:t>.ФОРМЫ КОНТРОЛЯ ЗА ИСПОЛНЕНИЕМ АДМИНИСТРАТИВНОГО РЕГЛАМЕНТА</w:t>
      </w:r>
    </w:p>
    <w:p w14:paraId="3F489049" w14:textId="77777777" w:rsidR="00A92D1D" w:rsidRPr="00937FC6" w:rsidRDefault="00A92D1D" w:rsidP="00937FC6">
      <w:pPr>
        <w:jc w:val="center"/>
        <w:rPr>
          <w:sz w:val="26"/>
          <w:szCs w:val="26"/>
        </w:rPr>
      </w:pPr>
    </w:p>
    <w:p w14:paraId="5DD41842" w14:textId="77777777" w:rsidR="00A92D1D" w:rsidRPr="00937FC6" w:rsidRDefault="00A92D1D" w:rsidP="00937FC6">
      <w:pPr>
        <w:pStyle w:val="ConsTitle"/>
        <w:numPr>
          <w:ilvl w:val="1"/>
          <w:numId w:val="3"/>
        </w:numPr>
        <w:shd w:val="clear" w:color="auto" w:fill="auto"/>
        <w:ind w:left="0" w:firstLine="709"/>
        <w:rPr>
          <w:sz w:val="26"/>
          <w:szCs w:val="26"/>
        </w:rPr>
      </w:pPr>
      <w:r w:rsidRPr="00937FC6">
        <w:rPr>
          <w:sz w:val="26"/>
          <w:szCs w:val="26"/>
        </w:rPr>
        <w:t>Текущий контроль за предоставлением муниципальной услуги.</w:t>
      </w:r>
    </w:p>
    <w:p w14:paraId="2CB390B7" w14:textId="77777777"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4.1.1. Персональная ответственность специалистов Управления за выполнение своих обязанностей закрепляется в его должностных инструкциях в соответствии с требованиями законодательства.</w:t>
      </w:r>
    </w:p>
    <w:p w14:paraId="7FC3962B" w14:textId="77777777" w:rsidR="00A92D1D" w:rsidRPr="00937FC6" w:rsidRDefault="00A92D1D" w:rsidP="00937FC6">
      <w:pPr>
        <w:pStyle w:val="ConsTitle"/>
        <w:numPr>
          <w:ilvl w:val="0"/>
          <w:numId w:val="0"/>
        </w:numPr>
        <w:shd w:val="clear" w:color="auto" w:fill="auto"/>
        <w:ind w:firstLine="709"/>
        <w:rPr>
          <w:sz w:val="26"/>
          <w:szCs w:val="26"/>
        </w:rPr>
      </w:pPr>
      <w:r w:rsidRPr="00937FC6">
        <w:rPr>
          <w:sz w:val="26"/>
          <w:szCs w:val="26"/>
        </w:rPr>
        <w:t xml:space="preserve">4.1.2. Текущий контроль осуществляется путем проведения проверок руководителем Управления соблюдения и исполнения специалистами Управления положений настоящего Регламента, иных нормативных правовых актов РФ, Самарской области, муниципальных правовых актов. </w:t>
      </w:r>
    </w:p>
    <w:p w14:paraId="0D64D9B9" w14:textId="77777777" w:rsidR="00A92D1D" w:rsidRPr="00937FC6" w:rsidRDefault="00A92D1D" w:rsidP="00937FC6">
      <w:pPr>
        <w:pStyle w:val="Default"/>
        <w:tabs>
          <w:tab w:val="left" w:pos="0"/>
          <w:tab w:val="left" w:pos="9356"/>
        </w:tabs>
        <w:ind w:firstLine="709"/>
        <w:jc w:val="both"/>
        <w:rPr>
          <w:rFonts w:ascii="Times New Roman" w:hAnsi="Times New Roman" w:cs="Times New Roman"/>
          <w:bCs/>
          <w:color w:val="auto"/>
          <w:sz w:val="26"/>
          <w:szCs w:val="26"/>
        </w:rPr>
      </w:pPr>
      <w:r w:rsidRPr="00937FC6">
        <w:rPr>
          <w:rFonts w:ascii="Times New Roman" w:hAnsi="Times New Roman" w:cs="Times New Roman"/>
          <w:bCs/>
          <w:color w:val="auto"/>
          <w:sz w:val="26"/>
          <w:szCs w:val="26"/>
        </w:rPr>
        <w:t>Текущий контроль осуществляется на постоянной основе.</w:t>
      </w:r>
    </w:p>
    <w:p w14:paraId="71014979" w14:textId="77777777" w:rsidR="00A92D1D" w:rsidRPr="00937FC6" w:rsidRDefault="00A92D1D" w:rsidP="00937FC6">
      <w:pPr>
        <w:pStyle w:val="ConsTitle"/>
        <w:numPr>
          <w:ilvl w:val="1"/>
          <w:numId w:val="3"/>
        </w:numPr>
        <w:shd w:val="clear" w:color="auto" w:fill="auto"/>
        <w:ind w:left="0" w:firstLine="709"/>
        <w:rPr>
          <w:sz w:val="26"/>
          <w:szCs w:val="26"/>
        </w:rPr>
      </w:pPr>
      <w:r w:rsidRPr="00937FC6">
        <w:rPr>
          <w:sz w:val="26"/>
          <w:szCs w:val="26"/>
        </w:rPr>
        <w:t>Плановые и внеплановые проверки, в том числе порядок и формы контроля за полнотой и качеством предоставления муниципальной услуги.</w:t>
      </w:r>
    </w:p>
    <w:p w14:paraId="596C9ACC" w14:textId="77777777" w:rsidR="00A92D1D" w:rsidRPr="00937FC6" w:rsidRDefault="00A92D1D" w:rsidP="00937FC6">
      <w:pPr>
        <w:pStyle w:val="ConsTitle"/>
        <w:numPr>
          <w:ilvl w:val="2"/>
          <w:numId w:val="3"/>
        </w:numPr>
        <w:shd w:val="clear" w:color="auto" w:fill="auto"/>
        <w:ind w:left="0" w:firstLine="709"/>
        <w:rPr>
          <w:sz w:val="26"/>
          <w:szCs w:val="26"/>
        </w:rPr>
      </w:pPr>
      <w:r w:rsidRPr="00937FC6">
        <w:rPr>
          <w:sz w:val="26"/>
          <w:szCs w:val="26"/>
        </w:rPr>
        <w:t>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Управления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Управления.</w:t>
      </w:r>
    </w:p>
    <w:p w14:paraId="367B570E" w14:textId="77777777" w:rsidR="00A92D1D" w:rsidRPr="00937FC6" w:rsidRDefault="00A92D1D" w:rsidP="00937FC6">
      <w:pPr>
        <w:pStyle w:val="ConsTitle"/>
        <w:numPr>
          <w:ilvl w:val="2"/>
          <w:numId w:val="3"/>
        </w:numPr>
        <w:shd w:val="clear" w:color="auto" w:fill="auto"/>
        <w:ind w:left="0" w:firstLine="709"/>
        <w:rPr>
          <w:sz w:val="26"/>
          <w:szCs w:val="26"/>
        </w:rPr>
      </w:pPr>
      <w:r w:rsidRPr="00937FC6">
        <w:rPr>
          <w:sz w:val="26"/>
          <w:szCs w:val="26"/>
        </w:rPr>
        <w:t>Проверки осуществляются на основании приказа руководителя Управления, распоряжений заместителя главы, распоряжений главы городского округа Тольятти.</w:t>
      </w:r>
    </w:p>
    <w:p w14:paraId="34C790D9" w14:textId="77777777" w:rsidR="00A92D1D" w:rsidRPr="00937FC6" w:rsidRDefault="00A92D1D" w:rsidP="00937FC6">
      <w:pPr>
        <w:pStyle w:val="ConsTitle"/>
        <w:numPr>
          <w:ilvl w:val="2"/>
          <w:numId w:val="3"/>
        </w:numPr>
        <w:shd w:val="clear" w:color="auto" w:fill="auto"/>
        <w:ind w:left="0" w:firstLine="709"/>
        <w:rPr>
          <w:sz w:val="26"/>
          <w:szCs w:val="26"/>
        </w:rPr>
      </w:pPr>
      <w:r w:rsidRPr="00937FC6">
        <w:rPr>
          <w:sz w:val="26"/>
          <w:szCs w:val="26"/>
        </w:rPr>
        <w:t>Плановые проверки осуществляются на основании полугодовых или годовых планов работы Управления.</w:t>
      </w:r>
    </w:p>
    <w:p w14:paraId="670CA9B9" w14:textId="77777777" w:rsidR="00A92D1D" w:rsidRPr="00937FC6" w:rsidRDefault="00A92D1D" w:rsidP="00937FC6">
      <w:pPr>
        <w:pStyle w:val="ConsTitle"/>
        <w:numPr>
          <w:ilvl w:val="2"/>
          <w:numId w:val="3"/>
        </w:numPr>
        <w:shd w:val="clear" w:color="auto" w:fill="auto"/>
        <w:ind w:left="0" w:firstLine="709"/>
        <w:rPr>
          <w:sz w:val="26"/>
          <w:szCs w:val="26"/>
        </w:rPr>
      </w:pPr>
      <w:r w:rsidRPr="00937FC6">
        <w:rPr>
          <w:sz w:val="26"/>
          <w:szCs w:val="26"/>
        </w:rPr>
        <w:t>Внеплановые проверки осуществляются в случае выявления нарушений прав заявителей по их жалобам.</w:t>
      </w:r>
    </w:p>
    <w:p w14:paraId="6BD816B0" w14:textId="16167C49" w:rsidR="00A92D1D" w:rsidRDefault="00A92D1D" w:rsidP="00937FC6">
      <w:pPr>
        <w:pStyle w:val="ConsTitle"/>
        <w:numPr>
          <w:ilvl w:val="2"/>
          <w:numId w:val="3"/>
        </w:numPr>
        <w:shd w:val="clear" w:color="auto" w:fill="auto"/>
        <w:ind w:left="0" w:firstLine="709"/>
        <w:rPr>
          <w:sz w:val="26"/>
          <w:szCs w:val="26"/>
        </w:rPr>
      </w:pPr>
      <w:r w:rsidRPr="00937FC6">
        <w:rPr>
          <w:sz w:val="26"/>
          <w:szCs w:val="26"/>
        </w:rPr>
        <w:t xml:space="preserve">Руководитель Управления несет ответственность за предоставление муниципальной услуги в соответствии с настоящим </w:t>
      </w:r>
      <w:r w:rsidR="00F92440" w:rsidRPr="00937FC6">
        <w:rPr>
          <w:sz w:val="26"/>
          <w:szCs w:val="26"/>
        </w:rPr>
        <w:t>Административным</w:t>
      </w:r>
      <w:r w:rsidRPr="00937FC6">
        <w:rPr>
          <w:sz w:val="26"/>
          <w:szCs w:val="26"/>
        </w:rPr>
        <w:t xml:space="preserve"> регламентом, в том числе за порядок и сроки выполнения административных процедур.</w:t>
      </w:r>
    </w:p>
    <w:p w14:paraId="4220F309" w14:textId="77777777" w:rsidR="00D23335" w:rsidRDefault="00D23335" w:rsidP="00D23335">
      <w:pPr>
        <w:pStyle w:val="ConsTitle"/>
        <w:numPr>
          <w:ilvl w:val="0"/>
          <w:numId w:val="0"/>
        </w:numPr>
        <w:shd w:val="clear" w:color="auto" w:fill="auto"/>
        <w:ind w:left="4899" w:hanging="504"/>
        <w:rPr>
          <w:sz w:val="26"/>
          <w:szCs w:val="26"/>
        </w:rPr>
      </w:pPr>
    </w:p>
    <w:p w14:paraId="5071A35C" w14:textId="77777777" w:rsidR="00D23335" w:rsidRDefault="00D23335" w:rsidP="00D23335">
      <w:pPr>
        <w:pStyle w:val="ConsTitle"/>
        <w:numPr>
          <w:ilvl w:val="0"/>
          <w:numId w:val="0"/>
        </w:numPr>
        <w:shd w:val="clear" w:color="auto" w:fill="auto"/>
        <w:ind w:left="4899" w:hanging="504"/>
        <w:rPr>
          <w:sz w:val="26"/>
          <w:szCs w:val="26"/>
        </w:rPr>
      </w:pPr>
    </w:p>
    <w:p w14:paraId="1601516F" w14:textId="77777777" w:rsidR="00D23335" w:rsidRDefault="00D23335" w:rsidP="00D23335">
      <w:pPr>
        <w:pStyle w:val="ConsTitle"/>
        <w:numPr>
          <w:ilvl w:val="0"/>
          <w:numId w:val="0"/>
        </w:numPr>
        <w:shd w:val="clear" w:color="auto" w:fill="auto"/>
        <w:ind w:left="4899" w:hanging="504"/>
        <w:rPr>
          <w:sz w:val="26"/>
          <w:szCs w:val="26"/>
        </w:rPr>
      </w:pPr>
    </w:p>
    <w:p w14:paraId="7FB413B7" w14:textId="77777777" w:rsidR="00D23335" w:rsidRPr="00937FC6" w:rsidRDefault="00D23335" w:rsidP="00D23335">
      <w:pPr>
        <w:pStyle w:val="ConsTitle"/>
        <w:numPr>
          <w:ilvl w:val="0"/>
          <w:numId w:val="0"/>
        </w:numPr>
        <w:shd w:val="clear" w:color="auto" w:fill="auto"/>
        <w:ind w:left="4899" w:hanging="504"/>
        <w:rPr>
          <w:sz w:val="26"/>
          <w:szCs w:val="26"/>
        </w:rPr>
      </w:pPr>
    </w:p>
    <w:p w14:paraId="5BEB6123" w14:textId="77777777" w:rsidR="00A92D1D" w:rsidRPr="00937FC6" w:rsidRDefault="00A92D1D" w:rsidP="00937FC6">
      <w:pPr>
        <w:pStyle w:val="ConsTitle"/>
        <w:numPr>
          <w:ilvl w:val="0"/>
          <w:numId w:val="0"/>
        </w:numPr>
        <w:shd w:val="clear" w:color="auto" w:fill="auto"/>
        <w:tabs>
          <w:tab w:val="left" w:pos="1276"/>
        </w:tabs>
        <w:ind w:firstLine="709"/>
        <w:rPr>
          <w:sz w:val="26"/>
          <w:szCs w:val="26"/>
        </w:rPr>
      </w:pPr>
    </w:p>
    <w:p w14:paraId="2C0816BC" w14:textId="1FD6BB8C" w:rsidR="00607400" w:rsidRDefault="00A92D1D" w:rsidP="00937FC6">
      <w:pPr>
        <w:jc w:val="center"/>
        <w:rPr>
          <w:sz w:val="26"/>
          <w:szCs w:val="26"/>
        </w:rPr>
      </w:pPr>
      <w:r w:rsidRPr="00937FC6">
        <w:rPr>
          <w:sz w:val="26"/>
          <w:szCs w:val="26"/>
        </w:rPr>
        <w:lastRenderedPageBreak/>
        <w:t xml:space="preserve">V. </w:t>
      </w:r>
      <w:r w:rsidR="00607400" w:rsidRPr="00937FC6">
        <w:rPr>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w:t>
      </w:r>
    </w:p>
    <w:p w14:paraId="26A932E9" w14:textId="77777777" w:rsidR="00B006AF" w:rsidRPr="00937FC6" w:rsidRDefault="00B006AF" w:rsidP="00937FC6">
      <w:pPr>
        <w:jc w:val="center"/>
        <w:rPr>
          <w:sz w:val="26"/>
          <w:szCs w:val="26"/>
        </w:rPr>
      </w:pPr>
    </w:p>
    <w:p w14:paraId="0A819638" w14:textId="77777777" w:rsidR="00B006AF" w:rsidRPr="00B006AF" w:rsidRDefault="00B006AF" w:rsidP="00B006AF">
      <w:pPr>
        <w:ind w:firstLine="709"/>
        <w:contextualSpacing/>
        <w:jc w:val="both"/>
        <w:rPr>
          <w:color w:val="000000" w:themeColor="text1"/>
          <w:sz w:val="26"/>
          <w:szCs w:val="26"/>
        </w:rPr>
      </w:pPr>
      <w:r w:rsidRPr="00B006AF">
        <w:rPr>
          <w:color w:val="000000" w:themeColor="text1"/>
          <w:sz w:val="26"/>
          <w:szCs w:val="26"/>
        </w:rPr>
        <w:t>5.1. Общие требования к порядку подачи жалобы, формы и способы направления жалобы:</w:t>
      </w:r>
    </w:p>
    <w:p w14:paraId="3D312474" w14:textId="3175D203" w:rsidR="00A92D1D" w:rsidRPr="00937FC6" w:rsidRDefault="00A92D1D" w:rsidP="00937FC6">
      <w:pPr>
        <w:autoSpaceDE w:val="0"/>
        <w:autoSpaceDN w:val="0"/>
        <w:adjustRightInd w:val="0"/>
        <w:ind w:firstLine="709"/>
        <w:contextualSpacing/>
        <w:jc w:val="both"/>
        <w:outlineLvl w:val="0"/>
        <w:rPr>
          <w:bCs/>
          <w:sz w:val="26"/>
          <w:szCs w:val="26"/>
        </w:rPr>
      </w:pPr>
      <w:r w:rsidRPr="00937FC6">
        <w:rPr>
          <w:sz w:val="26"/>
          <w:szCs w:val="26"/>
        </w:rPr>
        <w:t xml:space="preserve">5.1.1. Заявители имеют право на обжалование </w:t>
      </w:r>
      <w:r w:rsidRPr="00937FC6">
        <w:rPr>
          <w:bCs/>
          <w:sz w:val="26"/>
          <w:szCs w:val="26"/>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937FC6">
        <w:rPr>
          <w:sz w:val="26"/>
          <w:szCs w:val="26"/>
        </w:rPr>
        <w:t xml:space="preserve">Федерального закона от 27.07.2010 № 210-ФЗ </w:t>
      </w:r>
      <w:r w:rsidR="00B954C5" w:rsidRPr="00937FC6">
        <w:rPr>
          <w:sz w:val="26"/>
          <w:szCs w:val="26"/>
        </w:rPr>
        <w:t>«</w:t>
      </w:r>
      <w:r w:rsidRPr="00937FC6">
        <w:rPr>
          <w:sz w:val="26"/>
          <w:szCs w:val="26"/>
        </w:rPr>
        <w:t>Об организации предоставления государственных и муниципальных услуг</w:t>
      </w:r>
      <w:r w:rsidR="00B954C5" w:rsidRPr="00937FC6">
        <w:rPr>
          <w:sz w:val="26"/>
          <w:szCs w:val="26"/>
        </w:rPr>
        <w:t>»</w:t>
      </w:r>
      <w:r w:rsidRPr="00937FC6">
        <w:rPr>
          <w:sz w:val="26"/>
          <w:szCs w:val="26"/>
        </w:rPr>
        <w:t xml:space="preserve"> (далее – Федеральный закон № 210-ФЗ)</w:t>
      </w:r>
      <w:r w:rsidRPr="00937FC6">
        <w:rPr>
          <w:bCs/>
          <w:sz w:val="26"/>
          <w:szCs w:val="26"/>
        </w:rPr>
        <w:t>, или их работников.</w:t>
      </w:r>
    </w:p>
    <w:p w14:paraId="21505CDF"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937FC6">
        <w:rPr>
          <w:bCs/>
          <w:sz w:val="26"/>
          <w:szCs w:val="26"/>
        </w:rPr>
        <w:t xml:space="preserve"> Федерального закона № 210-ФЗ</w:t>
      </w:r>
      <w:r w:rsidRPr="00937FC6">
        <w:rPr>
          <w:sz w:val="26"/>
          <w:szCs w:val="26"/>
        </w:rPr>
        <w:t>.</w:t>
      </w:r>
    </w:p>
    <w:p w14:paraId="23078B9D"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383CD24"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2261C661"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C044B16"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6BC14848" w14:textId="7243C03D"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B954C5" w:rsidRPr="00937FC6">
        <w:rPr>
          <w:sz w:val="26"/>
          <w:szCs w:val="26"/>
        </w:rPr>
        <w:t>«</w:t>
      </w:r>
      <w:r w:rsidRPr="00937FC6">
        <w:rPr>
          <w:sz w:val="26"/>
          <w:szCs w:val="26"/>
        </w:rPr>
        <w:t>Интернет</w:t>
      </w:r>
      <w:r w:rsidR="00B954C5" w:rsidRPr="00937FC6">
        <w:rPr>
          <w:sz w:val="26"/>
          <w:szCs w:val="26"/>
        </w:rPr>
        <w:t>»</w:t>
      </w:r>
      <w:r w:rsidRPr="00937FC6">
        <w:rPr>
          <w:sz w:val="26"/>
          <w:szCs w:val="26"/>
        </w:rPr>
        <w:t xml:space="preserve">,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0FEE252" w14:textId="51447233"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954C5" w:rsidRPr="00937FC6">
        <w:rPr>
          <w:sz w:val="26"/>
          <w:szCs w:val="26"/>
        </w:rPr>
        <w:t>«</w:t>
      </w:r>
      <w:r w:rsidRPr="00937FC6">
        <w:rPr>
          <w:sz w:val="26"/>
          <w:szCs w:val="26"/>
        </w:rPr>
        <w:t>Интернет</w:t>
      </w:r>
      <w:r w:rsidR="00B954C5" w:rsidRPr="00937FC6">
        <w:rPr>
          <w:sz w:val="26"/>
          <w:szCs w:val="26"/>
        </w:rPr>
        <w:t>»</w:t>
      </w:r>
      <w:r w:rsidRPr="00937FC6">
        <w:rPr>
          <w:sz w:val="26"/>
          <w:szCs w:val="26"/>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D3D60D7" w14:textId="5CC17438"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lastRenderedPageBreak/>
        <w:t xml:space="preserve">Жалоба на решения и действия (бездействие) организаций, предусмотренных </w:t>
      </w:r>
      <w:hyperlink r:id="rId59" w:history="1">
        <w:r w:rsidRPr="00937FC6">
          <w:rPr>
            <w:rStyle w:val="a4"/>
            <w:color w:val="auto"/>
            <w:sz w:val="26"/>
            <w:szCs w:val="26"/>
          </w:rPr>
          <w:t>частью 1.1 статьи 16</w:t>
        </w:r>
      </w:hyperlink>
      <w:r w:rsidRPr="00937FC6">
        <w:rPr>
          <w:sz w:val="26"/>
          <w:szCs w:val="26"/>
        </w:rPr>
        <w:t xml:space="preserve"> Федерального закона № 210-ФЗ, а также их работников может быть направлена по почте, с использованием информационно-телекоммуникационной сети </w:t>
      </w:r>
      <w:r w:rsidR="00B954C5" w:rsidRPr="00937FC6">
        <w:rPr>
          <w:sz w:val="26"/>
          <w:szCs w:val="26"/>
        </w:rPr>
        <w:t>«</w:t>
      </w:r>
      <w:r w:rsidRPr="00937FC6">
        <w:rPr>
          <w:sz w:val="26"/>
          <w:szCs w:val="26"/>
        </w:rPr>
        <w:t>Интернет</w:t>
      </w:r>
      <w:r w:rsidR="00B954C5" w:rsidRPr="00937FC6">
        <w:rPr>
          <w:sz w:val="26"/>
          <w:szCs w:val="26"/>
        </w:rPr>
        <w:t>»</w:t>
      </w:r>
      <w:r w:rsidRPr="00937FC6">
        <w:rPr>
          <w:sz w:val="26"/>
          <w:szCs w:val="26"/>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6B91E74" w14:textId="77777777" w:rsidR="00A92D1D" w:rsidRPr="00B006AF" w:rsidRDefault="00A92D1D" w:rsidP="00937FC6">
      <w:pPr>
        <w:autoSpaceDE w:val="0"/>
        <w:autoSpaceDN w:val="0"/>
        <w:adjustRightInd w:val="0"/>
        <w:ind w:firstLine="709"/>
        <w:contextualSpacing/>
        <w:jc w:val="both"/>
        <w:rPr>
          <w:color w:val="000000" w:themeColor="text1"/>
          <w:sz w:val="26"/>
          <w:szCs w:val="26"/>
        </w:rPr>
      </w:pPr>
      <w:r w:rsidRPr="00937FC6">
        <w:rPr>
          <w:sz w:val="26"/>
          <w:szCs w:val="26"/>
        </w:rPr>
        <w:t xml:space="preserve">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w:t>
      </w:r>
      <w:r w:rsidRPr="00B006AF">
        <w:rPr>
          <w:color w:val="000000" w:themeColor="text1"/>
          <w:sz w:val="26"/>
          <w:szCs w:val="26"/>
        </w:rPr>
        <w:t>Российской Федерации.</w:t>
      </w:r>
    </w:p>
    <w:p w14:paraId="247686AE" w14:textId="77777777" w:rsidR="00B006AF" w:rsidRPr="00B006AF" w:rsidRDefault="00B006AF" w:rsidP="00B006AF">
      <w:pPr>
        <w:ind w:firstLine="709"/>
        <w:contextualSpacing/>
        <w:jc w:val="both"/>
        <w:rPr>
          <w:color w:val="000000" w:themeColor="text1"/>
          <w:sz w:val="26"/>
          <w:szCs w:val="26"/>
        </w:rPr>
      </w:pPr>
      <w:r w:rsidRPr="00B006AF">
        <w:rPr>
          <w:color w:val="000000" w:themeColor="text1"/>
          <w:sz w:val="26"/>
          <w:szCs w:val="26"/>
        </w:rPr>
        <w:t>5.1.4. Содержание жалобы:</w:t>
      </w:r>
    </w:p>
    <w:p w14:paraId="749CC0CE"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3C9D87A9"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26A3CBC"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0A89FB6"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56AD1D8" w14:textId="6E3FDF0F" w:rsidR="00B006AF" w:rsidRPr="00B006AF" w:rsidRDefault="00A92D1D" w:rsidP="00B006AF">
      <w:pPr>
        <w:ind w:firstLine="709"/>
        <w:contextualSpacing/>
        <w:jc w:val="both"/>
        <w:rPr>
          <w:color w:val="000000" w:themeColor="text1"/>
          <w:sz w:val="26"/>
          <w:szCs w:val="26"/>
        </w:rPr>
      </w:pPr>
      <w:r w:rsidRPr="00B006AF">
        <w:rPr>
          <w:color w:val="000000" w:themeColor="text1"/>
          <w:sz w:val="26"/>
          <w:szCs w:val="26"/>
        </w:rPr>
        <w:t>5.2.</w:t>
      </w:r>
      <w:r w:rsidR="00B006AF" w:rsidRPr="00B006AF">
        <w:rPr>
          <w:color w:val="000000" w:themeColor="text1"/>
          <w:sz w:val="26"/>
          <w:szCs w:val="26"/>
        </w:rPr>
        <w:t xml:space="preserve"> Предмет досудебного (внесудебного) обжалования заявителем решений и действий (бездействия) администрации городского округа Тольятти, ее должностных лиц и муниципальных служащих, МФЦ, работника МФЦ, а также организаций, привлекаемых к реализации функций многофункциональных центров, или их работников в ходе предоставления муниципальной услуги.</w:t>
      </w:r>
    </w:p>
    <w:p w14:paraId="4D8617F1" w14:textId="77777777" w:rsidR="00A92D1D" w:rsidRPr="00937FC6" w:rsidRDefault="00A92D1D" w:rsidP="00937FC6">
      <w:pPr>
        <w:ind w:firstLine="709"/>
        <w:contextualSpacing/>
        <w:jc w:val="both"/>
        <w:rPr>
          <w:sz w:val="26"/>
          <w:szCs w:val="26"/>
        </w:rPr>
      </w:pPr>
      <w:r w:rsidRPr="005F3FD9">
        <w:rPr>
          <w:sz w:val="26"/>
          <w:szCs w:val="26"/>
        </w:rPr>
        <w:t xml:space="preserve">Предметом досудебного (внесудебного) обжалования </w:t>
      </w:r>
      <w:r w:rsidRPr="00937FC6">
        <w:rPr>
          <w:sz w:val="26"/>
          <w:szCs w:val="26"/>
        </w:rPr>
        <w:t>являются в том числе:</w:t>
      </w:r>
    </w:p>
    <w:p w14:paraId="2C514E1F"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нарушение срока регистрации запроса о предоставлении муниципальной услуги, запроса, указанного в статье 15.1 Федерального закона № 210-ФЗ;</w:t>
      </w:r>
    </w:p>
    <w:p w14:paraId="462EBF5F"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37FC6">
        <w:rPr>
          <w:sz w:val="26"/>
          <w:szCs w:val="26"/>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A707DA0"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8901C00"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B8EDA4E"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259C5EA"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0A8B49"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0" w:history="1">
        <w:r w:rsidRPr="00937FC6">
          <w:rPr>
            <w:rStyle w:val="a4"/>
            <w:color w:val="auto"/>
            <w:sz w:val="26"/>
            <w:szCs w:val="26"/>
            <w:u w:val="none"/>
          </w:rPr>
          <w:t>частью 1.1 статьи 16</w:t>
        </w:r>
      </w:hyperlink>
      <w:r w:rsidRPr="00937FC6">
        <w:rPr>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48E2ADE"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нарушение срока или порядка выдачи документов по результатам предоставления муниципальной услуги;</w:t>
      </w:r>
    </w:p>
    <w:p w14:paraId="2D0F34BB"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937FC6">
        <w:rPr>
          <w:sz w:val="26"/>
          <w:szCs w:val="26"/>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B66B89C"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EC507DE" w14:textId="77777777" w:rsidR="00A92D1D" w:rsidRPr="00937FC6" w:rsidRDefault="00A92D1D" w:rsidP="00937FC6">
      <w:pPr>
        <w:ind w:firstLine="709"/>
        <w:contextualSpacing/>
        <w:jc w:val="both"/>
        <w:rPr>
          <w:sz w:val="26"/>
          <w:szCs w:val="26"/>
        </w:rPr>
      </w:pPr>
      <w:r w:rsidRPr="00937FC6">
        <w:rPr>
          <w:sz w:val="26"/>
          <w:szCs w:val="26"/>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17CBCFA1" w14:textId="77777777" w:rsidR="00A92D1D" w:rsidRPr="00937FC6" w:rsidRDefault="00A92D1D" w:rsidP="00937FC6">
      <w:pPr>
        <w:ind w:firstLine="709"/>
        <w:contextualSpacing/>
        <w:jc w:val="both"/>
        <w:rPr>
          <w:sz w:val="26"/>
          <w:szCs w:val="26"/>
        </w:rPr>
      </w:pPr>
      <w:r w:rsidRPr="00937FC6">
        <w:rPr>
          <w:sz w:val="26"/>
          <w:szCs w:val="26"/>
        </w:rPr>
        <w:t>5.4. Заявитель имеет право на получение информации и документов, необходимых для обоснования и рассмотрения жалобы.</w:t>
      </w:r>
    </w:p>
    <w:p w14:paraId="00E91042" w14:textId="77777777" w:rsidR="00A92D1D" w:rsidRPr="00937FC6" w:rsidRDefault="00A92D1D" w:rsidP="00937FC6">
      <w:pPr>
        <w:ind w:firstLine="709"/>
        <w:contextualSpacing/>
        <w:jc w:val="both"/>
        <w:rPr>
          <w:sz w:val="26"/>
          <w:szCs w:val="26"/>
        </w:rPr>
      </w:pPr>
      <w:r w:rsidRPr="00937FC6">
        <w:rPr>
          <w:sz w:val="26"/>
          <w:szCs w:val="26"/>
        </w:rPr>
        <w:t xml:space="preserve">5.5. Сроки рассмотрения жалобы. </w:t>
      </w:r>
    </w:p>
    <w:p w14:paraId="0821735F"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744DA1" w14:textId="77777777" w:rsidR="00B006AF" w:rsidRPr="00937FC6" w:rsidRDefault="00B006AF" w:rsidP="00B006AF">
      <w:pPr>
        <w:autoSpaceDE w:val="0"/>
        <w:autoSpaceDN w:val="0"/>
        <w:adjustRightInd w:val="0"/>
        <w:ind w:firstLine="709"/>
        <w:contextualSpacing/>
        <w:jc w:val="both"/>
        <w:rPr>
          <w:sz w:val="26"/>
          <w:szCs w:val="26"/>
        </w:rPr>
      </w:pPr>
      <w:r w:rsidRPr="00B006AF">
        <w:rPr>
          <w:sz w:val="26"/>
          <w:szCs w:val="26"/>
        </w:rPr>
        <w:t>5.6. Результат рассмотрения жалобы</w:t>
      </w:r>
      <w:r w:rsidRPr="00937FC6">
        <w:rPr>
          <w:sz w:val="26"/>
          <w:szCs w:val="26"/>
        </w:rPr>
        <w:t>.</w:t>
      </w:r>
    </w:p>
    <w:p w14:paraId="52B73B11"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5.6.1. По результатам рассмотрения жалобы принимается одно из следующих решений:</w:t>
      </w:r>
    </w:p>
    <w:p w14:paraId="5A61ED41"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D7B253" w14:textId="77777777" w:rsidR="00A92D1D" w:rsidRPr="00937FC6" w:rsidRDefault="00A92D1D" w:rsidP="00937FC6">
      <w:pPr>
        <w:autoSpaceDE w:val="0"/>
        <w:autoSpaceDN w:val="0"/>
        <w:adjustRightInd w:val="0"/>
        <w:ind w:firstLine="709"/>
        <w:contextualSpacing/>
        <w:jc w:val="both"/>
        <w:rPr>
          <w:sz w:val="26"/>
          <w:szCs w:val="26"/>
        </w:rPr>
      </w:pPr>
      <w:r w:rsidRPr="00937FC6">
        <w:rPr>
          <w:sz w:val="26"/>
          <w:szCs w:val="26"/>
        </w:rPr>
        <w:t>2) в удовлетворении жалобы отказывается.</w:t>
      </w:r>
    </w:p>
    <w:p w14:paraId="62E10094" w14:textId="77777777" w:rsidR="00A92D1D" w:rsidRPr="00937FC6" w:rsidRDefault="00A92D1D" w:rsidP="00937FC6">
      <w:pPr>
        <w:ind w:firstLine="709"/>
        <w:contextualSpacing/>
        <w:jc w:val="both"/>
        <w:rPr>
          <w:sz w:val="26"/>
          <w:szCs w:val="26"/>
        </w:rPr>
      </w:pPr>
      <w:r w:rsidRPr="00937FC6">
        <w:rPr>
          <w:sz w:val="26"/>
          <w:szCs w:val="26"/>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14:paraId="6CE0134B" w14:textId="77777777" w:rsidR="00A92D1D" w:rsidRPr="00937FC6" w:rsidRDefault="00A92D1D" w:rsidP="00937FC6">
      <w:pPr>
        <w:ind w:firstLine="709"/>
        <w:contextualSpacing/>
        <w:jc w:val="both"/>
        <w:rPr>
          <w:sz w:val="26"/>
          <w:szCs w:val="26"/>
        </w:rPr>
      </w:pPr>
      <w:r w:rsidRPr="00937FC6">
        <w:rPr>
          <w:sz w:val="26"/>
          <w:szCs w:val="26"/>
        </w:rPr>
        <w:lastRenderedPageBreak/>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5102CE" w14:textId="77777777" w:rsidR="00A92D1D" w:rsidRPr="00937FC6" w:rsidRDefault="00A92D1D" w:rsidP="00937FC6">
      <w:pPr>
        <w:ind w:firstLine="709"/>
        <w:contextualSpacing/>
        <w:jc w:val="both"/>
        <w:rPr>
          <w:sz w:val="26"/>
          <w:szCs w:val="26"/>
        </w:rPr>
      </w:pPr>
      <w:r w:rsidRPr="00937FC6">
        <w:rPr>
          <w:sz w:val="26"/>
          <w:szCs w:val="26"/>
        </w:rPr>
        <w:t>5.6.4. В случае признания жалобы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DE57BAB" w14:textId="77777777" w:rsidR="00A92D1D" w:rsidRPr="00937FC6" w:rsidRDefault="00A92D1D" w:rsidP="00937FC6">
      <w:pPr>
        <w:ind w:firstLine="709"/>
        <w:contextualSpacing/>
        <w:jc w:val="both"/>
        <w:rPr>
          <w:sz w:val="26"/>
          <w:szCs w:val="26"/>
        </w:rPr>
      </w:pPr>
      <w:r w:rsidRPr="00937FC6">
        <w:rPr>
          <w:sz w:val="26"/>
          <w:szCs w:val="26"/>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07C61914" w14:textId="77777777" w:rsidR="00A92D1D" w:rsidRPr="00937FC6" w:rsidRDefault="00A92D1D" w:rsidP="00937FC6">
      <w:pPr>
        <w:ind w:firstLine="709"/>
        <w:jc w:val="both"/>
        <w:rPr>
          <w:sz w:val="26"/>
          <w:szCs w:val="26"/>
        </w:rPr>
      </w:pPr>
    </w:p>
    <w:p w14:paraId="55BCD275" w14:textId="77777777" w:rsidR="00A92D1D" w:rsidRPr="00937FC6" w:rsidRDefault="00A92D1D" w:rsidP="00937FC6">
      <w:pPr>
        <w:jc w:val="both"/>
        <w:rPr>
          <w:sz w:val="23"/>
          <w:szCs w:val="23"/>
        </w:rPr>
      </w:pPr>
    </w:p>
    <w:p w14:paraId="47E2A334" w14:textId="77777777" w:rsidR="00A92D1D" w:rsidRPr="00937FC6" w:rsidRDefault="00A92D1D" w:rsidP="00937FC6">
      <w:pPr>
        <w:jc w:val="both"/>
        <w:rPr>
          <w:sz w:val="23"/>
          <w:szCs w:val="23"/>
        </w:rPr>
      </w:pPr>
    </w:p>
    <w:p w14:paraId="5C9BCD6B" w14:textId="77777777" w:rsidR="00A92D1D" w:rsidRPr="00937FC6" w:rsidRDefault="00A92D1D" w:rsidP="00937FC6">
      <w:pPr>
        <w:jc w:val="center"/>
      </w:pPr>
      <w:r w:rsidRPr="00937FC6">
        <w:rPr>
          <w:sz w:val="23"/>
          <w:szCs w:val="23"/>
        </w:rPr>
        <w:t>_________________________</w:t>
      </w:r>
    </w:p>
    <w:p w14:paraId="60245F4E" w14:textId="77777777" w:rsidR="00A92D1D" w:rsidRPr="00937FC6" w:rsidRDefault="00A92D1D" w:rsidP="00937FC6">
      <w:pPr>
        <w:pStyle w:val="ConsTitle"/>
        <w:numPr>
          <w:ilvl w:val="0"/>
          <w:numId w:val="0"/>
        </w:numPr>
        <w:shd w:val="clear" w:color="auto" w:fill="auto"/>
        <w:rPr>
          <w:highlight w:val="red"/>
        </w:rPr>
      </w:pPr>
    </w:p>
    <w:p w14:paraId="6E692094" w14:textId="77777777" w:rsidR="00A92D1D" w:rsidRDefault="00A92D1D" w:rsidP="00937FC6">
      <w:pPr>
        <w:pStyle w:val="ConsTitle"/>
        <w:numPr>
          <w:ilvl w:val="0"/>
          <w:numId w:val="0"/>
        </w:numPr>
        <w:shd w:val="clear" w:color="auto" w:fill="auto"/>
        <w:rPr>
          <w:highlight w:val="red"/>
        </w:rPr>
      </w:pPr>
    </w:p>
    <w:p w14:paraId="5E44FB5B" w14:textId="77777777" w:rsidR="00D23335" w:rsidRDefault="00D23335" w:rsidP="00937FC6">
      <w:pPr>
        <w:pStyle w:val="ConsTitle"/>
        <w:numPr>
          <w:ilvl w:val="0"/>
          <w:numId w:val="0"/>
        </w:numPr>
        <w:shd w:val="clear" w:color="auto" w:fill="auto"/>
        <w:rPr>
          <w:highlight w:val="red"/>
        </w:rPr>
      </w:pPr>
    </w:p>
    <w:p w14:paraId="188909E9" w14:textId="77777777" w:rsidR="00D23335" w:rsidRDefault="00D23335" w:rsidP="00937FC6">
      <w:pPr>
        <w:pStyle w:val="ConsTitle"/>
        <w:numPr>
          <w:ilvl w:val="0"/>
          <w:numId w:val="0"/>
        </w:numPr>
        <w:shd w:val="clear" w:color="auto" w:fill="auto"/>
        <w:rPr>
          <w:highlight w:val="red"/>
        </w:rPr>
      </w:pPr>
    </w:p>
    <w:p w14:paraId="35453475" w14:textId="77777777" w:rsidR="00D23335" w:rsidRDefault="00D23335" w:rsidP="00937FC6">
      <w:pPr>
        <w:pStyle w:val="ConsTitle"/>
        <w:numPr>
          <w:ilvl w:val="0"/>
          <w:numId w:val="0"/>
        </w:numPr>
        <w:shd w:val="clear" w:color="auto" w:fill="auto"/>
        <w:rPr>
          <w:highlight w:val="red"/>
        </w:rPr>
      </w:pPr>
    </w:p>
    <w:p w14:paraId="2D699B27" w14:textId="77777777" w:rsidR="00D23335" w:rsidRDefault="00D23335" w:rsidP="00937FC6">
      <w:pPr>
        <w:pStyle w:val="ConsTitle"/>
        <w:numPr>
          <w:ilvl w:val="0"/>
          <w:numId w:val="0"/>
        </w:numPr>
        <w:shd w:val="clear" w:color="auto" w:fill="auto"/>
        <w:rPr>
          <w:highlight w:val="red"/>
        </w:rPr>
      </w:pPr>
    </w:p>
    <w:p w14:paraId="79057945" w14:textId="77777777" w:rsidR="00D23335" w:rsidRDefault="00D23335" w:rsidP="00937FC6">
      <w:pPr>
        <w:pStyle w:val="ConsTitle"/>
        <w:numPr>
          <w:ilvl w:val="0"/>
          <w:numId w:val="0"/>
        </w:numPr>
        <w:shd w:val="clear" w:color="auto" w:fill="auto"/>
        <w:rPr>
          <w:highlight w:val="red"/>
        </w:rPr>
      </w:pPr>
    </w:p>
    <w:p w14:paraId="3EFA71F3" w14:textId="77777777" w:rsidR="00D23335" w:rsidRDefault="00D23335" w:rsidP="00937FC6">
      <w:pPr>
        <w:pStyle w:val="ConsTitle"/>
        <w:numPr>
          <w:ilvl w:val="0"/>
          <w:numId w:val="0"/>
        </w:numPr>
        <w:shd w:val="clear" w:color="auto" w:fill="auto"/>
        <w:rPr>
          <w:highlight w:val="red"/>
        </w:rPr>
      </w:pPr>
    </w:p>
    <w:p w14:paraId="7446D03F" w14:textId="77777777" w:rsidR="00D23335" w:rsidRDefault="00D23335" w:rsidP="00937FC6">
      <w:pPr>
        <w:pStyle w:val="ConsTitle"/>
        <w:numPr>
          <w:ilvl w:val="0"/>
          <w:numId w:val="0"/>
        </w:numPr>
        <w:shd w:val="clear" w:color="auto" w:fill="auto"/>
        <w:rPr>
          <w:highlight w:val="red"/>
        </w:rPr>
      </w:pPr>
    </w:p>
    <w:p w14:paraId="09B68613" w14:textId="77777777" w:rsidR="00D23335" w:rsidRDefault="00D23335" w:rsidP="00937FC6">
      <w:pPr>
        <w:pStyle w:val="ConsTitle"/>
        <w:numPr>
          <w:ilvl w:val="0"/>
          <w:numId w:val="0"/>
        </w:numPr>
        <w:shd w:val="clear" w:color="auto" w:fill="auto"/>
        <w:rPr>
          <w:highlight w:val="red"/>
        </w:rPr>
      </w:pPr>
    </w:p>
    <w:p w14:paraId="1ACC0125" w14:textId="77777777" w:rsidR="00D23335" w:rsidRDefault="00D23335" w:rsidP="00937FC6">
      <w:pPr>
        <w:pStyle w:val="ConsTitle"/>
        <w:numPr>
          <w:ilvl w:val="0"/>
          <w:numId w:val="0"/>
        </w:numPr>
        <w:shd w:val="clear" w:color="auto" w:fill="auto"/>
        <w:rPr>
          <w:highlight w:val="red"/>
        </w:rPr>
      </w:pPr>
    </w:p>
    <w:p w14:paraId="0D27A9F3" w14:textId="77777777" w:rsidR="00D23335" w:rsidRDefault="00D23335" w:rsidP="00937FC6">
      <w:pPr>
        <w:pStyle w:val="ConsTitle"/>
        <w:numPr>
          <w:ilvl w:val="0"/>
          <w:numId w:val="0"/>
        </w:numPr>
        <w:shd w:val="clear" w:color="auto" w:fill="auto"/>
        <w:rPr>
          <w:highlight w:val="red"/>
        </w:rPr>
      </w:pPr>
    </w:p>
    <w:p w14:paraId="7AD3054A" w14:textId="77777777" w:rsidR="00D23335" w:rsidRDefault="00D23335" w:rsidP="00937FC6">
      <w:pPr>
        <w:pStyle w:val="ConsTitle"/>
        <w:numPr>
          <w:ilvl w:val="0"/>
          <w:numId w:val="0"/>
        </w:numPr>
        <w:shd w:val="clear" w:color="auto" w:fill="auto"/>
        <w:rPr>
          <w:highlight w:val="red"/>
        </w:rPr>
      </w:pPr>
    </w:p>
    <w:p w14:paraId="79755E5D" w14:textId="77777777" w:rsidR="00D23335" w:rsidRDefault="00D23335" w:rsidP="00937FC6">
      <w:pPr>
        <w:pStyle w:val="ConsTitle"/>
        <w:numPr>
          <w:ilvl w:val="0"/>
          <w:numId w:val="0"/>
        </w:numPr>
        <w:shd w:val="clear" w:color="auto" w:fill="auto"/>
        <w:rPr>
          <w:highlight w:val="red"/>
        </w:rPr>
      </w:pPr>
    </w:p>
    <w:p w14:paraId="162B1D74" w14:textId="77777777" w:rsidR="00D23335" w:rsidRDefault="00D23335" w:rsidP="00937FC6">
      <w:pPr>
        <w:pStyle w:val="ConsTitle"/>
        <w:numPr>
          <w:ilvl w:val="0"/>
          <w:numId w:val="0"/>
        </w:numPr>
        <w:shd w:val="clear" w:color="auto" w:fill="auto"/>
        <w:rPr>
          <w:highlight w:val="red"/>
        </w:rPr>
      </w:pPr>
    </w:p>
    <w:p w14:paraId="4E7DE206" w14:textId="77777777" w:rsidR="00D23335" w:rsidRDefault="00D23335" w:rsidP="00937FC6">
      <w:pPr>
        <w:pStyle w:val="ConsTitle"/>
        <w:numPr>
          <w:ilvl w:val="0"/>
          <w:numId w:val="0"/>
        </w:numPr>
        <w:shd w:val="clear" w:color="auto" w:fill="auto"/>
        <w:rPr>
          <w:highlight w:val="red"/>
        </w:rPr>
      </w:pPr>
    </w:p>
    <w:p w14:paraId="2787ABA3" w14:textId="77777777" w:rsidR="00D23335" w:rsidRDefault="00D23335" w:rsidP="00937FC6">
      <w:pPr>
        <w:pStyle w:val="ConsTitle"/>
        <w:numPr>
          <w:ilvl w:val="0"/>
          <w:numId w:val="0"/>
        </w:numPr>
        <w:shd w:val="clear" w:color="auto" w:fill="auto"/>
        <w:rPr>
          <w:highlight w:val="red"/>
        </w:rPr>
      </w:pPr>
    </w:p>
    <w:p w14:paraId="4680A8EC" w14:textId="77777777" w:rsidR="00D23335" w:rsidRDefault="00D23335" w:rsidP="00937FC6">
      <w:pPr>
        <w:pStyle w:val="ConsTitle"/>
        <w:numPr>
          <w:ilvl w:val="0"/>
          <w:numId w:val="0"/>
        </w:numPr>
        <w:shd w:val="clear" w:color="auto" w:fill="auto"/>
        <w:rPr>
          <w:highlight w:val="red"/>
        </w:rPr>
      </w:pPr>
    </w:p>
    <w:p w14:paraId="55410087" w14:textId="77777777" w:rsidR="00D23335" w:rsidRDefault="00D23335" w:rsidP="00937FC6">
      <w:pPr>
        <w:pStyle w:val="ConsTitle"/>
        <w:numPr>
          <w:ilvl w:val="0"/>
          <w:numId w:val="0"/>
        </w:numPr>
        <w:shd w:val="clear" w:color="auto" w:fill="auto"/>
        <w:rPr>
          <w:highlight w:val="red"/>
        </w:rPr>
      </w:pPr>
    </w:p>
    <w:p w14:paraId="4CD20CA9" w14:textId="77777777" w:rsidR="00D23335" w:rsidRDefault="00D23335" w:rsidP="00937FC6">
      <w:pPr>
        <w:pStyle w:val="ConsTitle"/>
        <w:numPr>
          <w:ilvl w:val="0"/>
          <w:numId w:val="0"/>
        </w:numPr>
        <w:shd w:val="clear" w:color="auto" w:fill="auto"/>
        <w:rPr>
          <w:highlight w:val="red"/>
        </w:rPr>
      </w:pPr>
    </w:p>
    <w:p w14:paraId="7ADF6F2A" w14:textId="77777777" w:rsidR="00D23335" w:rsidRPr="00937FC6" w:rsidRDefault="00D23335" w:rsidP="00937FC6">
      <w:pPr>
        <w:pStyle w:val="ConsTitle"/>
        <w:numPr>
          <w:ilvl w:val="0"/>
          <w:numId w:val="0"/>
        </w:numPr>
        <w:shd w:val="clear" w:color="auto" w:fill="auto"/>
        <w:rPr>
          <w:highlight w:val="red"/>
        </w:rPr>
      </w:pPr>
    </w:p>
    <w:p w14:paraId="56656DC2" w14:textId="5C705C38" w:rsidR="00CF07A6" w:rsidRPr="00937FC6" w:rsidRDefault="00CF07A6" w:rsidP="00937FC6">
      <w:pPr>
        <w:pStyle w:val="ConsPlusNormal"/>
        <w:jc w:val="right"/>
        <w:outlineLvl w:val="1"/>
        <w:rPr>
          <w:rFonts w:ascii="Times New Roman" w:hAnsi="Times New Roman" w:cs="Times New Roman"/>
        </w:rPr>
      </w:pPr>
    </w:p>
    <w:p w14:paraId="5D8EA636" w14:textId="448B459A" w:rsidR="0083167A" w:rsidRPr="00937FC6" w:rsidRDefault="0083167A" w:rsidP="00937FC6">
      <w:pPr>
        <w:pStyle w:val="ConsPlusNormal"/>
        <w:jc w:val="right"/>
        <w:outlineLvl w:val="1"/>
        <w:rPr>
          <w:rFonts w:ascii="Times New Roman" w:hAnsi="Times New Roman" w:cs="Times New Roman"/>
        </w:rPr>
      </w:pPr>
    </w:p>
    <w:p w14:paraId="2DF9F293" w14:textId="68DBABC5" w:rsidR="0083167A" w:rsidRPr="00937FC6" w:rsidRDefault="0083167A" w:rsidP="00937FC6">
      <w:pPr>
        <w:pStyle w:val="ConsPlusNormal"/>
        <w:jc w:val="right"/>
        <w:outlineLvl w:val="1"/>
        <w:rPr>
          <w:rFonts w:ascii="Times New Roman" w:hAnsi="Times New Roman" w:cs="Times New Roman"/>
        </w:rPr>
      </w:pPr>
    </w:p>
    <w:p w14:paraId="4E599183" w14:textId="5D302C79" w:rsidR="0083167A" w:rsidRPr="00937FC6" w:rsidRDefault="0083167A" w:rsidP="00937FC6">
      <w:pPr>
        <w:pStyle w:val="ConsPlusNormal"/>
        <w:jc w:val="right"/>
        <w:outlineLvl w:val="1"/>
        <w:rPr>
          <w:rFonts w:ascii="Times New Roman" w:hAnsi="Times New Roman" w:cs="Times New Roman"/>
        </w:rPr>
      </w:pPr>
    </w:p>
    <w:p w14:paraId="1C270EA7" w14:textId="2169D757" w:rsidR="0083167A" w:rsidRPr="00937FC6" w:rsidRDefault="0083167A" w:rsidP="00937FC6">
      <w:pPr>
        <w:pStyle w:val="ConsPlusNormal"/>
        <w:jc w:val="right"/>
        <w:outlineLvl w:val="1"/>
        <w:rPr>
          <w:rFonts w:ascii="Times New Roman" w:hAnsi="Times New Roman" w:cs="Times New Roman"/>
        </w:rPr>
      </w:pPr>
    </w:p>
    <w:p w14:paraId="7476E0B2" w14:textId="0F97006E" w:rsidR="0083167A" w:rsidRPr="00937FC6" w:rsidRDefault="0083167A" w:rsidP="00937FC6">
      <w:pPr>
        <w:pStyle w:val="ConsPlusNormal"/>
        <w:jc w:val="right"/>
        <w:outlineLvl w:val="1"/>
        <w:rPr>
          <w:rFonts w:ascii="Times New Roman" w:hAnsi="Times New Roman" w:cs="Times New Roman"/>
        </w:rPr>
      </w:pPr>
    </w:p>
    <w:p w14:paraId="2EF847DD" w14:textId="05E9C334" w:rsidR="0083167A" w:rsidRDefault="0083167A" w:rsidP="00937FC6">
      <w:pPr>
        <w:pStyle w:val="ConsPlusNormal"/>
        <w:jc w:val="right"/>
        <w:outlineLvl w:val="1"/>
        <w:rPr>
          <w:rFonts w:ascii="Times New Roman" w:hAnsi="Times New Roman" w:cs="Times New Roman"/>
        </w:rPr>
      </w:pPr>
    </w:p>
    <w:p w14:paraId="72CF7BB9" w14:textId="77777777" w:rsidR="00CD7FBA" w:rsidRDefault="00CD7FBA" w:rsidP="00937FC6">
      <w:pPr>
        <w:pStyle w:val="ConsPlusNormal"/>
        <w:jc w:val="right"/>
        <w:outlineLvl w:val="1"/>
        <w:rPr>
          <w:rFonts w:ascii="Times New Roman" w:hAnsi="Times New Roman" w:cs="Times New Roman"/>
        </w:rPr>
      </w:pPr>
    </w:p>
    <w:p w14:paraId="1999297A" w14:textId="77777777" w:rsidR="00CD7FBA" w:rsidRDefault="00CD7FBA" w:rsidP="00937FC6">
      <w:pPr>
        <w:pStyle w:val="ConsPlusNormal"/>
        <w:jc w:val="right"/>
        <w:outlineLvl w:val="1"/>
        <w:rPr>
          <w:rFonts w:ascii="Times New Roman" w:hAnsi="Times New Roman" w:cs="Times New Roman"/>
        </w:rPr>
      </w:pPr>
    </w:p>
    <w:p w14:paraId="5614772A" w14:textId="77777777" w:rsidR="00CD7FBA" w:rsidRDefault="00CD7FBA" w:rsidP="00937FC6">
      <w:pPr>
        <w:pStyle w:val="ConsPlusNormal"/>
        <w:jc w:val="right"/>
        <w:outlineLvl w:val="1"/>
        <w:rPr>
          <w:rFonts w:ascii="Times New Roman" w:hAnsi="Times New Roman" w:cs="Times New Roman"/>
        </w:rPr>
      </w:pPr>
    </w:p>
    <w:p w14:paraId="3D567167" w14:textId="2CB27CAB" w:rsidR="00A92D1D" w:rsidRPr="00937FC6" w:rsidRDefault="00A92D1D" w:rsidP="00937FC6">
      <w:pPr>
        <w:pStyle w:val="ConsPlusNormal"/>
        <w:jc w:val="right"/>
        <w:outlineLvl w:val="1"/>
        <w:rPr>
          <w:rFonts w:ascii="Times New Roman" w:hAnsi="Times New Roman" w:cs="Times New Roman"/>
        </w:rPr>
      </w:pPr>
      <w:r w:rsidRPr="00937FC6">
        <w:rPr>
          <w:rFonts w:ascii="Times New Roman" w:hAnsi="Times New Roman" w:cs="Times New Roman"/>
        </w:rPr>
        <w:lastRenderedPageBreak/>
        <w:t>Приложение № 1</w:t>
      </w:r>
    </w:p>
    <w:p w14:paraId="38495F40"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к Административному регламенту</w:t>
      </w:r>
    </w:p>
    <w:p w14:paraId="71D7E420"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предоставления муниципальной услуги</w:t>
      </w:r>
    </w:p>
    <w:p w14:paraId="0257A394" w14:textId="4C5C2D2D" w:rsidR="00A92D1D" w:rsidRPr="00937FC6" w:rsidRDefault="00B954C5" w:rsidP="00937FC6">
      <w:pPr>
        <w:pStyle w:val="ConsPlusNormal"/>
        <w:jc w:val="right"/>
        <w:rPr>
          <w:rFonts w:ascii="Times New Roman" w:hAnsi="Times New Roman" w:cs="Times New Roman"/>
        </w:rPr>
      </w:pPr>
      <w:r w:rsidRPr="00937FC6">
        <w:rPr>
          <w:rFonts w:ascii="Times New Roman" w:hAnsi="Times New Roman" w:cs="Times New Roman"/>
        </w:rPr>
        <w:t>«</w:t>
      </w:r>
      <w:r w:rsidR="00A92D1D" w:rsidRPr="00937FC6">
        <w:rPr>
          <w:rFonts w:ascii="Times New Roman" w:hAnsi="Times New Roman" w:cs="Times New Roman"/>
        </w:rPr>
        <w:t xml:space="preserve">Рассмотрение предложений </w:t>
      </w:r>
      <w:r w:rsidR="0006739B" w:rsidRPr="00937FC6">
        <w:rPr>
          <w:rFonts w:ascii="Times New Roman" w:hAnsi="Times New Roman" w:cs="Times New Roman"/>
        </w:rPr>
        <w:t>о</w:t>
      </w:r>
      <w:r w:rsidR="00A92D1D" w:rsidRPr="00937FC6">
        <w:rPr>
          <w:rFonts w:ascii="Times New Roman" w:hAnsi="Times New Roman" w:cs="Times New Roman"/>
        </w:rPr>
        <w:t xml:space="preserve"> включени</w:t>
      </w:r>
      <w:r w:rsidR="0006739B" w:rsidRPr="00937FC6">
        <w:rPr>
          <w:rFonts w:ascii="Times New Roman" w:hAnsi="Times New Roman" w:cs="Times New Roman"/>
        </w:rPr>
        <w:t>и</w:t>
      </w:r>
      <w:r w:rsidR="00A92D1D" w:rsidRPr="00937FC6">
        <w:rPr>
          <w:rFonts w:ascii="Times New Roman" w:hAnsi="Times New Roman" w:cs="Times New Roman"/>
        </w:rPr>
        <w:t xml:space="preserve"> мест</w:t>
      </w:r>
    </w:p>
    <w:p w14:paraId="772B134B"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размещения нестационарных торговых объектов</w:t>
      </w:r>
    </w:p>
    <w:p w14:paraId="4A901CBC"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в схему размещения нестационарных торговых объектов</w:t>
      </w:r>
    </w:p>
    <w:p w14:paraId="15AB25DA" w14:textId="6E940D85"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на территории городского округа Тольятти</w:t>
      </w:r>
      <w:r w:rsidR="00B954C5" w:rsidRPr="00937FC6">
        <w:rPr>
          <w:rFonts w:ascii="Times New Roman" w:hAnsi="Times New Roman" w:cs="Times New Roman"/>
        </w:rPr>
        <w:t>»</w:t>
      </w:r>
    </w:p>
    <w:p w14:paraId="61D7CF98" w14:textId="77777777" w:rsidR="00A92D1D" w:rsidRPr="00937FC6" w:rsidRDefault="00A92D1D" w:rsidP="00937FC6">
      <w:pPr>
        <w:pStyle w:val="ConsPlusNormal"/>
        <w:jc w:val="right"/>
        <w:rPr>
          <w:rFonts w:ascii="Times New Roman" w:hAnsi="Times New Roman" w:cs="Times New Roman"/>
          <w:sz w:val="24"/>
          <w:szCs w:val="22"/>
        </w:rPr>
      </w:pPr>
    </w:p>
    <w:p w14:paraId="4F5840A2" w14:textId="77777777" w:rsidR="00432A6D" w:rsidRDefault="00A92D1D" w:rsidP="00432A6D">
      <w:pPr>
        <w:jc w:val="right"/>
        <w:rPr>
          <w:sz w:val="24"/>
          <w:szCs w:val="24"/>
        </w:rPr>
      </w:pPr>
      <w:r w:rsidRPr="00937FC6">
        <w:rPr>
          <w:sz w:val="24"/>
          <w:szCs w:val="24"/>
        </w:rPr>
        <w:t xml:space="preserve">Руководителю управления потребительского рынка </w:t>
      </w:r>
    </w:p>
    <w:p w14:paraId="2F43EB49" w14:textId="22BD32F2" w:rsidR="00A92D1D" w:rsidRPr="00937FC6" w:rsidRDefault="00A92D1D" w:rsidP="00432A6D">
      <w:pPr>
        <w:jc w:val="right"/>
        <w:rPr>
          <w:sz w:val="24"/>
          <w:szCs w:val="24"/>
        </w:rPr>
      </w:pPr>
      <w:r w:rsidRPr="00937FC6">
        <w:rPr>
          <w:sz w:val="24"/>
          <w:szCs w:val="24"/>
        </w:rPr>
        <w:t xml:space="preserve">администрации городского округа Тольятти </w:t>
      </w:r>
    </w:p>
    <w:p w14:paraId="5BA62D07" w14:textId="77777777" w:rsidR="00A92D1D" w:rsidRPr="00937FC6" w:rsidRDefault="00A92D1D" w:rsidP="00432A6D">
      <w:pPr>
        <w:jc w:val="right"/>
        <w:rPr>
          <w:sz w:val="18"/>
          <w:szCs w:val="18"/>
        </w:rPr>
      </w:pPr>
      <w:r w:rsidRPr="00937FC6">
        <w:rPr>
          <w:sz w:val="18"/>
          <w:szCs w:val="18"/>
        </w:rPr>
        <w:t>___________________________________________</w:t>
      </w:r>
    </w:p>
    <w:p w14:paraId="111A59C3" w14:textId="77777777" w:rsidR="00A92D1D" w:rsidRPr="00937FC6" w:rsidRDefault="00A92D1D" w:rsidP="00432A6D">
      <w:pPr>
        <w:tabs>
          <w:tab w:val="left" w:pos="6975"/>
        </w:tabs>
        <w:jc w:val="right"/>
      </w:pPr>
    </w:p>
    <w:tbl>
      <w:tblPr>
        <w:tblW w:w="0" w:type="auto"/>
        <w:tblInd w:w="26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0"/>
      </w:tblGrid>
      <w:tr w:rsidR="00937FC6" w:rsidRPr="00937FC6" w14:paraId="792B4454" w14:textId="77777777" w:rsidTr="00BF7124">
        <w:trPr>
          <w:trHeight w:val="187"/>
        </w:trPr>
        <w:tc>
          <w:tcPr>
            <w:tcW w:w="6720" w:type="dxa"/>
            <w:tcBorders>
              <w:top w:val="nil"/>
              <w:left w:val="nil"/>
              <w:bottom w:val="single" w:sz="4" w:space="0" w:color="auto"/>
              <w:right w:val="nil"/>
            </w:tcBorders>
          </w:tcPr>
          <w:p w14:paraId="3AF236C0" w14:textId="77777777" w:rsidR="00A92D1D" w:rsidRPr="00937FC6" w:rsidRDefault="00A92D1D" w:rsidP="00432A6D">
            <w:pPr>
              <w:jc w:val="right"/>
              <w:rPr>
                <w:sz w:val="18"/>
                <w:szCs w:val="18"/>
              </w:rPr>
            </w:pPr>
          </w:p>
        </w:tc>
      </w:tr>
      <w:tr w:rsidR="00937FC6" w:rsidRPr="00937FC6" w14:paraId="7C6C99CC" w14:textId="77777777" w:rsidTr="00BF7124">
        <w:tc>
          <w:tcPr>
            <w:tcW w:w="6720" w:type="dxa"/>
            <w:tcBorders>
              <w:top w:val="single" w:sz="4" w:space="0" w:color="auto"/>
              <w:left w:val="nil"/>
              <w:bottom w:val="nil"/>
              <w:right w:val="nil"/>
            </w:tcBorders>
            <w:hideMark/>
          </w:tcPr>
          <w:p w14:paraId="0BE94FE4" w14:textId="77777777" w:rsidR="00A92D1D" w:rsidRPr="00937FC6" w:rsidRDefault="00A92D1D" w:rsidP="00432A6D">
            <w:pPr>
              <w:jc w:val="right"/>
              <w:rPr>
                <w:sz w:val="18"/>
                <w:szCs w:val="18"/>
              </w:rPr>
            </w:pPr>
            <w:r w:rsidRPr="00937FC6">
              <w:rPr>
                <w:sz w:val="18"/>
                <w:szCs w:val="18"/>
              </w:rPr>
              <w:t>(для юридических лиц: наименование с указанием организационно-правовой формы, местонахождение, ОГРН, ИНН)</w:t>
            </w:r>
          </w:p>
          <w:p w14:paraId="10AA9D98" w14:textId="77777777" w:rsidR="00A92D1D" w:rsidRPr="00937FC6" w:rsidRDefault="00A92D1D" w:rsidP="00432A6D">
            <w:pPr>
              <w:jc w:val="right"/>
              <w:rPr>
                <w:sz w:val="18"/>
                <w:szCs w:val="18"/>
              </w:rPr>
            </w:pPr>
          </w:p>
        </w:tc>
      </w:tr>
      <w:tr w:rsidR="00937FC6" w:rsidRPr="00937FC6" w14:paraId="73346373" w14:textId="77777777" w:rsidTr="00BF7124">
        <w:tc>
          <w:tcPr>
            <w:tcW w:w="6720" w:type="dxa"/>
            <w:tcBorders>
              <w:top w:val="nil"/>
              <w:left w:val="nil"/>
              <w:bottom w:val="single" w:sz="4" w:space="0" w:color="auto"/>
              <w:right w:val="nil"/>
            </w:tcBorders>
          </w:tcPr>
          <w:p w14:paraId="6D550F2F" w14:textId="77777777" w:rsidR="00A92D1D" w:rsidRPr="00937FC6" w:rsidRDefault="00A92D1D" w:rsidP="00432A6D">
            <w:pPr>
              <w:jc w:val="right"/>
              <w:rPr>
                <w:sz w:val="18"/>
                <w:szCs w:val="18"/>
              </w:rPr>
            </w:pPr>
          </w:p>
        </w:tc>
      </w:tr>
      <w:tr w:rsidR="00937FC6" w:rsidRPr="00317E0F" w14:paraId="6EC9E8B5" w14:textId="77777777" w:rsidTr="00BF7124">
        <w:tc>
          <w:tcPr>
            <w:tcW w:w="6720" w:type="dxa"/>
            <w:tcBorders>
              <w:top w:val="single" w:sz="4" w:space="0" w:color="auto"/>
              <w:left w:val="nil"/>
              <w:bottom w:val="nil"/>
              <w:right w:val="nil"/>
            </w:tcBorders>
            <w:hideMark/>
          </w:tcPr>
          <w:p w14:paraId="3BD829D7" w14:textId="06BCCFA1" w:rsidR="00A92D1D" w:rsidRPr="00317E0F" w:rsidRDefault="00A92D1D" w:rsidP="00D3677C">
            <w:pPr>
              <w:jc w:val="right"/>
              <w:rPr>
                <w:sz w:val="18"/>
                <w:szCs w:val="18"/>
              </w:rPr>
            </w:pPr>
            <w:r w:rsidRPr="00317E0F">
              <w:rPr>
                <w:sz w:val="18"/>
                <w:szCs w:val="18"/>
              </w:rPr>
              <w:t>(для ин</w:t>
            </w:r>
            <w:r w:rsidR="00D3677C" w:rsidRPr="00317E0F">
              <w:rPr>
                <w:sz w:val="18"/>
                <w:szCs w:val="18"/>
              </w:rPr>
              <w:t xml:space="preserve">дивидуальных предпринимателей, </w:t>
            </w:r>
            <w:r w:rsidRPr="00317E0F">
              <w:rPr>
                <w:sz w:val="18"/>
                <w:szCs w:val="18"/>
              </w:rPr>
              <w:t>крестьянских (фермерских) хозяйств</w:t>
            </w:r>
            <w:r w:rsidR="00D3677C" w:rsidRPr="00317E0F">
              <w:rPr>
                <w:sz w:val="18"/>
                <w:szCs w:val="18"/>
              </w:rPr>
              <w:t xml:space="preserve"> и физических </w:t>
            </w:r>
            <w:r w:rsidR="00317E0F" w:rsidRPr="00317E0F">
              <w:rPr>
                <w:sz w:val="18"/>
                <w:szCs w:val="18"/>
              </w:rPr>
              <w:t>лиц, не</w:t>
            </w:r>
            <w:r w:rsidR="00D3677C" w:rsidRPr="00317E0F">
              <w:rPr>
                <w:sz w:val="18"/>
                <w:szCs w:val="18"/>
              </w:rPr>
              <w:t xml:space="preserve"> являющихся индивидуальными предпринимателями, являющимися плательщиками налога </w:t>
            </w:r>
            <w:r w:rsidR="00317E0F" w:rsidRPr="00317E0F">
              <w:rPr>
                <w:sz w:val="18"/>
                <w:szCs w:val="18"/>
              </w:rPr>
              <w:t>на профессиональный</w:t>
            </w:r>
            <w:r w:rsidR="00D3677C" w:rsidRPr="00317E0F">
              <w:rPr>
                <w:sz w:val="18"/>
                <w:szCs w:val="18"/>
              </w:rPr>
              <w:t xml:space="preserve"> доход,</w:t>
            </w:r>
            <w:r w:rsidRPr="00317E0F">
              <w:rPr>
                <w:sz w:val="18"/>
                <w:szCs w:val="18"/>
              </w:rPr>
              <w:t>): фамилия, имя и отчество (при наличии); адрес места жительства (регистрации); реквизиты документа, удостоверяющего личность: наименование, серия и номер, дата выдачи, наименование органа, выдавшего документ)</w:t>
            </w:r>
          </w:p>
        </w:tc>
      </w:tr>
      <w:tr w:rsidR="00937FC6" w:rsidRPr="00317E0F" w14:paraId="0E0383A9" w14:textId="77777777" w:rsidTr="00BF7124">
        <w:tc>
          <w:tcPr>
            <w:tcW w:w="6720" w:type="dxa"/>
            <w:tcBorders>
              <w:top w:val="nil"/>
              <w:left w:val="nil"/>
              <w:bottom w:val="single" w:sz="4" w:space="0" w:color="auto"/>
              <w:right w:val="nil"/>
            </w:tcBorders>
          </w:tcPr>
          <w:p w14:paraId="52F14C28" w14:textId="77777777" w:rsidR="00A92D1D" w:rsidRPr="00317E0F" w:rsidRDefault="00A92D1D" w:rsidP="00432A6D">
            <w:pPr>
              <w:jc w:val="right"/>
              <w:rPr>
                <w:sz w:val="18"/>
                <w:szCs w:val="18"/>
              </w:rPr>
            </w:pPr>
          </w:p>
        </w:tc>
      </w:tr>
      <w:tr w:rsidR="00937FC6" w:rsidRPr="00317E0F" w14:paraId="71727028" w14:textId="77777777" w:rsidTr="00BF7124">
        <w:tc>
          <w:tcPr>
            <w:tcW w:w="6720" w:type="dxa"/>
            <w:tcBorders>
              <w:top w:val="single" w:sz="4" w:space="0" w:color="auto"/>
              <w:left w:val="nil"/>
              <w:bottom w:val="nil"/>
              <w:right w:val="nil"/>
            </w:tcBorders>
            <w:hideMark/>
          </w:tcPr>
          <w:p w14:paraId="37DE97CD" w14:textId="2D601A6E" w:rsidR="00A92D1D" w:rsidRPr="00317E0F" w:rsidRDefault="00A92D1D" w:rsidP="00D3677C">
            <w:pPr>
              <w:jc w:val="right"/>
              <w:rPr>
                <w:sz w:val="18"/>
                <w:szCs w:val="18"/>
              </w:rPr>
            </w:pPr>
            <w:r w:rsidRPr="00317E0F">
              <w:rPr>
                <w:sz w:val="18"/>
                <w:szCs w:val="18"/>
              </w:rPr>
              <w:t>(сведения о государственной регистрации заявителя в Едином государственном реестре индивидуальных предпринимателей (если заявитель – индивидуальный предприниматель, крестьянское (фермерское) хозяйство</w:t>
            </w:r>
            <w:r w:rsidR="00D3677C" w:rsidRPr="00317E0F">
              <w:t xml:space="preserve"> </w:t>
            </w:r>
            <w:r w:rsidR="00D3677C" w:rsidRPr="00317E0F">
              <w:rPr>
                <w:sz w:val="18"/>
                <w:szCs w:val="18"/>
              </w:rPr>
              <w:t xml:space="preserve">или физическое </w:t>
            </w:r>
            <w:r w:rsidR="00317E0F" w:rsidRPr="00317E0F">
              <w:rPr>
                <w:sz w:val="18"/>
                <w:szCs w:val="18"/>
              </w:rPr>
              <w:t>лицо, не</w:t>
            </w:r>
            <w:r w:rsidR="00D3677C" w:rsidRPr="00317E0F">
              <w:rPr>
                <w:sz w:val="18"/>
                <w:szCs w:val="18"/>
              </w:rPr>
              <w:t xml:space="preserve"> являющиеся индивидуальным предпринимателем, являющееся плательщиком налога на профессиональный доход</w:t>
            </w:r>
            <w:r w:rsidRPr="00317E0F">
              <w:rPr>
                <w:sz w:val="18"/>
                <w:szCs w:val="18"/>
              </w:rPr>
              <w:t>))</w:t>
            </w:r>
          </w:p>
        </w:tc>
      </w:tr>
      <w:tr w:rsidR="00937FC6" w:rsidRPr="00937FC6" w14:paraId="4913C5DE" w14:textId="77777777" w:rsidTr="00BF7124">
        <w:tc>
          <w:tcPr>
            <w:tcW w:w="6720" w:type="dxa"/>
            <w:tcBorders>
              <w:top w:val="nil"/>
              <w:left w:val="nil"/>
              <w:bottom w:val="single" w:sz="4" w:space="0" w:color="auto"/>
              <w:right w:val="nil"/>
            </w:tcBorders>
          </w:tcPr>
          <w:p w14:paraId="4E45A2D2" w14:textId="77777777" w:rsidR="00A92D1D" w:rsidRPr="00937FC6" w:rsidRDefault="00A92D1D" w:rsidP="00432A6D">
            <w:pPr>
              <w:jc w:val="right"/>
              <w:rPr>
                <w:sz w:val="18"/>
                <w:szCs w:val="18"/>
              </w:rPr>
            </w:pPr>
          </w:p>
          <w:p w14:paraId="60842888" w14:textId="77777777" w:rsidR="00A92D1D" w:rsidRPr="00937FC6" w:rsidRDefault="00A92D1D" w:rsidP="00432A6D">
            <w:pPr>
              <w:jc w:val="right"/>
              <w:rPr>
                <w:sz w:val="18"/>
                <w:szCs w:val="18"/>
              </w:rPr>
            </w:pPr>
          </w:p>
        </w:tc>
      </w:tr>
      <w:tr w:rsidR="00937FC6" w:rsidRPr="00937FC6" w14:paraId="481FD683" w14:textId="77777777" w:rsidTr="00BF7124">
        <w:tc>
          <w:tcPr>
            <w:tcW w:w="6720" w:type="dxa"/>
            <w:tcBorders>
              <w:top w:val="single" w:sz="4" w:space="0" w:color="auto"/>
              <w:left w:val="nil"/>
              <w:bottom w:val="nil"/>
              <w:right w:val="nil"/>
            </w:tcBorders>
            <w:hideMark/>
          </w:tcPr>
          <w:p w14:paraId="169AB509" w14:textId="77777777" w:rsidR="00A92D1D" w:rsidRPr="00937FC6" w:rsidRDefault="00A92D1D" w:rsidP="00432A6D">
            <w:pPr>
              <w:jc w:val="right"/>
              <w:rPr>
                <w:sz w:val="18"/>
                <w:szCs w:val="18"/>
              </w:rPr>
            </w:pPr>
            <w:r w:rsidRPr="00937FC6">
              <w:rPr>
                <w:sz w:val="18"/>
                <w:szCs w:val="18"/>
              </w:rPr>
              <w:t>(фамилия, имя и отчество (при наличии) представителя заявителя и реквизиты документов, удостоверяющих его личность и подтверждающих его полномочия (если заявление подается представителем заявителя))</w:t>
            </w:r>
          </w:p>
        </w:tc>
      </w:tr>
      <w:tr w:rsidR="00937FC6" w:rsidRPr="00937FC6" w14:paraId="1462800D" w14:textId="77777777" w:rsidTr="00BF7124">
        <w:tc>
          <w:tcPr>
            <w:tcW w:w="6720" w:type="dxa"/>
            <w:tcBorders>
              <w:top w:val="nil"/>
              <w:left w:val="nil"/>
              <w:bottom w:val="single" w:sz="4" w:space="0" w:color="auto"/>
              <w:right w:val="nil"/>
            </w:tcBorders>
          </w:tcPr>
          <w:p w14:paraId="08753AEE" w14:textId="77777777" w:rsidR="00A92D1D" w:rsidRPr="00937FC6" w:rsidRDefault="00A92D1D" w:rsidP="00432A6D">
            <w:pPr>
              <w:jc w:val="right"/>
              <w:rPr>
                <w:sz w:val="18"/>
                <w:szCs w:val="18"/>
              </w:rPr>
            </w:pPr>
          </w:p>
        </w:tc>
      </w:tr>
      <w:tr w:rsidR="00432A6D" w:rsidRPr="00937FC6" w14:paraId="54F58ECE" w14:textId="77777777" w:rsidTr="00BF7124">
        <w:tc>
          <w:tcPr>
            <w:tcW w:w="6720" w:type="dxa"/>
            <w:tcBorders>
              <w:top w:val="single" w:sz="4" w:space="0" w:color="auto"/>
              <w:left w:val="nil"/>
              <w:bottom w:val="nil"/>
              <w:right w:val="nil"/>
            </w:tcBorders>
            <w:hideMark/>
          </w:tcPr>
          <w:p w14:paraId="21D7200E" w14:textId="77777777" w:rsidR="00A92D1D" w:rsidRPr="00937FC6" w:rsidRDefault="00A92D1D" w:rsidP="00432A6D">
            <w:pPr>
              <w:jc w:val="right"/>
              <w:rPr>
                <w:sz w:val="18"/>
                <w:szCs w:val="18"/>
              </w:rPr>
            </w:pPr>
            <w:r w:rsidRPr="00937FC6">
              <w:rPr>
                <w:sz w:val="18"/>
                <w:szCs w:val="18"/>
              </w:rPr>
              <w:t>(контактные данные: номер телефона, почтовый адрес и (или) адрес электронный почты для связи)</w:t>
            </w:r>
          </w:p>
        </w:tc>
      </w:tr>
    </w:tbl>
    <w:p w14:paraId="6B7446E1" w14:textId="77777777" w:rsidR="00A92D1D" w:rsidRPr="00937FC6" w:rsidRDefault="00A92D1D" w:rsidP="00937FC6"/>
    <w:p w14:paraId="66D021F8" w14:textId="77777777" w:rsidR="00A92D1D" w:rsidRPr="00937FC6" w:rsidRDefault="00A92D1D" w:rsidP="00937FC6">
      <w:pPr>
        <w:jc w:val="center"/>
      </w:pPr>
    </w:p>
    <w:p w14:paraId="59B4073A" w14:textId="77777777" w:rsidR="00A92D1D" w:rsidRPr="00937FC6" w:rsidRDefault="00A92D1D" w:rsidP="00937FC6">
      <w:pPr>
        <w:jc w:val="center"/>
        <w:rPr>
          <w:sz w:val="28"/>
          <w:szCs w:val="28"/>
        </w:rPr>
      </w:pPr>
      <w:r w:rsidRPr="00937FC6">
        <w:rPr>
          <w:sz w:val="28"/>
          <w:szCs w:val="28"/>
        </w:rPr>
        <w:t>Заявление</w:t>
      </w:r>
    </w:p>
    <w:p w14:paraId="6A8617A1" w14:textId="77777777" w:rsidR="00A92D1D" w:rsidRPr="00937FC6" w:rsidRDefault="00A92D1D" w:rsidP="00937FC6">
      <w:pPr>
        <w:jc w:val="center"/>
      </w:pPr>
    </w:p>
    <w:p w14:paraId="35457A58" w14:textId="77777777" w:rsidR="00A92D1D" w:rsidRPr="00937FC6" w:rsidRDefault="00A92D1D" w:rsidP="00937FC6">
      <w:pPr>
        <w:ind w:firstLine="709"/>
        <w:jc w:val="both"/>
        <w:rPr>
          <w:sz w:val="24"/>
          <w:szCs w:val="24"/>
        </w:rPr>
      </w:pPr>
      <w:r w:rsidRPr="00937FC6">
        <w:rPr>
          <w:sz w:val="24"/>
          <w:szCs w:val="24"/>
        </w:rPr>
        <w:t>Прошу Вас рассмотреть предложение о включении места размещения нестационарного торгового объекта (далее – НТО) в схему размещения нестационарного торгового объекта на территории городского округа Тольятти:</w:t>
      </w:r>
    </w:p>
    <w:p w14:paraId="4573494D" w14:textId="77777777" w:rsidR="00A92D1D" w:rsidRPr="00937FC6" w:rsidRDefault="00A92D1D" w:rsidP="00937FC6">
      <w:pPr>
        <w:rPr>
          <w:sz w:val="24"/>
          <w:szCs w:val="24"/>
        </w:rPr>
      </w:pPr>
      <w:r w:rsidRPr="00937FC6">
        <w:rPr>
          <w:sz w:val="24"/>
          <w:szCs w:val="24"/>
        </w:rPr>
        <w:t>1. действующий или планируемый (возможный) к размещению НТО (нужное подчеркнуть);</w:t>
      </w:r>
    </w:p>
    <w:p w14:paraId="72CFE5D0" w14:textId="544A4506" w:rsidR="00A92D1D" w:rsidRPr="00937FC6" w:rsidRDefault="00A92D1D" w:rsidP="00937FC6">
      <w:pPr>
        <w:jc w:val="both"/>
        <w:rPr>
          <w:sz w:val="24"/>
          <w:szCs w:val="24"/>
        </w:rPr>
      </w:pPr>
      <w:r w:rsidRPr="00937FC6">
        <w:rPr>
          <w:sz w:val="24"/>
          <w:szCs w:val="24"/>
        </w:rPr>
        <w:t>2. адрес или адресное обозначение предполагаемого места расположения НТО с указанием границ улиц, дорог, проездов, иных ориентиров______________________________________________________________________________________________________________________________________________________________________________________________________________________________;</w:t>
      </w:r>
    </w:p>
    <w:p w14:paraId="2CB04A69" w14:textId="37E252C7" w:rsidR="00A92D1D" w:rsidRPr="00937FC6" w:rsidRDefault="00A92D1D" w:rsidP="00937FC6">
      <w:pPr>
        <w:jc w:val="both"/>
        <w:rPr>
          <w:sz w:val="24"/>
          <w:szCs w:val="24"/>
        </w:rPr>
      </w:pPr>
      <w:r w:rsidRPr="00937FC6">
        <w:rPr>
          <w:sz w:val="24"/>
          <w:szCs w:val="24"/>
        </w:rPr>
        <w:t xml:space="preserve">3. вид НТО: </w:t>
      </w:r>
      <w:r w:rsidR="00B954C5" w:rsidRPr="00937FC6">
        <w:rPr>
          <w:sz w:val="24"/>
          <w:szCs w:val="24"/>
        </w:rPr>
        <w:t>«</w:t>
      </w:r>
      <w:r w:rsidRPr="00937FC6">
        <w:rPr>
          <w:sz w:val="24"/>
          <w:szCs w:val="24"/>
        </w:rPr>
        <w:t>сезонный</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несезонный</w:t>
      </w:r>
      <w:r w:rsidR="00B954C5" w:rsidRPr="00937FC6">
        <w:rPr>
          <w:sz w:val="24"/>
          <w:szCs w:val="24"/>
        </w:rPr>
        <w:t>»</w:t>
      </w:r>
      <w:r w:rsidRPr="00937FC6">
        <w:rPr>
          <w:sz w:val="24"/>
          <w:szCs w:val="24"/>
        </w:rPr>
        <w:t xml:space="preserve"> (нужное подчеркнуть);</w:t>
      </w:r>
    </w:p>
    <w:p w14:paraId="02235CB7" w14:textId="199E37BF" w:rsidR="00A92D1D" w:rsidRPr="00937FC6" w:rsidRDefault="00A92D1D" w:rsidP="00937FC6">
      <w:pPr>
        <w:jc w:val="both"/>
        <w:rPr>
          <w:sz w:val="24"/>
          <w:szCs w:val="24"/>
        </w:rPr>
      </w:pPr>
      <w:r w:rsidRPr="00937FC6">
        <w:rPr>
          <w:sz w:val="24"/>
          <w:szCs w:val="24"/>
        </w:rPr>
        <w:t xml:space="preserve">4. тип НТО: </w:t>
      </w:r>
      <w:r w:rsidR="00B954C5" w:rsidRPr="00937FC6">
        <w:rPr>
          <w:sz w:val="24"/>
          <w:szCs w:val="24"/>
        </w:rPr>
        <w:t>«</w:t>
      </w:r>
      <w:r w:rsidRPr="00937FC6">
        <w:rPr>
          <w:sz w:val="24"/>
          <w:szCs w:val="24"/>
        </w:rPr>
        <w:t>павильон</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киоск</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торговая галерея</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пункт быстрого питания</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мобильный пункт быстрого питания</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выносное холодильное оборудование</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торговый автомат (вендинговый автомат)</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объект мобильной торговли</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нестационарный объект по оказанию бытовых услуг</w:t>
      </w:r>
      <w:r w:rsidR="00B954C5" w:rsidRPr="00937FC6">
        <w:rPr>
          <w:sz w:val="24"/>
          <w:szCs w:val="24"/>
        </w:rPr>
        <w:t>»</w:t>
      </w:r>
      <w:r w:rsidRPr="00937FC6">
        <w:rPr>
          <w:sz w:val="24"/>
          <w:szCs w:val="24"/>
        </w:rPr>
        <w:t xml:space="preserve"> (нужное подчеркнуть);</w:t>
      </w:r>
    </w:p>
    <w:p w14:paraId="21A87F4C" w14:textId="2CAC4492" w:rsidR="00A92D1D" w:rsidRPr="00937FC6" w:rsidRDefault="00A92D1D" w:rsidP="00937FC6">
      <w:pPr>
        <w:jc w:val="both"/>
        <w:rPr>
          <w:sz w:val="24"/>
          <w:szCs w:val="24"/>
        </w:rPr>
      </w:pPr>
      <w:r w:rsidRPr="00937FC6">
        <w:rPr>
          <w:sz w:val="24"/>
          <w:szCs w:val="24"/>
        </w:rPr>
        <w:t>5. специализация НТО (для действующего объекта: указывается согласно договору аренды, договору на размещение нестационарного торгового объекта; для предполагаемого: по инициативе заявителя)_________________________________________________________</w:t>
      </w:r>
      <w:r w:rsidR="00D5271F" w:rsidRPr="00937FC6">
        <w:rPr>
          <w:sz w:val="24"/>
          <w:szCs w:val="24"/>
        </w:rPr>
        <w:t>___________</w:t>
      </w:r>
      <w:r w:rsidRPr="00937FC6">
        <w:rPr>
          <w:sz w:val="24"/>
          <w:szCs w:val="24"/>
        </w:rPr>
        <w:t xml:space="preserve"> _____________________________________________________________________________;</w:t>
      </w:r>
    </w:p>
    <w:p w14:paraId="58283D88" w14:textId="59934F18" w:rsidR="00A92D1D" w:rsidRPr="00937FC6" w:rsidRDefault="00A92D1D" w:rsidP="00937FC6">
      <w:pPr>
        <w:jc w:val="both"/>
        <w:rPr>
          <w:sz w:val="18"/>
          <w:szCs w:val="18"/>
        </w:rPr>
      </w:pPr>
      <w:r w:rsidRPr="00937FC6">
        <w:rPr>
          <w:sz w:val="24"/>
          <w:szCs w:val="24"/>
        </w:rPr>
        <w:lastRenderedPageBreak/>
        <w:t>6. площадь места, которое необходимо для размещения НТО _____________________________________________________________________________</w:t>
      </w:r>
      <w:r w:rsidRPr="00937FC6">
        <w:rPr>
          <w:sz w:val="18"/>
          <w:szCs w:val="18"/>
        </w:rPr>
        <w:t>;</w:t>
      </w:r>
    </w:p>
    <w:p w14:paraId="1ACD80B8" w14:textId="78AD2FF2" w:rsidR="00A92D1D" w:rsidRPr="00937FC6" w:rsidRDefault="00A92D1D" w:rsidP="00937FC6">
      <w:pPr>
        <w:jc w:val="both"/>
        <w:rPr>
          <w:sz w:val="24"/>
          <w:szCs w:val="24"/>
        </w:rPr>
      </w:pPr>
      <w:r w:rsidRPr="00937FC6">
        <w:rPr>
          <w:sz w:val="24"/>
          <w:szCs w:val="24"/>
        </w:rPr>
        <w:t xml:space="preserve">7. размещение НТО в соответствии с преференцией (части 8.1 и 8.2 статьи 5 Закона Самарской области от 05.07.2010 № 76-ГД </w:t>
      </w:r>
      <w:r w:rsidR="00B954C5" w:rsidRPr="00937FC6">
        <w:rPr>
          <w:sz w:val="24"/>
          <w:szCs w:val="24"/>
        </w:rPr>
        <w:t>«</w:t>
      </w:r>
      <w:r w:rsidRPr="00937FC6">
        <w:rPr>
          <w:sz w:val="24"/>
          <w:szCs w:val="24"/>
        </w:rPr>
        <w:t>О государственном регулировании торговой деятельности на территории Самарской области</w:t>
      </w:r>
      <w:r w:rsidR="00B954C5" w:rsidRPr="00937FC6">
        <w:rPr>
          <w:sz w:val="24"/>
          <w:szCs w:val="24"/>
        </w:rPr>
        <w:t>»</w:t>
      </w:r>
      <w:r w:rsidRPr="00937FC6">
        <w:rPr>
          <w:sz w:val="24"/>
          <w:szCs w:val="24"/>
        </w:rPr>
        <w:t xml:space="preserve"> (далее – Закон от 05.07.2010 № 76-ГД)): </w:t>
      </w:r>
      <w:r w:rsidR="00B954C5" w:rsidRPr="00937FC6">
        <w:rPr>
          <w:sz w:val="24"/>
          <w:szCs w:val="24"/>
        </w:rPr>
        <w:t>«</w:t>
      </w:r>
      <w:r w:rsidRPr="00937FC6">
        <w:rPr>
          <w:sz w:val="24"/>
          <w:szCs w:val="24"/>
        </w:rPr>
        <w:t>ДА</w:t>
      </w:r>
      <w:r w:rsidR="00B954C5" w:rsidRPr="00937FC6">
        <w:rPr>
          <w:sz w:val="24"/>
          <w:szCs w:val="24"/>
        </w:rPr>
        <w:t>»</w:t>
      </w:r>
      <w:r w:rsidRPr="00937FC6">
        <w:rPr>
          <w:sz w:val="24"/>
          <w:szCs w:val="24"/>
        </w:rPr>
        <w:t xml:space="preserve">, </w:t>
      </w:r>
      <w:r w:rsidR="00B954C5" w:rsidRPr="00937FC6">
        <w:rPr>
          <w:sz w:val="24"/>
          <w:szCs w:val="24"/>
        </w:rPr>
        <w:t>«</w:t>
      </w:r>
      <w:r w:rsidRPr="00937FC6">
        <w:rPr>
          <w:sz w:val="24"/>
          <w:szCs w:val="24"/>
        </w:rPr>
        <w:t>НЕТ</w:t>
      </w:r>
      <w:r w:rsidR="00B954C5" w:rsidRPr="00937FC6">
        <w:rPr>
          <w:sz w:val="24"/>
          <w:szCs w:val="24"/>
        </w:rPr>
        <w:t>»</w:t>
      </w:r>
      <w:r w:rsidRPr="00937FC6">
        <w:rPr>
          <w:sz w:val="24"/>
          <w:szCs w:val="24"/>
        </w:rPr>
        <w:t xml:space="preserve"> </w:t>
      </w:r>
    </w:p>
    <w:p w14:paraId="58CFE56A" w14:textId="77777777" w:rsidR="00A92D1D" w:rsidRPr="00937FC6" w:rsidRDefault="00A92D1D" w:rsidP="00937FC6">
      <w:pPr>
        <w:rPr>
          <w:sz w:val="18"/>
          <w:szCs w:val="18"/>
        </w:rPr>
      </w:pPr>
      <w:r w:rsidRPr="00937FC6">
        <w:rPr>
          <w:sz w:val="18"/>
          <w:szCs w:val="18"/>
        </w:rPr>
        <w:t>(нужное подчеркнуть);</w:t>
      </w:r>
    </w:p>
    <w:p w14:paraId="3AA0F3CB" w14:textId="3195E3E1" w:rsidR="00A92D1D" w:rsidRPr="00937FC6" w:rsidRDefault="00A92D1D" w:rsidP="00937FC6">
      <w:pPr>
        <w:jc w:val="both"/>
        <w:rPr>
          <w:sz w:val="18"/>
          <w:szCs w:val="18"/>
        </w:rPr>
      </w:pPr>
      <w:r w:rsidRPr="00937FC6">
        <w:rPr>
          <w:sz w:val="24"/>
          <w:szCs w:val="24"/>
        </w:rPr>
        <w:t>8) ассортиментный перечень продовольственных товаров (указывается в соответствии с типовым ассортиментным перечнем продовольственных товаров, реализуемых в НТО, размещаемых в соответствии с частями 8.1 и 8.2 статьи 5 Закона от 05.07.2010 № 76-ГД): __________________________________________________________________________________________________________________________________________________________</w:t>
      </w:r>
      <w:r w:rsidRPr="00937FC6">
        <w:rPr>
          <w:sz w:val="18"/>
          <w:szCs w:val="18"/>
        </w:rPr>
        <w:t xml:space="preserve"> </w:t>
      </w:r>
    </w:p>
    <w:p w14:paraId="4BB575E2" w14:textId="51208F0A" w:rsidR="00A92D1D" w:rsidRPr="00937FC6" w:rsidRDefault="00A92D1D" w:rsidP="00937FC6">
      <w:pPr>
        <w:jc w:val="center"/>
        <w:rPr>
          <w:b/>
          <w:sz w:val="14"/>
          <w:szCs w:val="14"/>
        </w:rPr>
      </w:pPr>
      <w:r w:rsidRPr="00937FC6">
        <w:rPr>
          <w:sz w:val="14"/>
          <w:szCs w:val="14"/>
        </w:rPr>
        <w:t xml:space="preserve">(указать в соответствии с приказом министерства сельского хозяйства и продовольствия Самарской области от 26.04.2019 № 120-п </w:t>
      </w:r>
      <w:r w:rsidR="00B954C5" w:rsidRPr="00937FC6">
        <w:rPr>
          <w:sz w:val="14"/>
          <w:szCs w:val="14"/>
        </w:rPr>
        <w:t>«</w:t>
      </w:r>
      <w:r w:rsidRPr="00937FC6">
        <w:rPr>
          <w:sz w:val="14"/>
          <w:szCs w:val="14"/>
        </w:rPr>
        <w:t xml:space="preserve">Об утверждении типового ассортиментного перечня продовольственных товаров, реализуемых в нестационарных торговых объектах, размещаемых в соответствии с частями 8.1 и 8.2 статьи 5 Закона Самарской области от 12.11.2018 № 91-ГД </w:t>
      </w:r>
      <w:r w:rsidR="00B954C5" w:rsidRPr="00937FC6">
        <w:rPr>
          <w:sz w:val="14"/>
          <w:szCs w:val="14"/>
        </w:rPr>
        <w:t>«</w:t>
      </w:r>
      <w:r w:rsidRPr="00937FC6">
        <w:rPr>
          <w:sz w:val="14"/>
          <w:szCs w:val="14"/>
        </w:rPr>
        <w:t xml:space="preserve">О внесении изменений в статьи 4 и 5 Закона Самарской области </w:t>
      </w:r>
      <w:r w:rsidR="00B954C5" w:rsidRPr="00937FC6">
        <w:rPr>
          <w:sz w:val="14"/>
          <w:szCs w:val="14"/>
        </w:rPr>
        <w:t>«</w:t>
      </w:r>
      <w:r w:rsidRPr="00937FC6">
        <w:rPr>
          <w:sz w:val="14"/>
          <w:szCs w:val="14"/>
        </w:rPr>
        <w:t>О государственном регулировании торговой деятельности на территории Самарской области</w:t>
      </w:r>
      <w:r w:rsidR="00B954C5" w:rsidRPr="00937FC6">
        <w:rPr>
          <w:sz w:val="14"/>
          <w:szCs w:val="14"/>
        </w:rPr>
        <w:t>»</w:t>
      </w:r>
      <w:r w:rsidRPr="00937FC6">
        <w:rPr>
          <w:sz w:val="14"/>
          <w:szCs w:val="14"/>
        </w:rPr>
        <w:t>)</w:t>
      </w:r>
    </w:p>
    <w:p w14:paraId="0B782F5A" w14:textId="77777777" w:rsidR="00A92D1D" w:rsidRPr="00937FC6" w:rsidRDefault="00A92D1D" w:rsidP="00937FC6">
      <w:pPr>
        <w:rPr>
          <w:sz w:val="14"/>
          <w:szCs w:val="14"/>
        </w:rPr>
      </w:pPr>
    </w:p>
    <w:p w14:paraId="1CBD57C7" w14:textId="77777777" w:rsidR="00A92D1D" w:rsidRPr="00937FC6" w:rsidRDefault="00A92D1D" w:rsidP="00937FC6">
      <w:pPr>
        <w:contextualSpacing/>
        <w:rPr>
          <w:sz w:val="24"/>
          <w:szCs w:val="24"/>
        </w:rPr>
      </w:pPr>
      <w:r w:rsidRPr="00937FC6">
        <w:rPr>
          <w:sz w:val="24"/>
          <w:szCs w:val="24"/>
        </w:rPr>
        <w:t>К заявлению прилагаю следующие документы:</w:t>
      </w:r>
    </w:p>
    <w:p w14:paraId="26DD3D18" w14:textId="77777777" w:rsidR="00A92D1D" w:rsidRPr="00937FC6" w:rsidRDefault="00A92D1D" w:rsidP="00937FC6">
      <w:pPr>
        <w:contextualSpacing/>
        <w:rPr>
          <w:sz w:val="24"/>
          <w:szCs w:val="24"/>
        </w:rPr>
      </w:pPr>
      <w:r w:rsidRPr="00937FC6">
        <w:rPr>
          <w:sz w:val="24"/>
          <w:szCs w:val="24"/>
        </w:rPr>
        <w:t>1) _____________________________________________________________________________;</w:t>
      </w:r>
    </w:p>
    <w:p w14:paraId="107D865B" w14:textId="77777777" w:rsidR="00A92D1D" w:rsidRPr="00937FC6" w:rsidRDefault="00A92D1D" w:rsidP="00937FC6">
      <w:pPr>
        <w:contextualSpacing/>
        <w:rPr>
          <w:sz w:val="24"/>
          <w:szCs w:val="24"/>
        </w:rPr>
      </w:pPr>
      <w:r w:rsidRPr="00937FC6">
        <w:rPr>
          <w:sz w:val="24"/>
          <w:szCs w:val="24"/>
        </w:rPr>
        <w:t>2) _____________________________________________________________________________.</w:t>
      </w:r>
    </w:p>
    <w:p w14:paraId="3A981339" w14:textId="7DA3352E" w:rsidR="00A92D1D" w:rsidRPr="00937FC6" w:rsidRDefault="00A92D1D" w:rsidP="00937FC6">
      <w:pPr>
        <w:rPr>
          <w:sz w:val="24"/>
          <w:szCs w:val="24"/>
        </w:rPr>
      </w:pPr>
    </w:p>
    <w:p w14:paraId="793C222A" w14:textId="6ECCD79E" w:rsidR="00BD2938" w:rsidRPr="00937FC6" w:rsidRDefault="00BD2938" w:rsidP="00937FC6">
      <w:pPr>
        <w:rPr>
          <w:sz w:val="24"/>
          <w:szCs w:val="22"/>
        </w:rPr>
      </w:pPr>
      <w:r w:rsidRPr="00937FC6">
        <w:rPr>
          <w:sz w:val="24"/>
          <w:szCs w:val="22"/>
        </w:rPr>
        <w:t>Способ получения результата муниципальной услуги: лично/почтовое отпр</w:t>
      </w:r>
      <w:r w:rsidR="000D7DF2" w:rsidRPr="00937FC6">
        <w:rPr>
          <w:sz w:val="24"/>
          <w:szCs w:val="22"/>
        </w:rPr>
        <w:t>а</w:t>
      </w:r>
      <w:r w:rsidRPr="00937FC6">
        <w:rPr>
          <w:sz w:val="24"/>
          <w:szCs w:val="22"/>
        </w:rPr>
        <w:t>вление</w:t>
      </w:r>
    </w:p>
    <w:p w14:paraId="1DD686A8" w14:textId="538BB124" w:rsidR="00BD2938" w:rsidRPr="00937FC6" w:rsidRDefault="00BD2938" w:rsidP="00937FC6">
      <w:pPr>
        <w:jc w:val="center"/>
        <w:rPr>
          <w:sz w:val="18"/>
          <w:szCs w:val="18"/>
        </w:rPr>
      </w:pPr>
      <w:r w:rsidRPr="00937FC6">
        <w:rPr>
          <w:sz w:val="18"/>
          <w:szCs w:val="18"/>
        </w:rPr>
        <w:t xml:space="preserve">                                                                                                            (нужное подчеркнуть</w:t>
      </w:r>
    </w:p>
    <w:p w14:paraId="31179403" w14:textId="77777777" w:rsidR="00BD2938" w:rsidRPr="00937FC6" w:rsidRDefault="00BD2938" w:rsidP="00937FC6">
      <w:pPr>
        <w:jc w:val="center"/>
        <w:rPr>
          <w:sz w:val="24"/>
          <w:szCs w:val="24"/>
        </w:rPr>
      </w:pPr>
    </w:p>
    <w:p w14:paraId="77263417" w14:textId="77777777" w:rsidR="00A92D1D" w:rsidRPr="00937FC6" w:rsidRDefault="00A92D1D" w:rsidP="00937FC6">
      <w:pPr>
        <w:contextualSpacing/>
        <w:rPr>
          <w:sz w:val="24"/>
          <w:szCs w:val="24"/>
        </w:rPr>
      </w:pPr>
      <w:r w:rsidRPr="00937FC6">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14:paraId="0FA95403" w14:textId="77777777" w:rsidR="00A92D1D" w:rsidRPr="00937FC6" w:rsidRDefault="00A92D1D" w:rsidP="00937FC6">
      <w:pPr>
        <w:contextualSpacing/>
        <w:rPr>
          <w:sz w:val="24"/>
          <w:szCs w:val="24"/>
        </w:rPr>
      </w:pPr>
    </w:p>
    <w:p w14:paraId="6E08C217" w14:textId="77777777" w:rsidR="00A92D1D" w:rsidRPr="00937FC6" w:rsidRDefault="00A92D1D" w:rsidP="00937FC6">
      <w:pPr>
        <w:contextualSpacing/>
        <w:rPr>
          <w:sz w:val="24"/>
          <w:szCs w:val="24"/>
        </w:rPr>
      </w:pPr>
    </w:p>
    <w:p w14:paraId="610AE5BD" w14:textId="77777777" w:rsidR="00A92D1D" w:rsidRPr="00937FC6" w:rsidRDefault="00A92D1D" w:rsidP="00937FC6">
      <w:pPr>
        <w:contextualSpacing/>
        <w:rPr>
          <w:sz w:val="18"/>
          <w:szCs w:val="18"/>
        </w:rPr>
      </w:pPr>
      <w:r w:rsidRPr="00937FC6">
        <w:rPr>
          <w:sz w:val="18"/>
          <w:szCs w:val="18"/>
        </w:rPr>
        <w:t xml:space="preserve">________  _________________                                    ________________________________________________                            </w:t>
      </w:r>
    </w:p>
    <w:p w14:paraId="7A1C6763" w14:textId="77777777" w:rsidR="00A92D1D" w:rsidRPr="00937FC6" w:rsidRDefault="00A92D1D" w:rsidP="00937FC6">
      <w:pPr>
        <w:contextualSpacing/>
        <w:rPr>
          <w:sz w:val="18"/>
          <w:szCs w:val="18"/>
        </w:rPr>
      </w:pPr>
      <w:r w:rsidRPr="00937FC6">
        <w:rPr>
          <w:sz w:val="18"/>
          <w:szCs w:val="18"/>
        </w:rPr>
        <w:t xml:space="preserve">  (</w:t>
      </w:r>
      <w:proofErr w:type="gramStart"/>
      <w:r w:rsidRPr="00937FC6">
        <w:rPr>
          <w:sz w:val="18"/>
          <w:szCs w:val="18"/>
        </w:rPr>
        <w:t xml:space="preserve">дата)   </w:t>
      </w:r>
      <w:proofErr w:type="gramEnd"/>
      <w:r w:rsidRPr="00937FC6">
        <w:rPr>
          <w:sz w:val="18"/>
          <w:szCs w:val="18"/>
        </w:rPr>
        <w:t xml:space="preserve">     (подпись)                                                         (фамилия, имя и отчество (при наличии) заявителя)</w:t>
      </w:r>
    </w:p>
    <w:p w14:paraId="2EB7381A" w14:textId="77777777" w:rsidR="00A92D1D" w:rsidRPr="00937FC6" w:rsidRDefault="00A92D1D" w:rsidP="00937FC6">
      <w:pPr>
        <w:contextualSpacing/>
        <w:rPr>
          <w:sz w:val="18"/>
          <w:szCs w:val="18"/>
        </w:rPr>
      </w:pPr>
    </w:p>
    <w:tbl>
      <w:tblPr>
        <w:tblW w:w="0" w:type="auto"/>
        <w:tblInd w:w="108" w:type="dxa"/>
        <w:tblLayout w:type="fixed"/>
        <w:tblLook w:val="04A0" w:firstRow="1" w:lastRow="0" w:firstColumn="1" w:lastColumn="0" w:noHBand="0" w:noVBand="1"/>
      </w:tblPr>
      <w:tblGrid>
        <w:gridCol w:w="2100"/>
        <w:gridCol w:w="1260"/>
        <w:gridCol w:w="6138"/>
      </w:tblGrid>
      <w:tr w:rsidR="00937FC6" w:rsidRPr="00937FC6" w14:paraId="3C04ECDF" w14:textId="77777777" w:rsidTr="00BF7124">
        <w:tc>
          <w:tcPr>
            <w:tcW w:w="2100" w:type="dxa"/>
            <w:vMerge w:val="restart"/>
            <w:hideMark/>
          </w:tcPr>
          <w:p w14:paraId="45F01017" w14:textId="77777777" w:rsidR="00A92D1D" w:rsidRPr="00937FC6" w:rsidRDefault="00A92D1D" w:rsidP="00937FC6">
            <w:pPr>
              <w:contextualSpacing/>
              <w:jc w:val="center"/>
              <w:rPr>
                <w:sz w:val="18"/>
                <w:szCs w:val="18"/>
              </w:rPr>
            </w:pPr>
            <w:r w:rsidRPr="00937FC6">
              <w:rPr>
                <w:sz w:val="18"/>
                <w:szCs w:val="18"/>
              </w:rPr>
              <w:t>М.П.</w:t>
            </w:r>
          </w:p>
          <w:p w14:paraId="25A6299C" w14:textId="77777777" w:rsidR="00A92D1D" w:rsidRPr="00937FC6" w:rsidRDefault="00A92D1D" w:rsidP="00937FC6">
            <w:pPr>
              <w:contextualSpacing/>
              <w:jc w:val="center"/>
              <w:rPr>
                <w:sz w:val="18"/>
                <w:szCs w:val="18"/>
              </w:rPr>
            </w:pPr>
            <w:r w:rsidRPr="00937FC6">
              <w:rPr>
                <w:sz w:val="18"/>
                <w:szCs w:val="18"/>
              </w:rPr>
              <w:t>(при наличии печати)</w:t>
            </w:r>
          </w:p>
        </w:tc>
        <w:tc>
          <w:tcPr>
            <w:tcW w:w="1260" w:type="dxa"/>
          </w:tcPr>
          <w:p w14:paraId="729704AF" w14:textId="77777777" w:rsidR="00A92D1D" w:rsidRPr="00937FC6" w:rsidRDefault="00A92D1D" w:rsidP="00937FC6">
            <w:pPr>
              <w:contextualSpacing/>
              <w:rPr>
                <w:sz w:val="18"/>
                <w:szCs w:val="18"/>
              </w:rPr>
            </w:pPr>
          </w:p>
        </w:tc>
        <w:tc>
          <w:tcPr>
            <w:tcW w:w="6138" w:type="dxa"/>
            <w:tcBorders>
              <w:bottom w:val="single" w:sz="4" w:space="0" w:color="auto"/>
            </w:tcBorders>
          </w:tcPr>
          <w:p w14:paraId="269BA490" w14:textId="77777777" w:rsidR="00A92D1D" w:rsidRPr="00937FC6" w:rsidRDefault="00A92D1D" w:rsidP="00937FC6">
            <w:pPr>
              <w:contextualSpacing/>
              <w:rPr>
                <w:sz w:val="18"/>
                <w:szCs w:val="18"/>
              </w:rPr>
            </w:pPr>
          </w:p>
        </w:tc>
      </w:tr>
      <w:tr w:rsidR="00937FC6" w:rsidRPr="00937FC6" w14:paraId="4A39D4BE" w14:textId="77777777" w:rsidTr="00BF7124">
        <w:trPr>
          <w:trHeight w:val="70"/>
        </w:trPr>
        <w:tc>
          <w:tcPr>
            <w:tcW w:w="2100" w:type="dxa"/>
            <w:vMerge/>
            <w:vAlign w:val="center"/>
            <w:hideMark/>
          </w:tcPr>
          <w:p w14:paraId="24000892" w14:textId="77777777" w:rsidR="00A92D1D" w:rsidRPr="00937FC6" w:rsidRDefault="00A92D1D" w:rsidP="00937FC6">
            <w:pPr>
              <w:contextualSpacing/>
              <w:rPr>
                <w:sz w:val="18"/>
                <w:szCs w:val="18"/>
              </w:rPr>
            </w:pPr>
          </w:p>
        </w:tc>
        <w:tc>
          <w:tcPr>
            <w:tcW w:w="1260" w:type="dxa"/>
          </w:tcPr>
          <w:p w14:paraId="30558F8C" w14:textId="77777777" w:rsidR="00A92D1D" w:rsidRPr="00937FC6" w:rsidRDefault="00A92D1D" w:rsidP="00937FC6">
            <w:pPr>
              <w:contextualSpacing/>
              <w:rPr>
                <w:sz w:val="18"/>
                <w:szCs w:val="18"/>
              </w:rPr>
            </w:pPr>
          </w:p>
        </w:tc>
        <w:tc>
          <w:tcPr>
            <w:tcW w:w="6138" w:type="dxa"/>
            <w:tcBorders>
              <w:top w:val="single" w:sz="4" w:space="0" w:color="auto"/>
            </w:tcBorders>
            <w:hideMark/>
          </w:tcPr>
          <w:p w14:paraId="5D70C4C6" w14:textId="77777777" w:rsidR="00A92D1D" w:rsidRPr="00937FC6" w:rsidRDefault="00A92D1D" w:rsidP="00937FC6">
            <w:pPr>
              <w:contextualSpacing/>
              <w:jc w:val="center"/>
              <w:rPr>
                <w:sz w:val="18"/>
                <w:szCs w:val="18"/>
              </w:rPr>
            </w:pPr>
            <w:r w:rsidRPr="00937FC6">
              <w:rPr>
                <w:sz w:val="18"/>
                <w:szCs w:val="18"/>
              </w:rPr>
              <w:t>(наименование должности либо указание на то, что подписавшее лицо является представителем по доверенности)</w:t>
            </w:r>
          </w:p>
        </w:tc>
      </w:tr>
    </w:tbl>
    <w:p w14:paraId="27A35DAF" w14:textId="06774BAB" w:rsidR="00A92D1D" w:rsidRPr="00937FC6" w:rsidRDefault="00936B3F" w:rsidP="00937FC6">
      <w:r w:rsidRPr="00937FC6">
        <w:rPr>
          <w:noProof/>
        </w:rPr>
        <mc:AlternateContent>
          <mc:Choice Requires="wps">
            <w:drawing>
              <wp:anchor distT="0" distB="0" distL="114300" distR="114300" simplePos="0" relativeHeight="251658240" behindDoc="0" locked="0" layoutInCell="1" allowOverlap="1" wp14:anchorId="7D268FA6" wp14:editId="77A81695">
                <wp:simplePos x="0" y="0"/>
                <wp:positionH relativeFrom="column">
                  <wp:posOffset>1920240</wp:posOffset>
                </wp:positionH>
                <wp:positionV relativeFrom="paragraph">
                  <wp:posOffset>385445</wp:posOffset>
                </wp:positionV>
                <wp:extent cx="2133600" cy="0"/>
                <wp:effectExtent l="5715" t="13970" r="13335" b="508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BF8EE" id="_x0000_t32" coordsize="21600,21600" o:spt="32" o:oned="t" path="m,l21600,21600e" filled="f">
                <v:path arrowok="t" fillok="f" o:connecttype="none"/>
                <o:lock v:ext="edit" shapetype="t"/>
              </v:shapetype>
              <v:shape id="AutoShape 6" o:spid="_x0000_s1026" type="#_x0000_t32" style="position:absolute;margin-left:151.2pt;margin-top:30.35pt;width:1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wOPR/d0AAAAJAQAADwAAAGRycy9kb3ducmV2&#10;LnhtbEyPwU7DMAyG70i8Q2QkLogl66Abpek0IXHgyDaJa9Z4baFxqiZdy54eIw7j6N+ffn/O15Nr&#10;xQn70HjSMJ8pEEiltw1VGva71/sViBANWdN6Qg3fGGBdXF/lJrN+pHc8bWMluIRCZjTUMXaZlKGs&#10;0Zkw8x0S746+dyby2FfS9mbkctfKRKlUOtMQX6hNhy81ll/bwWnAMDzO1ebJVfu383j3kZw/x26n&#10;9e3NtHkGEXGKFxh+9VkdCnY6+IFsEK2GhUoeGNWQqiUIBtLFioPDXyCLXP7/oPgBAAD//wMAUEsB&#10;Ai0AFAAGAAgAAAAhALaDOJL+AAAA4QEAABMAAAAAAAAAAAAAAAAAAAAAAFtDb250ZW50X1R5cGVz&#10;XS54bWxQSwECLQAUAAYACAAAACEAOP0h/9YAAACUAQAACwAAAAAAAAAAAAAAAAAvAQAAX3JlbHMv&#10;LnJlbHNQSwECLQAUAAYACAAAACEAq4BEnrgBAABWAwAADgAAAAAAAAAAAAAAAAAuAgAAZHJzL2Uy&#10;b0RvYy54bWxQSwECLQAUAAYACAAAACEAwOPR/d0AAAAJAQAADwAAAAAAAAAAAAAAAAASBAAAZHJz&#10;L2Rvd25yZXYueG1sUEsFBgAAAAAEAAQA8wAAABwFAAAAAA==&#10;"/>
            </w:pict>
          </mc:Fallback>
        </mc:AlternateContent>
      </w:r>
      <w:r w:rsidR="008051E1" w:rsidRPr="00937FC6">
        <w:t xml:space="preserve">          </w:t>
      </w:r>
    </w:p>
    <w:p w14:paraId="77FB7C6A" w14:textId="77777777" w:rsidR="00D5271F" w:rsidRPr="00937FC6" w:rsidRDefault="00D5271F" w:rsidP="00937FC6">
      <w:pPr>
        <w:pStyle w:val="ConsPlusNormal"/>
        <w:jc w:val="right"/>
        <w:outlineLvl w:val="1"/>
        <w:rPr>
          <w:rFonts w:ascii="Times New Roman" w:hAnsi="Times New Roman" w:cs="Times New Roman"/>
        </w:rPr>
      </w:pPr>
    </w:p>
    <w:p w14:paraId="22BF3C05" w14:textId="77777777" w:rsidR="00D5271F" w:rsidRPr="00937FC6" w:rsidRDefault="00D5271F" w:rsidP="00937FC6">
      <w:pPr>
        <w:pStyle w:val="ConsPlusNormal"/>
        <w:jc w:val="right"/>
        <w:outlineLvl w:val="1"/>
        <w:rPr>
          <w:rFonts w:ascii="Times New Roman" w:hAnsi="Times New Roman" w:cs="Times New Roman"/>
        </w:rPr>
      </w:pPr>
    </w:p>
    <w:p w14:paraId="2E7C73BA" w14:textId="77777777" w:rsidR="00CD0D5A" w:rsidRDefault="00CD0D5A" w:rsidP="00937FC6">
      <w:pPr>
        <w:pStyle w:val="ConsPlusNormal"/>
        <w:jc w:val="right"/>
        <w:outlineLvl w:val="1"/>
        <w:rPr>
          <w:rFonts w:ascii="Times New Roman" w:hAnsi="Times New Roman" w:cs="Times New Roman"/>
        </w:rPr>
      </w:pPr>
    </w:p>
    <w:p w14:paraId="313D565A" w14:textId="77777777" w:rsidR="00CD0D5A" w:rsidRDefault="00CD0D5A" w:rsidP="00937FC6">
      <w:pPr>
        <w:pStyle w:val="ConsPlusNormal"/>
        <w:jc w:val="right"/>
        <w:outlineLvl w:val="1"/>
        <w:rPr>
          <w:rFonts w:ascii="Times New Roman" w:hAnsi="Times New Roman" w:cs="Times New Roman"/>
        </w:rPr>
      </w:pPr>
    </w:p>
    <w:p w14:paraId="78901844" w14:textId="77777777" w:rsidR="00CD0D5A" w:rsidRDefault="00CD0D5A" w:rsidP="00937FC6">
      <w:pPr>
        <w:pStyle w:val="ConsPlusNormal"/>
        <w:jc w:val="right"/>
        <w:outlineLvl w:val="1"/>
        <w:rPr>
          <w:rFonts w:ascii="Times New Roman" w:hAnsi="Times New Roman" w:cs="Times New Roman"/>
        </w:rPr>
      </w:pPr>
    </w:p>
    <w:p w14:paraId="54D0B276" w14:textId="77777777" w:rsidR="00CD0D5A" w:rsidRDefault="00CD0D5A" w:rsidP="00937FC6">
      <w:pPr>
        <w:pStyle w:val="ConsPlusNormal"/>
        <w:jc w:val="right"/>
        <w:outlineLvl w:val="1"/>
        <w:rPr>
          <w:rFonts w:ascii="Times New Roman" w:hAnsi="Times New Roman" w:cs="Times New Roman"/>
        </w:rPr>
      </w:pPr>
    </w:p>
    <w:p w14:paraId="7786F1FB" w14:textId="77777777" w:rsidR="00CD0D5A" w:rsidRDefault="00CD0D5A" w:rsidP="00937FC6">
      <w:pPr>
        <w:pStyle w:val="ConsPlusNormal"/>
        <w:jc w:val="right"/>
        <w:outlineLvl w:val="1"/>
        <w:rPr>
          <w:rFonts w:ascii="Times New Roman" w:hAnsi="Times New Roman" w:cs="Times New Roman"/>
        </w:rPr>
      </w:pPr>
    </w:p>
    <w:p w14:paraId="48848016" w14:textId="77777777" w:rsidR="00CD0D5A" w:rsidRDefault="00CD0D5A" w:rsidP="00937FC6">
      <w:pPr>
        <w:pStyle w:val="ConsPlusNormal"/>
        <w:jc w:val="right"/>
        <w:outlineLvl w:val="1"/>
        <w:rPr>
          <w:rFonts w:ascii="Times New Roman" w:hAnsi="Times New Roman" w:cs="Times New Roman"/>
        </w:rPr>
      </w:pPr>
    </w:p>
    <w:p w14:paraId="19C2BA86" w14:textId="77777777" w:rsidR="00CD0D5A" w:rsidRDefault="00CD0D5A" w:rsidP="00937FC6">
      <w:pPr>
        <w:pStyle w:val="ConsPlusNormal"/>
        <w:jc w:val="right"/>
        <w:outlineLvl w:val="1"/>
        <w:rPr>
          <w:rFonts w:ascii="Times New Roman" w:hAnsi="Times New Roman" w:cs="Times New Roman"/>
        </w:rPr>
      </w:pPr>
    </w:p>
    <w:p w14:paraId="1B4B2F61" w14:textId="77777777" w:rsidR="00CD0D5A" w:rsidRDefault="00CD0D5A" w:rsidP="00937FC6">
      <w:pPr>
        <w:pStyle w:val="ConsPlusNormal"/>
        <w:jc w:val="right"/>
        <w:outlineLvl w:val="1"/>
        <w:rPr>
          <w:rFonts w:ascii="Times New Roman" w:hAnsi="Times New Roman" w:cs="Times New Roman"/>
        </w:rPr>
      </w:pPr>
    </w:p>
    <w:p w14:paraId="041F5E13" w14:textId="77777777" w:rsidR="00CD0D5A" w:rsidRDefault="00CD0D5A" w:rsidP="00937FC6">
      <w:pPr>
        <w:pStyle w:val="ConsPlusNormal"/>
        <w:jc w:val="right"/>
        <w:outlineLvl w:val="1"/>
        <w:rPr>
          <w:rFonts w:ascii="Times New Roman" w:hAnsi="Times New Roman" w:cs="Times New Roman"/>
        </w:rPr>
      </w:pPr>
    </w:p>
    <w:p w14:paraId="43038244" w14:textId="77777777" w:rsidR="00CD0D5A" w:rsidRDefault="00CD0D5A" w:rsidP="00937FC6">
      <w:pPr>
        <w:pStyle w:val="ConsPlusNormal"/>
        <w:jc w:val="right"/>
        <w:outlineLvl w:val="1"/>
        <w:rPr>
          <w:rFonts w:ascii="Times New Roman" w:hAnsi="Times New Roman" w:cs="Times New Roman"/>
        </w:rPr>
      </w:pPr>
    </w:p>
    <w:p w14:paraId="12DC6178" w14:textId="77777777" w:rsidR="00CD0D5A" w:rsidRDefault="00CD0D5A" w:rsidP="00937FC6">
      <w:pPr>
        <w:pStyle w:val="ConsPlusNormal"/>
        <w:jc w:val="right"/>
        <w:outlineLvl w:val="1"/>
        <w:rPr>
          <w:rFonts w:ascii="Times New Roman" w:hAnsi="Times New Roman" w:cs="Times New Roman"/>
        </w:rPr>
      </w:pPr>
    </w:p>
    <w:p w14:paraId="678BE0E9" w14:textId="77777777" w:rsidR="00CD0D5A" w:rsidRDefault="00CD0D5A" w:rsidP="00937FC6">
      <w:pPr>
        <w:pStyle w:val="ConsPlusNormal"/>
        <w:jc w:val="right"/>
        <w:outlineLvl w:val="1"/>
        <w:rPr>
          <w:rFonts w:ascii="Times New Roman" w:hAnsi="Times New Roman" w:cs="Times New Roman"/>
        </w:rPr>
      </w:pPr>
    </w:p>
    <w:p w14:paraId="4978B905" w14:textId="77777777" w:rsidR="00CD0D5A" w:rsidRDefault="00CD0D5A" w:rsidP="00937FC6">
      <w:pPr>
        <w:pStyle w:val="ConsPlusNormal"/>
        <w:jc w:val="right"/>
        <w:outlineLvl w:val="1"/>
        <w:rPr>
          <w:rFonts w:ascii="Times New Roman" w:hAnsi="Times New Roman" w:cs="Times New Roman"/>
        </w:rPr>
      </w:pPr>
    </w:p>
    <w:p w14:paraId="4D97B8C5" w14:textId="77777777" w:rsidR="00CD0D5A" w:rsidRDefault="00CD0D5A" w:rsidP="00937FC6">
      <w:pPr>
        <w:pStyle w:val="ConsPlusNormal"/>
        <w:jc w:val="right"/>
        <w:outlineLvl w:val="1"/>
        <w:rPr>
          <w:rFonts w:ascii="Times New Roman" w:hAnsi="Times New Roman" w:cs="Times New Roman"/>
        </w:rPr>
      </w:pPr>
    </w:p>
    <w:p w14:paraId="795630AD" w14:textId="77777777" w:rsidR="00CD0D5A" w:rsidRDefault="00CD0D5A" w:rsidP="00937FC6">
      <w:pPr>
        <w:pStyle w:val="ConsPlusNormal"/>
        <w:jc w:val="right"/>
        <w:outlineLvl w:val="1"/>
        <w:rPr>
          <w:rFonts w:ascii="Times New Roman" w:hAnsi="Times New Roman" w:cs="Times New Roman"/>
        </w:rPr>
      </w:pPr>
    </w:p>
    <w:p w14:paraId="745D1A66" w14:textId="77777777" w:rsidR="00CD0D5A" w:rsidRDefault="00CD0D5A" w:rsidP="00937FC6">
      <w:pPr>
        <w:pStyle w:val="ConsPlusNormal"/>
        <w:jc w:val="right"/>
        <w:outlineLvl w:val="1"/>
        <w:rPr>
          <w:rFonts w:ascii="Times New Roman" w:hAnsi="Times New Roman" w:cs="Times New Roman"/>
        </w:rPr>
      </w:pPr>
    </w:p>
    <w:p w14:paraId="26002A6A" w14:textId="77777777" w:rsidR="00CD0D5A" w:rsidRDefault="00CD0D5A" w:rsidP="00937FC6">
      <w:pPr>
        <w:pStyle w:val="ConsPlusNormal"/>
        <w:jc w:val="right"/>
        <w:outlineLvl w:val="1"/>
        <w:rPr>
          <w:rFonts w:ascii="Times New Roman" w:hAnsi="Times New Roman" w:cs="Times New Roman"/>
        </w:rPr>
      </w:pPr>
    </w:p>
    <w:p w14:paraId="02FD14DD" w14:textId="77777777" w:rsidR="00CD0D5A" w:rsidRDefault="00CD0D5A" w:rsidP="00937FC6">
      <w:pPr>
        <w:pStyle w:val="ConsPlusNormal"/>
        <w:jc w:val="right"/>
        <w:outlineLvl w:val="1"/>
        <w:rPr>
          <w:rFonts w:ascii="Times New Roman" w:hAnsi="Times New Roman" w:cs="Times New Roman"/>
        </w:rPr>
      </w:pPr>
    </w:p>
    <w:p w14:paraId="627C0077" w14:textId="77777777" w:rsidR="00CD0D5A" w:rsidRDefault="00CD0D5A" w:rsidP="00937FC6">
      <w:pPr>
        <w:pStyle w:val="ConsPlusNormal"/>
        <w:jc w:val="right"/>
        <w:outlineLvl w:val="1"/>
        <w:rPr>
          <w:rFonts w:ascii="Times New Roman" w:hAnsi="Times New Roman" w:cs="Times New Roman"/>
        </w:rPr>
      </w:pPr>
    </w:p>
    <w:p w14:paraId="627CB7DB" w14:textId="77777777" w:rsidR="00CD0D5A" w:rsidRDefault="00CD0D5A" w:rsidP="00937FC6">
      <w:pPr>
        <w:pStyle w:val="ConsPlusNormal"/>
        <w:jc w:val="right"/>
        <w:outlineLvl w:val="1"/>
        <w:rPr>
          <w:rFonts w:ascii="Times New Roman" w:hAnsi="Times New Roman" w:cs="Times New Roman"/>
        </w:rPr>
      </w:pPr>
    </w:p>
    <w:p w14:paraId="352125F0" w14:textId="77777777" w:rsidR="00CD0D5A" w:rsidRDefault="00CD0D5A" w:rsidP="00937FC6">
      <w:pPr>
        <w:pStyle w:val="ConsPlusNormal"/>
        <w:jc w:val="right"/>
        <w:outlineLvl w:val="1"/>
        <w:rPr>
          <w:rFonts w:ascii="Times New Roman" w:hAnsi="Times New Roman" w:cs="Times New Roman"/>
        </w:rPr>
      </w:pPr>
    </w:p>
    <w:p w14:paraId="05ADF224" w14:textId="77777777" w:rsidR="00CD0D5A" w:rsidRDefault="00CD0D5A" w:rsidP="00937FC6">
      <w:pPr>
        <w:pStyle w:val="ConsPlusNormal"/>
        <w:jc w:val="right"/>
        <w:outlineLvl w:val="1"/>
        <w:rPr>
          <w:rFonts w:ascii="Times New Roman" w:hAnsi="Times New Roman" w:cs="Times New Roman"/>
        </w:rPr>
      </w:pPr>
    </w:p>
    <w:p w14:paraId="57158758" w14:textId="1C0965F5" w:rsidR="00CD0D5A" w:rsidRDefault="00CD0D5A" w:rsidP="00D3677C">
      <w:pPr>
        <w:pStyle w:val="ConsPlusNormal"/>
        <w:outlineLvl w:val="1"/>
        <w:rPr>
          <w:rFonts w:ascii="Times New Roman" w:hAnsi="Times New Roman" w:cs="Times New Roman"/>
        </w:rPr>
      </w:pPr>
    </w:p>
    <w:p w14:paraId="5B7A3E49" w14:textId="32613AB2" w:rsidR="00A92D1D" w:rsidRPr="00937FC6" w:rsidRDefault="00A92D1D" w:rsidP="00937FC6">
      <w:pPr>
        <w:pStyle w:val="ConsPlusNormal"/>
        <w:jc w:val="right"/>
        <w:outlineLvl w:val="1"/>
        <w:rPr>
          <w:rFonts w:ascii="Times New Roman" w:hAnsi="Times New Roman" w:cs="Times New Roman"/>
        </w:rPr>
      </w:pPr>
      <w:r w:rsidRPr="00937FC6">
        <w:rPr>
          <w:rFonts w:ascii="Times New Roman" w:hAnsi="Times New Roman" w:cs="Times New Roman"/>
        </w:rPr>
        <w:lastRenderedPageBreak/>
        <w:t>Приложение № 2</w:t>
      </w:r>
    </w:p>
    <w:p w14:paraId="7BB45D2B"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к Административному регламенту</w:t>
      </w:r>
    </w:p>
    <w:p w14:paraId="516734FA"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предоставления муниципальной услуги</w:t>
      </w:r>
    </w:p>
    <w:p w14:paraId="7F684C7C" w14:textId="7FED8139" w:rsidR="00A92D1D" w:rsidRPr="00937FC6" w:rsidRDefault="00B954C5" w:rsidP="00937FC6">
      <w:pPr>
        <w:pStyle w:val="ConsPlusNormal"/>
        <w:jc w:val="right"/>
        <w:rPr>
          <w:rFonts w:ascii="Times New Roman" w:hAnsi="Times New Roman" w:cs="Times New Roman"/>
        </w:rPr>
      </w:pPr>
      <w:r w:rsidRPr="00937FC6">
        <w:rPr>
          <w:rFonts w:ascii="Times New Roman" w:hAnsi="Times New Roman" w:cs="Times New Roman"/>
        </w:rPr>
        <w:t>«</w:t>
      </w:r>
      <w:r w:rsidR="00A92D1D" w:rsidRPr="00937FC6">
        <w:rPr>
          <w:rFonts w:ascii="Times New Roman" w:hAnsi="Times New Roman" w:cs="Times New Roman"/>
        </w:rPr>
        <w:t xml:space="preserve">Рассмотрение предложений </w:t>
      </w:r>
      <w:r w:rsidR="0006739B" w:rsidRPr="00937FC6">
        <w:rPr>
          <w:rFonts w:ascii="Times New Roman" w:hAnsi="Times New Roman" w:cs="Times New Roman"/>
        </w:rPr>
        <w:t>о</w:t>
      </w:r>
      <w:r w:rsidR="00A92D1D" w:rsidRPr="00937FC6">
        <w:rPr>
          <w:rFonts w:ascii="Times New Roman" w:hAnsi="Times New Roman" w:cs="Times New Roman"/>
        </w:rPr>
        <w:t xml:space="preserve"> включени</w:t>
      </w:r>
      <w:r w:rsidR="0006739B" w:rsidRPr="00937FC6">
        <w:rPr>
          <w:rFonts w:ascii="Times New Roman" w:hAnsi="Times New Roman" w:cs="Times New Roman"/>
        </w:rPr>
        <w:t>и</w:t>
      </w:r>
      <w:r w:rsidR="00A92D1D" w:rsidRPr="00937FC6">
        <w:rPr>
          <w:rFonts w:ascii="Times New Roman" w:hAnsi="Times New Roman" w:cs="Times New Roman"/>
        </w:rPr>
        <w:t xml:space="preserve"> мест</w:t>
      </w:r>
    </w:p>
    <w:p w14:paraId="5F4B1FF0"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размещения нестационарных торговых объектов</w:t>
      </w:r>
    </w:p>
    <w:p w14:paraId="601533CB"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в схему размещения нестационарных торговых объектов</w:t>
      </w:r>
    </w:p>
    <w:p w14:paraId="2870EB62" w14:textId="2EE833F0"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на территории городского округа Тольятти</w:t>
      </w:r>
      <w:r w:rsidR="00B954C5" w:rsidRPr="00937FC6">
        <w:rPr>
          <w:rFonts w:ascii="Times New Roman" w:hAnsi="Times New Roman" w:cs="Times New Roman"/>
        </w:rPr>
        <w:t>»</w:t>
      </w:r>
    </w:p>
    <w:p w14:paraId="0F02D304" w14:textId="77777777" w:rsidR="00A92D1D" w:rsidRPr="00937FC6" w:rsidRDefault="00A92D1D" w:rsidP="00937FC6">
      <w:pPr>
        <w:jc w:val="center"/>
        <w:rPr>
          <w:sz w:val="24"/>
          <w:szCs w:val="24"/>
        </w:rPr>
      </w:pPr>
    </w:p>
    <w:p w14:paraId="3FCB3D76" w14:textId="77777777" w:rsidR="00A32302" w:rsidRDefault="00A92D1D" w:rsidP="00A32302">
      <w:pPr>
        <w:jc w:val="right"/>
        <w:rPr>
          <w:sz w:val="24"/>
          <w:szCs w:val="24"/>
        </w:rPr>
      </w:pPr>
      <w:r w:rsidRPr="00937FC6">
        <w:rPr>
          <w:sz w:val="24"/>
          <w:szCs w:val="24"/>
        </w:rPr>
        <w:t xml:space="preserve">Руководителю управления потребительского рынка </w:t>
      </w:r>
    </w:p>
    <w:p w14:paraId="7A65EDB5" w14:textId="4239D5C8" w:rsidR="00A92D1D" w:rsidRPr="00937FC6" w:rsidRDefault="00A92D1D" w:rsidP="00A32302">
      <w:pPr>
        <w:jc w:val="right"/>
        <w:rPr>
          <w:sz w:val="24"/>
          <w:szCs w:val="24"/>
        </w:rPr>
      </w:pPr>
      <w:r w:rsidRPr="00937FC6">
        <w:rPr>
          <w:sz w:val="24"/>
          <w:szCs w:val="24"/>
        </w:rPr>
        <w:t xml:space="preserve">администрации городского округа Тольятти </w:t>
      </w:r>
    </w:p>
    <w:p w14:paraId="335D2DDE" w14:textId="77777777" w:rsidR="00A92D1D" w:rsidRPr="00937FC6" w:rsidRDefault="00A92D1D" w:rsidP="00A32302">
      <w:pPr>
        <w:jc w:val="right"/>
        <w:rPr>
          <w:sz w:val="18"/>
          <w:szCs w:val="18"/>
        </w:rPr>
      </w:pPr>
      <w:r w:rsidRPr="00937FC6">
        <w:rPr>
          <w:sz w:val="18"/>
          <w:szCs w:val="18"/>
        </w:rPr>
        <w:t>___________________________________________</w:t>
      </w:r>
    </w:p>
    <w:p w14:paraId="18B573E5" w14:textId="77777777" w:rsidR="00A92D1D" w:rsidRPr="00937FC6" w:rsidRDefault="00A92D1D" w:rsidP="00A32302">
      <w:pPr>
        <w:jc w:val="right"/>
        <w:rPr>
          <w:sz w:val="18"/>
          <w:szCs w:val="18"/>
        </w:rPr>
      </w:pPr>
    </w:p>
    <w:p w14:paraId="042BCE4B" w14:textId="77777777" w:rsidR="00A92D1D" w:rsidRPr="00937FC6" w:rsidRDefault="00A92D1D" w:rsidP="00937FC6">
      <w:pPr>
        <w:tabs>
          <w:tab w:val="left" w:pos="6975"/>
        </w:tabs>
      </w:pPr>
    </w:p>
    <w:tbl>
      <w:tblPr>
        <w:tblW w:w="0" w:type="auto"/>
        <w:tblInd w:w="26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0"/>
      </w:tblGrid>
      <w:tr w:rsidR="00937FC6" w:rsidRPr="00937FC6" w14:paraId="50CA2F4F" w14:textId="77777777" w:rsidTr="00BF7124">
        <w:trPr>
          <w:trHeight w:val="187"/>
        </w:trPr>
        <w:tc>
          <w:tcPr>
            <w:tcW w:w="6720" w:type="dxa"/>
            <w:tcBorders>
              <w:top w:val="nil"/>
              <w:left w:val="nil"/>
              <w:bottom w:val="single" w:sz="4" w:space="0" w:color="auto"/>
              <w:right w:val="nil"/>
            </w:tcBorders>
          </w:tcPr>
          <w:p w14:paraId="1F95CC45" w14:textId="77777777" w:rsidR="00A92D1D" w:rsidRPr="00937FC6" w:rsidRDefault="00A92D1D" w:rsidP="00937FC6">
            <w:pPr>
              <w:rPr>
                <w:sz w:val="18"/>
                <w:szCs w:val="18"/>
              </w:rPr>
            </w:pPr>
          </w:p>
        </w:tc>
      </w:tr>
      <w:tr w:rsidR="00937FC6" w:rsidRPr="00937FC6" w14:paraId="22AE3C31" w14:textId="77777777" w:rsidTr="00BF7124">
        <w:tc>
          <w:tcPr>
            <w:tcW w:w="6720" w:type="dxa"/>
            <w:tcBorders>
              <w:top w:val="single" w:sz="4" w:space="0" w:color="auto"/>
              <w:left w:val="nil"/>
              <w:bottom w:val="nil"/>
              <w:right w:val="nil"/>
            </w:tcBorders>
            <w:hideMark/>
          </w:tcPr>
          <w:p w14:paraId="7785C509" w14:textId="77777777" w:rsidR="00A92D1D" w:rsidRPr="00937FC6" w:rsidRDefault="00A92D1D" w:rsidP="00937FC6">
            <w:pPr>
              <w:jc w:val="center"/>
              <w:rPr>
                <w:sz w:val="18"/>
                <w:szCs w:val="18"/>
              </w:rPr>
            </w:pPr>
            <w:r w:rsidRPr="00937FC6">
              <w:rPr>
                <w:sz w:val="18"/>
                <w:szCs w:val="18"/>
              </w:rPr>
              <w:t>(для юридических лиц: наименование с указанием организационно-правовой формы, местонахождение, ОГРН, ИНН)</w:t>
            </w:r>
          </w:p>
          <w:p w14:paraId="61E4D437" w14:textId="77777777" w:rsidR="00A92D1D" w:rsidRPr="00937FC6" w:rsidRDefault="00A92D1D" w:rsidP="00937FC6">
            <w:pPr>
              <w:jc w:val="center"/>
              <w:rPr>
                <w:sz w:val="18"/>
                <w:szCs w:val="18"/>
              </w:rPr>
            </w:pPr>
          </w:p>
        </w:tc>
      </w:tr>
      <w:tr w:rsidR="00937FC6" w:rsidRPr="00937FC6" w14:paraId="0D931F87" w14:textId="77777777" w:rsidTr="00BF7124">
        <w:tc>
          <w:tcPr>
            <w:tcW w:w="6720" w:type="dxa"/>
            <w:tcBorders>
              <w:top w:val="nil"/>
              <w:left w:val="nil"/>
              <w:bottom w:val="single" w:sz="4" w:space="0" w:color="auto"/>
              <w:right w:val="nil"/>
            </w:tcBorders>
          </w:tcPr>
          <w:p w14:paraId="1147E118" w14:textId="77777777" w:rsidR="00A92D1D" w:rsidRPr="00937FC6" w:rsidRDefault="00A92D1D" w:rsidP="00937FC6">
            <w:pPr>
              <w:jc w:val="center"/>
              <w:rPr>
                <w:sz w:val="18"/>
                <w:szCs w:val="18"/>
              </w:rPr>
            </w:pPr>
          </w:p>
        </w:tc>
      </w:tr>
      <w:tr w:rsidR="00937FC6" w:rsidRPr="00937FC6" w14:paraId="4055F28D" w14:textId="77777777" w:rsidTr="00BF7124">
        <w:tc>
          <w:tcPr>
            <w:tcW w:w="6720" w:type="dxa"/>
            <w:tcBorders>
              <w:top w:val="single" w:sz="4" w:space="0" w:color="auto"/>
              <w:left w:val="nil"/>
              <w:bottom w:val="nil"/>
              <w:right w:val="nil"/>
            </w:tcBorders>
            <w:hideMark/>
          </w:tcPr>
          <w:p w14:paraId="602D2E4C" w14:textId="4382C5BD" w:rsidR="00A92D1D" w:rsidRPr="00937FC6" w:rsidRDefault="00A92D1D" w:rsidP="00D3677C">
            <w:pPr>
              <w:jc w:val="center"/>
              <w:rPr>
                <w:sz w:val="18"/>
                <w:szCs w:val="18"/>
              </w:rPr>
            </w:pPr>
            <w:r w:rsidRPr="00937FC6">
              <w:rPr>
                <w:sz w:val="18"/>
                <w:szCs w:val="18"/>
              </w:rPr>
              <w:t>(</w:t>
            </w:r>
            <w:r w:rsidRPr="00317E0F">
              <w:rPr>
                <w:sz w:val="18"/>
                <w:szCs w:val="18"/>
              </w:rPr>
              <w:t>для индивидуальных предпринимателей</w:t>
            </w:r>
            <w:r w:rsidR="00D3677C" w:rsidRPr="00317E0F">
              <w:t xml:space="preserve"> </w:t>
            </w:r>
            <w:r w:rsidR="00D3677C" w:rsidRPr="00317E0F">
              <w:rPr>
                <w:sz w:val="18"/>
                <w:szCs w:val="18"/>
              </w:rPr>
              <w:t xml:space="preserve">и физических </w:t>
            </w:r>
            <w:r w:rsidR="00317E0F" w:rsidRPr="00317E0F">
              <w:rPr>
                <w:sz w:val="18"/>
                <w:szCs w:val="18"/>
              </w:rPr>
              <w:t>лиц, не</w:t>
            </w:r>
            <w:r w:rsidR="00D3677C" w:rsidRPr="00317E0F">
              <w:rPr>
                <w:sz w:val="18"/>
                <w:szCs w:val="18"/>
              </w:rPr>
              <w:t xml:space="preserve"> являющихся индивидуальными предпринимателями, являющимися плательщиками налога </w:t>
            </w:r>
            <w:r w:rsidR="00317E0F" w:rsidRPr="00317E0F">
              <w:rPr>
                <w:sz w:val="18"/>
                <w:szCs w:val="18"/>
              </w:rPr>
              <w:t>на профессиональный</w:t>
            </w:r>
            <w:r w:rsidR="00D3677C" w:rsidRPr="00317E0F">
              <w:rPr>
                <w:sz w:val="18"/>
                <w:szCs w:val="18"/>
              </w:rPr>
              <w:t xml:space="preserve"> доход,</w:t>
            </w:r>
            <w:r w:rsidRPr="00317E0F">
              <w:rPr>
                <w:sz w:val="18"/>
                <w:szCs w:val="18"/>
              </w:rPr>
              <w:t xml:space="preserve"> и крестьянских (фермерских) хозяйств): фамилия, имя и отчество (при наличии); адрес места жительства (регистрации); реквизиты</w:t>
            </w:r>
            <w:r w:rsidRPr="00937FC6">
              <w:rPr>
                <w:sz w:val="18"/>
                <w:szCs w:val="18"/>
              </w:rPr>
              <w:t xml:space="preserve"> документа, удостоверяющего личность: наименование, серия и номер, дата выдачи, наименование органа, выдавшего документ)</w:t>
            </w:r>
          </w:p>
        </w:tc>
      </w:tr>
      <w:tr w:rsidR="00937FC6" w:rsidRPr="00937FC6" w14:paraId="048CA27C" w14:textId="77777777" w:rsidTr="00BF7124">
        <w:tc>
          <w:tcPr>
            <w:tcW w:w="6720" w:type="dxa"/>
            <w:tcBorders>
              <w:top w:val="nil"/>
              <w:left w:val="nil"/>
              <w:bottom w:val="single" w:sz="4" w:space="0" w:color="auto"/>
              <w:right w:val="nil"/>
            </w:tcBorders>
          </w:tcPr>
          <w:p w14:paraId="3C46D600" w14:textId="77777777" w:rsidR="00A92D1D" w:rsidRPr="00937FC6" w:rsidRDefault="00A92D1D" w:rsidP="00937FC6">
            <w:pPr>
              <w:jc w:val="center"/>
              <w:rPr>
                <w:sz w:val="18"/>
                <w:szCs w:val="18"/>
              </w:rPr>
            </w:pPr>
          </w:p>
        </w:tc>
      </w:tr>
      <w:tr w:rsidR="00937FC6" w:rsidRPr="00937FC6" w14:paraId="5BC93C28" w14:textId="77777777" w:rsidTr="00D3677C">
        <w:tc>
          <w:tcPr>
            <w:tcW w:w="6720" w:type="dxa"/>
            <w:tcBorders>
              <w:top w:val="single" w:sz="4" w:space="0" w:color="auto"/>
              <w:left w:val="nil"/>
              <w:bottom w:val="nil"/>
              <w:right w:val="nil"/>
            </w:tcBorders>
          </w:tcPr>
          <w:p w14:paraId="2242126A" w14:textId="23F3B9E9" w:rsidR="00A92D1D" w:rsidRPr="00937FC6" w:rsidRDefault="00A92D1D" w:rsidP="00D3677C">
            <w:pPr>
              <w:jc w:val="center"/>
              <w:rPr>
                <w:sz w:val="18"/>
                <w:szCs w:val="18"/>
              </w:rPr>
            </w:pPr>
          </w:p>
        </w:tc>
      </w:tr>
      <w:tr w:rsidR="00937FC6" w:rsidRPr="00937FC6" w14:paraId="46E187C3" w14:textId="77777777" w:rsidTr="00BF7124">
        <w:tc>
          <w:tcPr>
            <w:tcW w:w="6720" w:type="dxa"/>
            <w:tcBorders>
              <w:top w:val="nil"/>
              <w:left w:val="nil"/>
              <w:bottom w:val="single" w:sz="4" w:space="0" w:color="auto"/>
              <w:right w:val="nil"/>
            </w:tcBorders>
          </w:tcPr>
          <w:p w14:paraId="5215A797" w14:textId="7C3A9E10" w:rsidR="00A92D1D" w:rsidRPr="00937FC6" w:rsidRDefault="00D3677C" w:rsidP="00937FC6">
            <w:pPr>
              <w:jc w:val="center"/>
              <w:rPr>
                <w:sz w:val="18"/>
                <w:szCs w:val="18"/>
              </w:rPr>
            </w:pPr>
            <w:r w:rsidRPr="00D3677C">
              <w:rPr>
                <w:sz w:val="18"/>
                <w:szCs w:val="18"/>
              </w:rPr>
              <w:t xml:space="preserve">(сведения о государственной регистрации </w:t>
            </w:r>
            <w:r w:rsidRPr="005F3FD9">
              <w:rPr>
                <w:sz w:val="18"/>
                <w:szCs w:val="18"/>
              </w:rPr>
              <w:t xml:space="preserve">заявителя в Едином государственном реестре индивидуальных предпринимателей (если заявитель – индивидуальный предприниматель, крестьянское (фермерское) хозяйство или физическое </w:t>
            </w:r>
            <w:r w:rsidR="00317E0F" w:rsidRPr="005F3FD9">
              <w:rPr>
                <w:sz w:val="18"/>
                <w:szCs w:val="18"/>
              </w:rPr>
              <w:t>лицо, не</w:t>
            </w:r>
            <w:r w:rsidRPr="005F3FD9">
              <w:rPr>
                <w:sz w:val="18"/>
                <w:szCs w:val="18"/>
              </w:rPr>
              <w:t xml:space="preserve"> являющиеся индивидуальным предпринимателем, являющееся плательщиком налога </w:t>
            </w:r>
            <w:r w:rsidR="00317E0F" w:rsidRPr="005F3FD9">
              <w:rPr>
                <w:sz w:val="18"/>
                <w:szCs w:val="18"/>
              </w:rPr>
              <w:t>на профессиональный</w:t>
            </w:r>
            <w:r w:rsidRPr="005F3FD9">
              <w:rPr>
                <w:sz w:val="18"/>
                <w:szCs w:val="18"/>
              </w:rPr>
              <w:t xml:space="preserve"> доход))</w:t>
            </w:r>
          </w:p>
          <w:p w14:paraId="23CB3CA0" w14:textId="77777777" w:rsidR="00A92D1D" w:rsidRPr="00937FC6" w:rsidRDefault="00A92D1D" w:rsidP="00937FC6">
            <w:pPr>
              <w:jc w:val="center"/>
              <w:rPr>
                <w:sz w:val="18"/>
                <w:szCs w:val="18"/>
              </w:rPr>
            </w:pPr>
          </w:p>
        </w:tc>
      </w:tr>
      <w:tr w:rsidR="00937FC6" w:rsidRPr="00937FC6" w14:paraId="1985E620" w14:textId="77777777" w:rsidTr="00BF7124">
        <w:tc>
          <w:tcPr>
            <w:tcW w:w="6720" w:type="dxa"/>
            <w:tcBorders>
              <w:top w:val="single" w:sz="4" w:space="0" w:color="auto"/>
              <w:left w:val="nil"/>
              <w:bottom w:val="nil"/>
              <w:right w:val="nil"/>
            </w:tcBorders>
            <w:hideMark/>
          </w:tcPr>
          <w:p w14:paraId="5522222C" w14:textId="77777777" w:rsidR="00A92D1D" w:rsidRPr="00937FC6" w:rsidRDefault="00A92D1D" w:rsidP="00937FC6">
            <w:pPr>
              <w:jc w:val="center"/>
              <w:rPr>
                <w:sz w:val="18"/>
                <w:szCs w:val="18"/>
              </w:rPr>
            </w:pPr>
            <w:r w:rsidRPr="00937FC6">
              <w:rPr>
                <w:sz w:val="18"/>
                <w:szCs w:val="18"/>
              </w:rPr>
              <w:t>(фамилия, имя и отчество (при наличии) представителя заявителя и реквизиты документов, удостоверяющих его личность и подтверждающих его полномочия (если заявление подается представителем заявителя))</w:t>
            </w:r>
          </w:p>
        </w:tc>
      </w:tr>
      <w:tr w:rsidR="00937FC6" w:rsidRPr="00937FC6" w14:paraId="0B548C2B" w14:textId="77777777" w:rsidTr="00BF7124">
        <w:tc>
          <w:tcPr>
            <w:tcW w:w="6720" w:type="dxa"/>
            <w:tcBorders>
              <w:top w:val="nil"/>
              <w:left w:val="nil"/>
              <w:bottom w:val="single" w:sz="4" w:space="0" w:color="auto"/>
              <w:right w:val="nil"/>
            </w:tcBorders>
          </w:tcPr>
          <w:p w14:paraId="40DA21EE" w14:textId="77777777" w:rsidR="00A92D1D" w:rsidRPr="00937FC6" w:rsidRDefault="00A92D1D" w:rsidP="00937FC6">
            <w:pPr>
              <w:jc w:val="center"/>
              <w:rPr>
                <w:sz w:val="18"/>
                <w:szCs w:val="18"/>
              </w:rPr>
            </w:pPr>
          </w:p>
        </w:tc>
      </w:tr>
      <w:tr w:rsidR="00A92D1D" w:rsidRPr="00937FC6" w14:paraId="0DF8E57B" w14:textId="77777777" w:rsidTr="00BF7124">
        <w:tc>
          <w:tcPr>
            <w:tcW w:w="6720" w:type="dxa"/>
            <w:tcBorders>
              <w:top w:val="single" w:sz="4" w:space="0" w:color="auto"/>
              <w:left w:val="nil"/>
              <w:bottom w:val="nil"/>
              <w:right w:val="nil"/>
            </w:tcBorders>
            <w:hideMark/>
          </w:tcPr>
          <w:p w14:paraId="459205E4" w14:textId="77777777" w:rsidR="00A92D1D" w:rsidRPr="00937FC6" w:rsidRDefault="00A92D1D" w:rsidP="00937FC6">
            <w:pPr>
              <w:jc w:val="center"/>
              <w:rPr>
                <w:sz w:val="18"/>
                <w:szCs w:val="18"/>
              </w:rPr>
            </w:pPr>
            <w:r w:rsidRPr="00937FC6">
              <w:rPr>
                <w:sz w:val="18"/>
                <w:szCs w:val="18"/>
              </w:rPr>
              <w:t>(контактные данные: номер телефона, почтовый адрес и (или) адрес электронный почты для связи)</w:t>
            </w:r>
          </w:p>
        </w:tc>
      </w:tr>
    </w:tbl>
    <w:p w14:paraId="20885782" w14:textId="77777777" w:rsidR="00A92D1D" w:rsidRPr="00937FC6" w:rsidRDefault="00A92D1D" w:rsidP="00937FC6"/>
    <w:p w14:paraId="2991D611" w14:textId="77777777" w:rsidR="00A92D1D" w:rsidRPr="00937FC6" w:rsidRDefault="00A92D1D" w:rsidP="00937FC6">
      <w:pPr>
        <w:jc w:val="center"/>
      </w:pPr>
    </w:p>
    <w:p w14:paraId="5ACE1AB9" w14:textId="77777777" w:rsidR="00A92D1D" w:rsidRPr="00937FC6" w:rsidRDefault="00A92D1D" w:rsidP="00937FC6">
      <w:pPr>
        <w:jc w:val="center"/>
        <w:rPr>
          <w:sz w:val="24"/>
          <w:szCs w:val="24"/>
        </w:rPr>
      </w:pPr>
      <w:r w:rsidRPr="00937FC6">
        <w:rPr>
          <w:sz w:val="24"/>
          <w:szCs w:val="24"/>
        </w:rPr>
        <w:t>Заявление</w:t>
      </w:r>
    </w:p>
    <w:p w14:paraId="2FE40F2A" w14:textId="77777777" w:rsidR="00A92D1D" w:rsidRPr="00937FC6" w:rsidRDefault="00A92D1D" w:rsidP="00937FC6">
      <w:pPr>
        <w:jc w:val="both"/>
        <w:rPr>
          <w:sz w:val="18"/>
          <w:szCs w:val="18"/>
        </w:rPr>
      </w:pPr>
    </w:p>
    <w:p w14:paraId="5B267D92" w14:textId="77777777" w:rsidR="00A92D1D" w:rsidRPr="00937FC6" w:rsidRDefault="00A92D1D" w:rsidP="00937FC6">
      <w:pPr>
        <w:ind w:firstLine="709"/>
        <w:jc w:val="both"/>
        <w:rPr>
          <w:sz w:val="24"/>
          <w:szCs w:val="24"/>
        </w:rPr>
      </w:pPr>
      <w:r w:rsidRPr="00937FC6">
        <w:rPr>
          <w:sz w:val="24"/>
          <w:szCs w:val="24"/>
        </w:rPr>
        <w:t>Прошу Вас рассмотреть предложение по включению в схему размещения нестационарных торговых объектов на территории городского округа Тольятти планируемого места для размещения сезонного (летнего) кафе при стационарном предприятии общественного питания:</w:t>
      </w:r>
    </w:p>
    <w:p w14:paraId="6EAC3688" w14:textId="7470665F" w:rsidR="00A92D1D" w:rsidRPr="00937FC6" w:rsidRDefault="00A92D1D" w:rsidP="00937FC6">
      <w:pPr>
        <w:rPr>
          <w:sz w:val="18"/>
          <w:szCs w:val="18"/>
        </w:rPr>
      </w:pPr>
      <w:r w:rsidRPr="00937FC6">
        <w:rPr>
          <w:sz w:val="24"/>
          <w:szCs w:val="24"/>
        </w:rPr>
        <w:t>1. адрес и наименование стационарного предприятия общественного питания, при котором планируется размещение сезонного (летнего) кафе</w:t>
      </w:r>
      <w:r w:rsidRPr="00937FC6">
        <w:rPr>
          <w:sz w:val="18"/>
          <w:szCs w:val="18"/>
        </w:rPr>
        <w:t xml:space="preserve">  ______________________________________________________________________________________________________________________________________________________________________________________________________________;</w:t>
      </w:r>
    </w:p>
    <w:p w14:paraId="5FB50035" w14:textId="14B1A676" w:rsidR="00A92D1D" w:rsidRPr="00937FC6" w:rsidRDefault="00A92D1D" w:rsidP="00937FC6">
      <w:pPr>
        <w:rPr>
          <w:sz w:val="24"/>
          <w:szCs w:val="24"/>
        </w:rPr>
      </w:pPr>
      <w:r w:rsidRPr="00937FC6">
        <w:rPr>
          <w:sz w:val="24"/>
          <w:szCs w:val="24"/>
        </w:rPr>
        <w:t>2. сведения об имущественных правах на здание, строение, сооружение, нежилое помещение, в котором размещено стационарное предприятие общественного питания, при котором планируется размещение сезонного (летнего) кафе   _____________________________________________________________________________</w:t>
      </w:r>
    </w:p>
    <w:p w14:paraId="3DD5D462" w14:textId="16E99EB4" w:rsidR="00A92D1D" w:rsidRPr="00937FC6" w:rsidRDefault="00A92D1D" w:rsidP="00937FC6">
      <w:pPr>
        <w:jc w:val="both"/>
        <w:rPr>
          <w:sz w:val="24"/>
          <w:szCs w:val="24"/>
        </w:rPr>
      </w:pPr>
      <w:r w:rsidRPr="00937FC6">
        <w:rPr>
          <w:sz w:val="24"/>
          <w:szCs w:val="24"/>
        </w:rPr>
        <w:t>_____________________________________________________________________________;</w:t>
      </w:r>
    </w:p>
    <w:p w14:paraId="3CC3C315" w14:textId="74687EC0" w:rsidR="004D7DE4" w:rsidRPr="00937FC6" w:rsidRDefault="004D7DE4" w:rsidP="00937FC6">
      <w:pPr>
        <w:jc w:val="both"/>
        <w:rPr>
          <w:sz w:val="24"/>
          <w:szCs w:val="24"/>
        </w:rPr>
      </w:pPr>
      <w:r w:rsidRPr="00937FC6">
        <w:rPr>
          <w:sz w:val="24"/>
          <w:szCs w:val="24"/>
        </w:rPr>
        <w:t>3. адрес или адресное обозначение предполагаемого места расположения НТО с указанием границ улиц, дорог, проездов, иных ориентиров______________________________________________________________________________________________________________________________________________________________________________________________________________________________;</w:t>
      </w:r>
    </w:p>
    <w:p w14:paraId="3D1FE2C2" w14:textId="185D0B9D" w:rsidR="004D7DE4" w:rsidRPr="00937FC6" w:rsidRDefault="004D7DE4" w:rsidP="00937FC6">
      <w:pPr>
        <w:jc w:val="both"/>
        <w:rPr>
          <w:sz w:val="24"/>
          <w:szCs w:val="24"/>
        </w:rPr>
      </w:pPr>
      <w:r w:rsidRPr="00937FC6">
        <w:rPr>
          <w:sz w:val="24"/>
          <w:szCs w:val="24"/>
        </w:rPr>
        <w:t>4. вид НТО: «сезонный»;</w:t>
      </w:r>
    </w:p>
    <w:p w14:paraId="0B4AF60F" w14:textId="3AC3E20A" w:rsidR="004D7DE4" w:rsidRPr="00937FC6" w:rsidRDefault="004D7DE4" w:rsidP="00937FC6">
      <w:pPr>
        <w:jc w:val="both"/>
        <w:rPr>
          <w:sz w:val="24"/>
          <w:szCs w:val="24"/>
        </w:rPr>
      </w:pPr>
      <w:r w:rsidRPr="00937FC6">
        <w:rPr>
          <w:sz w:val="24"/>
          <w:szCs w:val="24"/>
        </w:rPr>
        <w:t>5. тип НТО: «</w:t>
      </w:r>
      <w:r w:rsidR="00602C94" w:rsidRPr="00937FC6">
        <w:rPr>
          <w:sz w:val="24"/>
          <w:szCs w:val="24"/>
        </w:rPr>
        <w:t>сезонное (летнее) кафе при стационарном предприятии общественного питания</w:t>
      </w:r>
      <w:r w:rsidRPr="00937FC6">
        <w:rPr>
          <w:sz w:val="24"/>
          <w:szCs w:val="24"/>
        </w:rPr>
        <w:t>;</w:t>
      </w:r>
    </w:p>
    <w:p w14:paraId="55CE5F29" w14:textId="73F8E4F3" w:rsidR="004D7DE4" w:rsidRPr="00937FC6" w:rsidRDefault="004D7DE4" w:rsidP="00937FC6">
      <w:pPr>
        <w:jc w:val="both"/>
        <w:rPr>
          <w:sz w:val="24"/>
          <w:szCs w:val="24"/>
        </w:rPr>
      </w:pPr>
      <w:r w:rsidRPr="00937FC6">
        <w:rPr>
          <w:sz w:val="24"/>
          <w:szCs w:val="24"/>
        </w:rPr>
        <w:lastRenderedPageBreak/>
        <w:t xml:space="preserve">6. специализация НТО </w:t>
      </w:r>
      <w:r w:rsidR="00602C94" w:rsidRPr="00937FC6">
        <w:rPr>
          <w:sz w:val="24"/>
          <w:szCs w:val="24"/>
        </w:rPr>
        <w:t>(</w:t>
      </w:r>
      <w:r w:rsidRPr="00937FC6">
        <w:rPr>
          <w:sz w:val="24"/>
          <w:szCs w:val="24"/>
        </w:rPr>
        <w:t>по инициативе заявителя)___________________________ _____________________________________________________________________________;</w:t>
      </w:r>
    </w:p>
    <w:p w14:paraId="4F41995B" w14:textId="6EDC373E" w:rsidR="00A92D1D" w:rsidRPr="00937FC6" w:rsidRDefault="004D7DE4" w:rsidP="00937FC6">
      <w:pPr>
        <w:rPr>
          <w:sz w:val="24"/>
          <w:szCs w:val="24"/>
        </w:rPr>
      </w:pPr>
      <w:r w:rsidRPr="00937FC6">
        <w:rPr>
          <w:sz w:val="24"/>
          <w:szCs w:val="24"/>
        </w:rPr>
        <w:t>7</w:t>
      </w:r>
      <w:r w:rsidR="00A92D1D" w:rsidRPr="00937FC6">
        <w:rPr>
          <w:sz w:val="24"/>
          <w:szCs w:val="24"/>
        </w:rPr>
        <w:t>. площадь земельного участка, где планируется к размещению сезонное (летнее) кафе  _____________________________________________________________________________;</w:t>
      </w:r>
    </w:p>
    <w:p w14:paraId="22A50529" w14:textId="2E742BC0" w:rsidR="00A92D1D" w:rsidRPr="00937FC6" w:rsidRDefault="004D7DE4" w:rsidP="00937FC6">
      <w:pPr>
        <w:rPr>
          <w:sz w:val="24"/>
          <w:szCs w:val="24"/>
        </w:rPr>
      </w:pPr>
      <w:r w:rsidRPr="00937FC6">
        <w:rPr>
          <w:sz w:val="24"/>
          <w:szCs w:val="24"/>
        </w:rPr>
        <w:t>8</w:t>
      </w:r>
      <w:r w:rsidR="00A92D1D" w:rsidRPr="00937FC6">
        <w:rPr>
          <w:sz w:val="24"/>
          <w:szCs w:val="24"/>
        </w:rPr>
        <w:t>. период размещения сезонного (летнего) кафе</w:t>
      </w:r>
      <w:r w:rsidR="00602C94" w:rsidRPr="00937FC6">
        <w:rPr>
          <w:sz w:val="24"/>
          <w:szCs w:val="24"/>
        </w:rPr>
        <w:t>:</w:t>
      </w:r>
      <w:r w:rsidR="00A92D1D" w:rsidRPr="00937FC6">
        <w:rPr>
          <w:sz w:val="24"/>
          <w:szCs w:val="24"/>
        </w:rPr>
        <w:t xml:space="preserve"> _____________________________________________________________________________.</w:t>
      </w:r>
    </w:p>
    <w:p w14:paraId="2FC3CC37" w14:textId="77777777" w:rsidR="00A92D1D" w:rsidRPr="00937FC6" w:rsidRDefault="00A92D1D" w:rsidP="00937FC6">
      <w:pPr>
        <w:rPr>
          <w:sz w:val="24"/>
          <w:szCs w:val="24"/>
        </w:rPr>
      </w:pPr>
    </w:p>
    <w:p w14:paraId="057E170D" w14:textId="77777777" w:rsidR="00A92D1D" w:rsidRPr="00937FC6" w:rsidRDefault="00A92D1D" w:rsidP="00937FC6">
      <w:pPr>
        <w:rPr>
          <w:sz w:val="24"/>
          <w:szCs w:val="24"/>
        </w:rPr>
      </w:pPr>
      <w:r w:rsidRPr="00937FC6">
        <w:rPr>
          <w:sz w:val="24"/>
          <w:szCs w:val="24"/>
        </w:rPr>
        <w:t>К заявлению прилагаю следующие документы:</w:t>
      </w:r>
    </w:p>
    <w:p w14:paraId="5147029F" w14:textId="77777777" w:rsidR="00A92D1D" w:rsidRPr="00937FC6" w:rsidRDefault="00A92D1D" w:rsidP="00937FC6">
      <w:pPr>
        <w:rPr>
          <w:sz w:val="24"/>
          <w:szCs w:val="24"/>
        </w:rPr>
      </w:pPr>
      <w:r w:rsidRPr="00937FC6">
        <w:rPr>
          <w:sz w:val="24"/>
          <w:szCs w:val="24"/>
        </w:rPr>
        <w:t>1) _________________________________________________;</w:t>
      </w:r>
    </w:p>
    <w:p w14:paraId="2C3C70BE" w14:textId="77777777" w:rsidR="00A92D1D" w:rsidRPr="00937FC6" w:rsidRDefault="00A92D1D" w:rsidP="00937FC6">
      <w:pPr>
        <w:rPr>
          <w:sz w:val="24"/>
          <w:szCs w:val="24"/>
        </w:rPr>
      </w:pPr>
      <w:r w:rsidRPr="00937FC6">
        <w:rPr>
          <w:sz w:val="24"/>
          <w:szCs w:val="24"/>
        </w:rPr>
        <w:t>2) _________________________________________________.</w:t>
      </w:r>
    </w:p>
    <w:p w14:paraId="25BE00D7" w14:textId="4D074E95" w:rsidR="00A92D1D" w:rsidRPr="00937FC6" w:rsidRDefault="00A92D1D" w:rsidP="00937FC6">
      <w:pPr>
        <w:rPr>
          <w:sz w:val="24"/>
          <w:szCs w:val="24"/>
        </w:rPr>
      </w:pPr>
    </w:p>
    <w:p w14:paraId="3F6A04BE" w14:textId="77777777" w:rsidR="000D7DF2" w:rsidRPr="00937FC6" w:rsidRDefault="000D7DF2" w:rsidP="00937FC6">
      <w:pPr>
        <w:rPr>
          <w:sz w:val="24"/>
          <w:szCs w:val="22"/>
        </w:rPr>
      </w:pPr>
      <w:r w:rsidRPr="00937FC6">
        <w:rPr>
          <w:sz w:val="24"/>
          <w:szCs w:val="22"/>
        </w:rPr>
        <w:t>Способ получения результата муниципальной услуги: лично/почтовое отправление</w:t>
      </w:r>
    </w:p>
    <w:p w14:paraId="6144C3CA" w14:textId="39BF26C3" w:rsidR="000D7DF2" w:rsidRPr="00937FC6" w:rsidRDefault="000D7DF2" w:rsidP="00937FC6">
      <w:pPr>
        <w:jc w:val="center"/>
        <w:rPr>
          <w:sz w:val="18"/>
          <w:szCs w:val="18"/>
        </w:rPr>
      </w:pPr>
      <w:r w:rsidRPr="00937FC6">
        <w:rPr>
          <w:sz w:val="18"/>
          <w:szCs w:val="18"/>
        </w:rPr>
        <w:t xml:space="preserve">                                                                                                            (нужное подчеркнуть</w:t>
      </w:r>
      <w:r w:rsidR="00602C94" w:rsidRPr="00937FC6">
        <w:rPr>
          <w:sz w:val="18"/>
          <w:szCs w:val="18"/>
        </w:rPr>
        <w:t>)</w:t>
      </w:r>
    </w:p>
    <w:p w14:paraId="2C5E798E" w14:textId="77777777" w:rsidR="000D7DF2" w:rsidRPr="00937FC6" w:rsidRDefault="000D7DF2" w:rsidP="00937FC6">
      <w:pPr>
        <w:rPr>
          <w:sz w:val="24"/>
          <w:szCs w:val="24"/>
        </w:rPr>
      </w:pPr>
    </w:p>
    <w:p w14:paraId="05330D74" w14:textId="77777777" w:rsidR="00A92D1D" w:rsidRPr="00937FC6" w:rsidRDefault="00A92D1D" w:rsidP="00937FC6">
      <w:pPr>
        <w:rPr>
          <w:sz w:val="24"/>
          <w:szCs w:val="24"/>
        </w:rPr>
      </w:pPr>
      <w:r w:rsidRPr="00937FC6">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14:paraId="1297CA59" w14:textId="77777777" w:rsidR="00A92D1D" w:rsidRPr="00937FC6" w:rsidRDefault="00A92D1D" w:rsidP="00937FC6">
      <w:pPr>
        <w:rPr>
          <w:sz w:val="24"/>
          <w:szCs w:val="24"/>
        </w:rPr>
      </w:pPr>
    </w:p>
    <w:p w14:paraId="643A7C71" w14:textId="77777777" w:rsidR="00A92D1D" w:rsidRPr="00937FC6" w:rsidRDefault="00A92D1D" w:rsidP="00937FC6">
      <w:pPr>
        <w:rPr>
          <w:sz w:val="18"/>
          <w:szCs w:val="18"/>
        </w:rPr>
      </w:pPr>
      <w:r w:rsidRPr="00937FC6">
        <w:rPr>
          <w:sz w:val="18"/>
          <w:szCs w:val="18"/>
        </w:rPr>
        <w:t xml:space="preserve">________  _________________                                 ________________________________________________                            </w:t>
      </w:r>
    </w:p>
    <w:p w14:paraId="32C4D929" w14:textId="77777777" w:rsidR="00A92D1D" w:rsidRPr="00937FC6" w:rsidRDefault="00A92D1D" w:rsidP="00937FC6">
      <w:pPr>
        <w:rPr>
          <w:sz w:val="18"/>
          <w:szCs w:val="18"/>
        </w:rPr>
      </w:pPr>
      <w:r w:rsidRPr="00937FC6">
        <w:rPr>
          <w:sz w:val="18"/>
          <w:szCs w:val="18"/>
        </w:rPr>
        <w:t xml:space="preserve">  (</w:t>
      </w:r>
      <w:proofErr w:type="gramStart"/>
      <w:r w:rsidRPr="00937FC6">
        <w:rPr>
          <w:sz w:val="18"/>
          <w:szCs w:val="18"/>
        </w:rPr>
        <w:t xml:space="preserve">дата)   </w:t>
      </w:r>
      <w:proofErr w:type="gramEnd"/>
      <w:r w:rsidRPr="00937FC6">
        <w:rPr>
          <w:sz w:val="18"/>
          <w:szCs w:val="18"/>
        </w:rPr>
        <w:t xml:space="preserve">     (подпись)                                                   (фамилия, имя и отчество (при наличии) заявителя)</w:t>
      </w:r>
    </w:p>
    <w:p w14:paraId="44CBD921" w14:textId="77777777" w:rsidR="00A92D1D" w:rsidRPr="00937FC6" w:rsidRDefault="00A92D1D" w:rsidP="00937FC6">
      <w:pPr>
        <w:rPr>
          <w:sz w:val="18"/>
          <w:szCs w:val="18"/>
        </w:rPr>
      </w:pPr>
    </w:p>
    <w:tbl>
      <w:tblPr>
        <w:tblW w:w="9498" w:type="dxa"/>
        <w:tblInd w:w="108" w:type="dxa"/>
        <w:tblLayout w:type="fixed"/>
        <w:tblLook w:val="04A0" w:firstRow="1" w:lastRow="0" w:firstColumn="1" w:lastColumn="0" w:noHBand="0" w:noVBand="1"/>
      </w:tblPr>
      <w:tblGrid>
        <w:gridCol w:w="2100"/>
        <w:gridCol w:w="1260"/>
        <w:gridCol w:w="6138"/>
      </w:tblGrid>
      <w:tr w:rsidR="00937FC6" w:rsidRPr="00937FC6" w14:paraId="4017DB51" w14:textId="77777777" w:rsidTr="00BF7124">
        <w:tc>
          <w:tcPr>
            <w:tcW w:w="2100" w:type="dxa"/>
            <w:vMerge w:val="restart"/>
            <w:hideMark/>
          </w:tcPr>
          <w:p w14:paraId="5B559BA8" w14:textId="77777777" w:rsidR="00A92D1D" w:rsidRPr="00937FC6" w:rsidRDefault="00A92D1D" w:rsidP="00937FC6">
            <w:pPr>
              <w:jc w:val="center"/>
              <w:rPr>
                <w:sz w:val="18"/>
                <w:szCs w:val="18"/>
              </w:rPr>
            </w:pPr>
            <w:r w:rsidRPr="00937FC6">
              <w:rPr>
                <w:sz w:val="18"/>
                <w:szCs w:val="18"/>
              </w:rPr>
              <w:t>М.П.</w:t>
            </w:r>
          </w:p>
          <w:p w14:paraId="7E415F9C" w14:textId="77777777" w:rsidR="00A92D1D" w:rsidRPr="00937FC6" w:rsidRDefault="00A92D1D" w:rsidP="00937FC6">
            <w:pPr>
              <w:jc w:val="center"/>
              <w:rPr>
                <w:sz w:val="18"/>
                <w:szCs w:val="18"/>
              </w:rPr>
            </w:pPr>
            <w:r w:rsidRPr="00937FC6">
              <w:rPr>
                <w:sz w:val="18"/>
                <w:szCs w:val="18"/>
              </w:rPr>
              <w:t>(при наличии печати)</w:t>
            </w:r>
          </w:p>
        </w:tc>
        <w:tc>
          <w:tcPr>
            <w:tcW w:w="1260" w:type="dxa"/>
          </w:tcPr>
          <w:p w14:paraId="2CFDCCDF" w14:textId="77777777" w:rsidR="00A92D1D" w:rsidRPr="00937FC6" w:rsidRDefault="00A92D1D" w:rsidP="00937FC6">
            <w:pPr>
              <w:rPr>
                <w:sz w:val="18"/>
                <w:szCs w:val="18"/>
              </w:rPr>
            </w:pPr>
          </w:p>
        </w:tc>
        <w:tc>
          <w:tcPr>
            <w:tcW w:w="6138" w:type="dxa"/>
            <w:tcBorders>
              <w:bottom w:val="single" w:sz="4" w:space="0" w:color="auto"/>
            </w:tcBorders>
          </w:tcPr>
          <w:p w14:paraId="1FA961C1" w14:textId="77777777" w:rsidR="00A92D1D" w:rsidRPr="00937FC6" w:rsidRDefault="00A92D1D" w:rsidP="00937FC6">
            <w:pPr>
              <w:rPr>
                <w:sz w:val="18"/>
                <w:szCs w:val="18"/>
              </w:rPr>
            </w:pPr>
          </w:p>
        </w:tc>
      </w:tr>
      <w:tr w:rsidR="00A92D1D" w:rsidRPr="00937FC6" w14:paraId="2341D9C7" w14:textId="77777777" w:rsidTr="00BF7124">
        <w:trPr>
          <w:trHeight w:val="70"/>
        </w:trPr>
        <w:tc>
          <w:tcPr>
            <w:tcW w:w="2100" w:type="dxa"/>
            <w:vMerge/>
            <w:vAlign w:val="center"/>
            <w:hideMark/>
          </w:tcPr>
          <w:p w14:paraId="6E4580B9" w14:textId="77777777" w:rsidR="00A92D1D" w:rsidRPr="00937FC6" w:rsidRDefault="00A92D1D" w:rsidP="00937FC6">
            <w:pPr>
              <w:rPr>
                <w:sz w:val="18"/>
                <w:szCs w:val="18"/>
              </w:rPr>
            </w:pPr>
          </w:p>
        </w:tc>
        <w:tc>
          <w:tcPr>
            <w:tcW w:w="1260" w:type="dxa"/>
          </w:tcPr>
          <w:p w14:paraId="7B68324A" w14:textId="77777777" w:rsidR="00A92D1D" w:rsidRPr="00937FC6" w:rsidRDefault="00A92D1D" w:rsidP="00937FC6">
            <w:pPr>
              <w:rPr>
                <w:sz w:val="18"/>
                <w:szCs w:val="18"/>
              </w:rPr>
            </w:pPr>
          </w:p>
        </w:tc>
        <w:tc>
          <w:tcPr>
            <w:tcW w:w="6138" w:type="dxa"/>
            <w:tcBorders>
              <w:top w:val="single" w:sz="4" w:space="0" w:color="auto"/>
            </w:tcBorders>
            <w:hideMark/>
          </w:tcPr>
          <w:p w14:paraId="675E2F1A" w14:textId="77777777" w:rsidR="00A92D1D" w:rsidRPr="00937FC6" w:rsidRDefault="00A92D1D" w:rsidP="00937FC6">
            <w:pPr>
              <w:jc w:val="center"/>
              <w:rPr>
                <w:sz w:val="18"/>
                <w:szCs w:val="18"/>
              </w:rPr>
            </w:pPr>
            <w:r w:rsidRPr="00937FC6">
              <w:rPr>
                <w:sz w:val="18"/>
                <w:szCs w:val="18"/>
              </w:rPr>
              <w:t>(наименование должности либо указание на то, что подписавшее лицо является представителем по доверенности)</w:t>
            </w:r>
          </w:p>
        </w:tc>
      </w:tr>
    </w:tbl>
    <w:p w14:paraId="304C7F43" w14:textId="77777777" w:rsidR="00A92D1D" w:rsidRPr="00937FC6" w:rsidRDefault="00A92D1D" w:rsidP="00937FC6">
      <w:pPr>
        <w:pStyle w:val="ConsPlusNormal"/>
        <w:jc w:val="right"/>
        <w:rPr>
          <w:rFonts w:ascii="Times New Roman" w:hAnsi="Times New Roman" w:cs="Times New Roman"/>
          <w:sz w:val="24"/>
          <w:szCs w:val="22"/>
        </w:rPr>
      </w:pPr>
    </w:p>
    <w:p w14:paraId="01BAEA43" w14:textId="77777777" w:rsidR="00A92D1D" w:rsidRPr="00937FC6" w:rsidRDefault="00A92D1D" w:rsidP="00937FC6">
      <w:pPr>
        <w:pStyle w:val="ConsPlusNormal"/>
        <w:jc w:val="right"/>
        <w:rPr>
          <w:rFonts w:ascii="Times New Roman" w:hAnsi="Times New Roman" w:cs="Times New Roman"/>
          <w:sz w:val="24"/>
          <w:szCs w:val="22"/>
        </w:rPr>
      </w:pPr>
    </w:p>
    <w:p w14:paraId="7AB9B34D" w14:textId="2421B4AC" w:rsidR="00A92D1D" w:rsidRPr="00937FC6" w:rsidRDefault="00936B3F" w:rsidP="00937FC6">
      <w:pPr>
        <w:pStyle w:val="ConsPlusNormal"/>
        <w:jc w:val="right"/>
        <w:rPr>
          <w:rFonts w:ascii="Times New Roman" w:hAnsi="Times New Roman" w:cs="Times New Roman"/>
          <w:sz w:val="24"/>
          <w:szCs w:val="22"/>
        </w:rPr>
      </w:pPr>
      <w:r w:rsidRPr="00937FC6">
        <w:rPr>
          <w:noProof/>
        </w:rPr>
        <mc:AlternateContent>
          <mc:Choice Requires="wps">
            <w:drawing>
              <wp:anchor distT="0" distB="0" distL="114300" distR="114300" simplePos="0" relativeHeight="251659264" behindDoc="0" locked="0" layoutInCell="1" allowOverlap="1" wp14:anchorId="7D268FA6" wp14:editId="45CEA877">
                <wp:simplePos x="0" y="0"/>
                <wp:positionH relativeFrom="column">
                  <wp:posOffset>1901190</wp:posOffset>
                </wp:positionH>
                <wp:positionV relativeFrom="paragraph">
                  <wp:posOffset>123825</wp:posOffset>
                </wp:positionV>
                <wp:extent cx="2133600" cy="0"/>
                <wp:effectExtent l="5715" t="9525" r="13335" b="952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12008" id="AutoShape 7" o:spid="_x0000_s1026" type="#_x0000_t32" style="position:absolute;margin-left:149.7pt;margin-top:9.7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5Ohe1N0AAAAJAQAADwAAAGRycy9kb3ducmV2&#10;LnhtbEyPwU7DMBBE70j8g7WVuCDqNDRVE+JUFRIHjrSVuLrxNgmN11HsNKFfz6Ie4LgzT7Mz+Way&#10;rbhg7xtHChbzCARS6UxDlYLD/u1pDcIHTUa3jlDBN3rYFPd3uc6MG+kDL7tQCQ4hn2kFdQhdJqUv&#10;a7Taz12HxN7J9VYHPvtKml6PHG5bGUfRSlrdEH+odYevNZbn3WAVoB+SRbRNbXV4v46Pn/H1a+z2&#10;Sj3Mpu0LiIBT+IPhtz5Xh4I7Hd1AxotWQZymS0bZSBMQDKyeExaON0EWufy/oPgBAAD//wMAUEsB&#10;Ai0AFAAGAAgAAAAhALaDOJL+AAAA4QEAABMAAAAAAAAAAAAAAAAAAAAAAFtDb250ZW50X1R5cGVz&#10;XS54bWxQSwECLQAUAAYACAAAACEAOP0h/9YAAACUAQAACwAAAAAAAAAAAAAAAAAvAQAAX3JlbHMv&#10;LnJlbHNQSwECLQAUAAYACAAAACEAq4BEnrgBAABWAwAADgAAAAAAAAAAAAAAAAAuAgAAZHJzL2Uy&#10;b0RvYy54bWxQSwECLQAUAAYACAAAACEA5Ohe1N0AAAAJAQAADwAAAAAAAAAAAAAAAAASBAAAZHJz&#10;L2Rvd25yZXYueG1sUEsFBgAAAAAEAAQA8wAAABwFAAAAAA==&#10;"/>
            </w:pict>
          </mc:Fallback>
        </mc:AlternateContent>
      </w:r>
    </w:p>
    <w:p w14:paraId="41207C33" w14:textId="77777777" w:rsidR="00A92D1D" w:rsidRPr="00937FC6" w:rsidRDefault="00A92D1D" w:rsidP="00937FC6">
      <w:pPr>
        <w:pStyle w:val="ConsPlusNormal"/>
        <w:jc w:val="right"/>
        <w:rPr>
          <w:rFonts w:ascii="Times New Roman" w:hAnsi="Times New Roman" w:cs="Times New Roman"/>
          <w:sz w:val="24"/>
          <w:szCs w:val="22"/>
        </w:rPr>
      </w:pPr>
    </w:p>
    <w:p w14:paraId="1649783D" w14:textId="77777777" w:rsidR="00A92D1D" w:rsidRPr="00937FC6" w:rsidRDefault="00A92D1D" w:rsidP="00937FC6">
      <w:pPr>
        <w:pStyle w:val="ConsPlusNormal"/>
        <w:jc w:val="right"/>
        <w:rPr>
          <w:rFonts w:ascii="Times New Roman" w:hAnsi="Times New Roman" w:cs="Times New Roman"/>
          <w:sz w:val="24"/>
          <w:szCs w:val="22"/>
        </w:rPr>
      </w:pPr>
    </w:p>
    <w:p w14:paraId="1B96691F" w14:textId="77777777" w:rsidR="00A92D1D" w:rsidRPr="00937FC6" w:rsidRDefault="00A92D1D" w:rsidP="00937FC6">
      <w:pPr>
        <w:pStyle w:val="ConsPlusNormal"/>
        <w:jc w:val="right"/>
        <w:rPr>
          <w:rFonts w:ascii="Times New Roman" w:hAnsi="Times New Roman" w:cs="Times New Roman"/>
          <w:sz w:val="24"/>
          <w:szCs w:val="22"/>
        </w:rPr>
      </w:pPr>
    </w:p>
    <w:p w14:paraId="744B7D23" w14:textId="03D7423A" w:rsidR="00A92D1D" w:rsidRPr="00937FC6" w:rsidRDefault="00A92D1D" w:rsidP="00937FC6">
      <w:pPr>
        <w:pStyle w:val="ConsPlusNormal"/>
        <w:jc w:val="right"/>
        <w:rPr>
          <w:rFonts w:ascii="Times New Roman" w:hAnsi="Times New Roman" w:cs="Times New Roman"/>
          <w:sz w:val="24"/>
          <w:szCs w:val="22"/>
        </w:rPr>
      </w:pPr>
    </w:p>
    <w:p w14:paraId="0F0C8E5F" w14:textId="2CDA0A08" w:rsidR="00A92D1D" w:rsidRPr="00937FC6" w:rsidRDefault="00A92D1D" w:rsidP="00937FC6">
      <w:pPr>
        <w:pStyle w:val="ConsPlusNormal"/>
        <w:jc w:val="both"/>
      </w:pPr>
    </w:p>
    <w:p w14:paraId="6FBE804A" w14:textId="77777777" w:rsidR="00A92D1D" w:rsidRPr="00937FC6" w:rsidRDefault="00A92D1D" w:rsidP="00937FC6">
      <w:pPr>
        <w:pStyle w:val="ConsPlusNormal"/>
        <w:jc w:val="both"/>
      </w:pPr>
    </w:p>
    <w:p w14:paraId="0783A14F" w14:textId="2FA3DAD8" w:rsidR="00A92D1D" w:rsidRPr="00937FC6" w:rsidRDefault="00A92D1D" w:rsidP="00937FC6">
      <w:pPr>
        <w:pStyle w:val="ConsPlusNormal"/>
        <w:jc w:val="both"/>
      </w:pPr>
    </w:p>
    <w:p w14:paraId="67A91556" w14:textId="77777777" w:rsidR="0006739B" w:rsidRPr="00937FC6" w:rsidRDefault="0006739B" w:rsidP="00937FC6">
      <w:pPr>
        <w:pStyle w:val="ConsPlusNormal"/>
        <w:jc w:val="right"/>
        <w:outlineLvl w:val="1"/>
        <w:rPr>
          <w:rFonts w:ascii="Times New Roman" w:hAnsi="Times New Roman" w:cs="Times New Roman"/>
        </w:rPr>
        <w:sectPr w:rsidR="0006739B" w:rsidRPr="00937FC6" w:rsidSect="00F3714A">
          <w:headerReference w:type="default" r:id="rId61"/>
          <w:headerReference w:type="first" r:id="rId62"/>
          <w:pgSz w:w="11905" w:h="16838"/>
          <w:pgMar w:top="588" w:right="565" w:bottom="1134" w:left="1701" w:header="0" w:footer="0" w:gutter="0"/>
          <w:cols w:space="720"/>
          <w:titlePg/>
        </w:sectPr>
      </w:pPr>
    </w:p>
    <w:p w14:paraId="24529599" w14:textId="390D8E6C" w:rsidR="0006739B" w:rsidRPr="00937FC6" w:rsidRDefault="0006739B" w:rsidP="00937FC6">
      <w:pPr>
        <w:pStyle w:val="ConsPlusNormal"/>
        <w:jc w:val="right"/>
        <w:outlineLvl w:val="1"/>
        <w:rPr>
          <w:rFonts w:ascii="Times New Roman" w:hAnsi="Times New Roman" w:cs="Times New Roman"/>
        </w:rPr>
      </w:pPr>
      <w:r w:rsidRPr="00937FC6">
        <w:rPr>
          <w:rFonts w:ascii="Times New Roman" w:hAnsi="Times New Roman" w:cs="Times New Roman"/>
        </w:rPr>
        <w:lastRenderedPageBreak/>
        <w:t>Приложение № 3</w:t>
      </w:r>
    </w:p>
    <w:p w14:paraId="0F41D40B" w14:textId="77777777" w:rsidR="0006739B" w:rsidRPr="00937FC6" w:rsidRDefault="0006739B" w:rsidP="00937FC6">
      <w:pPr>
        <w:pStyle w:val="ConsPlusNormal"/>
        <w:jc w:val="right"/>
        <w:rPr>
          <w:rFonts w:ascii="Times New Roman" w:hAnsi="Times New Roman" w:cs="Times New Roman"/>
        </w:rPr>
      </w:pPr>
      <w:r w:rsidRPr="00937FC6">
        <w:rPr>
          <w:rFonts w:ascii="Times New Roman" w:hAnsi="Times New Roman" w:cs="Times New Roman"/>
        </w:rPr>
        <w:t>к Административному регламенту</w:t>
      </w:r>
    </w:p>
    <w:p w14:paraId="6B706C15" w14:textId="77777777" w:rsidR="0006739B" w:rsidRPr="00937FC6" w:rsidRDefault="0006739B" w:rsidP="00937FC6">
      <w:pPr>
        <w:pStyle w:val="ConsPlusNormal"/>
        <w:jc w:val="right"/>
        <w:rPr>
          <w:rFonts w:ascii="Times New Roman" w:hAnsi="Times New Roman" w:cs="Times New Roman"/>
        </w:rPr>
      </w:pPr>
      <w:r w:rsidRPr="00937FC6">
        <w:rPr>
          <w:rFonts w:ascii="Times New Roman" w:hAnsi="Times New Roman" w:cs="Times New Roman"/>
        </w:rPr>
        <w:t>предоставления муниципальной услуги</w:t>
      </w:r>
    </w:p>
    <w:p w14:paraId="52EF4369" w14:textId="0A876D8E" w:rsidR="0006739B" w:rsidRPr="00937FC6" w:rsidRDefault="00B954C5" w:rsidP="00937FC6">
      <w:pPr>
        <w:pStyle w:val="ConsPlusNormal"/>
        <w:jc w:val="right"/>
        <w:rPr>
          <w:rFonts w:ascii="Times New Roman" w:hAnsi="Times New Roman" w:cs="Times New Roman"/>
        </w:rPr>
      </w:pPr>
      <w:r w:rsidRPr="00937FC6">
        <w:rPr>
          <w:rFonts w:ascii="Times New Roman" w:hAnsi="Times New Roman" w:cs="Times New Roman"/>
        </w:rPr>
        <w:t>«</w:t>
      </w:r>
      <w:r w:rsidR="0006739B" w:rsidRPr="00937FC6">
        <w:rPr>
          <w:rFonts w:ascii="Times New Roman" w:hAnsi="Times New Roman" w:cs="Times New Roman"/>
        </w:rPr>
        <w:t>Рассмотрение предложений о включении мест</w:t>
      </w:r>
    </w:p>
    <w:p w14:paraId="3FF9EEA2" w14:textId="77777777" w:rsidR="0006739B" w:rsidRPr="00937FC6" w:rsidRDefault="0006739B" w:rsidP="00937FC6">
      <w:pPr>
        <w:pStyle w:val="ConsPlusNormal"/>
        <w:jc w:val="right"/>
        <w:rPr>
          <w:rFonts w:ascii="Times New Roman" w:hAnsi="Times New Roman" w:cs="Times New Roman"/>
        </w:rPr>
      </w:pPr>
      <w:r w:rsidRPr="00937FC6">
        <w:rPr>
          <w:rFonts w:ascii="Times New Roman" w:hAnsi="Times New Roman" w:cs="Times New Roman"/>
        </w:rPr>
        <w:t>размещения нестационарных торговых объектов</w:t>
      </w:r>
    </w:p>
    <w:p w14:paraId="72448E5F" w14:textId="77777777" w:rsidR="0006739B" w:rsidRPr="00937FC6" w:rsidRDefault="0006739B" w:rsidP="00937FC6">
      <w:pPr>
        <w:pStyle w:val="ConsPlusNormal"/>
        <w:jc w:val="right"/>
        <w:rPr>
          <w:rFonts w:ascii="Times New Roman" w:hAnsi="Times New Roman" w:cs="Times New Roman"/>
        </w:rPr>
      </w:pPr>
      <w:r w:rsidRPr="00937FC6">
        <w:rPr>
          <w:rFonts w:ascii="Times New Roman" w:hAnsi="Times New Roman" w:cs="Times New Roman"/>
        </w:rPr>
        <w:t>в схему размещения нестационарных торговых объектов</w:t>
      </w:r>
    </w:p>
    <w:p w14:paraId="4B16C454" w14:textId="13436953" w:rsidR="0006739B" w:rsidRPr="00937FC6" w:rsidRDefault="0006739B" w:rsidP="00937FC6">
      <w:pPr>
        <w:pStyle w:val="ConsPlusNormal"/>
        <w:jc w:val="right"/>
        <w:rPr>
          <w:rFonts w:ascii="Times New Roman" w:hAnsi="Times New Roman" w:cs="Times New Roman"/>
        </w:rPr>
      </w:pPr>
      <w:r w:rsidRPr="00937FC6">
        <w:rPr>
          <w:rFonts w:ascii="Times New Roman" w:hAnsi="Times New Roman" w:cs="Times New Roman"/>
        </w:rPr>
        <w:t>на территории городского округа Тольятти</w:t>
      </w:r>
      <w:r w:rsidR="00B954C5" w:rsidRPr="00937FC6">
        <w:rPr>
          <w:rFonts w:ascii="Times New Roman" w:hAnsi="Times New Roman" w:cs="Times New Roman"/>
        </w:rPr>
        <w:t>»</w:t>
      </w:r>
    </w:p>
    <w:p w14:paraId="3B389906" w14:textId="77777777" w:rsidR="0006739B" w:rsidRPr="00937FC6" w:rsidRDefault="0006739B" w:rsidP="00937FC6">
      <w:pPr>
        <w:pStyle w:val="ConsPlusNormal"/>
        <w:jc w:val="both"/>
        <w:rPr>
          <w:rFonts w:ascii="Times New Roman" w:hAnsi="Times New Roman" w:cs="Times New Roman"/>
          <w:sz w:val="28"/>
          <w:szCs w:val="28"/>
        </w:rPr>
      </w:pPr>
    </w:p>
    <w:p w14:paraId="05534404" w14:textId="77777777" w:rsidR="0006739B" w:rsidRPr="00937FC6" w:rsidRDefault="0006739B" w:rsidP="00937FC6">
      <w:pPr>
        <w:pStyle w:val="ConsPlusNormal"/>
        <w:jc w:val="center"/>
        <w:rPr>
          <w:rFonts w:ascii="Times New Roman" w:hAnsi="Times New Roman" w:cs="Times New Roman"/>
          <w:sz w:val="28"/>
          <w:szCs w:val="28"/>
        </w:rPr>
      </w:pPr>
      <w:bookmarkStart w:id="6" w:name="P784"/>
      <w:bookmarkEnd w:id="6"/>
      <w:r w:rsidRPr="00937FC6">
        <w:rPr>
          <w:rFonts w:ascii="Times New Roman" w:hAnsi="Times New Roman" w:cs="Times New Roman"/>
          <w:sz w:val="28"/>
          <w:szCs w:val="28"/>
        </w:rPr>
        <w:t>Журнал</w:t>
      </w:r>
    </w:p>
    <w:p w14:paraId="6664EFD8" w14:textId="77777777" w:rsidR="0006739B" w:rsidRPr="00937FC6" w:rsidRDefault="0006739B" w:rsidP="00937FC6">
      <w:pPr>
        <w:pStyle w:val="ConsPlusNormal"/>
        <w:jc w:val="center"/>
        <w:rPr>
          <w:rFonts w:ascii="Times New Roman" w:hAnsi="Times New Roman" w:cs="Times New Roman"/>
          <w:sz w:val="28"/>
          <w:szCs w:val="28"/>
        </w:rPr>
      </w:pPr>
      <w:r w:rsidRPr="00937FC6">
        <w:rPr>
          <w:rFonts w:ascii="Times New Roman" w:hAnsi="Times New Roman" w:cs="Times New Roman"/>
          <w:sz w:val="28"/>
          <w:szCs w:val="28"/>
        </w:rPr>
        <w:t>регистрации межведомственных запросов и ответов</w:t>
      </w:r>
    </w:p>
    <w:p w14:paraId="4952199E" w14:textId="77777777" w:rsidR="0006739B" w:rsidRPr="00937FC6" w:rsidRDefault="0006739B" w:rsidP="00937FC6">
      <w:pPr>
        <w:pStyle w:val="ConsPlusNormal"/>
        <w:jc w:val="center"/>
        <w:rPr>
          <w:rFonts w:ascii="Times New Roman" w:hAnsi="Times New Roman" w:cs="Times New Roman"/>
          <w:sz w:val="28"/>
          <w:szCs w:val="28"/>
        </w:rPr>
      </w:pPr>
      <w:r w:rsidRPr="00937FC6">
        <w:rPr>
          <w:rFonts w:ascii="Times New Roman" w:hAnsi="Times New Roman" w:cs="Times New Roman"/>
          <w:sz w:val="28"/>
          <w:szCs w:val="28"/>
        </w:rPr>
        <w:t>на межведомственные запросы</w:t>
      </w:r>
    </w:p>
    <w:tbl>
      <w:tblPr>
        <w:tblpPr w:leftFromText="180" w:rightFromText="180" w:vertAnchor="text" w:horzAnchor="margin" w:tblpY="672"/>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74"/>
        <w:gridCol w:w="1140"/>
        <w:gridCol w:w="1276"/>
        <w:gridCol w:w="1559"/>
        <w:gridCol w:w="1531"/>
        <w:gridCol w:w="1814"/>
        <w:gridCol w:w="1814"/>
        <w:gridCol w:w="1284"/>
        <w:gridCol w:w="1086"/>
        <w:gridCol w:w="1543"/>
      </w:tblGrid>
      <w:tr w:rsidR="00937FC6" w:rsidRPr="00937FC6" w14:paraId="1B6BA50E" w14:textId="77777777" w:rsidTr="00B37BBF">
        <w:tc>
          <w:tcPr>
            <w:tcW w:w="567" w:type="dxa"/>
          </w:tcPr>
          <w:p w14:paraId="7323978E"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N п/п</w:t>
            </w:r>
          </w:p>
        </w:tc>
        <w:tc>
          <w:tcPr>
            <w:tcW w:w="1474" w:type="dxa"/>
          </w:tcPr>
          <w:p w14:paraId="377A1AC6"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Информация о заявителе (номер, дата заявления, Ф.И.О. заявителя)</w:t>
            </w:r>
          </w:p>
        </w:tc>
        <w:tc>
          <w:tcPr>
            <w:tcW w:w="1140" w:type="dxa"/>
          </w:tcPr>
          <w:p w14:paraId="6261DEE4"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Наименование органа (организации), в которые направляются межведомственные запросы</w:t>
            </w:r>
          </w:p>
        </w:tc>
        <w:tc>
          <w:tcPr>
            <w:tcW w:w="1276" w:type="dxa"/>
          </w:tcPr>
          <w:p w14:paraId="5FB0BD2C"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Межведомственный запрос (запрашиваемые документы и (или) информация)</w:t>
            </w:r>
          </w:p>
        </w:tc>
        <w:tc>
          <w:tcPr>
            <w:tcW w:w="1559" w:type="dxa"/>
          </w:tcPr>
          <w:p w14:paraId="1A5633DA"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Способ направления межведомственного запроса (электронный - СЭМВ, бумажный - курьер, почтовое отправление)</w:t>
            </w:r>
          </w:p>
        </w:tc>
        <w:tc>
          <w:tcPr>
            <w:tcW w:w="1531" w:type="dxa"/>
          </w:tcPr>
          <w:p w14:paraId="780FF720"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Дата направления межведомственного запроса</w:t>
            </w:r>
          </w:p>
        </w:tc>
        <w:tc>
          <w:tcPr>
            <w:tcW w:w="1814" w:type="dxa"/>
          </w:tcPr>
          <w:p w14:paraId="17888B07"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Ф.И.О., подпись ответственного специалиста, направившего межведомственный запрос</w:t>
            </w:r>
          </w:p>
        </w:tc>
        <w:tc>
          <w:tcPr>
            <w:tcW w:w="1814" w:type="dxa"/>
          </w:tcPr>
          <w:p w14:paraId="6C4A3D85"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Ответ на межведомственный запрос (полученные документы и (или) информация)</w:t>
            </w:r>
          </w:p>
        </w:tc>
        <w:tc>
          <w:tcPr>
            <w:tcW w:w="1284" w:type="dxa"/>
          </w:tcPr>
          <w:p w14:paraId="7726F712"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Способ получения ответа на межведомственный запрос (электронный - СЭМВ, бумажный - курьер, почтовое отправление)</w:t>
            </w:r>
          </w:p>
        </w:tc>
        <w:tc>
          <w:tcPr>
            <w:tcW w:w="1086" w:type="dxa"/>
          </w:tcPr>
          <w:p w14:paraId="2CE17323"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Дата получения ответа на межведомственный запрос</w:t>
            </w:r>
          </w:p>
        </w:tc>
        <w:tc>
          <w:tcPr>
            <w:tcW w:w="1543" w:type="dxa"/>
          </w:tcPr>
          <w:p w14:paraId="600ADA75"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Ф.И.О., подпись ответственного специалиста, направившего межведомственный запрос</w:t>
            </w:r>
          </w:p>
        </w:tc>
      </w:tr>
      <w:tr w:rsidR="00937FC6" w:rsidRPr="00937FC6" w14:paraId="447DAF29" w14:textId="77777777" w:rsidTr="00B37BBF">
        <w:tc>
          <w:tcPr>
            <w:tcW w:w="567" w:type="dxa"/>
          </w:tcPr>
          <w:p w14:paraId="0BA7C8CE"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1</w:t>
            </w:r>
          </w:p>
        </w:tc>
        <w:tc>
          <w:tcPr>
            <w:tcW w:w="1474" w:type="dxa"/>
          </w:tcPr>
          <w:p w14:paraId="3ECF3B96"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2</w:t>
            </w:r>
          </w:p>
        </w:tc>
        <w:tc>
          <w:tcPr>
            <w:tcW w:w="1140" w:type="dxa"/>
          </w:tcPr>
          <w:p w14:paraId="2F2DBE8A"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3</w:t>
            </w:r>
          </w:p>
        </w:tc>
        <w:tc>
          <w:tcPr>
            <w:tcW w:w="1276" w:type="dxa"/>
          </w:tcPr>
          <w:p w14:paraId="08F36DD5"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4</w:t>
            </w:r>
          </w:p>
        </w:tc>
        <w:tc>
          <w:tcPr>
            <w:tcW w:w="1559" w:type="dxa"/>
          </w:tcPr>
          <w:p w14:paraId="7DC9329B"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5</w:t>
            </w:r>
          </w:p>
        </w:tc>
        <w:tc>
          <w:tcPr>
            <w:tcW w:w="1531" w:type="dxa"/>
          </w:tcPr>
          <w:p w14:paraId="2AA76749"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6</w:t>
            </w:r>
          </w:p>
        </w:tc>
        <w:tc>
          <w:tcPr>
            <w:tcW w:w="1814" w:type="dxa"/>
          </w:tcPr>
          <w:p w14:paraId="73322279"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7</w:t>
            </w:r>
          </w:p>
        </w:tc>
        <w:tc>
          <w:tcPr>
            <w:tcW w:w="1814" w:type="dxa"/>
          </w:tcPr>
          <w:p w14:paraId="65617CAF"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8</w:t>
            </w:r>
          </w:p>
        </w:tc>
        <w:tc>
          <w:tcPr>
            <w:tcW w:w="1284" w:type="dxa"/>
          </w:tcPr>
          <w:p w14:paraId="67F921CF"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9</w:t>
            </w:r>
          </w:p>
        </w:tc>
        <w:tc>
          <w:tcPr>
            <w:tcW w:w="1086" w:type="dxa"/>
          </w:tcPr>
          <w:p w14:paraId="5B92F30A"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10</w:t>
            </w:r>
          </w:p>
        </w:tc>
        <w:tc>
          <w:tcPr>
            <w:tcW w:w="1543" w:type="dxa"/>
          </w:tcPr>
          <w:p w14:paraId="2F82B59A" w14:textId="77777777" w:rsidR="0006739B" w:rsidRPr="00937FC6" w:rsidRDefault="0006739B" w:rsidP="00937FC6">
            <w:pPr>
              <w:pStyle w:val="ConsPlusNormal"/>
              <w:jc w:val="center"/>
              <w:rPr>
                <w:rFonts w:ascii="Times New Roman" w:hAnsi="Times New Roman" w:cs="Times New Roman"/>
                <w:sz w:val="16"/>
                <w:szCs w:val="16"/>
              </w:rPr>
            </w:pPr>
            <w:r w:rsidRPr="00937FC6">
              <w:rPr>
                <w:rFonts w:ascii="Times New Roman" w:hAnsi="Times New Roman" w:cs="Times New Roman"/>
                <w:sz w:val="16"/>
                <w:szCs w:val="16"/>
              </w:rPr>
              <w:t>11</w:t>
            </w:r>
          </w:p>
        </w:tc>
      </w:tr>
      <w:tr w:rsidR="00937FC6" w:rsidRPr="00937FC6" w14:paraId="14218A1B" w14:textId="77777777" w:rsidTr="00B37BBF">
        <w:tc>
          <w:tcPr>
            <w:tcW w:w="567" w:type="dxa"/>
          </w:tcPr>
          <w:p w14:paraId="24B5860C" w14:textId="77777777" w:rsidR="0006739B" w:rsidRPr="00937FC6" w:rsidRDefault="0006739B" w:rsidP="00937FC6">
            <w:pPr>
              <w:pStyle w:val="ConsPlusNormal"/>
              <w:rPr>
                <w:rFonts w:ascii="Times New Roman" w:hAnsi="Times New Roman" w:cs="Times New Roman"/>
                <w:sz w:val="16"/>
                <w:szCs w:val="16"/>
              </w:rPr>
            </w:pPr>
          </w:p>
        </w:tc>
        <w:tc>
          <w:tcPr>
            <w:tcW w:w="1474" w:type="dxa"/>
          </w:tcPr>
          <w:p w14:paraId="62E43F24" w14:textId="77777777" w:rsidR="0006739B" w:rsidRPr="00937FC6" w:rsidRDefault="0006739B" w:rsidP="00937FC6">
            <w:pPr>
              <w:pStyle w:val="ConsPlusNormal"/>
              <w:rPr>
                <w:rFonts w:ascii="Times New Roman" w:hAnsi="Times New Roman" w:cs="Times New Roman"/>
                <w:sz w:val="16"/>
                <w:szCs w:val="16"/>
              </w:rPr>
            </w:pPr>
          </w:p>
        </w:tc>
        <w:tc>
          <w:tcPr>
            <w:tcW w:w="1140" w:type="dxa"/>
          </w:tcPr>
          <w:p w14:paraId="69573E8A" w14:textId="77777777" w:rsidR="0006739B" w:rsidRPr="00937FC6" w:rsidRDefault="0006739B" w:rsidP="00937FC6">
            <w:pPr>
              <w:pStyle w:val="ConsPlusNormal"/>
              <w:rPr>
                <w:rFonts w:ascii="Times New Roman" w:hAnsi="Times New Roman" w:cs="Times New Roman"/>
                <w:sz w:val="16"/>
                <w:szCs w:val="16"/>
              </w:rPr>
            </w:pPr>
          </w:p>
        </w:tc>
        <w:tc>
          <w:tcPr>
            <w:tcW w:w="1276" w:type="dxa"/>
          </w:tcPr>
          <w:p w14:paraId="530714A4" w14:textId="77777777" w:rsidR="0006739B" w:rsidRPr="00937FC6" w:rsidRDefault="0006739B" w:rsidP="00937FC6">
            <w:pPr>
              <w:pStyle w:val="ConsPlusNormal"/>
              <w:rPr>
                <w:rFonts w:ascii="Times New Roman" w:hAnsi="Times New Roman" w:cs="Times New Roman"/>
                <w:sz w:val="16"/>
                <w:szCs w:val="16"/>
              </w:rPr>
            </w:pPr>
          </w:p>
        </w:tc>
        <w:tc>
          <w:tcPr>
            <w:tcW w:w="1559" w:type="dxa"/>
          </w:tcPr>
          <w:p w14:paraId="51AFAF9E" w14:textId="77777777" w:rsidR="0006739B" w:rsidRPr="00937FC6" w:rsidRDefault="0006739B" w:rsidP="00937FC6">
            <w:pPr>
              <w:pStyle w:val="ConsPlusNormal"/>
              <w:rPr>
                <w:rFonts w:ascii="Times New Roman" w:hAnsi="Times New Roman" w:cs="Times New Roman"/>
                <w:sz w:val="16"/>
                <w:szCs w:val="16"/>
              </w:rPr>
            </w:pPr>
          </w:p>
        </w:tc>
        <w:tc>
          <w:tcPr>
            <w:tcW w:w="1531" w:type="dxa"/>
          </w:tcPr>
          <w:p w14:paraId="5BF12AA5" w14:textId="77777777" w:rsidR="0006739B" w:rsidRPr="00937FC6" w:rsidRDefault="0006739B" w:rsidP="00937FC6">
            <w:pPr>
              <w:pStyle w:val="ConsPlusNormal"/>
              <w:rPr>
                <w:rFonts w:ascii="Times New Roman" w:hAnsi="Times New Roman" w:cs="Times New Roman"/>
                <w:sz w:val="16"/>
                <w:szCs w:val="16"/>
              </w:rPr>
            </w:pPr>
          </w:p>
        </w:tc>
        <w:tc>
          <w:tcPr>
            <w:tcW w:w="1814" w:type="dxa"/>
          </w:tcPr>
          <w:p w14:paraId="4DFDEB82" w14:textId="77777777" w:rsidR="0006739B" w:rsidRPr="00937FC6" w:rsidRDefault="0006739B" w:rsidP="00937FC6">
            <w:pPr>
              <w:pStyle w:val="ConsPlusNormal"/>
              <w:rPr>
                <w:rFonts w:ascii="Times New Roman" w:hAnsi="Times New Roman" w:cs="Times New Roman"/>
                <w:sz w:val="16"/>
                <w:szCs w:val="16"/>
              </w:rPr>
            </w:pPr>
          </w:p>
        </w:tc>
        <w:tc>
          <w:tcPr>
            <w:tcW w:w="1814" w:type="dxa"/>
          </w:tcPr>
          <w:p w14:paraId="2140C5D3" w14:textId="77777777" w:rsidR="0006739B" w:rsidRPr="00937FC6" w:rsidRDefault="0006739B" w:rsidP="00937FC6">
            <w:pPr>
              <w:pStyle w:val="ConsPlusNormal"/>
              <w:rPr>
                <w:rFonts w:ascii="Times New Roman" w:hAnsi="Times New Roman" w:cs="Times New Roman"/>
                <w:sz w:val="16"/>
                <w:szCs w:val="16"/>
              </w:rPr>
            </w:pPr>
          </w:p>
        </w:tc>
        <w:tc>
          <w:tcPr>
            <w:tcW w:w="1284" w:type="dxa"/>
          </w:tcPr>
          <w:p w14:paraId="4CF20332" w14:textId="77777777" w:rsidR="0006739B" w:rsidRPr="00937FC6" w:rsidRDefault="0006739B" w:rsidP="00937FC6">
            <w:pPr>
              <w:pStyle w:val="ConsPlusNormal"/>
              <w:rPr>
                <w:rFonts w:ascii="Times New Roman" w:hAnsi="Times New Roman" w:cs="Times New Roman"/>
                <w:sz w:val="16"/>
                <w:szCs w:val="16"/>
              </w:rPr>
            </w:pPr>
          </w:p>
        </w:tc>
        <w:tc>
          <w:tcPr>
            <w:tcW w:w="1086" w:type="dxa"/>
          </w:tcPr>
          <w:p w14:paraId="7B71834E" w14:textId="77777777" w:rsidR="0006739B" w:rsidRPr="00937FC6" w:rsidRDefault="0006739B" w:rsidP="00937FC6">
            <w:pPr>
              <w:pStyle w:val="ConsPlusNormal"/>
              <w:rPr>
                <w:rFonts w:ascii="Times New Roman" w:hAnsi="Times New Roman" w:cs="Times New Roman"/>
                <w:sz w:val="16"/>
                <w:szCs w:val="16"/>
              </w:rPr>
            </w:pPr>
          </w:p>
        </w:tc>
        <w:tc>
          <w:tcPr>
            <w:tcW w:w="1543" w:type="dxa"/>
          </w:tcPr>
          <w:p w14:paraId="4CC747FD" w14:textId="77777777" w:rsidR="0006739B" w:rsidRPr="00937FC6" w:rsidRDefault="0006739B" w:rsidP="00937FC6">
            <w:pPr>
              <w:pStyle w:val="ConsPlusNormal"/>
              <w:rPr>
                <w:rFonts w:ascii="Times New Roman" w:hAnsi="Times New Roman" w:cs="Times New Roman"/>
                <w:sz w:val="16"/>
                <w:szCs w:val="16"/>
              </w:rPr>
            </w:pPr>
          </w:p>
        </w:tc>
      </w:tr>
      <w:tr w:rsidR="00937FC6" w:rsidRPr="00937FC6" w14:paraId="44208FC6" w14:textId="77777777" w:rsidTr="00B37BBF">
        <w:tc>
          <w:tcPr>
            <w:tcW w:w="567" w:type="dxa"/>
          </w:tcPr>
          <w:p w14:paraId="65BBF570" w14:textId="77777777" w:rsidR="0006739B" w:rsidRPr="00937FC6" w:rsidRDefault="0006739B" w:rsidP="00937FC6">
            <w:pPr>
              <w:pStyle w:val="ConsPlusNormal"/>
              <w:rPr>
                <w:rFonts w:ascii="Times New Roman" w:hAnsi="Times New Roman" w:cs="Times New Roman"/>
                <w:sz w:val="16"/>
                <w:szCs w:val="16"/>
              </w:rPr>
            </w:pPr>
          </w:p>
        </w:tc>
        <w:tc>
          <w:tcPr>
            <w:tcW w:w="1474" w:type="dxa"/>
          </w:tcPr>
          <w:p w14:paraId="76C3BC66" w14:textId="77777777" w:rsidR="0006739B" w:rsidRPr="00937FC6" w:rsidRDefault="0006739B" w:rsidP="00937FC6">
            <w:pPr>
              <w:pStyle w:val="ConsPlusNormal"/>
              <w:rPr>
                <w:rFonts w:ascii="Times New Roman" w:hAnsi="Times New Roman" w:cs="Times New Roman"/>
                <w:sz w:val="16"/>
                <w:szCs w:val="16"/>
              </w:rPr>
            </w:pPr>
          </w:p>
        </w:tc>
        <w:tc>
          <w:tcPr>
            <w:tcW w:w="1140" w:type="dxa"/>
          </w:tcPr>
          <w:p w14:paraId="4E1F98C7" w14:textId="77777777" w:rsidR="0006739B" w:rsidRPr="00937FC6" w:rsidRDefault="0006739B" w:rsidP="00937FC6">
            <w:pPr>
              <w:pStyle w:val="ConsPlusNormal"/>
              <w:rPr>
                <w:rFonts w:ascii="Times New Roman" w:hAnsi="Times New Roman" w:cs="Times New Roman"/>
                <w:sz w:val="16"/>
                <w:szCs w:val="16"/>
              </w:rPr>
            </w:pPr>
          </w:p>
        </w:tc>
        <w:tc>
          <w:tcPr>
            <w:tcW w:w="1276" w:type="dxa"/>
          </w:tcPr>
          <w:p w14:paraId="2D34F0B9" w14:textId="77777777" w:rsidR="0006739B" w:rsidRPr="00937FC6" w:rsidRDefault="0006739B" w:rsidP="00937FC6">
            <w:pPr>
              <w:pStyle w:val="ConsPlusNormal"/>
              <w:rPr>
                <w:rFonts w:ascii="Times New Roman" w:hAnsi="Times New Roman" w:cs="Times New Roman"/>
                <w:sz w:val="16"/>
                <w:szCs w:val="16"/>
              </w:rPr>
            </w:pPr>
          </w:p>
        </w:tc>
        <w:tc>
          <w:tcPr>
            <w:tcW w:w="1559" w:type="dxa"/>
          </w:tcPr>
          <w:p w14:paraId="6303A84B" w14:textId="77777777" w:rsidR="0006739B" w:rsidRPr="00937FC6" w:rsidRDefault="0006739B" w:rsidP="00937FC6">
            <w:pPr>
              <w:pStyle w:val="ConsPlusNormal"/>
              <w:rPr>
                <w:rFonts w:ascii="Times New Roman" w:hAnsi="Times New Roman" w:cs="Times New Roman"/>
                <w:sz w:val="16"/>
                <w:szCs w:val="16"/>
              </w:rPr>
            </w:pPr>
          </w:p>
        </w:tc>
        <w:tc>
          <w:tcPr>
            <w:tcW w:w="1531" w:type="dxa"/>
          </w:tcPr>
          <w:p w14:paraId="1E5C4334" w14:textId="77777777" w:rsidR="0006739B" w:rsidRPr="00937FC6" w:rsidRDefault="0006739B" w:rsidP="00937FC6">
            <w:pPr>
              <w:pStyle w:val="ConsPlusNormal"/>
              <w:rPr>
                <w:rFonts w:ascii="Times New Roman" w:hAnsi="Times New Roman" w:cs="Times New Roman"/>
                <w:sz w:val="16"/>
                <w:szCs w:val="16"/>
              </w:rPr>
            </w:pPr>
          </w:p>
        </w:tc>
        <w:tc>
          <w:tcPr>
            <w:tcW w:w="1814" w:type="dxa"/>
          </w:tcPr>
          <w:p w14:paraId="548AE254" w14:textId="77777777" w:rsidR="0006739B" w:rsidRPr="00937FC6" w:rsidRDefault="0006739B" w:rsidP="00937FC6">
            <w:pPr>
              <w:pStyle w:val="ConsPlusNormal"/>
              <w:rPr>
                <w:rFonts w:ascii="Times New Roman" w:hAnsi="Times New Roman" w:cs="Times New Roman"/>
                <w:sz w:val="16"/>
                <w:szCs w:val="16"/>
              </w:rPr>
            </w:pPr>
          </w:p>
        </w:tc>
        <w:tc>
          <w:tcPr>
            <w:tcW w:w="1814" w:type="dxa"/>
          </w:tcPr>
          <w:p w14:paraId="6F199272" w14:textId="77777777" w:rsidR="0006739B" w:rsidRPr="00937FC6" w:rsidRDefault="0006739B" w:rsidP="00937FC6">
            <w:pPr>
              <w:pStyle w:val="ConsPlusNormal"/>
              <w:rPr>
                <w:rFonts w:ascii="Times New Roman" w:hAnsi="Times New Roman" w:cs="Times New Roman"/>
                <w:sz w:val="16"/>
                <w:szCs w:val="16"/>
              </w:rPr>
            </w:pPr>
          </w:p>
        </w:tc>
        <w:tc>
          <w:tcPr>
            <w:tcW w:w="1284" w:type="dxa"/>
          </w:tcPr>
          <w:p w14:paraId="431408C3" w14:textId="77777777" w:rsidR="0006739B" w:rsidRPr="00937FC6" w:rsidRDefault="0006739B" w:rsidP="00937FC6">
            <w:pPr>
              <w:pStyle w:val="ConsPlusNormal"/>
              <w:rPr>
                <w:rFonts w:ascii="Times New Roman" w:hAnsi="Times New Roman" w:cs="Times New Roman"/>
                <w:sz w:val="16"/>
                <w:szCs w:val="16"/>
              </w:rPr>
            </w:pPr>
          </w:p>
        </w:tc>
        <w:tc>
          <w:tcPr>
            <w:tcW w:w="1086" w:type="dxa"/>
          </w:tcPr>
          <w:p w14:paraId="72A109A9" w14:textId="77777777" w:rsidR="0006739B" w:rsidRPr="00937FC6" w:rsidRDefault="0006739B" w:rsidP="00937FC6">
            <w:pPr>
              <w:pStyle w:val="ConsPlusNormal"/>
              <w:rPr>
                <w:rFonts w:ascii="Times New Roman" w:hAnsi="Times New Roman" w:cs="Times New Roman"/>
                <w:sz w:val="16"/>
                <w:szCs w:val="16"/>
              </w:rPr>
            </w:pPr>
          </w:p>
        </w:tc>
        <w:tc>
          <w:tcPr>
            <w:tcW w:w="1543" w:type="dxa"/>
          </w:tcPr>
          <w:p w14:paraId="26FC9D05" w14:textId="77777777" w:rsidR="0006739B" w:rsidRPr="00937FC6" w:rsidRDefault="0006739B" w:rsidP="00937FC6">
            <w:pPr>
              <w:pStyle w:val="ConsPlusNormal"/>
              <w:rPr>
                <w:rFonts w:ascii="Times New Roman" w:hAnsi="Times New Roman" w:cs="Times New Roman"/>
                <w:sz w:val="16"/>
                <w:szCs w:val="16"/>
              </w:rPr>
            </w:pPr>
          </w:p>
        </w:tc>
      </w:tr>
    </w:tbl>
    <w:p w14:paraId="6DADAEAB" w14:textId="0CEBB048" w:rsidR="0006739B" w:rsidRPr="00937FC6" w:rsidRDefault="00936B3F" w:rsidP="00937FC6">
      <w:pPr>
        <w:pStyle w:val="ConsPlusNormal"/>
        <w:jc w:val="both"/>
        <w:rPr>
          <w:rFonts w:ascii="Times New Roman" w:hAnsi="Times New Roman" w:cs="Times New Roman"/>
          <w:sz w:val="28"/>
          <w:szCs w:val="28"/>
        </w:rPr>
      </w:pPr>
      <w:r w:rsidRPr="00937FC6">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DE61B60" wp14:editId="28C79D56">
                <wp:simplePos x="0" y="0"/>
                <wp:positionH relativeFrom="column">
                  <wp:posOffset>4137660</wp:posOffset>
                </wp:positionH>
                <wp:positionV relativeFrom="paragraph">
                  <wp:posOffset>3016250</wp:posOffset>
                </wp:positionV>
                <wp:extent cx="2143125" cy="0"/>
                <wp:effectExtent l="13335" t="6350" r="5715" b="1270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9E3DD" id="AutoShape 12" o:spid="_x0000_s1026" type="#_x0000_t32" style="position:absolute;margin-left:325.8pt;margin-top:237.5pt;width:168.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1tQEAAFYDAAAOAAAAZHJzL2Uyb0RvYy54bWysU8Fu2zAMvQ/YPwi6L46zddiMOD2k6y7d&#10;FqDdBzCSbAuTRYFUYufvJ6lJVnS3YT4Qoig+Pj7S69t5dOJoiC36VtaLpRTGK9TW9638+XT/7pMU&#10;HMFrcOhNK0+G5e3m7Zv1FBqzwgGdNiQSiOdmCq0cYgxNVbEazAi8wGB8CnZII8TkUl9pgimhj65a&#10;LZcfqwlJB0JlmNPt3XNQbgp+1xkVf3QdmyhcKxO3WCwVu8+22qyh6QnCYNWZBvwDixGsT0WvUHcQ&#10;QRzI/gU1WkXI2MWFwrHCrrPKlB5SN/XyVTePAwRTeknicLjKxP8PVn0/bv2OMnU1+8fwgOoXC4/b&#10;AXxvCoGnU0iDq7NU1RS4uaZkh8OOxH76hjq9gUPEosLc0ZghU39iLmKfrmKbOQqVLlf1h/f16kYK&#10;dYlV0FwSA3H8anAU+dBKjgS2H+IWvU8jRapLGTg+cMy0oLkk5Koe761zZbLOi6mVn29SnRxhdFbn&#10;YHGo328diSPk3Shf6fHVM8KD1wVsMKC/nM8RrHs+p+LOn6XJauTV42aP+rSji2RpeIXledHydrz0&#10;S/af32HzGwAA//8DAFBLAwQUAAYACAAAACEA5MzLqd8AAAALAQAADwAAAGRycy9kb3ducmV2Lnht&#10;bEyPwUrDQBCG74LvsIzgRewmxcQmzaYUwYNH24LXbXaaRLOzIbtpYp/eEYR6nJmPf76/2My2E2cc&#10;fOtIQbyIQCBVzrRUKzjsXx9XIHzQZHTnCBV8o4dNeXtT6Ny4id7xvAu14BDyuVbQhNDnUvqqQav9&#10;wvVIfDu5werA41BLM+iJw20nl1GUSqtb4g+N7vGlweprN1oF6MckjraZrQ9vl+nhY3n5nPq9Uvd3&#10;83YNIuAcrjD86rM6lOx0dCMZLzoFaRKnjCp4ek64FBPZKotBHP82sizk/w7lDwAAAP//AwBQSwEC&#10;LQAUAAYACAAAACEAtoM4kv4AAADhAQAAEwAAAAAAAAAAAAAAAAAAAAAAW0NvbnRlbnRfVHlwZXNd&#10;LnhtbFBLAQItABQABgAIAAAAIQA4/SH/1gAAAJQBAAALAAAAAAAAAAAAAAAAAC8BAABfcmVscy8u&#10;cmVsc1BLAQItABQABgAIAAAAIQA+olr1tQEAAFYDAAAOAAAAAAAAAAAAAAAAAC4CAABkcnMvZTJv&#10;RG9jLnhtbFBLAQItABQABgAIAAAAIQDkzMup3wAAAAsBAAAPAAAAAAAAAAAAAAAAAA8EAABkcnMv&#10;ZG93bnJldi54bWxQSwUGAAAAAAQABADzAAAAGwUAAAAA&#10;"/>
            </w:pict>
          </mc:Fallback>
        </mc:AlternateContent>
      </w:r>
      <w:r w:rsidRPr="00937FC6">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D268FA6" wp14:editId="17BCA8DD">
                <wp:simplePos x="0" y="0"/>
                <wp:positionH relativeFrom="column">
                  <wp:posOffset>2737485</wp:posOffset>
                </wp:positionH>
                <wp:positionV relativeFrom="paragraph">
                  <wp:posOffset>7578725</wp:posOffset>
                </wp:positionV>
                <wp:extent cx="2133600" cy="0"/>
                <wp:effectExtent l="13335" t="6350" r="5715" b="1270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3A1F1" id="AutoShape 10" o:spid="_x0000_s1026" type="#_x0000_t32" style="position:absolute;margin-left:215.55pt;margin-top:596.75pt;width:16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a3lSrN8AAAANAQAADwAAAGRycy9kb3ducmV2&#10;LnhtbEyPwU7DMBBE70j8g7VIXBB13NKWhjhVhcSBI20lrm68TVLidRQ7TejXsxxQOe7M0+xMth5d&#10;I87YhdqTBjVJQCAV3tZUatjv3h6fQYRoyJrGE2r4xgDr/PYmM6n1A33geRtLwSEUUqOhirFNpQxF&#10;hc6EiW+R2Dv6zpnIZ1dK25mBw10jp0mykM7UxB8q0+JrhcXXtncaMPRzlWxWrty/X4aHz+nlNLQ7&#10;re/vxs0LiIhjvMLwW5+rQ86dDr4nG0Sj4WmmFKNsqNVsDoKR5WLJ0uFPknkm/6/IfwAAAP//AwBQ&#10;SwECLQAUAAYACAAAACEAtoM4kv4AAADhAQAAEwAAAAAAAAAAAAAAAAAAAAAAW0NvbnRlbnRfVHlw&#10;ZXNdLnhtbFBLAQItABQABgAIAAAAIQA4/SH/1gAAAJQBAAALAAAAAAAAAAAAAAAAAC8BAABfcmVs&#10;cy8ucmVsc1BLAQItABQABgAIAAAAIQCrgESeuAEAAFYDAAAOAAAAAAAAAAAAAAAAAC4CAABkcnMv&#10;ZTJvRG9jLnhtbFBLAQItABQABgAIAAAAIQBreVKs3wAAAA0BAAAPAAAAAAAAAAAAAAAAABIEAABk&#10;cnMvZG93bnJldi54bWxQSwUGAAAAAAQABADzAAAAHgUAAAAA&#10;"/>
            </w:pict>
          </mc:Fallback>
        </mc:AlternateContent>
      </w:r>
      <w:r w:rsidRPr="00937FC6">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D268FA6" wp14:editId="63F040C3">
                <wp:simplePos x="0" y="0"/>
                <wp:positionH relativeFrom="column">
                  <wp:posOffset>2585085</wp:posOffset>
                </wp:positionH>
                <wp:positionV relativeFrom="paragraph">
                  <wp:posOffset>7426325</wp:posOffset>
                </wp:positionV>
                <wp:extent cx="2133600" cy="0"/>
                <wp:effectExtent l="13335" t="6350" r="5715" b="1270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859D2" id="AutoShape 9" o:spid="_x0000_s1026" type="#_x0000_t32" style="position:absolute;margin-left:203.55pt;margin-top:584.75pt;width:1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MvuJnd8AAAANAQAADwAAAGRycy9kb3ducmV2&#10;LnhtbEyPzU7DMBCE70i8g7VIXBC1U/pDQ5yqQuLAkbYSVzfeJinxOoqdJvTpWQ6oHHfm0+xMth5d&#10;I87YhdqThmSiQCAV3tZUatjv3h6fQYRoyJrGE2r4xgDr/PYmM6n1A33geRtLwSEUUqOhirFNpQxF&#10;hc6EiW+R2Dv6zpnIZ1dK25mBw10jp0otpDM18YfKtPhaYfG17Z0GDP08UZuVK/fvl+Hhc3o5De1O&#10;6/u7cfMCIuIYrzD81ufqkHOng+/JBtFomKllwigbyWI1B8HIcvbE0uFPknkm/6/IfwAAAP//AwBQ&#10;SwECLQAUAAYACAAAACEAtoM4kv4AAADhAQAAEwAAAAAAAAAAAAAAAAAAAAAAW0NvbnRlbnRfVHlw&#10;ZXNdLnhtbFBLAQItABQABgAIAAAAIQA4/SH/1gAAAJQBAAALAAAAAAAAAAAAAAAAAC8BAABfcmVs&#10;cy8ucmVsc1BLAQItABQABgAIAAAAIQCrgESeuAEAAFYDAAAOAAAAAAAAAAAAAAAAAC4CAABkcnMv&#10;ZTJvRG9jLnhtbFBLAQItABQABgAIAAAAIQAy+4md3wAAAA0BAAAPAAAAAAAAAAAAAAAAABIEAABk&#10;cnMvZG93bnJldi54bWxQSwUGAAAAAAQABADzAAAAHgUAAAAA&#10;"/>
            </w:pict>
          </mc:Fallback>
        </mc:AlternateContent>
      </w:r>
      <w:r w:rsidRPr="00937FC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D268FA6" wp14:editId="65E1B4B4">
                <wp:simplePos x="0" y="0"/>
                <wp:positionH relativeFrom="column">
                  <wp:posOffset>2432685</wp:posOffset>
                </wp:positionH>
                <wp:positionV relativeFrom="paragraph">
                  <wp:posOffset>7273925</wp:posOffset>
                </wp:positionV>
                <wp:extent cx="2133600" cy="0"/>
                <wp:effectExtent l="13335" t="6350" r="5715" b="1270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D8BFF" id="AutoShape 8" o:spid="_x0000_s1026" type="#_x0000_t32" style="position:absolute;margin-left:191.55pt;margin-top:572.75pt;width:1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OrW0E98AAAANAQAADwAAAGRycy9kb3ducmV2&#10;LnhtbEyPwU7DMBBE70j8g7VIXFDruCW0DXGqCokDR9pKXN14SQLxOoqdJvTrWQ4IjjvzNDuTbyfX&#10;ijP2ofGkQc0TEEiltw1VGo6H59kaRIiGrGk9oYYvDLAtrq9yk1k/0iue97ESHEIhMxrqGLtMylDW&#10;6EyY+w6JvXffOxP57CtpezNyuGvlIkkepDMN8YfadPhUY/m5H5wGDEOqkt3GVceXy3j3trh8jN1B&#10;69ubafcIIuIU/2D4qc/VoeBOJz+QDaLVsFwvFaNsqPs0BcHISm1YOv1Kssjl/xXFNwAAAP//AwBQ&#10;SwECLQAUAAYACAAAACEAtoM4kv4AAADhAQAAEwAAAAAAAAAAAAAAAAAAAAAAW0NvbnRlbnRfVHlw&#10;ZXNdLnhtbFBLAQItABQABgAIAAAAIQA4/SH/1gAAAJQBAAALAAAAAAAAAAAAAAAAAC8BAABfcmVs&#10;cy8ucmVsc1BLAQItABQABgAIAAAAIQCrgESeuAEAAFYDAAAOAAAAAAAAAAAAAAAAAC4CAABkcnMv&#10;ZTJvRG9jLnhtbFBLAQItABQABgAIAAAAIQA6tbQT3wAAAA0BAAAPAAAAAAAAAAAAAAAAABIEAABk&#10;cnMvZG93bnJldi54bWxQSwUGAAAAAAQABADzAAAAHgUAAAAA&#10;"/>
            </w:pict>
          </mc:Fallback>
        </mc:AlternateContent>
      </w:r>
    </w:p>
    <w:p w14:paraId="3D7ADA47" w14:textId="77777777" w:rsidR="008051E1" w:rsidRPr="00937FC6" w:rsidRDefault="008051E1" w:rsidP="00937FC6">
      <w:pPr>
        <w:pStyle w:val="ConsPlusNormal"/>
        <w:jc w:val="right"/>
        <w:outlineLvl w:val="1"/>
        <w:rPr>
          <w:rFonts w:ascii="Times New Roman" w:hAnsi="Times New Roman" w:cs="Times New Roman"/>
        </w:rPr>
      </w:pPr>
    </w:p>
    <w:p w14:paraId="0F129AF9" w14:textId="77777777" w:rsidR="008051E1" w:rsidRPr="00937FC6" w:rsidRDefault="008051E1" w:rsidP="00937FC6">
      <w:pPr>
        <w:pStyle w:val="ConsPlusNormal"/>
        <w:jc w:val="right"/>
        <w:outlineLvl w:val="1"/>
        <w:rPr>
          <w:rFonts w:ascii="Times New Roman" w:hAnsi="Times New Roman" w:cs="Times New Roman"/>
        </w:rPr>
      </w:pPr>
    </w:p>
    <w:p w14:paraId="617953B7" w14:textId="77777777" w:rsidR="008051E1" w:rsidRPr="00937FC6" w:rsidRDefault="008051E1" w:rsidP="00937FC6">
      <w:pPr>
        <w:pStyle w:val="ConsPlusNormal"/>
        <w:jc w:val="right"/>
        <w:outlineLvl w:val="1"/>
        <w:rPr>
          <w:rFonts w:ascii="Times New Roman" w:hAnsi="Times New Roman" w:cs="Times New Roman"/>
        </w:rPr>
      </w:pPr>
    </w:p>
    <w:p w14:paraId="5563873F" w14:textId="77777777" w:rsidR="008051E1" w:rsidRPr="00937FC6" w:rsidRDefault="008051E1" w:rsidP="00937FC6">
      <w:pPr>
        <w:pStyle w:val="ConsPlusNormal"/>
        <w:jc w:val="right"/>
        <w:outlineLvl w:val="1"/>
        <w:rPr>
          <w:rFonts w:ascii="Times New Roman" w:hAnsi="Times New Roman" w:cs="Times New Roman"/>
        </w:rPr>
      </w:pPr>
    </w:p>
    <w:p w14:paraId="03E1C625" w14:textId="77777777" w:rsidR="008051E1" w:rsidRPr="00937FC6" w:rsidRDefault="008051E1" w:rsidP="00937FC6">
      <w:pPr>
        <w:pStyle w:val="ConsPlusNormal"/>
        <w:jc w:val="right"/>
        <w:outlineLvl w:val="1"/>
        <w:rPr>
          <w:rFonts w:ascii="Times New Roman" w:hAnsi="Times New Roman" w:cs="Times New Roman"/>
        </w:rPr>
      </w:pPr>
    </w:p>
    <w:p w14:paraId="1D850D61" w14:textId="77777777" w:rsidR="008051E1" w:rsidRPr="00937FC6" w:rsidRDefault="008051E1" w:rsidP="00937FC6">
      <w:pPr>
        <w:pStyle w:val="ConsPlusNormal"/>
        <w:jc w:val="right"/>
        <w:outlineLvl w:val="1"/>
        <w:rPr>
          <w:rFonts w:ascii="Times New Roman" w:hAnsi="Times New Roman" w:cs="Times New Roman"/>
        </w:rPr>
      </w:pPr>
    </w:p>
    <w:p w14:paraId="59B2B94E" w14:textId="77777777" w:rsidR="008051E1" w:rsidRPr="00937FC6" w:rsidRDefault="008051E1" w:rsidP="00937FC6">
      <w:pPr>
        <w:pStyle w:val="ConsPlusNormal"/>
        <w:jc w:val="right"/>
        <w:outlineLvl w:val="1"/>
        <w:rPr>
          <w:rFonts w:ascii="Times New Roman" w:hAnsi="Times New Roman" w:cs="Times New Roman"/>
        </w:rPr>
        <w:sectPr w:rsidR="008051E1" w:rsidRPr="00937FC6" w:rsidSect="008051E1">
          <w:pgSz w:w="16838" w:h="11906" w:orient="landscape"/>
          <w:pgMar w:top="1701" w:right="709" w:bottom="566" w:left="709" w:header="708" w:footer="708" w:gutter="0"/>
          <w:cols w:space="708"/>
          <w:docGrid w:linePitch="360"/>
        </w:sectPr>
      </w:pPr>
    </w:p>
    <w:p w14:paraId="4CB6B164" w14:textId="13EAB59F" w:rsidR="00A92D1D" w:rsidRPr="00937FC6" w:rsidRDefault="00A92D1D" w:rsidP="00937FC6">
      <w:pPr>
        <w:pStyle w:val="ConsPlusNormal"/>
        <w:jc w:val="right"/>
        <w:outlineLvl w:val="1"/>
        <w:rPr>
          <w:rFonts w:ascii="Times New Roman" w:hAnsi="Times New Roman" w:cs="Times New Roman"/>
        </w:rPr>
      </w:pPr>
      <w:r w:rsidRPr="00937FC6">
        <w:rPr>
          <w:rFonts w:ascii="Times New Roman" w:hAnsi="Times New Roman" w:cs="Times New Roman"/>
        </w:rPr>
        <w:lastRenderedPageBreak/>
        <w:t xml:space="preserve">Приложение № </w:t>
      </w:r>
      <w:r w:rsidR="0006739B" w:rsidRPr="00937FC6">
        <w:rPr>
          <w:rFonts w:ascii="Times New Roman" w:hAnsi="Times New Roman" w:cs="Times New Roman"/>
        </w:rPr>
        <w:t>4</w:t>
      </w:r>
    </w:p>
    <w:p w14:paraId="17C02844"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к Административному регламенту</w:t>
      </w:r>
    </w:p>
    <w:p w14:paraId="41D57180"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предоставления муниципальной услуги</w:t>
      </w:r>
    </w:p>
    <w:p w14:paraId="34700934" w14:textId="6CB11A37" w:rsidR="00A92D1D" w:rsidRPr="00937FC6" w:rsidRDefault="00B954C5" w:rsidP="00937FC6">
      <w:pPr>
        <w:pStyle w:val="ConsPlusNormal"/>
        <w:jc w:val="right"/>
        <w:rPr>
          <w:rFonts w:ascii="Times New Roman" w:hAnsi="Times New Roman" w:cs="Times New Roman"/>
        </w:rPr>
      </w:pPr>
      <w:r w:rsidRPr="00937FC6">
        <w:rPr>
          <w:rFonts w:ascii="Times New Roman" w:hAnsi="Times New Roman" w:cs="Times New Roman"/>
        </w:rPr>
        <w:t>«</w:t>
      </w:r>
      <w:r w:rsidR="00A92D1D" w:rsidRPr="00937FC6">
        <w:rPr>
          <w:rFonts w:ascii="Times New Roman" w:hAnsi="Times New Roman" w:cs="Times New Roman"/>
        </w:rPr>
        <w:t xml:space="preserve">Рассмотрение предложений </w:t>
      </w:r>
      <w:r w:rsidR="0006739B" w:rsidRPr="00937FC6">
        <w:rPr>
          <w:rFonts w:ascii="Times New Roman" w:hAnsi="Times New Roman" w:cs="Times New Roman"/>
        </w:rPr>
        <w:t>о</w:t>
      </w:r>
      <w:r w:rsidR="00A92D1D" w:rsidRPr="00937FC6">
        <w:rPr>
          <w:rFonts w:ascii="Times New Roman" w:hAnsi="Times New Roman" w:cs="Times New Roman"/>
        </w:rPr>
        <w:t xml:space="preserve"> включен</w:t>
      </w:r>
      <w:r w:rsidR="0006739B" w:rsidRPr="00937FC6">
        <w:rPr>
          <w:rFonts w:ascii="Times New Roman" w:hAnsi="Times New Roman" w:cs="Times New Roman"/>
        </w:rPr>
        <w:t>ии</w:t>
      </w:r>
      <w:r w:rsidR="00A92D1D" w:rsidRPr="00937FC6">
        <w:rPr>
          <w:rFonts w:ascii="Times New Roman" w:hAnsi="Times New Roman" w:cs="Times New Roman"/>
        </w:rPr>
        <w:t xml:space="preserve"> мест</w:t>
      </w:r>
    </w:p>
    <w:p w14:paraId="491DD13A"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размещения нестационарных торговых объектов</w:t>
      </w:r>
    </w:p>
    <w:p w14:paraId="17F086E6" w14:textId="77777777"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в схему размещения нестационарных торговых объектов</w:t>
      </w:r>
    </w:p>
    <w:p w14:paraId="0173DD75" w14:textId="131CD0D5" w:rsidR="00A92D1D" w:rsidRPr="00937FC6" w:rsidRDefault="00A92D1D" w:rsidP="00937FC6">
      <w:pPr>
        <w:pStyle w:val="ConsPlusNormal"/>
        <w:jc w:val="right"/>
        <w:rPr>
          <w:rFonts w:ascii="Times New Roman" w:hAnsi="Times New Roman" w:cs="Times New Roman"/>
        </w:rPr>
      </w:pPr>
      <w:r w:rsidRPr="00937FC6">
        <w:rPr>
          <w:rFonts w:ascii="Times New Roman" w:hAnsi="Times New Roman" w:cs="Times New Roman"/>
        </w:rPr>
        <w:t>на территории городского округа Тольятти</w:t>
      </w:r>
      <w:r w:rsidR="00B954C5" w:rsidRPr="00937FC6">
        <w:rPr>
          <w:rFonts w:ascii="Times New Roman" w:hAnsi="Times New Roman" w:cs="Times New Roman"/>
        </w:rPr>
        <w:t>»</w:t>
      </w:r>
    </w:p>
    <w:p w14:paraId="550371F2" w14:textId="77777777" w:rsidR="00A92D1D" w:rsidRPr="00937FC6" w:rsidRDefault="00A92D1D" w:rsidP="00937FC6">
      <w:pPr>
        <w:pStyle w:val="ConsPlusNormal"/>
        <w:jc w:val="both"/>
      </w:pPr>
    </w:p>
    <w:p w14:paraId="003743B6" w14:textId="77777777" w:rsidR="00A92D1D" w:rsidRPr="00937FC6" w:rsidRDefault="00A92D1D" w:rsidP="00937FC6">
      <w:pPr>
        <w:pStyle w:val="ConsPlusTitle"/>
        <w:jc w:val="center"/>
        <w:rPr>
          <w:rFonts w:ascii="Times New Roman" w:hAnsi="Times New Roman" w:cs="Times New Roman"/>
        </w:rPr>
      </w:pPr>
      <w:bookmarkStart w:id="7" w:name="P576"/>
      <w:bookmarkEnd w:id="7"/>
    </w:p>
    <w:p w14:paraId="632D402F" w14:textId="77777777" w:rsidR="00A92D1D" w:rsidRPr="00937FC6" w:rsidRDefault="00A92D1D" w:rsidP="00937FC6">
      <w:pPr>
        <w:pStyle w:val="ConsPlusTitle"/>
        <w:jc w:val="center"/>
        <w:rPr>
          <w:rFonts w:ascii="Times New Roman" w:hAnsi="Times New Roman" w:cs="Times New Roman"/>
        </w:rPr>
      </w:pPr>
      <w:r w:rsidRPr="00937FC6">
        <w:rPr>
          <w:rFonts w:ascii="Times New Roman" w:hAnsi="Times New Roman" w:cs="Times New Roman"/>
        </w:rPr>
        <w:t>БЛОК-СХЕМА</w:t>
      </w:r>
    </w:p>
    <w:p w14:paraId="5A042537" w14:textId="77777777" w:rsidR="00A92D1D" w:rsidRPr="00937FC6" w:rsidRDefault="00A92D1D" w:rsidP="00937FC6">
      <w:pPr>
        <w:pStyle w:val="ConsPlusTitle"/>
        <w:jc w:val="center"/>
        <w:rPr>
          <w:rFonts w:ascii="Times New Roman" w:hAnsi="Times New Roman" w:cs="Times New Roman"/>
        </w:rPr>
      </w:pPr>
      <w:r w:rsidRPr="00937FC6">
        <w:rPr>
          <w:rFonts w:ascii="Times New Roman" w:hAnsi="Times New Roman" w:cs="Times New Roman"/>
        </w:rPr>
        <w:t>ПОСЛЕДОВАТЕЛЬНОСТИ АДМИНИСТРАТИВНЫХ ДЕЙСТВИЙ</w:t>
      </w:r>
    </w:p>
    <w:p w14:paraId="6C14848C" w14:textId="10C9FBF3" w:rsidR="00A92D1D" w:rsidRPr="00937FC6" w:rsidRDefault="00A92D1D" w:rsidP="00937FC6">
      <w:pPr>
        <w:pStyle w:val="ConsPlusTitle"/>
        <w:jc w:val="center"/>
        <w:rPr>
          <w:rFonts w:ascii="Times New Roman" w:hAnsi="Times New Roman" w:cs="Times New Roman"/>
        </w:rPr>
      </w:pPr>
      <w:r w:rsidRPr="00937FC6">
        <w:rPr>
          <w:rFonts w:ascii="Times New Roman" w:hAnsi="Times New Roman" w:cs="Times New Roman"/>
        </w:rPr>
        <w:t xml:space="preserve">ПО ПРЕДОСТАВЛЕНИЮ МУНИЦИПАЛЬНОЙ УСЛУГИ </w:t>
      </w:r>
      <w:r w:rsidR="00B954C5" w:rsidRPr="00937FC6">
        <w:rPr>
          <w:rFonts w:ascii="Times New Roman" w:hAnsi="Times New Roman" w:cs="Times New Roman"/>
        </w:rPr>
        <w:t>«</w:t>
      </w:r>
      <w:r w:rsidRPr="00937FC6">
        <w:rPr>
          <w:rFonts w:ascii="Times New Roman" w:hAnsi="Times New Roman" w:cs="Times New Roman"/>
        </w:rPr>
        <w:t>РАССМОТРЕНИЕ</w:t>
      </w:r>
    </w:p>
    <w:p w14:paraId="6A2DD955" w14:textId="08898A59" w:rsidR="00A92D1D" w:rsidRPr="00937FC6" w:rsidRDefault="00A92D1D" w:rsidP="00937FC6">
      <w:pPr>
        <w:pStyle w:val="ConsPlusTitle"/>
        <w:jc w:val="center"/>
        <w:rPr>
          <w:rFonts w:ascii="Times New Roman" w:hAnsi="Times New Roman" w:cs="Times New Roman"/>
        </w:rPr>
      </w:pPr>
      <w:r w:rsidRPr="00937FC6">
        <w:rPr>
          <w:rFonts w:ascii="Times New Roman" w:hAnsi="Times New Roman" w:cs="Times New Roman"/>
        </w:rPr>
        <w:t xml:space="preserve">ПРЕДЛОЖЕНИЙ </w:t>
      </w:r>
      <w:r w:rsidR="0006739B" w:rsidRPr="00937FC6">
        <w:rPr>
          <w:rFonts w:ascii="Times New Roman" w:hAnsi="Times New Roman" w:cs="Times New Roman"/>
        </w:rPr>
        <w:t>О</w:t>
      </w:r>
      <w:r w:rsidRPr="00937FC6">
        <w:rPr>
          <w:rFonts w:ascii="Times New Roman" w:hAnsi="Times New Roman" w:cs="Times New Roman"/>
        </w:rPr>
        <w:t xml:space="preserve"> ВКЛЮЧЕНИ</w:t>
      </w:r>
      <w:r w:rsidR="008051E1" w:rsidRPr="00937FC6">
        <w:rPr>
          <w:rFonts w:ascii="Times New Roman" w:hAnsi="Times New Roman" w:cs="Times New Roman"/>
        </w:rPr>
        <w:t>И</w:t>
      </w:r>
      <w:r w:rsidRPr="00937FC6">
        <w:rPr>
          <w:rFonts w:ascii="Times New Roman" w:hAnsi="Times New Roman" w:cs="Times New Roman"/>
        </w:rPr>
        <w:t xml:space="preserve"> МЕСТ РАЗМЕЩЕНИЯ НЕСТАЦИОНАРНЫХ</w:t>
      </w:r>
    </w:p>
    <w:p w14:paraId="7BF7700F" w14:textId="77777777" w:rsidR="00A92D1D" w:rsidRPr="00937FC6" w:rsidRDefault="00A92D1D" w:rsidP="00937FC6">
      <w:pPr>
        <w:pStyle w:val="ConsPlusTitle"/>
        <w:jc w:val="center"/>
        <w:rPr>
          <w:rFonts w:ascii="Times New Roman" w:hAnsi="Times New Roman" w:cs="Times New Roman"/>
        </w:rPr>
      </w:pPr>
      <w:r w:rsidRPr="00937FC6">
        <w:rPr>
          <w:rFonts w:ascii="Times New Roman" w:hAnsi="Times New Roman" w:cs="Times New Roman"/>
        </w:rPr>
        <w:t>ТОРГОВЫХ ОБЪЕКТОВ В СХЕМУ РАЗМЕЩЕНИЯ НЕСТАЦИОНАРНЫХ ТОРГОВЫХ</w:t>
      </w:r>
    </w:p>
    <w:p w14:paraId="5E92FC03" w14:textId="599BA99E" w:rsidR="00A92D1D" w:rsidRPr="00937FC6" w:rsidRDefault="00A92D1D" w:rsidP="00937FC6">
      <w:pPr>
        <w:pStyle w:val="ConsPlusTitle"/>
        <w:jc w:val="center"/>
        <w:rPr>
          <w:rFonts w:ascii="Times New Roman" w:hAnsi="Times New Roman" w:cs="Times New Roman"/>
        </w:rPr>
      </w:pPr>
      <w:r w:rsidRPr="00937FC6">
        <w:rPr>
          <w:rFonts w:ascii="Times New Roman" w:hAnsi="Times New Roman" w:cs="Times New Roman"/>
        </w:rPr>
        <w:t>ОБЪЕКТОВ НА ТЕРРИТОРИИ ГОРОДСКОГО ОКРУГА ТОЛЬЯТТИ</w:t>
      </w:r>
      <w:r w:rsidR="00B954C5" w:rsidRPr="00937FC6">
        <w:rPr>
          <w:rFonts w:ascii="Times New Roman" w:hAnsi="Times New Roman" w:cs="Times New Roman"/>
        </w:rPr>
        <w:t>»</w:t>
      </w:r>
    </w:p>
    <w:p w14:paraId="3894FE37" w14:textId="6773715B" w:rsidR="00DB1837"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1C7A441" wp14:editId="4F93781B">
                <wp:simplePos x="0" y="0"/>
                <wp:positionH relativeFrom="column">
                  <wp:posOffset>285115</wp:posOffset>
                </wp:positionH>
                <wp:positionV relativeFrom="paragraph">
                  <wp:posOffset>106045</wp:posOffset>
                </wp:positionV>
                <wp:extent cx="5544185" cy="788035"/>
                <wp:effectExtent l="8890" t="10795" r="9525" b="1079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788035"/>
                        </a:xfrm>
                        <a:prstGeom prst="rect">
                          <a:avLst/>
                        </a:prstGeom>
                        <a:solidFill>
                          <a:srgbClr val="FFFFFF"/>
                        </a:solidFill>
                        <a:ln w="9525">
                          <a:solidFill>
                            <a:srgbClr val="000000"/>
                          </a:solidFill>
                          <a:miter lim="800000"/>
                          <a:headEnd/>
                          <a:tailEnd/>
                        </a:ln>
                      </wps:spPr>
                      <wps:txbx>
                        <w:txbxContent>
                          <w:p w14:paraId="74CB4F9B" w14:textId="1B505719" w:rsidR="00D1412D" w:rsidRPr="005B7109" w:rsidRDefault="00D1412D" w:rsidP="005B7109">
                            <w:pPr>
                              <w:pStyle w:val="ConsPlusNormal"/>
                              <w:jc w:val="center"/>
                              <w:rPr>
                                <w:rFonts w:ascii="Times New Roman" w:hAnsi="Times New Roman" w:cs="Times New Roman"/>
                                <w:sz w:val="24"/>
                                <w:szCs w:val="24"/>
                              </w:rPr>
                            </w:pPr>
                            <w:r w:rsidRPr="005B7109">
                              <w:rPr>
                                <w:rFonts w:ascii="Times New Roman" w:hAnsi="Times New Roman" w:cs="Times New Roman"/>
                                <w:sz w:val="24"/>
                                <w:szCs w:val="24"/>
                              </w:rPr>
                              <w:t>Прием и регистрация заявления и пакета документов, необходимых для предоставления муниципальной услуги при личном обращении заявителя в Управлении, а также</w:t>
                            </w:r>
                            <w:r>
                              <w:rPr>
                                <w:rFonts w:ascii="Times New Roman" w:hAnsi="Times New Roman" w:cs="Times New Roman"/>
                                <w:sz w:val="24"/>
                                <w:szCs w:val="24"/>
                              </w:rPr>
                              <w:t xml:space="preserve"> </w:t>
                            </w:r>
                            <w:r w:rsidRPr="005B7109">
                              <w:rPr>
                                <w:rFonts w:ascii="Times New Roman" w:hAnsi="Times New Roman" w:cs="Times New Roman"/>
                                <w:sz w:val="24"/>
                                <w:szCs w:val="24"/>
                              </w:rPr>
                              <w:t>посредством почтового отправления</w:t>
                            </w:r>
                            <w:r>
                              <w:rPr>
                                <w:rFonts w:ascii="Times New Roman" w:hAnsi="Times New Roman" w:cs="Times New Roman"/>
                                <w:sz w:val="24"/>
                                <w:szCs w:val="24"/>
                              </w:rPr>
                              <w:t>,</w:t>
                            </w:r>
                            <w:r w:rsidRPr="005B7109">
                              <w:rPr>
                                <w:rFonts w:ascii="Times New Roman" w:hAnsi="Times New Roman" w:cs="Times New Roman"/>
                                <w:sz w:val="24"/>
                                <w:szCs w:val="24"/>
                              </w:rPr>
                              <w:t xml:space="preserve"> при личном обращении заявителя МАУ «МФЦ</w:t>
                            </w:r>
                            <w:r>
                              <w:rPr>
                                <w:rFonts w:ascii="Times New Roman" w:hAnsi="Times New Roman" w:cs="Times New Roman"/>
                                <w:sz w:val="24"/>
                                <w:szCs w:val="24"/>
                              </w:rPr>
                              <w:t>»</w:t>
                            </w:r>
                          </w:p>
                          <w:p w14:paraId="36B9E100" w14:textId="77777777" w:rsidR="00D1412D" w:rsidRDefault="00D1412D" w:rsidP="005B7109"/>
                          <w:p w14:paraId="39C57834" w14:textId="38963064" w:rsidR="00D1412D" w:rsidRPr="00A9554D" w:rsidRDefault="00D1412D" w:rsidP="00A9554D">
                            <w:pPr>
                              <w:pStyle w:val="ConsPlusNormal"/>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A441" id="Rectangle 13" o:spid="_x0000_s1026" style="position:absolute;left:0;text-align:left;margin-left:22.45pt;margin-top:8.35pt;width:436.55pt;height:6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MgEQIAACEEAAAOAAAAZHJzL2Uyb0RvYy54bWysU9tu2zAMfR+wfxD0vtjO4jU14hRFugwD&#10;ugvQ7QMUWbaFyaJGKbG7rx+lpGl2eRqmB4EUqaPDQ2p1Mw2GHRR6DbbmxSznTFkJjbZdzb9+2b5a&#10;cuaDsI0wYFXNH5XnN+uXL1ajq9QcejCNQkYg1lejq3kfgquyzMteDcLPwClLwRZwEIFc7LIGxUjo&#10;g8nmef4mGwEbhyCV93R6dwzydcJvWyXDp7b1KjBTc+IW0o5p38U9W69E1aFwvZYnGuIfWAxCW3r0&#10;DHUngmB71H9ADVoieGjDTMKQQdtqqVINVE2R/1bNQy+cSrWQON6dZfL/D1Z+PDy4zxipe3cP8ptn&#10;Fja9sJ26RYSxV6Kh54ooVDY6X50vRMfTVbYbP0BDrRX7AEmDqcUhAlJ1bEpSP56lVlNgkg7LcrEo&#10;liVnkmJXy2X+ukxPiOrptkMf3ikYWDRqjtTKhC4O9z5ENqJ6Sknswehmq41JDna7jUF2ENT2bVon&#10;dH+ZZiwba35dzsuE/EvMX0Lkaf0NYtCB5tfooebLc5KoomxvbZOmKwhtjjZRNvakY5QuTqmvwrSb&#10;KDGaO2geSVGE45zSvyKjB/zB2UgzWnP/fS9QcWbeW+rKdbFYxKFOzqK8mpODl5HdZURYSVA1D5wd&#10;zU04foS9Q9319FKRZLBwS51sdRL5mdWJN81h0v70Z+KgX/op6/lnr38CAAD//wMAUEsDBBQABgAI&#10;AAAAIQAq+x4o3gAAAAkBAAAPAAAAZHJzL2Rvd25yZXYueG1sTI9BT4NAEIXvJv6HzZh4s7utpAJl&#10;aYymJh5bevE2wApUdpawS4v+esdTPc57L2++l21n24uzGX3nSMNyoUAYqlzdUaPhWOweYhA+INXY&#10;OzIavo2HbX57k2FauwvtzfkQGsEl5FPU0IYwpFL6qjUW/cINhtj7dKPFwOfYyHrEC5fbXq6UWkuL&#10;HfGHFgfz0prq6zBZDWW3OuLPvnhTNtk9hve5OE0fr1rf383PGxDBzOEahj98RoecmUo3Ue1FryGK&#10;Ek6yvn4CwX6yjHlbyUKkYpB5Jv8vyH8BAAD//wMAUEsBAi0AFAAGAAgAAAAhALaDOJL+AAAA4QEA&#10;ABMAAAAAAAAAAAAAAAAAAAAAAFtDb250ZW50X1R5cGVzXS54bWxQSwECLQAUAAYACAAAACEAOP0h&#10;/9YAAACUAQAACwAAAAAAAAAAAAAAAAAvAQAAX3JlbHMvLnJlbHNQSwECLQAUAAYACAAAACEAYZWz&#10;IBECAAAhBAAADgAAAAAAAAAAAAAAAAAuAgAAZHJzL2Uyb0RvYy54bWxQSwECLQAUAAYACAAAACEA&#10;KvseKN4AAAAJAQAADwAAAAAAAAAAAAAAAABrBAAAZHJzL2Rvd25yZXYueG1sUEsFBgAAAAAEAAQA&#10;8wAAAHYFAAAAAA==&#10;">
                <v:textbox>
                  <w:txbxContent>
                    <w:p w14:paraId="74CB4F9B" w14:textId="1B505719" w:rsidR="00D1412D" w:rsidRPr="005B7109" w:rsidRDefault="00D1412D" w:rsidP="005B7109">
                      <w:pPr>
                        <w:pStyle w:val="ConsPlusNormal"/>
                        <w:jc w:val="center"/>
                        <w:rPr>
                          <w:rFonts w:ascii="Times New Roman" w:hAnsi="Times New Roman" w:cs="Times New Roman"/>
                          <w:sz w:val="24"/>
                          <w:szCs w:val="24"/>
                        </w:rPr>
                      </w:pPr>
                      <w:r w:rsidRPr="005B7109">
                        <w:rPr>
                          <w:rFonts w:ascii="Times New Roman" w:hAnsi="Times New Roman" w:cs="Times New Roman"/>
                          <w:sz w:val="24"/>
                          <w:szCs w:val="24"/>
                        </w:rPr>
                        <w:t>Прием и регистрация заявления и пакета документов, необходимых для предоставления муниципальной услуги при личном обращении заявителя в Управлении, а также</w:t>
                      </w:r>
                      <w:r>
                        <w:rPr>
                          <w:rFonts w:ascii="Times New Roman" w:hAnsi="Times New Roman" w:cs="Times New Roman"/>
                          <w:sz w:val="24"/>
                          <w:szCs w:val="24"/>
                        </w:rPr>
                        <w:t xml:space="preserve"> </w:t>
                      </w:r>
                      <w:r w:rsidRPr="005B7109">
                        <w:rPr>
                          <w:rFonts w:ascii="Times New Roman" w:hAnsi="Times New Roman" w:cs="Times New Roman"/>
                          <w:sz w:val="24"/>
                          <w:szCs w:val="24"/>
                        </w:rPr>
                        <w:t>посредством почтового отправления</w:t>
                      </w:r>
                      <w:r>
                        <w:rPr>
                          <w:rFonts w:ascii="Times New Roman" w:hAnsi="Times New Roman" w:cs="Times New Roman"/>
                          <w:sz w:val="24"/>
                          <w:szCs w:val="24"/>
                        </w:rPr>
                        <w:t>,</w:t>
                      </w:r>
                      <w:r w:rsidRPr="005B7109">
                        <w:rPr>
                          <w:rFonts w:ascii="Times New Roman" w:hAnsi="Times New Roman" w:cs="Times New Roman"/>
                          <w:sz w:val="24"/>
                          <w:szCs w:val="24"/>
                        </w:rPr>
                        <w:t xml:space="preserve"> при личном обращении заявителя МАУ «МФЦ</w:t>
                      </w:r>
                      <w:r>
                        <w:rPr>
                          <w:rFonts w:ascii="Times New Roman" w:hAnsi="Times New Roman" w:cs="Times New Roman"/>
                          <w:sz w:val="24"/>
                          <w:szCs w:val="24"/>
                        </w:rPr>
                        <w:t>»</w:t>
                      </w:r>
                    </w:p>
                    <w:p w14:paraId="36B9E100" w14:textId="77777777" w:rsidR="00D1412D" w:rsidRDefault="00D1412D" w:rsidP="005B7109"/>
                    <w:p w14:paraId="39C57834" w14:textId="38963064" w:rsidR="00D1412D" w:rsidRPr="00A9554D" w:rsidRDefault="00D1412D" w:rsidP="00A9554D">
                      <w:pPr>
                        <w:pStyle w:val="ConsPlusNormal"/>
                        <w:jc w:val="center"/>
                        <w:rPr>
                          <w:rFonts w:ascii="Times New Roman" w:hAnsi="Times New Roman" w:cs="Times New Roman"/>
                          <w:sz w:val="24"/>
                          <w:szCs w:val="24"/>
                        </w:rPr>
                      </w:pPr>
                    </w:p>
                  </w:txbxContent>
                </v:textbox>
              </v:rect>
            </w:pict>
          </mc:Fallback>
        </mc:AlternateContent>
      </w:r>
    </w:p>
    <w:p w14:paraId="2D47B905" w14:textId="25C9CD12" w:rsidR="00F7598A" w:rsidRPr="00937FC6" w:rsidRDefault="00F7598A" w:rsidP="00937FC6">
      <w:pPr>
        <w:pStyle w:val="ConsPlusTitle"/>
        <w:jc w:val="center"/>
        <w:rPr>
          <w:rFonts w:ascii="Times New Roman" w:hAnsi="Times New Roman" w:cs="Times New Roman"/>
          <w:sz w:val="18"/>
          <w:szCs w:val="16"/>
        </w:rPr>
      </w:pPr>
    </w:p>
    <w:p w14:paraId="798CCD67" w14:textId="08D174A7" w:rsidR="00F7598A" w:rsidRPr="00937FC6" w:rsidRDefault="00F7598A" w:rsidP="00937FC6">
      <w:pPr>
        <w:pStyle w:val="ConsPlusTitle"/>
        <w:jc w:val="center"/>
        <w:rPr>
          <w:rFonts w:ascii="Times New Roman" w:hAnsi="Times New Roman" w:cs="Times New Roman"/>
          <w:sz w:val="18"/>
          <w:szCs w:val="16"/>
        </w:rPr>
      </w:pPr>
    </w:p>
    <w:p w14:paraId="034EC360" w14:textId="7FA9EA5A" w:rsidR="00F7598A" w:rsidRPr="00937FC6" w:rsidRDefault="00F7598A" w:rsidP="00937FC6">
      <w:pPr>
        <w:pStyle w:val="ConsPlusTitle"/>
        <w:jc w:val="center"/>
        <w:rPr>
          <w:rFonts w:ascii="Times New Roman" w:hAnsi="Times New Roman" w:cs="Times New Roman"/>
          <w:sz w:val="18"/>
          <w:szCs w:val="16"/>
        </w:rPr>
      </w:pPr>
    </w:p>
    <w:p w14:paraId="3490780A" w14:textId="2AFA483B" w:rsidR="00F7598A" w:rsidRPr="00937FC6" w:rsidRDefault="00F7598A" w:rsidP="00937FC6">
      <w:pPr>
        <w:pStyle w:val="ConsPlusTitle"/>
        <w:jc w:val="center"/>
        <w:rPr>
          <w:rFonts w:ascii="Times New Roman" w:hAnsi="Times New Roman" w:cs="Times New Roman"/>
          <w:sz w:val="18"/>
          <w:szCs w:val="16"/>
        </w:rPr>
      </w:pPr>
    </w:p>
    <w:p w14:paraId="06F8FBFA" w14:textId="7464025A" w:rsidR="00F7598A" w:rsidRPr="00937FC6" w:rsidRDefault="00F7598A" w:rsidP="00937FC6">
      <w:pPr>
        <w:pStyle w:val="ConsPlusTitle"/>
        <w:jc w:val="center"/>
        <w:rPr>
          <w:rFonts w:ascii="Times New Roman" w:hAnsi="Times New Roman" w:cs="Times New Roman"/>
          <w:sz w:val="18"/>
          <w:szCs w:val="16"/>
        </w:rPr>
      </w:pPr>
    </w:p>
    <w:p w14:paraId="7737E687" w14:textId="6572F613" w:rsidR="00602C94"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82816" behindDoc="0" locked="0" layoutInCell="1" allowOverlap="1" wp14:anchorId="47244A6A" wp14:editId="6781464D">
                <wp:simplePos x="0" y="0"/>
                <wp:positionH relativeFrom="column">
                  <wp:posOffset>2393315</wp:posOffset>
                </wp:positionH>
                <wp:positionV relativeFrom="paragraph">
                  <wp:posOffset>131445</wp:posOffset>
                </wp:positionV>
                <wp:extent cx="0" cy="179705"/>
                <wp:effectExtent l="59690" t="7620" r="54610" b="2222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725F4" id="AutoShape 30" o:spid="_x0000_s1026" type="#_x0000_t32" style="position:absolute;margin-left:188.45pt;margin-top:10.35pt;width:0;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C37IE/3wAAAAkB&#10;AAAPAAAAZHJzL2Rvd25yZXYueG1sTI/BTsMwDIbvSLxDZCRuLGGgbi11J2BC9DIktglxzBrTRDRJ&#10;1WRbx9MTxAGOtj/9/v5yMdqOHWgIxjuE64kARq7xyrgWYbt5upoDC1E6JTvvCOFEARbV+VkpC+WP&#10;7pUO69iyFOJCIRF0jH3BeWg0WRkmvieXbh9+sDKmcWi5GuQxhduOT4XIuJXGpQ9a9vSoqflc7y1C&#10;XL6fdPbWPOTmZfO8ysxXXddLxMuL8f4OWKQx/sHwo5/UoUpOO793KrAO4WaW5QlFmIoZsAT8LnYI&#10;t7kAXpX8f4PqGwAA//8DAFBLAQItABQABgAIAAAAIQC2gziS/gAAAOEBAAATAAAAAAAAAAAAAAAA&#10;AAAAAABbQ29udGVudF9UeXBlc10ueG1sUEsBAi0AFAAGAAgAAAAhADj9If/WAAAAlAEAAAsAAAAA&#10;AAAAAAAAAAAALwEAAF9yZWxzLy5yZWxzUEsBAi0AFAAGAAgAAAAhAHgcU7LJAQAAdwMAAA4AAAAA&#10;AAAAAAAAAAAALgIAAGRycy9lMm9Eb2MueG1sUEsBAi0AFAAGAAgAAAAhALfsgT/fAAAACQEAAA8A&#10;AAAAAAAAAAAAAAAAIwQAAGRycy9kb3ducmV2LnhtbFBLBQYAAAAABAAEAPMAAAAvBQAAAAA=&#10;">
                <v:stroke endarrow="block"/>
              </v:shape>
            </w:pict>
          </mc:Fallback>
        </mc:AlternateContent>
      </w:r>
    </w:p>
    <w:p w14:paraId="5C32435D" w14:textId="1DE8173C" w:rsidR="00602C94" w:rsidRPr="00937FC6" w:rsidRDefault="00602C94" w:rsidP="00937FC6">
      <w:pPr>
        <w:pStyle w:val="ConsPlusTitle"/>
        <w:jc w:val="center"/>
        <w:rPr>
          <w:rFonts w:ascii="Times New Roman" w:hAnsi="Times New Roman" w:cs="Times New Roman"/>
          <w:sz w:val="18"/>
          <w:szCs w:val="16"/>
        </w:rPr>
      </w:pPr>
    </w:p>
    <w:p w14:paraId="7F0BC242" w14:textId="6713E49F" w:rsidR="00F7598A" w:rsidRPr="00937FC6" w:rsidRDefault="00F7598A" w:rsidP="00937FC6">
      <w:pPr>
        <w:pStyle w:val="ConsPlusTitle"/>
        <w:jc w:val="center"/>
        <w:rPr>
          <w:rFonts w:ascii="Times New Roman" w:hAnsi="Times New Roman" w:cs="Times New Roman"/>
          <w:sz w:val="18"/>
          <w:szCs w:val="16"/>
        </w:rPr>
      </w:pPr>
    </w:p>
    <w:p w14:paraId="0694C6BC" w14:textId="6693F410" w:rsidR="00F7598A"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67456" behindDoc="0" locked="0" layoutInCell="1" allowOverlap="1" wp14:anchorId="174F4711" wp14:editId="641A78AA">
                <wp:simplePos x="0" y="0"/>
                <wp:positionH relativeFrom="column">
                  <wp:posOffset>5715</wp:posOffset>
                </wp:positionH>
                <wp:positionV relativeFrom="paragraph">
                  <wp:posOffset>15875</wp:posOffset>
                </wp:positionV>
                <wp:extent cx="5412740" cy="503555"/>
                <wp:effectExtent l="5715" t="6350" r="10795" b="1397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740" cy="503555"/>
                        </a:xfrm>
                        <a:prstGeom prst="rect">
                          <a:avLst/>
                        </a:prstGeom>
                        <a:solidFill>
                          <a:srgbClr val="FFFFFF"/>
                        </a:solidFill>
                        <a:ln w="9525">
                          <a:solidFill>
                            <a:srgbClr val="000000"/>
                          </a:solidFill>
                          <a:miter lim="800000"/>
                          <a:headEnd/>
                          <a:tailEnd/>
                        </a:ln>
                      </wps:spPr>
                      <wps:txbx>
                        <w:txbxContent>
                          <w:p w14:paraId="2D7DF2A4" w14:textId="53D24FC7" w:rsidR="00D1412D" w:rsidRDefault="00D1412D" w:rsidP="00A9554D">
                            <w:pPr>
                              <w:jc w:val="center"/>
                            </w:pPr>
                            <w:r>
                              <w:rPr>
                                <w:sz w:val="24"/>
                                <w:szCs w:val="24"/>
                              </w:rPr>
                              <w:t>П</w:t>
                            </w:r>
                            <w:r w:rsidRPr="003B7C77">
                              <w:rPr>
                                <w:sz w:val="24"/>
                                <w:szCs w:val="24"/>
                              </w:rPr>
                              <w:t>ередача заявления и документов, необходимых для предоставления услуги, из МФЦ в 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F4711" id="Rectangle 15" o:spid="_x0000_s1027" style="position:absolute;left:0;text-align:left;margin-left:.45pt;margin-top:1.25pt;width:426.2pt;height:3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2/EwIAACgEAAAOAAAAZHJzL2Uyb0RvYy54bWysU9tu2zAMfR+wfxD0vtjO4rU14hRFugwD&#10;ugvQ7QMUWbaFyaJGKXGyrx+luGl2eRqmB4EUqaPDQ2p5exgM2yv0GmzNi1nOmbISGm27mn/9snl1&#10;zZkPwjbCgFU1PyrPb1cvXyxHV6k59GAahYxArK9GV/M+BFdlmZe9GoSfgVOWgi3gIAK52GUNipHQ&#10;B5PN8/xNNgI2DkEq7+n0/hTkq4TftkqGT23rVWCm5sQtpB3Tvo17tlqKqkPhei0nGuIfWAxCW3r0&#10;DHUvgmA71H9ADVoieGjDTMKQQdtqqVINVE2R/1bNYy+cSrWQON6dZfL/D1Z+3D+6zxipe/cA8ptn&#10;Fta9sJ26Q4SxV6Kh54ooVDY6X50vRMfTVbYdP0BDrRW7AEmDQ4tDBKTq2CFJfTxLrQ6BSTosF8X8&#10;akEdkRQr89dlWaYnRPV026EP7xQMLBo1R2plQhf7Bx8iG1E9pST2YHSz0cYkB7vt2iDbC2r7Jq0J&#10;3V+mGcvGmt+U8zIh/xLzlxB5Wn+DGHSg+TV6qPn1OUlUUba3tknTFYQ2J5soGzvpGKWLU+qrcNge&#10;mG4mkePJFpojCYtwGlf6XmT0gD84G2lUa+6/7wQqzsx7S825KRZRyZCcRXk1JwcvI9vLiLCSoGoe&#10;ODuZ63D6DzuHuuvppSKpYeGOGtrqpPUzq4k+jWNqwfR14rxf+inr+YOvfgIAAP//AwBQSwMEFAAG&#10;AAgAAAAhAI9x/NvaAAAABQEAAA8AAABkcnMvZG93bnJldi54bWxMjkFPg0AUhO8m/ofNM/Fml0Jq&#10;KLI0RlMTjy29eHvAE1D2LWGXFv31Pk96m8lMZr58t9hBnWnyvWMD61UEirh2Tc+tgVO5v0tB+YDc&#10;4OCYDHyRh11xfZVj1rgLH+h8DK2SEfYZGuhCGDOtfd2RRb9yI7Fk726yGMROrW4mvMi4HXQcRffa&#10;Ys/y0OFITx3Vn8fZGqj6+ITfh/Ilstt9El6X8mN+ezbm9mZ5fAAVaAl/ZfjFF3QohKlyMzdeDQa2&#10;0jMQb0BJmG6SBFQlYp2CLnL9n774AQAA//8DAFBLAQItABQABgAIAAAAIQC2gziS/gAAAOEBAAAT&#10;AAAAAAAAAAAAAAAAAAAAAABbQ29udGVudF9UeXBlc10ueG1sUEsBAi0AFAAGAAgAAAAhADj9If/W&#10;AAAAlAEAAAsAAAAAAAAAAAAAAAAALwEAAF9yZWxzLy5yZWxzUEsBAi0AFAAGAAgAAAAhAGNZ7b8T&#10;AgAAKAQAAA4AAAAAAAAAAAAAAAAALgIAAGRycy9lMm9Eb2MueG1sUEsBAi0AFAAGAAgAAAAhAI9x&#10;/NvaAAAABQEAAA8AAAAAAAAAAAAAAAAAbQQAAGRycy9kb3ducmV2LnhtbFBLBQYAAAAABAAEAPMA&#10;AAB0BQAAAAA=&#10;">
                <v:textbox>
                  <w:txbxContent>
                    <w:p w14:paraId="2D7DF2A4" w14:textId="53D24FC7" w:rsidR="00D1412D" w:rsidRDefault="00D1412D" w:rsidP="00A9554D">
                      <w:pPr>
                        <w:jc w:val="center"/>
                      </w:pPr>
                      <w:r>
                        <w:rPr>
                          <w:sz w:val="24"/>
                          <w:szCs w:val="24"/>
                        </w:rPr>
                        <w:t>П</w:t>
                      </w:r>
                      <w:r w:rsidRPr="003B7C77">
                        <w:rPr>
                          <w:sz w:val="24"/>
                          <w:szCs w:val="24"/>
                        </w:rPr>
                        <w:t>ередача заявления и документов, необходимых для предоставления услуги, из МФЦ в Управление</w:t>
                      </w:r>
                    </w:p>
                  </w:txbxContent>
                </v:textbox>
              </v:rect>
            </w:pict>
          </mc:Fallback>
        </mc:AlternateContent>
      </w:r>
    </w:p>
    <w:p w14:paraId="45D019F3" w14:textId="79ED3E2A" w:rsidR="00F7598A" w:rsidRPr="00937FC6" w:rsidRDefault="00F7598A" w:rsidP="00937FC6">
      <w:pPr>
        <w:pStyle w:val="ConsPlusTitle"/>
        <w:jc w:val="center"/>
        <w:rPr>
          <w:rFonts w:ascii="Times New Roman" w:hAnsi="Times New Roman" w:cs="Times New Roman"/>
          <w:sz w:val="18"/>
          <w:szCs w:val="16"/>
        </w:rPr>
      </w:pPr>
    </w:p>
    <w:p w14:paraId="6839F2D9" w14:textId="70E97A87" w:rsidR="00F7598A" w:rsidRPr="00937FC6" w:rsidRDefault="00F7598A" w:rsidP="00937FC6">
      <w:pPr>
        <w:pStyle w:val="ConsPlusTitle"/>
        <w:jc w:val="center"/>
        <w:rPr>
          <w:rFonts w:ascii="Times New Roman" w:hAnsi="Times New Roman" w:cs="Times New Roman"/>
          <w:sz w:val="18"/>
          <w:szCs w:val="16"/>
        </w:rPr>
      </w:pPr>
    </w:p>
    <w:p w14:paraId="667BC994" w14:textId="35F125C8" w:rsidR="00F7598A" w:rsidRPr="00937FC6" w:rsidRDefault="00F7598A" w:rsidP="00937FC6">
      <w:pPr>
        <w:pStyle w:val="ConsPlusTitle"/>
        <w:jc w:val="center"/>
        <w:rPr>
          <w:rFonts w:ascii="Times New Roman" w:hAnsi="Times New Roman" w:cs="Times New Roman"/>
          <w:sz w:val="18"/>
          <w:szCs w:val="16"/>
        </w:rPr>
      </w:pPr>
    </w:p>
    <w:p w14:paraId="7F433C86" w14:textId="6EB11D88" w:rsidR="00F7598A"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84864" behindDoc="0" locked="0" layoutInCell="1" allowOverlap="1" wp14:anchorId="47244A6A" wp14:editId="45C9EDB5">
                <wp:simplePos x="0" y="0"/>
                <wp:positionH relativeFrom="column">
                  <wp:posOffset>2106930</wp:posOffset>
                </wp:positionH>
                <wp:positionV relativeFrom="paragraph">
                  <wp:posOffset>50800</wp:posOffset>
                </wp:positionV>
                <wp:extent cx="0" cy="179705"/>
                <wp:effectExtent l="59055" t="12700" r="55245" b="1714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B96A" id="AutoShape 32" o:spid="_x0000_s1026" type="#_x0000_t32" style="position:absolute;margin-left:165.9pt;margin-top:4pt;width:0;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BimxYi3QAAAAgB&#10;AAAPAAAAZHJzL2Rvd25yZXYueG1sTI9BS8NAEIXvgv9hGcGb3dRAqDGbohYxF4W2Ih632TG7mJ0N&#10;2W2b+usd8aC3ebzHm+9Vy8n34oBjdIEUzGcZCKQ2GEedgtft49UCREyajO4DoYITRljW52eVLk04&#10;0hoPm9QJLqFYagU2paGUMrYWvY6zMCCx9xFGrxPLsZNm1Ecu9728zrJCeu2IP1g94IPF9nOz9wrS&#10;6v1ki7f2/sa9bJ+eC/fVNM1KqcuL6e4WRMIp/YXhB5/RoWamXdiTiaJXkOdzRk8KFjyJ/V+946PI&#10;QdaV/D+g/gYAAP//AwBQSwECLQAUAAYACAAAACEAtoM4kv4AAADhAQAAEwAAAAAAAAAAAAAAAAAA&#10;AAAAW0NvbnRlbnRfVHlwZXNdLnhtbFBLAQItABQABgAIAAAAIQA4/SH/1gAAAJQBAAALAAAAAAAA&#10;AAAAAAAAAC8BAABfcmVscy8ucmVsc1BLAQItABQABgAIAAAAIQB4HFOyyQEAAHcDAAAOAAAAAAAA&#10;AAAAAAAAAC4CAABkcnMvZTJvRG9jLnhtbFBLAQItABQABgAIAAAAIQBimxYi3QAAAAgBAAAPAAAA&#10;AAAAAAAAAAAAACMEAABkcnMvZG93bnJldi54bWxQSwUGAAAAAAQABADzAAAALQUAAAAA&#10;">
                <v:stroke endarrow="block"/>
              </v:shape>
            </w:pict>
          </mc:Fallback>
        </mc:AlternateContent>
      </w:r>
    </w:p>
    <w:p w14:paraId="0001AE4F" w14:textId="23346306" w:rsidR="00F7598A" w:rsidRPr="00937FC6" w:rsidRDefault="00F7598A" w:rsidP="00937FC6">
      <w:pPr>
        <w:pStyle w:val="ConsPlusTitle"/>
        <w:jc w:val="center"/>
        <w:rPr>
          <w:rFonts w:ascii="Times New Roman" w:hAnsi="Times New Roman" w:cs="Times New Roman"/>
          <w:sz w:val="18"/>
          <w:szCs w:val="16"/>
        </w:rPr>
      </w:pPr>
    </w:p>
    <w:p w14:paraId="258C8F31" w14:textId="0C00B660" w:rsidR="00F7598A"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70528" behindDoc="0" locked="0" layoutInCell="1" allowOverlap="1" wp14:anchorId="71C4575B" wp14:editId="0A341B1C">
                <wp:simplePos x="0" y="0"/>
                <wp:positionH relativeFrom="column">
                  <wp:posOffset>12700</wp:posOffset>
                </wp:positionH>
                <wp:positionV relativeFrom="paragraph">
                  <wp:posOffset>19685</wp:posOffset>
                </wp:positionV>
                <wp:extent cx="4981575" cy="638175"/>
                <wp:effectExtent l="12700" t="10160" r="6350" b="889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638175"/>
                        </a:xfrm>
                        <a:prstGeom prst="rect">
                          <a:avLst/>
                        </a:prstGeom>
                        <a:solidFill>
                          <a:srgbClr val="FFFFFF"/>
                        </a:solidFill>
                        <a:ln w="9525">
                          <a:solidFill>
                            <a:srgbClr val="000000"/>
                          </a:solidFill>
                          <a:miter lim="800000"/>
                          <a:headEnd/>
                          <a:tailEnd/>
                        </a:ln>
                      </wps:spPr>
                      <wps:txbx>
                        <w:txbxContent>
                          <w:p w14:paraId="17201043" w14:textId="23690596" w:rsidR="00D1412D" w:rsidRDefault="00D1412D" w:rsidP="00A9554D">
                            <w:pPr>
                              <w:jc w:val="center"/>
                            </w:pPr>
                            <w:r>
                              <w:rPr>
                                <w:sz w:val="24"/>
                                <w:szCs w:val="24"/>
                              </w:rPr>
                              <w:t>Р</w:t>
                            </w:r>
                            <w:r w:rsidRPr="008C6D02">
                              <w:rPr>
                                <w:sz w:val="24"/>
                                <w:szCs w:val="24"/>
                              </w:rPr>
                              <w:t>ассмотрение заявления и документов, необходимых для предоставления муниципальной услуги и 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575B" id="Rectangle 18" o:spid="_x0000_s1028" style="position:absolute;left:0;text-align:left;margin-left:1pt;margin-top:1.55pt;width:392.2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pVFAIAACgEAAAOAAAAZHJzL2Uyb0RvYy54bWysU81u2zAMvg/YOwi6L46zpE2MOEWRLsOA&#10;rhvQ7QEUWbaFyaJGKbG7px8lp2n2cxqmg0CK1EfyI7m+GTrDjgq9BlvyfDLlTFkJlbZNyb9+2b1Z&#10;cuaDsJUwYFXJn5TnN5vXr9a9K9QMWjCVQkYg1he9K3kbgiuyzMtWdcJPwClLxhqwE4FUbLIKRU/o&#10;nclm0+lV1gNWDkEq7+n1bjTyTcKvayXDp7r2KjBTcsotpBvTvY93tlmLokHhWi1PaYh/yKIT2lLQ&#10;M9SdCIIdUP8B1WmJ4KEOEwldBnWtpUo1UDX59LdqHlvhVKqFyPHuTJP/f7Dy4fjoPmNM3bt7kN88&#10;s7BthW3ULSL0rRIVhcsjUVnvfHH+EBVPX9m+/wgVtVYcAiQOhhq7CEjVsSFR/XSmWg2BSXqcr5b5&#10;4nrBmSTb1dtlTnIMIYrn3w59eK+gY1EoOVIrE7o43vswuj67pOzB6GqnjUkKNvutQXYU1PZdOid0&#10;f+lmLOtLvlrMFgn5F5u/hJim8zeITgeaX6O7ki/PTqKItL2zVZquILQZZarO2BOPkbo4pb4Iw35g&#10;uir5LAaIL3uonohYhHFcab1IaAF/cNbTqJbcfz8IVJyZD5aas8rn8zjbSZkvrmek4KVlf2kRVhJU&#10;yQNno7gN4z4cHOqmpUh5YsPCLTW01onrl6xO6dM4pm6dVifO+6WevF4WfPMTAAD//wMAUEsDBBQA&#10;BgAIAAAAIQAV1urK3AAAAAcBAAAPAAAAZHJzL2Rvd25yZXYueG1sTI/BTsMwEETvSPyDtUjcqN1E&#10;hBLiVAhUJI5teuG2iZckENtR7LSBr2c5wXE0o5k3xXaxgzjRFHrvNKxXCgS5xpvetRqO1e5mAyJE&#10;dAYH70jDFwXYlpcXBebGn92eTofYCi5xIUcNXYxjLmVoOrIYVn4kx967nyxGllMrzYRnLreDTJTK&#10;pMXe8UKHIz111HweZquh7pMjfu+rF2Xvd2l8XaqP+e1Z6+ur5fEBRKQl/oXhF5/RoWSm2s/OBDFo&#10;SPhJ1JCuQbB7t8luQdQcU2kGsizkf/7yBwAA//8DAFBLAQItABQABgAIAAAAIQC2gziS/gAAAOEB&#10;AAATAAAAAAAAAAAAAAAAAAAAAABbQ29udGVudF9UeXBlc10ueG1sUEsBAi0AFAAGAAgAAAAhADj9&#10;If/WAAAAlAEAAAsAAAAAAAAAAAAAAAAALwEAAF9yZWxzLy5yZWxzUEsBAi0AFAAGAAgAAAAhACIi&#10;SlUUAgAAKAQAAA4AAAAAAAAAAAAAAAAALgIAAGRycy9lMm9Eb2MueG1sUEsBAi0AFAAGAAgAAAAh&#10;ABXW6srcAAAABwEAAA8AAAAAAAAAAAAAAAAAbgQAAGRycy9kb3ducmV2LnhtbFBLBQYAAAAABAAE&#10;APMAAAB3BQAAAAA=&#10;">
                <v:textbox>
                  <w:txbxContent>
                    <w:p w14:paraId="17201043" w14:textId="23690596" w:rsidR="00D1412D" w:rsidRDefault="00D1412D" w:rsidP="00A9554D">
                      <w:pPr>
                        <w:jc w:val="center"/>
                      </w:pPr>
                      <w:r>
                        <w:rPr>
                          <w:sz w:val="24"/>
                          <w:szCs w:val="24"/>
                        </w:rPr>
                        <w:t>Р</w:t>
                      </w:r>
                      <w:r w:rsidRPr="008C6D02">
                        <w:rPr>
                          <w:sz w:val="24"/>
                          <w:szCs w:val="24"/>
                        </w:rPr>
                        <w:t>ассмотрение заявления и документов, необходимых для предоставления муниципальной услуги и подготовка проекта решения о предоставлении муниципальной услуги</w:t>
                      </w:r>
                    </w:p>
                  </w:txbxContent>
                </v:textbox>
              </v:rect>
            </w:pict>
          </mc:Fallback>
        </mc:AlternateContent>
      </w:r>
    </w:p>
    <w:p w14:paraId="5E4F6BAF" w14:textId="5F0E0F9E" w:rsidR="00F7598A" w:rsidRPr="00937FC6" w:rsidRDefault="00F7598A" w:rsidP="00937FC6">
      <w:pPr>
        <w:pStyle w:val="ConsPlusTitle"/>
        <w:jc w:val="center"/>
        <w:rPr>
          <w:rFonts w:ascii="Times New Roman" w:hAnsi="Times New Roman" w:cs="Times New Roman"/>
          <w:sz w:val="18"/>
          <w:szCs w:val="16"/>
        </w:rPr>
      </w:pPr>
    </w:p>
    <w:p w14:paraId="4D8DE3B9" w14:textId="508E28BE" w:rsidR="00F7598A" w:rsidRPr="00937FC6" w:rsidRDefault="00F7598A" w:rsidP="00937FC6">
      <w:pPr>
        <w:pStyle w:val="ConsPlusTitle"/>
        <w:jc w:val="center"/>
        <w:rPr>
          <w:rFonts w:ascii="Times New Roman" w:hAnsi="Times New Roman" w:cs="Times New Roman"/>
          <w:sz w:val="18"/>
          <w:szCs w:val="16"/>
        </w:rPr>
      </w:pPr>
    </w:p>
    <w:p w14:paraId="71E2ADF0" w14:textId="1D60D598" w:rsidR="00A9554D" w:rsidRPr="00937FC6" w:rsidRDefault="00A9554D" w:rsidP="00937FC6">
      <w:pPr>
        <w:pStyle w:val="ConsPlusTitle"/>
        <w:jc w:val="center"/>
        <w:rPr>
          <w:rFonts w:ascii="Times New Roman" w:hAnsi="Times New Roman" w:cs="Times New Roman"/>
          <w:sz w:val="18"/>
          <w:szCs w:val="16"/>
        </w:rPr>
      </w:pPr>
    </w:p>
    <w:p w14:paraId="145A0B15" w14:textId="5A6F2514" w:rsidR="00A9554D"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85888" behindDoc="0" locked="0" layoutInCell="1" allowOverlap="1" wp14:anchorId="47244A6A" wp14:editId="154D8835">
                <wp:simplePos x="0" y="0"/>
                <wp:positionH relativeFrom="column">
                  <wp:posOffset>1861185</wp:posOffset>
                </wp:positionH>
                <wp:positionV relativeFrom="paragraph">
                  <wp:posOffset>132080</wp:posOffset>
                </wp:positionV>
                <wp:extent cx="0" cy="179705"/>
                <wp:effectExtent l="60960" t="8255" r="53340" b="2159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A61B1" id="AutoShape 33" o:spid="_x0000_s1026" type="#_x0000_t32" style="position:absolute;margin-left:146.55pt;margin-top:10.4pt;width:0;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DCFTAy3wAAAAkB&#10;AAAPAAAAZHJzL2Rvd25yZXYueG1sTI9BT8MwDIXvSPyHyEjcWNqBKlqaTsCE6AUkNoQ4Zo1pKhqn&#10;arKt49fPaAe42X5Pz98rF5PrxQ7H0HlSkM4SEEiNNx21Ct7XT1e3IELUZHTvCRUcMMCiOj8rdWH8&#10;nt5wt4qt4BAKhVZgYxwKKUNj0ekw8wMSa19+dDryOrbSjHrP4a6X8yTJpNMd8QerB3y02Hyvtk5B&#10;XH4ebPbRPOTd6/r5Jet+6rpeKnV5Md3fgYg4xT8z/OIzOlTMtPFbMkH0Cub5dcpWHhKuwIbTYaPg&#10;Jk9BVqX836A6AgAA//8DAFBLAQItABQABgAIAAAAIQC2gziS/gAAAOEBAAATAAAAAAAAAAAAAAAA&#10;AAAAAABbQ29udGVudF9UeXBlc10ueG1sUEsBAi0AFAAGAAgAAAAhADj9If/WAAAAlAEAAAsAAAAA&#10;AAAAAAAAAAAALwEAAF9yZWxzLy5yZWxzUEsBAi0AFAAGAAgAAAAhAHgcU7LJAQAAdwMAAA4AAAAA&#10;AAAAAAAAAAAALgIAAGRycy9lMm9Eb2MueG1sUEsBAi0AFAAGAAgAAAAhAMIVMDLfAAAACQEAAA8A&#10;AAAAAAAAAAAAAAAAIwQAAGRycy9kb3ducmV2LnhtbFBLBQYAAAAABAAEAPMAAAAvBQAAAAA=&#10;">
                <v:stroke endarrow="block"/>
              </v:shape>
            </w:pict>
          </mc:Fallback>
        </mc:AlternateContent>
      </w:r>
    </w:p>
    <w:p w14:paraId="7707D0E1" w14:textId="0400550A" w:rsidR="00A9554D" w:rsidRPr="00937FC6" w:rsidRDefault="00A9554D" w:rsidP="00937FC6">
      <w:pPr>
        <w:pStyle w:val="ConsPlusTitle"/>
        <w:jc w:val="center"/>
        <w:rPr>
          <w:rFonts w:ascii="Times New Roman" w:hAnsi="Times New Roman" w:cs="Times New Roman"/>
          <w:sz w:val="18"/>
          <w:szCs w:val="16"/>
        </w:rPr>
      </w:pPr>
    </w:p>
    <w:p w14:paraId="51A73582" w14:textId="00EB94E8" w:rsidR="00A9554D"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77696" behindDoc="0" locked="0" layoutInCell="1" allowOverlap="1" wp14:anchorId="71C4575B" wp14:editId="48625F37">
                <wp:simplePos x="0" y="0"/>
                <wp:positionH relativeFrom="column">
                  <wp:posOffset>5715</wp:posOffset>
                </wp:positionH>
                <wp:positionV relativeFrom="paragraph">
                  <wp:posOffset>88265</wp:posOffset>
                </wp:positionV>
                <wp:extent cx="4953000" cy="733425"/>
                <wp:effectExtent l="5715" t="12065" r="13335" b="698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733425"/>
                        </a:xfrm>
                        <a:prstGeom prst="rect">
                          <a:avLst/>
                        </a:prstGeom>
                        <a:solidFill>
                          <a:srgbClr val="FFFFFF"/>
                        </a:solidFill>
                        <a:ln w="9525">
                          <a:solidFill>
                            <a:srgbClr val="000000"/>
                          </a:solidFill>
                          <a:miter lim="800000"/>
                          <a:headEnd/>
                          <a:tailEnd/>
                        </a:ln>
                      </wps:spPr>
                      <wps:txbx>
                        <w:txbxContent>
                          <w:p w14:paraId="18726039" w14:textId="54596405" w:rsidR="00D1412D" w:rsidRDefault="00D1412D" w:rsidP="001C6494">
                            <w:pPr>
                              <w:jc w:val="center"/>
                            </w:pPr>
                            <w:r>
                              <w:rPr>
                                <w:bCs/>
                                <w:sz w:val="24"/>
                                <w:szCs w:val="22"/>
                              </w:rPr>
                              <w:t xml:space="preserve">Подготовка проекта уведомления </w:t>
                            </w:r>
                            <w:r w:rsidRPr="00DB1837">
                              <w:rPr>
                                <w:bCs/>
                                <w:sz w:val="24"/>
                                <w:szCs w:val="22"/>
                              </w:rPr>
                              <w:t xml:space="preserve">о включении либо об отказе во включении места размещения нестационарного торгового объекта в Схему НТО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575B" id="Rectangle 24" o:spid="_x0000_s1029" style="position:absolute;left:0;text-align:left;margin-left:.45pt;margin-top:6.95pt;width:390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5FgIAACgEAAAOAAAAZHJzL2Uyb0RvYy54bWysU9uO0zAQfUfiHyy/06Q3dhs1Xa26FCEt&#10;C9LCB7iOk1g4HjN2myxfz9jpdgtIPCD8YHk89pkzZ2bWN0Nn2FGh12BLPp3knCkrodK2KfnXL7s3&#10;15z5IGwlDFhV8ifl+c3m9at17wo1gxZMpZARiPVF70rehuCKLPOyVZ3wE3DKkrMG7EQgE5usQtET&#10;emeyWZ6/zXrAyiFI5T3d3o1Ovkn4da1k+FTXXgVmSk7cQtox7fu4Z5u1KBoUrtXyREP8A4tOaEtB&#10;z1B3Igh2QP0HVKclgoc6TCR0GdS1lirlQNlM89+yeWyFUykXEse7s0z+/8HKh+Oj+4yRunf3IL95&#10;ZmHbCtuoW0ToWyUqCjeNQmW988X5QzQ8fWX7/iNUVFpxCJA0GGrsIiBlx4Yk9dNZajUEJulysVrO&#10;85wqIsl3NZ8vZssUQhTPvx368F5Bx+Kh5EilTOjieO9DZCOK5yeJPRhd7bQxycBmvzXIjoLKvkvr&#10;hO4vnxnL+pKvlhT77xDENJIdo/4C0elA/Wt0V/Lr8yNRRNne2Sp1VxDajGeibOxJxyhd7FJfhGE/&#10;MF2VfB4DxJs9VE8kLMLYrjRedGgBf3DWU6uW3H8/CFScmQ+WirOaLhaxt5OxWF7NyMBLz/7SI6wk&#10;qJIHzsbjNozzcHCom5YiTZMaFm6poLVOWr+wOtGndkwlOI1O7PdLO716GfDNTwAAAP//AwBQSwME&#10;FAAGAAgAAAAhAKXTvirbAAAABwEAAA8AAABkcnMvZG93bnJldi54bWxMjkFPwzAMhe9I/IfISNxY&#10;Qodg7ZpOCDQkjlt34ZY2pu1onKpJt8Kvx5zGyfZ7T89fvpldL044hs6ThvuFAoFUe9tRo+FQbu9W&#10;IEI0ZE3vCTV8Y4BNcX2Vm8z6M+3wtI+N4BIKmdHQxjhkUoa6RWfCwg9I7H360ZnI59hIO5ozl7te&#10;Jko9Smc64g+tGfClxfprPzkNVZcczM+ufFMu3S7j+1wep49XrW9v5uc1iIhzvIThD5/RoWCmyk9k&#10;g+g1pJxjdcmT3aeV4qViIUkfQBa5/M9f/AIAAP//AwBQSwECLQAUAAYACAAAACEAtoM4kv4AAADh&#10;AQAAEwAAAAAAAAAAAAAAAAAAAAAAW0NvbnRlbnRfVHlwZXNdLnhtbFBLAQItABQABgAIAAAAIQA4&#10;/SH/1gAAAJQBAAALAAAAAAAAAAAAAAAAAC8BAABfcmVscy8ucmVsc1BLAQItABQABgAIAAAAIQCb&#10;bX/5FgIAACgEAAAOAAAAAAAAAAAAAAAAAC4CAABkcnMvZTJvRG9jLnhtbFBLAQItABQABgAIAAAA&#10;IQCl074q2wAAAAcBAAAPAAAAAAAAAAAAAAAAAHAEAABkcnMvZG93bnJldi54bWxQSwUGAAAAAAQA&#10;BADzAAAAeAUAAAAA&#10;">
                <v:textbox>
                  <w:txbxContent>
                    <w:p w14:paraId="18726039" w14:textId="54596405" w:rsidR="00D1412D" w:rsidRDefault="00D1412D" w:rsidP="001C6494">
                      <w:pPr>
                        <w:jc w:val="center"/>
                      </w:pPr>
                      <w:r>
                        <w:rPr>
                          <w:bCs/>
                          <w:sz w:val="24"/>
                          <w:szCs w:val="22"/>
                        </w:rPr>
                        <w:t xml:space="preserve">Подготовка проекта уведомления </w:t>
                      </w:r>
                      <w:r w:rsidRPr="00DB1837">
                        <w:rPr>
                          <w:bCs/>
                          <w:sz w:val="24"/>
                          <w:szCs w:val="22"/>
                        </w:rPr>
                        <w:t xml:space="preserve">о включении либо об отказе во включении места размещения нестационарного торгового объекта в Схему НТО </w:t>
                      </w:r>
                    </w:p>
                  </w:txbxContent>
                </v:textbox>
              </v:rect>
            </w:pict>
          </mc:Fallback>
        </mc:AlternateContent>
      </w:r>
    </w:p>
    <w:p w14:paraId="5F98E786" w14:textId="4023F7D3" w:rsidR="00A9554D" w:rsidRPr="00937FC6" w:rsidRDefault="00A9554D" w:rsidP="00937FC6">
      <w:pPr>
        <w:pStyle w:val="ConsPlusTitle"/>
        <w:jc w:val="center"/>
        <w:rPr>
          <w:rFonts w:ascii="Times New Roman" w:hAnsi="Times New Roman" w:cs="Times New Roman"/>
          <w:sz w:val="18"/>
          <w:szCs w:val="16"/>
        </w:rPr>
      </w:pPr>
    </w:p>
    <w:p w14:paraId="286A624B" w14:textId="621B5448" w:rsidR="00A9554D" w:rsidRPr="00937FC6" w:rsidRDefault="00A9554D" w:rsidP="00937FC6">
      <w:pPr>
        <w:pStyle w:val="ConsPlusTitle"/>
        <w:jc w:val="center"/>
        <w:rPr>
          <w:rFonts w:ascii="Times New Roman" w:hAnsi="Times New Roman" w:cs="Times New Roman"/>
          <w:sz w:val="18"/>
          <w:szCs w:val="16"/>
        </w:rPr>
      </w:pPr>
    </w:p>
    <w:p w14:paraId="696932AE" w14:textId="5C6D1648" w:rsidR="00A9554D" w:rsidRPr="00937FC6" w:rsidRDefault="00A9554D" w:rsidP="00937FC6">
      <w:pPr>
        <w:pStyle w:val="ConsPlusTitle"/>
        <w:jc w:val="center"/>
        <w:rPr>
          <w:rFonts w:ascii="Times New Roman" w:hAnsi="Times New Roman" w:cs="Times New Roman"/>
          <w:sz w:val="18"/>
          <w:szCs w:val="16"/>
        </w:rPr>
      </w:pPr>
    </w:p>
    <w:p w14:paraId="7E9D7474" w14:textId="78D6E190" w:rsidR="00A9554D" w:rsidRPr="00937FC6" w:rsidRDefault="00A9554D" w:rsidP="00937FC6">
      <w:pPr>
        <w:pStyle w:val="ConsPlusTitle"/>
        <w:jc w:val="center"/>
        <w:rPr>
          <w:rFonts w:ascii="Times New Roman" w:hAnsi="Times New Roman" w:cs="Times New Roman"/>
          <w:sz w:val="18"/>
          <w:szCs w:val="16"/>
        </w:rPr>
      </w:pPr>
    </w:p>
    <w:p w14:paraId="2DD0DA40" w14:textId="405189C3" w:rsidR="00A9554D" w:rsidRPr="00937FC6" w:rsidRDefault="00A9554D" w:rsidP="00937FC6">
      <w:pPr>
        <w:pStyle w:val="ConsPlusTitle"/>
        <w:jc w:val="center"/>
        <w:rPr>
          <w:rFonts w:ascii="Times New Roman" w:hAnsi="Times New Roman" w:cs="Times New Roman"/>
          <w:sz w:val="18"/>
          <w:szCs w:val="16"/>
        </w:rPr>
      </w:pPr>
    </w:p>
    <w:p w14:paraId="131EE6BE" w14:textId="42BE7C31" w:rsidR="00A9554D"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87936" behindDoc="0" locked="0" layoutInCell="1" allowOverlap="1" wp14:anchorId="47244A6A" wp14:editId="36CBC7D8">
                <wp:simplePos x="0" y="0"/>
                <wp:positionH relativeFrom="column">
                  <wp:posOffset>1949450</wp:posOffset>
                </wp:positionH>
                <wp:positionV relativeFrom="paragraph">
                  <wp:posOffset>33020</wp:posOffset>
                </wp:positionV>
                <wp:extent cx="0" cy="179705"/>
                <wp:effectExtent l="53975" t="13970" r="60325" b="1587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05E20" id="AutoShape 35" o:spid="_x0000_s1026" type="#_x0000_t32" style="position:absolute;margin-left:153.5pt;margin-top:2.6pt;width:0;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Cx4tSj3gAAAAgB&#10;AAAPAAAAZHJzL2Rvd25yZXYueG1sTI/BTsMwEETvSPyDtUjcqEOrBghxKqBC5FIkWoQ4uvESW8Tr&#10;KHbblK9nEQe47WhGs2/Kxeg7scchukAKLicZCKQmGEetgtfN48U1iJg0Gd0FQgVHjLCoTk9KXZhw&#10;oBfcr1MruIRioRXYlPpCythY9DpOQo/E3kcYvE4sh1aaQR+43HdymmW59NoRf7C6xweLzed65xWk&#10;5fvR5m/N/Y173jytcvdV1/VSqfOz8e4WRMIx/YXhB5/RoWKmbdiRiaJTMMuueEtSMJ+CYP9Xb/mY&#10;zUFWpfw/oPoGAAD//wMAUEsBAi0AFAAGAAgAAAAhALaDOJL+AAAA4QEAABMAAAAAAAAAAAAAAAAA&#10;AAAAAFtDb250ZW50X1R5cGVzXS54bWxQSwECLQAUAAYACAAAACEAOP0h/9YAAACUAQAACwAAAAAA&#10;AAAAAAAAAAAvAQAAX3JlbHMvLnJlbHNQSwECLQAUAAYACAAAACEAeBxTsskBAAB3AwAADgAAAAAA&#10;AAAAAAAAAAAuAgAAZHJzL2Uyb0RvYy54bWxQSwECLQAUAAYACAAAACEAseLUo94AAAAIAQAADwAA&#10;AAAAAAAAAAAAAAAjBAAAZHJzL2Rvd25yZXYueG1sUEsFBgAAAAAEAAQA8wAAAC4FAAAAAA==&#10;">
                <v:stroke endarrow="block"/>
              </v:shape>
            </w:pict>
          </mc:Fallback>
        </mc:AlternateContent>
      </w:r>
    </w:p>
    <w:p w14:paraId="04627E85" w14:textId="4FCF7A5A" w:rsidR="00A9554D"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69504" behindDoc="0" locked="0" layoutInCell="1" allowOverlap="1" wp14:anchorId="5B2BD479" wp14:editId="3069397F">
                <wp:simplePos x="0" y="0"/>
                <wp:positionH relativeFrom="column">
                  <wp:posOffset>5715</wp:posOffset>
                </wp:positionH>
                <wp:positionV relativeFrom="paragraph">
                  <wp:posOffset>116840</wp:posOffset>
                </wp:positionV>
                <wp:extent cx="4975860" cy="450215"/>
                <wp:effectExtent l="5715" t="12065" r="9525" b="1397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5860" cy="450215"/>
                        </a:xfrm>
                        <a:prstGeom prst="rect">
                          <a:avLst/>
                        </a:prstGeom>
                        <a:solidFill>
                          <a:srgbClr val="FFFFFF"/>
                        </a:solidFill>
                        <a:ln w="9525">
                          <a:solidFill>
                            <a:srgbClr val="000000"/>
                          </a:solidFill>
                          <a:miter lim="800000"/>
                          <a:headEnd/>
                          <a:tailEnd/>
                        </a:ln>
                      </wps:spPr>
                      <wps:txbx>
                        <w:txbxContent>
                          <w:p w14:paraId="2C3FDF69" w14:textId="296A93D1" w:rsidR="00D1412D" w:rsidRDefault="00D1412D" w:rsidP="00A9554D">
                            <w:pPr>
                              <w:jc w:val="center"/>
                            </w:pPr>
                            <w:r w:rsidRPr="0052169D">
                              <w:rPr>
                                <w:sz w:val="24"/>
                                <w:szCs w:val="24"/>
                              </w:rPr>
                              <w:t>Вручение (направление) заявителю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D479" id="Rectangle 17" o:spid="_x0000_s1030" style="position:absolute;left:0;text-align:left;margin-left:.45pt;margin-top:9.2pt;width:391.8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uIFQIAACgEAAAOAAAAZHJzL2Uyb0RvYy54bWysU9tu2zAMfR+wfxD0vjgO4jYx4hRFugwD&#10;ugvQ7QMUWbaFyaJGKbGzrx+lpGl2eRqmB0EUpcPDQ3J1N/aGHRR6Dbbi+WTKmbISam3bin/9sn2z&#10;4MwHYWthwKqKH5Xnd+vXr1aDK9UMOjC1QkYg1peDq3gXgiuzzMtO9cJPwClLzgawF4FMbLMaxUDo&#10;vclm0+lNNgDWDkEq7+n24eTk64TfNEqGT03jVWCm4sQtpB3Tvot7tl6JskXhOi3PNMQ/sOiFthT0&#10;AvUggmB71H9A9VoieGjCREKfQdNoqVIOlE0+/S2bp044lXIhcby7yOT/H6z8eHhynzFS9+4R5DfP&#10;LGw6YVt1jwhDp0RN4fIoVDY4X14+RMPTV7YbPkBNpRX7AEmDscE+AlJ2bExSHy9SqzEwSZfz5W2x&#10;uKGKSPLNi+ksL1IIUT7/dujDOwU9i4eKI5UyoYvDow+RjSifnyT2YHS91cYkA9vdxiA7CCr7Nq0z&#10;ur9+ZiwbKr4sZkVC/sXnryGmaf0NoteB+tfovuKLyyNRRtne2jp1VxDanM5E2dizjlG62KW+DONu&#10;ZLomGWKAeLOD+kjCIpzalcaLDh3gD84GatWK++97gYoz895ScZb5fB57Oxnz4nZGBl57dtceYSVB&#10;VTxwdjpuwmke9g5121GkPKlh4Z4K2uik9QurM31qx1SC8+jEfr+206uXAV//BAAA//8DAFBLAwQU&#10;AAYACAAAACEAR//5OdsAAAAGAQAADwAAAGRycy9kb3ducmV2LnhtbEyOT0+DQBDF7yZ+h82YeLOL&#10;bVVAlsZoauKxpRdvA4yAsrOEXVr00zue6vH9yXu/bDPbXh1p9J1jA7eLCBRx5eqOGwOHYnsTg/IB&#10;ucbeMRn4Jg+b/PIiw7R2J97RcR8aJSPsUzTQhjCkWvuqJYt+4QZiyT7caDGIHBtdj3iScdvrZRTd&#10;a4sdy0OLAz23VH3tJ2ug7JYH/NkVr5FNtqvwNhef0/uLMddX89MjqEBzOJfhD1/QIRem0k1ce9Ub&#10;SKQnbrwGJelDvL4DVRqIkxXoPNP/8fNfAAAA//8DAFBLAQItABQABgAIAAAAIQC2gziS/gAAAOEB&#10;AAATAAAAAAAAAAAAAAAAAAAAAABbQ29udGVudF9UeXBlc10ueG1sUEsBAi0AFAAGAAgAAAAhADj9&#10;If/WAAAAlAEAAAsAAAAAAAAAAAAAAAAALwEAAF9yZWxzLy5yZWxzUEsBAi0AFAAGAAgAAAAhANkA&#10;a4gVAgAAKAQAAA4AAAAAAAAAAAAAAAAALgIAAGRycy9lMm9Eb2MueG1sUEsBAi0AFAAGAAgAAAAh&#10;AEf/+TnbAAAABgEAAA8AAAAAAAAAAAAAAAAAbwQAAGRycy9kb3ducmV2LnhtbFBLBQYAAAAABAAE&#10;APMAAAB3BQAAAAA=&#10;">
                <v:textbox>
                  <w:txbxContent>
                    <w:p w14:paraId="2C3FDF69" w14:textId="296A93D1" w:rsidR="00D1412D" w:rsidRDefault="00D1412D" w:rsidP="00A9554D">
                      <w:pPr>
                        <w:jc w:val="center"/>
                      </w:pPr>
                      <w:r w:rsidRPr="0052169D">
                        <w:rPr>
                          <w:sz w:val="24"/>
                          <w:szCs w:val="24"/>
                        </w:rPr>
                        <w:t>Вручение (направление) заявителю уведомления об отказе в предоставлении муниципальной услуги</w:t>
                      </w:r>
                    </w:p>
                  </w:txbxContent>
                </v:textbox>
              </v:rect>
            </w:pict>
          </mc:Fallback>
        </mc:AlternateContent>
      </w:r>
    </w:p>
    <w:p w14:paraId="031A6353" w14:textId="71A8B9F5" w:rsidR="00F7598A" w:rsidRPr="00937FC6" w:rsidRDefault="00F7598A" w:rsidP="00937FC6">
      <w:pPr>
        <w:pStyle w:val="ConsPlusTitle"/>
        <w:jc w:val="center"/>
        <w:rPr>
          <w:rFonts w:ascii="Times New Roman" w:hAnsi="Times New Roman" w:cs="Times New Roman"/>
          <w:sz w:val="18"/>
          <w:szCs w:val="16"/>
        </w:rPr>
      </w:pPr>
    </w:p>
    <w:p w14:paraId="5647A6D0" w14:textId="40D808B3" w:rsidR="001C6494" w:rsidRPr="00937FC6" w:rsidRDefault="001C6494" w:rsidP="00937FC6">
      <w:pPr>
        <w:pStyle w:val="ConsPlusTitle"/>
        <w:jc w:val="center"/>
        <w:rPr>
          <w:rFonts w:ascii="Times New Roman" w:hAnsi="Times New Roman" w:cs="Times New Roman"/>
          <w:sz w:val="18"/>
          <w:szCs w:val="16"/>
        </w:rPr>
      </w:pPr>
    </w:p>
    <w:p w14:paraId="18B3A6DB" w14:textId="3F14D13D" w:rsidR="00602C94" w:rsidRPr="00937FC6" w:rsidRDefault="00602C94" w:rsidP="00937FC6">
      <w:pPr>
        <w:pStyle w:val="ConsPlusTitle"/>
        <w:jc w:val="center"/>
        <w:rPr>
          <w:rFonts w:ascii="Times New Roman" w:hAnsi="Times New Roman" w:cs="Times New Roman"/>
          <w:sz w:val="18"/>
          <w:szCs w:val="16"/>
        </w:rPr>
      </w:pPr>
    </w:p>
    <w:p w14:paraId="1CABD50C" w14:textId="3FCBB64F" w:rsidR="00602C94"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92032" behindDoc="0" locked="0" layoutInCell="1" allowOverlap="1" wp14:anchorId="47244A6A" wp14:editId="3FCD3DE1">
                <wp:simplePos x="0" y="0"/>
                <wp:positionH relativeFrom="column">
                  <wp:posOffset>1936115</wp:posOffset>
                </wp:positionH>
                <wp:positionV relativeFrom="paragraph">
                  <wp:posOffset>81280</wp:posOffset>
                </wp:positionV>
                <wp:extent cx="0" cy="179705"/>
                <wp:effectExtent l="59690" t="5080" r="54610" b="1524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37D29" id="AutoShape 40" o:spid="_x0000_s1026" type="#_x0000_t32" style="position:absolute;margin-left:152.45pt;margin-top:6.4pt;width:0;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DkYYwH3wAAAAkB&#10;AAAPAAAAZHJzL2Rvd25yZXYueG1sTI/BTsMwEETvSPyDtUjcqJNSRTTEqYAKkQuVaFHVoxsvcUS8&#10;jmK3Tfl6FnGA4848zc4Ui9F14ohDaD0pSCcJCKTam5YaBe+b55s7ECFqMrrzhArOGGBRXl4UOjf+&#10;RG94XMdGcAiFXCuwMfa5lKG26HSY+B6JvQ8/OB35HBppBn3icNfJaZJk0umW+IPVPT5ZrD/XB6cg&#10;Lndnm23rx3m72ry8Zu1XVVVLpa6vxod7EBHH+AfDT32uDiV32vsDmSA6BbfJbM4oG1OewMCvsFcw&#10;S1OQZSH/Lyi/AQAA//8DAFBLAQItABQABgAIAAAAIQC2gziS/gAAAOEBAAATAAAAAAAAAAAAAAAA&#10;AAAAAABbQ29udGVudF9UeXBlc10ueG1sUEsBAi0AFAAGAAgAAAAhADj9If/WAAAAlAEAAAsAAAAA&#10;AAAAAAAAAAAALwEAAF9yZWxzLy5yZWxzUEsBAi0AFAAGAAgAAAAhAHgcU7LJAQAAdwMAAA4AAAAA&#10;AAAAAAAAAAAALgIAAGRycy9lMm9Eb2MueG1sUEsBAi0AFAAGAAgAAAAhAORhjAffAAAACQEAAA8A&#10;AAAAAAAAAAAAAAAAIwQAAGRycy9kb3ducmV2LnhtbFBLBQYAAAAABAAEAPMAAAAvBQAAAAA=&#10;">
                <v:stroke endarrow="block"/>
              </v:shape>
            </w:pict>
          </mc:Fallback>
        </mc:AlternateContent>
      </w:r>
    </w:p>
    <w:p w14:paraId="63B7DDE8" w14:textId="1FC90731" w:rsidR="00602C94" w:rsidRPr="00937FC6" w:rsidRDefault="00602C94" w:rsidP="00937FC6">
      <w:pPr>
        <w:pStyle w:val="ConsPlusTitle"/>
        <w:jc w:val="center"/>
        <w:rPr>
          <w:rFonts w:ascii="Times New Roman" w:hAnsi="Times New Roman" w:cs="Times New Roman"/>
          <w:sz w:val="18"/>
          <w:szCs w:val="16"/>
        </w:rPr>
      </w:pPr>
    </w:p>
    <w:p w14:paraId="15D75F65" w14:textId="059E2A1B" w:rsidR="001C6494"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89984" behindDoc="0" locked="0" layoutInCell="1" allowOverlap="1" wp14:anchorId="71C4575B" wp14:editId="44261FC9">
                <wp:simplePos x="0" y="0"/>
                <wp:positionH relativeFrom="column">
                  <wp:posOffset>5715</wp:posOffset>
                </wp:positionH>
                <wp:positionV relativeFrom="paragraph">
                  <wp:posOffset>8255</wp:posOffset>
                </wp:positionV>
                <wp:extent cx="4953000" cy="541655"/>
                <wp:effectExtent l="5715" t="8255" r="13335" b="1206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541655"/>
                        </a:xfrm>
                        <a:prstGeom prst="rect">
                          <a:avLst/>
                        </a:prstGeom>
                        <a:solidFill>
                          <a:srgbClr val="FFFFFF"/>
                        </a:solidFill>
                        <a:ln w="9525">
                          <a:solidFill>
                            <a:srgbClr val="000000"/>
                          </a:solidFill>
                          <a:miter lim="800000"/>
                          <a:headEnd/>
                          <a:tailEnd/>
                        </a:ln>
                      </wps:spPr>
                      <wps:txbx>
                        <w:txbxContent>
                          <w:p w14:paraId="1241E28F" w14:textId="46F3DA3A" w:rsidR="00D1412D" w:rsidRDefault="00D1412D" w:rsidP="00F53B9C">
                            <w:pPr>
                              <w:jc w:val="center"/>
                            </w:pPr>
                            <w:r>
                              <w:rPr>
                                <w:sz w:val="24"/>
                                <w:szCs w:val="24"/>
                              </w:rPr>
                              <w:t>В</w:t>
                            </w:r>
                            <w:r w:rsidRPr="00757154">
                              <w:rPr>
                                <w:sz w:val="24"/>
                                <w:szCs w:val="24"/>
                              </w:rPr>
                              <w:t>ыдача результата предоставления муниципальной услуги заявителю при обращении в Управление, посредством почтового отправления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575B" id="Rectangle 37" o:spid="_x0000_s1031" style="position:absolute;left:0;text-align:left;margin-left:.45pt;margin-top:.65pt;width:390pt;height:4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WZGAIAACgEAAAOAAAAZHJzL2Uyb0RvYy54bWysU9tu2zAMfR+wfxD0vjjJ4q4x4hRFugwD&#10;ugvQ7QNkWbaFyaJGKbG7rx8lp2m6vQ3TgyCK1OHhIbW5GXvDjgq9BlvyxWzOmbISam3bkn//tn9z&#10;zZkPwtbCgFUlf1Se32xfv9oMrlBL6MDUChmBWF8MruRdCK7IMi871Qs/A6csORvAXgQysc1qFAOh&#10;9yZbzudX2QBYOwSpvKfbu8nJtwm/aZQMX5rGq8BMyYlbSDumvYp7tt2IokXhOi1PNMQ/sOiFtpT0&#10;DHUngmAH1H9B9VoieGjCTEKfQdNoqVINVM1i/kc1D51wKtVC4nh3lsn/P1j5+fjgvmKk7t09yB+e&#10;Wdh1wrbqFhGGToma0i2iUNngfHF+EA1PT1k1fIKaWisOAZIGY4N9BKTq2JikfjxLrcbAJF2u1vnb&#10;+Zw6IsmXrxZXeZ5SiOLptUMfPijoWTyUHKmVCV0c732IbETxFJLYg9H1XhuTDGyrnUF2FNT2fVon&#10;dH8ZZiwbSr7Ol3lCfuHzlxDENJKdsr4I63Wg+TW6L/n1OUgUUbb3tk7TFYQ205koG3vSMUoXp9QX&#10;YaxGpmuSISaINxXUjyQswjSu9L3o0AH+4mygUS25/3kQqDgzHy01Z71YreJsJ2OVv1uSgZee6tIj&#10;rCSokgfOpuMuTP/h4FC3HWVaJDUs3FJDG520fmZ1ok/jmFpw+jpx3i/tFPX8wbe/AQAA//8DAFBL&#10;AwQUAAYACAAAACEAVyfBN9kAAAAFAQAADwAAAGRycy9kb3ducmV2LnhtbEyOzU7DMBCE75V4B2uR&#10;uLU2rRTSEKdCoCJxbNMLt01skkC8jmKnDTw9y4ke50czX76bXS/OdgydJw33KwXCUu1NR42GU7lf&#10;piBCRDLYe7Iavm2AXXGzyDEz/kIHez7GRvAIhQw1tDEOmZShbq3DsPKDJc4+/OgwshwbaUa88Ljr&#10;5VqpRDrsiB9aHOxza+uv4+Q0VN36hD+H8lW57X4T3+byc3p/0frudn56BBHtHP/L8IfP6FAwU+Un&#10;MkH0GrbcY3cDgsOHVLGuNKRJArLI5TV98QsAAP//AwBQSwECLQAUAAYACAAAACEAtoM4kv4AAADh&#10;AQAAEwAAAAAAAAAAAAAAAAAAAAAAW0NvbnRlbnRfVHlwZXNdLnhtbFBLAQItABQABgAIAAAAIQA4&#10;/SH/1gAAAJQBAAALAAAAAAAAAAAAAAAAAC8BAABfcmVscy8ucmVsc1BLAQItABQABgAIAAAAIQDU&#10;skWZGAIAACgEAAAOAAAAAAAAAAAAAAAAAC4CAABkcnMvZTJvRG9jLnhtbFBLAQItABQABgAIAAAA&#10;IQBXJ8E32QAAAAUBAAAPAAAAAAAAAAAAAAAAAHIEAABkcnMvZG93bnJldi54bWxQSwUGAAAAAAQA&#10;BADzAAAAeAUAAAAA&#10;">
                <v:textbox>
                  <w:txbxContent>
                    <w:p w14:paraId="1241E28F" w14:textId="46F3DA3A" w:rsidR="00D1412D" w:rsidRDefault="00D1412D" w:rsidP="00F53B9C">
                      <w:pPr>
                        <w:jc w:val="center"/>
                      </w:pPr>
                      <w:r>
                        <w:rPr>
                          <w:sz w:val="24"/>
                          <w:szCs w:val="24"/>
                        </w:rPr>
                        <w:t>В</w:t>
                      </w:r>
                      <w:r w:rsidRPr="00757154">
                        <w:rPr>
                          <w:sz w:val="24"/>
                          <w:szCs w:val="24"/>
                        </w:rPr>
                        <w:t>ыдача результата предоставления муниципальной услуги заявителю при обращении в Управление, посредством почтового отправления</w:t>
                      </w:r>
                    </w:p>
                  </w:txbxContent>
                </v:textbox>
              </v:rect>
            </w:pict>
          </mc:Fallback>
        </mc:AlternateContent>
      </w:r>
    </w:p>
    <w:p w14:paraId="02735367" w14:textId="0FA3B8EB" w:rsidR="001C6494" w:rsidRPr="00937FC6" w:rsidRDefault="001C6494" w:rsidP="00937FC6">
      <w:pPr>
        <w:pStyle w:val="ConsPlusTitle"/>
        <w:jc w:val="center"/>
        <w:rPr>
          <w:rFonts w:ascii="Times New Roman" w:hAnsi="Times New Roman" w:cs="Times New Roman"/>
          <w:sz w:val="18"/>
          <w:szCs w:val="16"/>
        </w:rPr>
      </w:pPr>
    </w:p>
    <w:p w14:paraId="4C759515" w14:textId="42C261AC" w:rsidR="00F53B9C" w:rsidRPr="00937FC6" w:rsidRDefault="00F53B9C" w:rsidP="00937FC6">
      <w:pPr>
        <w:pStyle w:val="ConsPlusTitle"/>
        <w:jc w:val="center"/>
        <w:rPr>
          <w:rFonts w:ascii="Times New Roman" w:hAnsi="Times New Roman" w:cs="Times New Roman"/>
          <w:sz w:val="18"/>
          <w:szCs w:val="16"/>
        </w:rPr>
      </w:pPr>
    </w:p>
    <w:p w14:paraId="5474323C" w14:textId="3881BBB5" w:rsidR="00F53B9C" w:rsidRPr="00937FC6" w:rsidRDefault="00F53B9C" w:rsidP="00937FC6">
      <w:pPr>
        <w:pStyle w:val="ConsPlusTitle"/>
        <w:jc w:val="center"/>
        <w:rPr>
          <w:rFonts w:ascii="Times New Roman" w:hAnsi="Times New Roman" w:cs="Times New Roman"/>
          <w:sz w:val="18"/>
          <w:szCs w:val="16"/>
        </w:rPr>
      </w:pPr>
    </w:p>
    <w:p w14:paraId="193A1853" w14:textId="3D78A4F7" w:rsidR="00F53B9C"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88960" behindDoc="0" locked="0" layoutInCell="1" allowOverlap="1" wp14:anchorId="47244A6A" wp14:editId="0C9B50D5">
                <wp:simplePos x="0" y="0"/>
                <wp:positionH relativeFrom="column">
                  <wp:posOffset>1980565</wp:posOffset>
                </wp:positionH>
                <wp:positionV relativeFrom="paragraph">
                  <wp:posOffset>53975</wp:posOffset>
                </wp:positionV>
                <wp:extent cx="635" cy="246380"/>
                <wp:effectExtent l="56515" t="6350" r="57150" b="2349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3CDD" id="AutoShape 36" o:spid="_x0000_s1026" type="#_x0000_t32" style="position:absolute;margin-left:155.95pt;margin-top:4.25pt;width:.05pt;height:1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56zwEAAHkDAAAOAAAAZHJzL2Uyb0RvYy54bWysU8Fu2zAMvQ/YPwi6L07SJeiMOD2k6y7d&#10;FqDdBzCSbAuTRYFUYufvJ6lpVmy3YToIpEg+ko/U5m4anDgZYou+kYvZXArjFWrru0b+eH74cCsF&#10;R/AaHHrTyLNhebd9/24zhtossUenDYkE4rkeQyP7GENdVax6MwDPMBifjC3SADGp1FWaYEzog6uW&#10;8/m6GpF0IFSGOb3evxjltuC3rVHxe9uyicI1MtUWy03lPuS72m6g7ghCb9WlDPiHKgawPiW9Qt1D&#10;BHEk+xfUYBUhYxtnCocK29YqU3pI3Szmf3Tz1EMwpZdEDocrTfz/YNW3087vKZeuJv8UHlH9ZOFx&#10;14PvTCng+RzS4BaZqmoMXF9DssJhT+IwfkWdfOAYsbAwtTRkyNSfmArZ5yvZZopCpcf1zUoKld6X&#10;H9c3t2USFdSvkYE4fjE4iCw0kiOB7fq4Q+/TTJEWJQ+cHjnmuqB+DchpPT5Y58ponRdjIz+tlqsS&#10;wOiszsbsxtQddo7ECfJylFOaTJa3boRHrwtYb0B/vsgRrEuyiIWdSDbx5YzM2QajpXAm/YcsvZTn&#10;/IW9TFjeTq4PqM97yuaspfmWPi67mBforV68fv+Y7S8AAAD//wMAUEsDBBQABgAIAAAAIQC5aate&#10;4QAAAAgBAAAPAAAAZHJzL2Rvd25yZXYueG1sTI/BTsMwEETvSPyDtUjcqJMG0jbEqYAKkQtItBXi&#10;6MYmtojXUey2KV/f5QTH0Yxm3pTL0XXsoIdgPQpIJwkwjY1XFlsB283zzRxYiBKV7DxqAScdYFld&#10;XpSyUP6I7/qwji2jEgyFFGBi7AvOQ2O0k2Hie43kffnByUhyaLka5JHKXcenSZJzJy3SgpG9fjK6&#10;+V7vnYC4+jyZ/KN5XNi3zctrbn/qul4JcX01PtwDi3qMf2H4xSd0qIhp5/eoAusEZGm6oKiA+R0w&#10;8rN0St92Am5nGfCq5P8PVGcAAAD//wMAUEsBAi0AFAAGAAgAAAAhALaDOJL+AAAA4QEAABMAAAAA&#10;AAAAAAAAAAAAAAAAAFtDb250ZW50X1R5cGVzXS54bWxQSwECLQAUAAYACAAAACEAOP0h/9YAAACU&#10;AQAACwAAAAAAAAAAAAAAAAAvAQAAX3JlbHMvLnJlbHNQSwECLQAUAAYACAAAACEAhWhues8BAAB5&#10;AwAADgAAAAAAAAAAAAAAAAAuAgAAZHJzL2Uyb0RvYy54bWxQSwECLQAUAAYACAAAACEAuWmrXuEA&#10;AAAIAQAADwAAAAAAAAAAAAAAAAApBAAAZHJzL2Rvd25yZXYueG1sUEsFBgAAAAAEAAQA8wAAADcF&#10;AAAAAA==&#10;">
                <v:stroke endarrow="block"/>
              </v:shape>
            </w:pict>
          </mc:Fallback>
        </mc:AlternateContent>
      </w:r>
    </w:p>
    <w:p w14:paraId="4B5FC38B" w14:textId="773623BA" w:rsidR="00F53B9C" w:rsidRPr="00937FC6" w:rsidRDefault="00F53B9C" w:rsidP="00937FC6">
      <w:pPr>
        <w:pStyle w:val="ConsPlusTitle"/>
        <w:jc w:val="center"/>
        <w:rPr>
          <w:rFonts w:ascii="Times New Roman" w:hAnsi="Times New Roman" w:cs="Times New Roman"/>
          <w:sz w:val="18"/>
          <w:szCs w:val="16"/>
        </w:rPr>
      </w:pPr>
    </w:p>
    <w:p w14:paraId="568D0C2D" w14:textId="4F41B138" w:rsidR="00F53B9C" w:rsidRPr="00937FC6" w:rsidRDefault="00936B3F" w:rsidP="00937FC6">
      <w:pPr>
        <w:pStyle w:val="ConsPlusTitle"/>
        <w:jc w:val="center"/>
        <w:rPr>
          <w:rFonts w:ascii="Times New Roman" w:hAnsi="Times New Roman" w:cs="Times New Roman"/>
          <w:sz w:val="18"/>
          <w:szCs w:val="16"/>
        </w:rPr>
      </w:pPr>
      <w:r w:rsidRPr="00937FC6">
        <w:rPr>
          <w:rFonts w:ascii="Times New Roman" w:hAnsi="Times New Roman" w:cs="Times New Roman"/>
          <w:noProof/>
          <w:sz w:val="18"/>
          <w:szCs w:val="16"/>
        </w:rPr>
        <mc:AlternateContent>
          <mc:Choice Requires="wps">
            <w:drawing>
              <wp:anchor distT="0" distB="0" distL="114300" distR="114300" simplePos="0" relativeHeight="251678720" behindDoc="0" locked="0" layoutInCell="1" allowOverlap="1" wp14:anchorId="71C4575B" wp14:editId="12C29E5A">
                <wp:simplePos x="0" y="0"/>
                <wp:positionH relativeFrom="column">
                  <wp:posOffset>5715</wp:posOffset>
                </wp:positionH>
                <wp:positionV relativeFrom="paragraph">
                  <wp:posOffset>66040</wp:posOffset>
                </wp:positionV>
                <wp:extent cx="4953000" cy="371475"/>
                <wp:effectExtent l="5715" t="8890" r="13335"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371475"/>
                        </a:xfrm>
                        <a:prstGeom prst="rect">
                          <a:avLst/>
                        </a:prstGeom>
                        <a:solidFill>
                          <a:srgbClr val="FFFFFF"/>
                        </a:solidFill>
                        <a:ln w="9525">
                          <a:solidFill>
                            <a:srgbClr val="000000"/>
                          </a:solidFill>
                          <a:miter lim="800000"/>
                          <a:headEnd/>
                          <a:tailEnd/>
                        </a:ln>
                      </wps:spPr>
                      <wps:txbx>
                        <w:txbxContent>
                          <w:p w14:paraId="72A5061F" w14:textId="4F5CDF55" w:rsidR="00D1412D" w:rsidRDefault="00D1412D" w:rsidP="001C6494">
                            <w:pPr>
                              <w:jc w:val="center"/>
                            </w:pPr>
                            <w:r>
                              <w:rPr>
                                <w:sz w:val="24"/>
                                <w:szCs w:val="24"/>
                              </w:rPr>
                              <w:t>П</w:t>
                            </w:r>
                            <w:r w:rsidRPr="00AB1BC7">
                              <w:rPr>
                                <w:sz w:val="24"/>
                                <w:szCs w:val="24"/>
                              </w:rPr>
                              <w:t>ередача результата муниципальной услуги из Управление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575B" id="Rectangle 25" o:spid="_x0000_s1032" style="position:absolute;left:0;text-align:left;margin-left:.45pt;margin-top:5.2pt;width:390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PVGQIAACgEAAAOAAAAZHJzL2Uyb0RvYy54bWysU9tu2zAMfR+wfxD0vjhJk7Yx4hRFugwD&#10;ugvQ7QNkWbaFyaJGKbGzrx8lp2m6vQ3TgyCK1OHhIbW+GzrDDgq9Blvw2WTKmbISKm2bgn//tnt3&#10;y5kPwlbCgFUFPyrP7zZv36x7l6s5tGAqhYxArM97V/A2BJdnmZet6oSfgFOWnDVgJwKZ2GQVip7Q&#10;O5PNp9PrrAesHIJU3tPtw+jkm4Rf10qGL3XtVWCm4MQtpB3TXsY926xF3qBwrZYnGuIfWHRCW0p6&#10;hnoQQbA96r+gOi0RPNRhIqHLoK61VKkGqmY2/aOap1Y4lWohcbw7y+T/H6z8fHhyXzFS9+4R5A/P&#10;LGxbYRt1jwh9q0RF6WZRqKx3Pj8/iIanp6zsP0FFrRX7AEmDocYuAlJ1bEhSH89SqyEwSZeL1fJq&#10;OqWOSPJd3cwWN8uUQuTPrx368EFBx+Kh4EitTOji8OhDZCPy55DEHoyudtqYZGBTbg2yg6C279I6&#10;ofvLMGNZX/DVcr5MyK98/hKCmEayY9ZXYZ0ONL9GdwW/PQeJPMr23lZpuoLQZjwTZWNPOkbp4pT6&#10;PAzlwHRV8OuYIN6UUB1JWIRxXOl70aEF/MVZT6NacP9zL1BxZj5aas5qtljE2U7GYnkzJwMvPeWl&#10;R1hJUAUPnI3HbRj/w96hblrKNEtqWLinhtY6af3C6kSfxjG14PR14rxf2inq5YNvfgMAAP//AwBQ&#10;SwMEFAAGAAgAAAAhAAA39ovaAAAABgEAAA8AAABkcnMvZG93bnJldi54bWxMjs1OwzAQhO9IvIO1&#10;SNyoTUElSeNUCFQkjm164baJlyQltqPYaQNPz3Iqx/nRzJdvZtuLE42h807D/UKBIFd707lGw6Hc&#10;3iUgQkRnsPeONHxTgE1xfZVjZvzZ7ei0j43gERcy1NDGOGRShroli2HhB3KcffrRYmQ5NtKMeOZx&#10;28ulUitpsXP80OJALy3VX/vJaqi65QF/duWbsun2Ib7P5XH6eNX69mZ+XoOINMdLGf7wGR0KZqr8&#10;5EwQvYaUe+yqRxCcPiWKjUrDKklBFrn8j1/8AgAA//8DAFBLAQItABQABgAIAAAAIQC2gziS/gAA&#10;AOEBAAATAAAAAAAAAAAAAAAAAAAAAABbQ29udGVudF9UeXBlc10ueG1sUEsBAi0AFAAGAAgAAAAh&#10;ADj9If/WAAAAlAEAAAsAAAAAAAAAAAAAAAAALwEAAF9yZWxzLy5yZWxzUEsBAi0AFAAGAAgAAAAh&#10;AC4/A9UZAgAAKAQAAA4AAAAAAAAAAAAAAAAALgIAAGRycy9lMm9Eb2MueG1sUEsBAi0AFAAGAAgA&#10;AAAhAAA39ovaAAAABgEAAA8AAAAAAAAAAAAAAAAAcwQAAGRycy9kb3ducmV2LnhtbFBLBQYAAAAA&#10;BAAEAPMAAAB6BQAAAAA=&#10;">
                <v:textbox>
                  <w:txbxContent>
                    <w:p w14:paraId="72A5061F" w14:textId="4F5CDF55" w:rsidR="00D1412D" w:rsidRDefault="00D1412D" w:rsidP="001C6494">
                      <w:pPr>
                        <w:jc w:val="center"/>
                      </w:pPr>
                      <w:r>
                        <w:rPr>
                          <w:sz w:val="24"/>
                          <w:szCs w:val="24"/>
                        </w:rPr>
                        <w:t>П</w:t>
                      </w:r>
                      <w:r w:rsidRPr="00AB1BC7">
                        <w:rPr>
                          <w:sz w:val="24"/>
                          <w:szCs w:val="24"/>
                        </w:rPr>
                        <w:t>ередача результата муниципальной услуги из Управление в МФЦ</w:t>
                      </w:r>
                    </w:p>
                  </w:txbxContent>
                </v:textbox>
              </v:rect>
            </w:pict>
          </mc:Fallback>
        </mc:AlternateContent>
      </w:r>
    </w:p>
    <w:p w14:paraId="1E21750F" w14:textId="7A0AB2C2" w:rsidR="001C6494" w:rsidRPr="00937FC6" w:rsidRDefault="001C6494" w:rsidP="00937FC6">
      <w:pPr>
        <w:pStyle w:val="ConsPlusTitle"/>
        <w:jc w:val="center"/>
        <w:rPr>
          <w:rFonts w:ascii="Times New Roman" w:hAnsi="Times New Roman" w:cs="Times New Roman"/>
          <w:sz w:val="18"/>
          <w:szCs w:val="16"/>
        </w:rPr>
      </w:pPr>
    </w:p>
    <w:p w14:paraId="049488D5" w14:textId="20392E60" w:rsidR="001C6494" w:rsidRPr="00937FC6" w:rsidRDefault="001C6494" w:rsidP="00937FC6">
      <w:pPr>
        <w:pStyle w:val="ConsPlusTitle"/>
        <w:jc w:val="center"/>
        <w:rPr>
          <w:rFonts w:ascii="Times New Roman" w:hAnsi="Times New Roman" w:cs="Times New Roman"/>
          <w:sz w:val="18"/>
          <w:szCs w:val="16"/>
        </w:rPr>
      </w:pPr>
    </w:p>
    <w:p w14:paraId="77165AD9" w14:textId="2F3BD12D" w:rsidR="00F7598A" w:rsidRPr="00937FC6" w:rsidRDefault="00936B3F" w:rsidP="00937FC6">
      <w:pPr>
        <w:pStyle w:val="ConsPlusTitle"/>
        <w:jc w:val="center"/>
        <w:rPr>
          <w:rFonts w:ascii="Times New Roman" w:hAnsi="Times New Roman" w:cs="Times New Roman"/>
          <w:sz w:val="18"/>
          <w:szCs w:val="16"/>
        </w:rPr>
      </w:pPr>
      <w:r w:rsidRPr="00937FC6">
        <w:rPr>
          <w:noProof/>
          <w:sz w:val="16"/>
          <w:szCs w:val="16"/>
        </w:rPr>
        <mc:AlternateContent>
          <mc:Choice Requires="wps">
            <w:drawing>
              <wp:anchor distT="0" distB="0" distL="114300" distR="114300" simplePos="0" relativeHeight="251691008" behindDoc="0" locked="0" layoutInCell="1" allowOverlap="1" wp14:anchorId="47244A6A" wp14:editId="0976D7A7">
                <wp:simplePos x="0" y="0"/>
                <wp:positionH relativeFrom="column">
                  <wp:posOffset>2025650</wp:posOffset>
                </wp:positionH>
                <wp:positionV relativeFrom="paragraph">
                  <wp:posOffset>57150</wp:posOffset>
                </wp:positionV>
                <wp:extent cx="0" cy="179705"/>
                <wp:effectExtent l="53975" t="9525" r="60325" b="2032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6A45D" id="AutoShape 38" o:spid="_x0000_s1026" type="#_x0000_t32" style="position:absolute;margin-left:159.5pt;margin-top:4.5pt;width:0;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OyyQEAAHcDAAAOAAAAZHJzL2Uyb0RvYy54bWysU01v2zAMvQ/YfxB0XxwHyLoacXpI1126&#10;LUC7H8BIsi1UFgVSiZN/P0lJs6/bUB8EUiQfH5/o1d1xdOJgiC36VtazuRTGK9TW96388fzw4ZMU&#10;HMFrcOhNK0+G5d36/bvVFBqzwAGdNiQSiOdmCq0cYgxNVbEazAg8w2B8CnZII8TkUl9pgimhj65a&#10;zOcfqwlJB0JlmNPt/Tko1wW/64yK37uOTRSulYlbLCeVc5fPar2CpicIg1UXGvAfLEawPjW9Qt1D&#10;BLEn+w/UaBUhYxdnCscKu84qU2ZI09Tzv6Z5GiCYMksSh8NVJn47WPXtsPFbytTV0T+FR1QvLDxu&#10;BvC9KQSeTyE9XJ2lqqbAzbUkOxy2JHbTV9QpB/YRiwrHjsYMmeYTxyL26Sq2OUahzpcq3dY3tzfz&#10;ZQGH5rUuEMcvBkeRjVZyJLD9EDfofXpRpLp0gcMjx8wKmteC3NTjg3WuPKzzYmrl7XKxLAWMzuoc&#10;zGlM/W7jSBwgr0b5Liz+SCPce13ABgP688WOYF2yRSzaRLJJLWdk7jYaLYUz6W/I1pme8xftslx5&#10;N7nZoT5tKYezl163zHHZxLw+v/sl69f/sv4JAAD//wMAUEsDBBQABgAIAAAAIQCCFcKN3QAAAAgB&#10;AAAPAAAAZHJzL2Rvd25yZXYueG1sTI9BT8MwDIXvSPyHyEjcWDomFVaaTsCE6IVJbAhxzBrTRDRO&#10;1WRbx6/HEwc42U/Pev5euRh9J/Y4RBdIwXSSgUBqgnHUKnjbPF3dgohJk9FdIFRwxAiL6vys1IUJ&#10;B3rF/Tq1gkMoFlqBTakvpIyNRa/jJPRI7H2GwevEcmilGfSBw30nr7Msl1474g9W9/hosfla77yC&#10;tPw42vy9eZi71eb5JXffdV0vlbq8GO/vQCQc098xnPAZHSpm2oYdmSg6BbPpnLskBafB/q/e8nIz&#10;A1mV8n+B6gcAAP//AwBQSwECLQAUAAYACAAAACEAtoM4kv4AAADhAQAAEwAAAAAAAAAAAAAAAAAA&#10;AAAAW0NvbnRlbnRfVHlwZXNdLnhtbFBLAQItABQABgAIAAAAIQA4/SH/1gAAAJQBAAALAAAAAAAA&#10;AAAAAAAAAC8BAABfcmVscy8ucmVsc1BLAQItABQABgAIAAAAIQB4HFOyyQEAAHcDAAAOAAAAAAAA&#10;AAAAAAAAAC4CAABkcnMvZTJvRG9jLnhtbFBLAQItABQABgAIAAAAIQCCFcKN3QAAAAgBAAAPAAAA&#10;AAAAAAAAAAAAACMEAABkcnMvZG93bnJldi54bWxQSwUGAAAAAAQABADzAAAALQUAAAAA&#10;">
                <v:stroke endarrow="block"/>
              </v:shape>
            </w:pict>
          </mc:Fallback>
        </mc:AlternateContent>
      </w:r>
    </w:p>
    <w:p w14:paraId="627C8FA4" w14:textId="02BEE8C0" w:rsidR="00F7598A" w:rsidRPr="00664143" w:rsidRDefault="00F7598A" w:rsidP="00937FC6">
      <w:pPr>
        <w:pStyle w:val="ConsPlusTitle"/>
        <w:jc w:val="center"/>
        <w:rPr>
          <w:rFonts w:ascii="Times New Roman" w:hAnsi="Times New Roman" w:cs="Times New Roman"/>
          <w:sz w:val="18"/>
          <w:szCs w:val="16"/>
        </w:rPr>
      </w:pPr>
    </w:p>
    <w:p w14:paraId="47DAF600" w14:textId="1130B2AD" w:rsidR="00A92D1D" w:rsidRPr="00937FC6" w:rsidRDefault="00936B3F" w:rsidP="00937FC6">
      <w:pPr>
        <w:pStyle w:val="ConsPlusNormal"/>
        <w:jc w:val="both"/>
        <w:rPr>
          <w:rFonts w:ascii="Times New Roman" w:hAnsi="Times New Roman" w:cs="Times New Roman"/>
          <w:sz w:val="18"/>
          <w:szCs w:val="16"/>
        </w:rPr>
      </w:pPr>
      <w:r w:rsidRPr="00937FC6">
        <w:rPr>
          <w:noProof/>
          <w:sz w:val="16"/>
          <w:szCs w:val="16"/>
        </w:rPr>
        <mc:AlternateContent>
          <mc:Choice Requires="wps">
            <w:drawing>
              <wp:anchor distT="0" distB="0" distL="114300" distR="114300" simplePos="0" relativeHeight="251679744" behindDoc="0" locked="0" layoutInCell="1" allowOverlap="1" wp14:anchorId="71C4575B" wp14:editId="287E5286">
                <wp:simplePos x="0" y="0"/>
                <wp:positionH relativeFrom="column">
                  <wp:posOffset>5715</wp:posOffset>
                </wp:positionH>
                <wp:positionV relativeFrom="paragraph">
                  <wp:posOffset>76200</wp:posOffset>
                </wp:positionV>
                <wp:extent cx="4953000" cy="523875"/>
                <wp:effectExtent l="5715" t="9525" r="13335" b="952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523875"/>
                        </a:xfrm>
                        <a:prstGeom prst="rect">
                          <a:avLst/>
                        </a:prstGeom>
                        <a:solidFill>
                          <a:srgbClr val="FFFFFF"/>
                        </a:solidFill>
                        <a:ln w="9525">
                          <a:solidFill>
                            <a:srgbClr val="000000"/>
                          </a:solidFill>
                          <a:miter lim="800000"/>
                          <a:headEnd/>
                          <a:tailEnd/>
                        </a:ln>
                      </wps:spPr>
                      <wps:txbx>
                        <w:txbxContent>
                          <w:p w14:paraId="160FE345" w14:textId="52A1034E" w:rsidR="00D1412D" w:rsidRDefault="00D1412D" w:rsidP="001C6494">
                            <w:pPr>
                              <w:jc w:val="center"/>
                            </w:pPr>
                            <w:r>
                              <w:rPr>
                                <w:sz w:val="24"/>
                                <w:szCs w:val="24"/>
                              </w:rPr>
                              <w:t>В</w:t>
                            </w:r>
                            <w:r w:rsidRPr="00AB1BC7">
                              <w:rPr>
                                <w:sz w:val="24"/>
                                <w:szCs w:val="24"/>
                              </w:rPr>
                              <w:t>ыдача результата предоставления муниципальной услуги заявителю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575B" id="Rectangle 26" o:spid="_x0000_s1033" style="position:absolute;left:0;text-align:left;margin-left:.45pt;margin-top:6pt;width:390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U6GQIAACgEAAAOAAAAZHJzL2Uyb0RvYy54bWysU8Fu2zAMvQ/YPwi6L3bSZEmMOEWRLsOA&#10;rhvQ7QNkWbaFyaJGKXGyrx+lpGm63YbpIIgi9fj4SK1uD71he4Vegy35eJRzpqyEWtu25N+/bd8t&#10;OPNB2FoYsKrkR+X57frtm9XgCjWBDkytkBGI9cXgSt6F4Ios87JTvfAjcMqSswHsRSAT26xGMRB6&#10;b7JJnr/PBsDaIUjlPd3en5x8nfCbRsnwpWm8CsyUnLiFtGPaq7hn65UoWhSu0/JMQ/wDi15oS0kv&#10;UPciCLZD/RdUryWChyaMJPQZNI2WKtVA1YzzP6p56oRTqRYSx7uLTP7/wcrH/ZP7ipG6dw8gf3hm&#10;YdMJ26o7RBg6JWpKN45CZYPzxeVBNDw9ZdXwGWpqrdgFSBocGuwjIFXHDknq40VqdQhM0uV0ObvJ&#10;c+qIJN9scrOYz1IKUTy/dujDRwU9i4eSI7UyoYv9gw+RjSieQxJ7MLreamOSgW21Mcj2gtq+TeuM&#10;7q/DjGVDyZezySwhv/L5awhiGsmesr4K63Wg+TW6L/niEiSKKNsHW6fpCkKb05koG3vWMUoXp9QX&#10;4VAdmK5LPo8J4k0F9ZGERTiNK30vOnSAvzgbaFRL7n/uBCrOzCdLzVmOp9M428mYzuYTMvDaU117&#10;hJUEVfLA2em4Caf/sHOo244yjZMaFu6ooY1OWr+wOtOncUwtOH+dOO/Xdop6+eDr3wAAAP//AwBQ&#10;SwMEFAAGAAgAAAAhAErl3RbaAAAABgEAAA8AAABkcnMvZG93bnJldi54bWxMj81OwzAQhO9IvIO1&#10;SNyoTfhrQ5wKgYrEsU0v3DbJkgTidRQ7beDpWU7luDOj2W+y9ex6daAxdJ4tXC8MKOLK1x03FvbF&#10;5moJKkTkGnvPZOGbAqzz87MM09ofeUuHXWyUlHBI0UIb45BqHaqWHIaFH4jF+/Cjwyjn2Oh6xKOU&#10;u14nxtxrhx3LhxYHem6p+tpNzkLZJXv82Ravxq02N/FtLj6n9xdrLy/mp0dQkeZ4CsMfvqBDLkyl&#10;n7gOqrewkpyoiQwS92FpRChFvr0DnWf6P37+CwAA//8DAFBLAQItABQABgAIAAAAIQC2gziS/gAA&#10;AOEBAAATAAAAAAAAAAAAAAAAAAAAAABbQ29udGVudF9UeXBlc10ueG1sUEsBAi0AFAAGAAgAAAAh&#10;ADj9If/WAAAAlAEAAAsAAAAAAAAAAAAAAAAALwEAAF9yZWxzLy5yZWxzUEsBAi0AFAAGAAgAAAAh&#10;AKzm9ToZAgAAKAQAAA4AAAAAAAAAAAAAAAAALgIAAGRycy9lMm9Eb2MueG1sUEsBAi0AFAAGAAgA&#10;AAAhAErl3RbaAAAABgEAAA8AAAAAAAAAAAAAAAAAcwQAAGRycy9kb3ducmV2LnhtbFBLBQYAAAAA&#10;BAAEAPMAAAB6BQAAAAA=&#10;">
                <v:textbox>
                  <w:txbxContent>
                    <w:p w14:paraId="160FE345" w14:textId="52A1034E" w:rsidR="00D1412D" w:rsidRDefault="00D1412D" w:rsidP="001C6494">
                      <w:pPr>
                        <w:jc w:val="center"/>
                      </w:pPr>
                      <w:r>
                        <w:rPr>
                          <w:sz w:val="24"/>
                          <w:szCs w:val="24"/>
                        </w:rPr>
                        <w:t>В</w:t>
                      </w:r>
                      <w:r w:rsidRPr="00AB1BC7">
                        <w:rPr>
                          <w:sz w:val="24"/>
                          <w:szCs w:val="24"/>
                        </w:rPr>
                        <w:t>ыдача результата предоставления муниципальной услуги заявителю в МФЦ</w:t>
                      </w:r>
                    </w:p>
                  </w:txbxContent>
                </v:textbox>
              </v:rect>
            </w:pict>
          </mc:Fallback>
        </mc:AlternateContent>
      </w:r>
    </w:p>
    <w:p w14:paraId="5006639D" w14:textId="780C55BE" w:rsidR="00A92D1D" w:rsidRPr="00937FC6" w:rsidRDefault="00A92D1D" w:rsidP="00937FC6">
      <w:pPr>
        <w:ind w:firstLine="709"/>
        <w:rPr>
          <w:sz w:val="16"/>
          <w:szCs w:val="16"/>
        </w:rPr>
      </w:pPr>
    </w:p>
    <w:p w14:paraId="3146D68E" w14:textId="05A1C79A" w:rsidR="001C6494" w:rsidRPr="00937FC6" w:rsidRDefault="001C6494" w:rsidP="00937FC6">
      <w:pPr>
        <w:ind w:firstLine="709"/>
        <w:rPr>
          <w:sz w:val="16"/>
          <w:szCs w:val="16"/>
        </w:rPr>
      </w:pPr>
    </w:p>
    <w:p w14:paraId="2A731366" w14:textId="6BD8FA45" w:rsidR="001C6494" w:rsidRPr="00937FC6" w:rsidRDefault="001C6494" w:rsidP="00937FC6">
      <w:pPr>
        <w:ind w:firstLine="709"/>
        <w:rPr>
          <w:sz w:val="16"/>
          <w:szCs w:val="16"/>
        </w:rPr>
      </w:pPr>
    </w:p>
    <w:p w14:paraId="12EF2041" w14:textId="093BC3F1" w:rsidR="001C6494" w:rsidRPr="00937FC6" w:rsidRDefault="001C6494" w:rsidP="00937FC6">
      <w:pPr>
        <w:ind w:firstLine="709"/>
        <w:rPr>
          <w:sz w:val="16"/>
          <w:szCs w:val="16"/>
        </w:rPr>
      </w:pPr>
    </w:p>
    <w:p w14:paraId="61254D8C" w14:textId="46F78F2A" w:rsidR="002458B0" w:rsidRPr="00937FC6" w:rsidRDefault="002458B0" w:rsidP="00937FC6">
      <w:pPr>
        <w:rPr>
          <w:sz w:val="16"/>
          <w:szCs w:val="16"/>
        </w:rPr>
      </w:pPr>
    </w:p>
    <w:sectPr w:rsidR="002458B0" w:rsidRPr="00937FC6" w:rsidSect="008051E1">
      <w:pgSz w:w="11906" w:h="16838"/>
      <w:pgMar w:top="709"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1183" w14:textId="77777777" w:rsidR="00AE3AC0" w:rsidRDefault="00AE3AC0" w:rsidP="005951D5">
      <w:r>
        <w:separator/>
      </w:r>
    </w:p>
  </w:endnote>
  <w:endnote w:type="continuationSeparator" w:id="0">
    <w:p w14:paraId="07361D97" w14:textId="77777777" w:rsidR="00AE3AC0" w:rsidRDefault="00AE3AC0" w:rsidP="0059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13C" w14:textId="77777777" w:rsidR="00AE3AC0" w:rsidRDefault="00AE3AC0" w:rsidP="005951D5">
      <w:r>
        <w:separator/>
      </w:r>
    </w:p>
  </w:footnote>
  <w:footnote w:type="continuationSeparator" w:id="0">
    <w:p w14:paraId="2058A32A" w14:textId="77777777" w:rsidR="00AE3AC0" w:rsidRDefault="00AE3AC0" w:rsidP="0059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4100"/>
      <w:docPartObj>
        <w:docPartGallery w:val="Page Numbers (Top of Page)"/>
        <w:docPartUnique/>
      </w:docPartObj>
    </w:sdtPr>
    <w:sdtEndPr/>
    <w:sdtContent>
      <w:p w14:paraId="0A414D61" w14:textId="0E5008C6" w:rsidR="005951D5" w:rsidRDefault="005951D5" w:rsidP="00F3714A">
        <w:pPr>
          <w:pStyle w:val="a5"/>
          <w:jc w:val="center"/>
        </w:pPr>
        <w:r>
          <w:fldChar w:fldCharType="begin"/>
        </w:r>
        <w:r>
          <w:instrText>PAGE   \* MERGEFORMAT</w:instrText>
        </w:r>
        <w:r>
          <w:fldChar w:fldCharType="separate"/>
        </w:r>
        <w:r w:rsidRPr="005951D5">
          <w:rPr>
            <w:noProof/>
            <w:lang w:val="ru-RU"/>
          </w:rPr>
          <w:t>22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0C2C" w14:textId="1BE11793" w:rsidR="00F3714A" w:rsidRDefault="00F3714A" w:rsidP="00F3714A">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39232"/>
      <w:docPartObj>
        <w:docPartGallery w:val="Page Numbers (Top of Page)"/>
        <w:docPartUnique/>
      </w:docPartObj>
    </w:sdtPr>
    <w:sdtEndPr/>
    <w:sdtContent>
      <w:p w14:paraId="58C50205" w14:textId="77777777" w:rsidR="00F3714A" w:rsidRDefault="00F3714A" w:rsidP="00F3714A">
        <w:pPr>
          <w:pStyle w:val="a5"/>
          <w:jc w:val="center"/>
        </w:pPr>
      </w:p>
      <w:p w14:paraId="18EB53BC" w14:textId="16F80594" w:rsidR="00F3714A" w:rsidRDefault="00F3714A" w:rsidP="00F3714A">
        <w:pPr>
          <w:pStyle w:val="a5"/>
          <w:jc w:val="center"/>
        </w:pPr>
        <w:r>
          <w:fldChar w:fldCharType="begin"/>
        </w:r>
        <w:r>
          <w:instrText>PAGE   \* MERGEFORMAT</w:instrText>
        </w:r>
        <w:r>
          <w:fldChar w:fldCharType="separate"/>
        </w:r>
        <w:r w:rsidRPr="005951D5">
          <w:rPr>
            <w:noProof/>
            <w:lang w:val="ru-RU"/>
          </w:rPr>
          <w:t>22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639732"/>
      <w:docPartObj>
        <w:docPartGallery w:val="Page Numbers (Top of Page)"/>
        <w:docPartUnique/>
      </w:docPartObj>
    </w:sdtPr>
    <w:sdtEndPr/>
    <w:sdtContent>
      <w:p w14:paraId="30B7B3BF" w14:textId="77777777" w:rsidR="00F3714A" w:rsidRDefault="00F3714A" w:rsidP="00F3714A">
        <w:pPr>
          <w:pStyle w:val="a5"/>
          <w:jc w:val="center"/>
        </w:pPr>
      </w:p>
      <w:p w14:paraId="393DC858" w14:textId="4C0D2E58" w:rsidR="00F3714A" w:rsidRDefault="00F3714A" w:rsidP="00F3714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77745691">
    <w:abstractNumId w:val="2"/>
  </w:num>
  <w:num w:numId="2" w16cid:durableId="1918249273">
    <w:abstractNumId w:val="1"/>
  </w:num>
  <w:num w:numId="3" w16cid:durableId="875047557">
    <w:abstractNumId w:val="0"/>
  </w:num>
  <w:num w:numId="4" w16cid:durableId="1469124500">
    <w:abstractNumId w:val="2"/>
  </w:num>
  <w:num w:numId="5" w16cid:durableId="248655395">
    <w:abstractNumId w:val="2"/>
  </w:num>
  <w:num w:numId="6" w16cid:durableId="526211535">
    <w:abstractNumId w:val="2"/>
  </w:num>
  <w:num w:numId="7" w16cid:durableId="1574582861">
    <w:abstractNumId w:val="2"/>
  </w:num>
  <w:num w:numId="8" w16cid:durableId="778842204">
    <w:abstractNumId w:val="2"/>
  </w:num>
  <w:num w:numId="9" w16cid:durableId="286475470">
    <w:abstractNumId w:val="2"/>
  </w:num>
  <w:num w:numId="10" w16cid:durableId="191502758">
    <w:abstractNumId w:val="2"/>
  </w:num>
  <w:num w:numId="11" w16cid:durableId="175466115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04"/>
    <w:rsid w:val="00000B7A"/>
    <w:rsid w:val="00015F03"/>
    <w:rsid w:val="000169D0"/>
    <w:rsid w:val="000174B9"/>
    <w:rsid w:val="00022346"/>
    <w:rsid w:val="0002581A"/>
    <w:rsid w:val="0005417E"/>
    <w:rsid w:val="00056F38"/>
    <w:rsid w:val="00066A75"/>
    <w:rsid w:val="0006739B"/>
    <w:rsid w:val="000846B9"/>
    <w:rsid w:val="0009640F"/>
    <w:rsid w:val="000B2FD5"/>
    <w:rsid w:val="000C073F"/>
    <w:rsid w:val="000C6DCC"/>
    <w:rsid w:val="000D2CE4"/>
    <w:rsid w:val="000D3232"/>
    <w:rsid w:val="000D56A1"/>
    <w:rsid w:val="000D7DF2"/>
    <w:rsid w:val="000F34F7"/>
    <w:rsid w:val="000F746C"/>
    <w:rsid w:val="000F7F6E"/>
    <w:rsid w:val="001001F8"/>
    <w:rsid w:val="0010068A"/>
    <w:rsid w:val="001028CF"/>
    <w:rsid w:val="00112242"/>
    <w:rsid w:val="00115E17"/>
    <w:rsid w:val="00123200"/>
    <w:rsid w:val="0012428E"/>
    <w:rsid w:val="00153311"/>
    <w:rsid w:val="00155808"/>
    <w:rsid w:val="00157853"/>
    <w:rsid w:val="001651DF"/>
    <w:rsid w:val="00170C92"/>
    <w:rsid w:val="00173778"/>
    <w:rsid w:val="001772DD"/>
    <w:rsid w:val="00194993"/>
    <w:rsid w:val="001B413A"/>
    <w:rsid w:val="001B57D5"/>
    <w:rsid w:val="001C0A80"/>
    <w:rsid w:val="001C0E04"/>
    <w:rsid w:val="001C481D"/>
    <w:rsid w:val="001C629D"/>
    <w:rsid w:val="001C6494"/>
    <w:rsid w:val="001D1B71"/>
    <w:rsid w:val="001D6E37"/>
    <w:rsid w:val="001D7C95"/>
    <w:rsid w:val="001E29C8"/>
    <w:rsid w:val="001F0975"/>
    <w:rsid w:val="001F2889"/>
    <w:rsid w:val="001F5213"/>
    <w:rsid w:val="00202A59"/>
    <w:rsid w:val="002033FE"/>
    <w:rsid w:val="00206A37"/>
    <w:rsid w:val="00215E2D"/>
    <w:rsid w:val="00220C7E"/>
    <w:rsid w:val="00222D75"/>
    <w:rsid w:val="002275EC"/>
    <w:rsid w:val="0023135D"/>
    <w:rsid w:val="00231F91"/>
    <w:rsid w:val="00232902"/>
    <w:rsid w:val="002458B0"/>
    <w:rsid w:val="0025308A"/>
    <w:rsid w:val="00255913"/>
    <w:rsid w:val="002606E4"/>
    <w:rsid w:val="002658F7"/>
    <w:rsid w:val="002736FF"/>
    <w:rsid w:val="00275697"/>
    <w:rsid w:val="002933E8"/>
    <w:rsid w:val="002A4E65"/>
    <w:rsid w:val="002A51C4"/>
    <w:rsid w:val="002A5775"/>
    <w:rsid w:val="002A7A1B"/>
    <w:rsid w:val="002C0B07"/>
    <w:rsid w:val="002C395B"/>
    <w:rsid w:val="002D14AB"/>
    <w:rsid w:val="002D1F2C"/>
    <w:rsid w:val="002F2E66"/>
    <w:rsid w:val="002F3877"/>
    <w:rsid w:val="00300ABA"/>
    <w:rsid w:val="00307CF7"/>
    <w:rsid w:val="00317E0F"/>
    <w:rsid w:val="003201EA"/>
    <w:rsid w:val="003217E2"/>
    <w:rsid w:val="00326F61"/>
    <w:rsid w:val="00330824"/>
    <w:rsid w:val="00341E63"/>
    <w:rsid w:val="00345535"/>
    <w:rsid w:val="003456D7"/>
    <w:rsid w:val="003476BF"/>
    <w:rsid w:val="003575D7"/>
    <w:rsid w:val="00362B90"/>
    <w:rsid w:val="0039032D"/>
    <w:rsid w:val="003A1030"/>
    <w:rsid w:val="003A17E9"/>
    <w:rsid w:val="003B083A"/>
    <w:rsid w:val="003B10AC"/>
    <w:rsid w:val="003B27D2"/>
    <w:rsid w:val="003B3A39"/>
    <w:rsid w:val="003B7C77"/>
    <w:rsid w:val="003C2C44"/>
    <w:rsid w:val="003C3B29"/>
    <w:rsid w:val="003C4526"/>
    <w:rsid w:val="003D3730"/>
    <w:rsid w:val="003D5F7F"/>
    <w:rsid w:val="003D7505"/>
    <w:rsid w:val="003E0628"/>
    <w:rsid w:val="003E14D2"/>
    <w:rsid w:val="003E74D7"/>
    <w:rsid w:val="003F1B47"/>
    <w:rsid w:val="003F45F5"/>
    <w:rsid w:val="003F6964"/>
    <w:rsid w:val="00402DBA"/>
    <w:rsid w:val="00402E5C"/>
    <w:rsid w:val="0040307B"/>
    <w:rsid w:val="004039CF"/>
    <w:rsid w:val="00414615"/>
    <w:rsid w:val="0041476F"/>
    <w:rsid w:val="00415182"/>
    <w:rsid w:val="00415EF4"/>
    <w:rsid w:val="00416300"/>
    <w:rsid w:val="00427B53"/>
    <w:rsid w:val="00432A6D"/>
    <w:rsid w:val="00440C7A"/>
    <w:rsid w:val="00453BF9"/>
    <w:rsid w:val="00453F11"/>
    <w:rsid w:val="00456157"/>
    <w:rsid w:val="00486BBF"/>
    <w:rsid w:val="004A01C0"/>
    <w:rsid w:val="004A138F"/>
    <w:rsid w:val="004A2BA2"/>
    <w:rsid w:val="004A52E9"/>
    <w:rsid w:val="004B689B"/>
    <w:rsid w:val="004B789D"/>
    <w:rsid w:val="004C033B"/>
    <w:rsid w:val="004C6AE5"/>
    <w:rsid w:val="004D06D5"/>
    <w:rsid w:val="004D083F"/>
    <w:rsid w:val="004D7DE4"/>
    <w:rsid w:val="00512674"/>
    <w:rsid w:val="0051342A"/>
    <w:rsid w:val="00514F53"/>
    <w:rsid w:val="0052169D"/>
    <w:rsid w:val="00534648"/>
    <w:rsid w:val="005354FA"/>
    <w:rsid w:val="00543C1D"/>
    <w:rsid w:val="0055412D"/>
    <w:rsid w:val="00555E70"/>
    <w:rsid w:val="00556C3E"/>
    <w:rsid w:val="00560704"/>
    <w:rsid w:val="00577AF7"/>
    <w:rsid w:val="00584EEB"/>
    <w:rsid w:val="00591931"/>
    <w:rsid w:val="00591BE3"/>
    <w:rsid w:val="005951D5"/>
    <w:rsid w:val="005A08DB"/>
    <w:rsid w:val="005A16FC"/>
    <w:rsid w:val="005A2B33"/>
    <w:rsid w:val="005A4D0D"/>
    <w:rsid w:val="005B7109"/>
    <w:rsid w:val="005C7723"/>
    <w:rsid w:val="005D4D9C"/>
    <w:rsid w:val="005D64BE"/>
    <w:rsid w:val="005D6FF8"/>
    <w:rsid w:val="005E04BA"/>
    <w:rsid w:val="005E067A"/>
    <w:rsid w:val="005E20A0"/>
    <w:rsid w:val="005F3FD9"/>
    <w:rsid w:val="00602C94"/>
    <w:rsid w:val="006033D5"/>
    <w:rsid w:val="00603F39"/>
    <w:rsid w:val="00605E0A"/>
    <w:rsid w:val="00607400"/>
    <w:rsid w:val="00610804"/>
    <w:rsid w:val="00614307"/>
    <w:rsid w:val="00615134"/>
    <w:rsid w:val="00615305"/>
    <w:rsid w:val="00615425"/>
    <w:rsid w:val="00615601"/>
    <w:rsid w:val="006216E9"/>
    <w:rsid w:val="00622059"/>
    <w:rsid w:val="00630E57"/>
    <w:rsid w:val="00635BFB"/>
    <w:rsid w:val="0064126A"/>
    <w:rsid w:val="00647D03"/>
    <w:rsid w:val="00653F82"/>
    <w:rsid w:val="00655485"/>
    <w:rsid w:val="00664143"/>
    <w:rsid w:val="0066651C"/>
    <w:rsid w:val="00671FA7"/>
    <w:rsid w:val="00672BAC"/>
    <w:rsid w:val="00675384"/>
    <w:rsid w:val="00677CCE"/>
    <w:rsid w:val="00681204"/>
    <w:rsid w:val="006933C3"/>
    <w:rsid w:val="0069490D"/>
    <w:rsid w:val="006A278F"/>
    <w:rsid w:val="006B67E2"/>
    <w:rsid w:val="006B6FAA"/>
    <w:rsid w:val="006C1426"/>
    <w:rsid w:val="006D0BCC"/>
    <w:rsid w:val="006D518B"/>
    <w:rsid w:val="006D610F"/>
    <w:rsid w:val="006F1944"/>
    <w:rsid w:val="00703199"/>
    <w:rsid w:val="00703F32"/>
    <w:rsid w:val="00714347"/>
    <w:rsid w:val="007146C8"/>
    <w:rsid w:val="007342DB"/>
    <w:rsid w:val="00742C53"/>
    <w:rsid w:val="00744769"/>
    <w:rsid w:val="00746E9F"/>
    <w:rsid w:val="00752467"/>
    <w:rsid w:val="00757154"/>
    <w:rsid w:val="0075759E"/>
    <w:rsid w:val="0076656D"/>
    <w:rsid w:val="007676DB"/>
    <w:rsid w:val="00775848"/>
    <w:rsid w:val="0078384E"/>
    <w:rsid w:val="00790758"/>
    <w:rsid w:val="00795956"/>
    <w:rsid w:val="007A34F0"/>
    <w:rsid w:val="007A3715"/>
    <w:rsid w:val="007B3FE0"/>
    <w:rsid w:val="007C3C70"/>
    <w:rsid w:val="007D2BA4"/>
    <w:rsid w:val="007D4856"/>
    <w:rsid w:val="007D486C"/>
    <w:rsid w:val="007E007D"/>
    <w:rsid w:val="007E26D7"/>
    <w:rsid w:val="007E3C98"/>
    <w:rsid w:val="007F2209"/>
    <w:rsid w:val="007F24EC"/>
    <w:rsid w:val="007F3384"/>
    <w:rsid w:val="008008AA"/>
    <w:rsid w:val="00802107"/>
    <w:rsid w:val="0080360B"/>
    <w:rsid w:val="008051E1"/>
    <w:rsid w:val="00807D39"/>
    <w:rsid w:val="00811AB1"/>
    <w:rsid w:val="00822554"/>
    <w:rsid w:val="00823C61"/>
    <w:rsid w:val="00824759"/>
    <w:rsid w:val="00827744"/>
    <w:rsid w:val="0083167A"/>
    <w:rsid w:val="008367AE"/>
    <w:rsid w:val="00843444"/>
    <w:rsid w:val="0086273E"/>
    <w:rsid w:val="008649F4"/>
    <w:rsid w:val="00887444"/>
    <w:rsid w:val="00887DAA"/>
    <w:rsid w:val="0089388E"/>
    <w:rsid w:val="008B1B50"/>
    <w:rsid w:val="008C69C5"/>
    <w:rsid w:val="008C6D02"/>
    <w:rsid w:val="008D6B28"/>
    <w:rsid w:val="008D6CC9"/>
    <w:rsid w:val="008E1E65"/>
    <w:rsid w:val="008E2293"/>
    <w:rsid w:val="008E645A"/>
    <w:rsid w:val="008E6985"/>
    <w:rsid w:val="008F2566"/>
    <w:rsid w:val="008F39A5"/>
    <w:rsid w:val="00901858"/>
    <w:rsid w:val="00905F8E"/>
    <w:rsid w:val="00912CB3"/>
    <w:rsid w:val="009140CF"/>
    <w:rsid w:val="00920C01"/>
    <w:rsid w:val="00926C54"/>
    <w:rsid w:val="009279F2"/>
    <w:rsid w:val="00936B3F"/>
    <w:rsid w:val="00937B34"/>
    <w:rsid w:val="00937FC6"/>
    <w:rsid w:val="0094219D"/>
    <w:rsid w:val="009551BC"/>
    <w:rsid w:val="00961775"/>
    <w:rsid w:val="00962561"/>
    <w:rsid w:val="00966701"/>
    <w:rsid w:val="00967669"/>
    <w:rsid w:val="009702B9"/>
    <w:rsid w:val="0098067B"/>
    <w:rsid w:val="00982ADE"/>
    <w:rsid w:val="00984748"/>
    <w:rsid w:val="009B03AE"/>
    <w:rsid w:val="009B4E3C"/>
    <w:rsid w:val="009C1FFF"/>
    <w:rsid w:val="009D05E8"/>
    <w:rsid w:val="009D0605"/>
    <w:rsid w:val="009D46AE"/>
    <w:rsid w:val="009E3C6C"/>
    <w:rsid w:val="009F3DA8"/>
    <w:rsid w:val="009F4DFA"/>
    <w:rsid w:val="00A00430"/>
    <w:rsid w:val="00A017D9"/>
    <w:rsid w:val="00A05D05"/>
    <w:rsid w:val="00A23284"/>
    <w:rsid w:val="00A32302"/>
    <w:rsid w:val="00A34D6E"/>
    <w:rsid w:val="00A366B7"/>
    <w:rsid w:val="00A42CF3"/>
    <w:rsid w:val="00A522F1"/>
    <w:rsid w:val="00A52EF8"/>
    <w:rsid w:val="00A5315D"/>
    <w:rsid w:val="00A67DEA"/>
    <w:rsid w:val="00A705C2"/>
    <w:rsid w:val="00A7061E"/>
    <w:rsid w:val="00A836D5"/>
    <w:rsid w:val="00A9159E"/>
    <w:rsid w:val="00A92D1D"/>
    <w:rsid w:val="00A9554D"/>
    <w:rsid w:val="00AA2452"/>
    <w:rsid w:val="00AB08D3"/>
    <w:rsid w:val="00AB1BC7"/>
    <w:rsid w:val="00AB3507"/>
    <w:rsid w:val="00AC7629"/>
    <w:rsid w:val="00AC7FC1"/>
    <w:rsid w:val="00AD4395"/>
    <w:rsid w:val="00AD468A"/>
    <w:rsid w:val="00AD5354"/>
    <w:rsid w:val="00AD6044"/>
    <w:rsid w:val="00AE247A"/>
    <w:rsid w:val="00AE3AC0"/>
    <w:rsid w:val="00AE6024"/>
    <w:rsid w:val="00AE7B76"/>
    <w:rsid w:val="00AF016D"/>
    <w:rsid w:val="00B006AF"/>
    <w:rsid w:val="00B142D4"/>
    <w:rsid w:val="00B16490"/>
    <w:rsid w:val="00B207F3"/>
    <w:rsid w:val="00B232DA"/>
    <w:rsid w:val="00B26666"/>
    <w:rsid w:val="00B27E83"/>
    <w:rsid w:val="00B31DA5"/>
    <w:rsid w:val="00B3336D"/>
    <w:rsid w:val="00B36379"/>
    <w:rsid w:val="00B3732B"/>
    <w:rsid w:val="00B37BBF"/>
    <w:rsid w:val="00B505D2"/>
    <w:rsid w:val="00B5253E"/>
    <w:rsid w:val="00B56D0A"/>
    <w:rsid w:val="00B649E6"/>
    <w:rsid w:val="00B653D3"/>
    <w:rsid w:val="00B74CE1"/>
    <w:rsid w:val="00B777F7"/>
    <w:rsid w:val="00B803F4"/>
    <w:rsid w:val="00B858BC"/>
    <w:rsid w:val="00B93483"/>
    <w:rsid w:val="00B934D5"/>
    <w:rsid w:val="00B954C5"/>
    <w:rsid w:val="00B96108"/>
    <w:rsid w:val="00BA24CD"/>
    <w:rsid w:val="00BA5347"/>
    <w:rsid w:val="00BC0753"/>
    <w:rsid w:val="00BC2679"/>
    <w:rsid w:val="00BC2D82"/>
    <w:rsid w:val="00BC381B"/>
    <w:rsid w:val="00BC3D72"/>
    <w:rsid w:val="00BD1054"/>
    <w:rsid w:val="00BD2938"/>
    <w:rsid w:val="00BD47B9"/>
    <w:rsid w:val="00BD5FF4"/>
    <w:rsid w:val="00BF09FB"/>
    <w:rsid w:val="00BF3DA3"/>
    <w:rsid w:val="00BF6D7E"/>
    <w:rsid w:val="00BF7124"/>
    <w:rsid w:val="00BF7F48"/>
    <w:rsid w:val="00C03D6D"/>
    <w:rsid w:val="00C06200"/>
    <w:rsid w:val="00C11B5C"/>
    <w:rsid w:val="00C158E2"/>
    <w:rsid w:val="00C26AA9"/>
    <w:rsid w:val="00C353F5"/>
    <w:rsid w:val="00C4729B"/>
    <w:rsid w:val="00C50D06"/>
    <w:rsid w:val="00C52E55"/>
    <w:rsid w:val="00C57B29"/>
    <w:rsid w:val="00C6249B"/>
    <w:rsid w:val="00C702D9"/>
    <w:rsid w:val="00C70F30"/>
    <w:rsid w:val="00C71340"/>
    <w:rsid w:val="00C75F24"/>
    <w:rsid w:val="00C90753"/>
    <w:rsid w:val="00C92F45"/>
    <w:rsid w:val="00CA06CD"/>
    <w:rsid w:val="00CA5738"/>
    <w:rsid w:val="00CC0325"/>
    <w:rsid w:val="00CD0D5A"/>
    <w:rsid w:val="00CD7FBA"/>
    <w:rsid w:val="00CE25FD"/>
    <w:rsid w:val="00CE59D5"/>
    <w:rsid w:val="00CF07A6"/>
    <w:rsid w:val="00D042A4"/>
    <w:rsid w:val="00D114DD"/>
    <w:rsid w:val="00D139D6"/>
    <w:rsid w:val="00D1412D"/>
    <w:rsid w:val="00D15A33"/>
    <w:rsid w:val="00D16C38"/>
    <w:rsid w:val="00D217A6"/>
    <w:rsid w:val="00D23335"/>
    <w:rsid w:val="00D3677C"/>
    <w:rsid w:val="00D45B2A"/>
    <w:rsid w:val="00D5271F"/>
    <w:rsid w:val="00D55994"/>
    <w:rsid w:val="00D55C14"/>
    <w:rsid w:val="00D56969"/>
    <w:rsid w:val="00D64833"/>
    <w:rsid w:val="00D64B37"/>
    <w:rsid w:val="00D651B9"/>
    <w:rsid w:val="00D733B3"/>
    <w:rsid w:val="00D74417"/>
    <w:rsid w:val="00D7497D"/>
    <w:rsid w:val="00D83A49"/>
    <w:rsid w:val="00D87B81"/>
    <w:rsid w:val="00D9018E"/>
    <w:rsid w:val="00D91696"/>
    <w:rsid w:val="00D9597A"/>
    <w:rsid w:val="00DA6209"/>
    <w:rsid w:val="00DB1837"/>
    <w:rsid w:val="00DB2EF3"/>
    <w:rsid w:val="00DD3BDC"/>
    <w:rsid w:val="00DD5310"/>
    <w:rsid w:val="00DD5B73"/>
    <w:rsid w:val="00DE71F3"/>
    <w:rsid w:val="00E077F5"/>
    <w:rsid w:val="00E125F2"/>
    <w:rsid w:val="00E20808"/>
    <w:rsid w:val="00E21B89"/>
    <w:rsid w:val="00E26445"/>
    <w:rsid w:val="00E331AF"/>
    <w:rsid w:val="00E4559F"/>
    <w:rsid w:val="00E53ACD"/>
    <w:rsid w:val="00E62179"/>
    <w:rsid w:val="00E641BD"/>
    <w:rsid w:val="00E74F16"/>
    <w:rsid w:val="00E81C52"/>
    <w:rsid w:val="00E85609"/>
    <w:rsid w:val="00E86101"/>
    <w:rsid w:val="00E86A14"/>
    <w:rsid w:val="00E922E8"/>
    <w:rsid w:val="00E9367E"/>
    <w:rsid w:val="00EA706D"/>
    <w:rsid w:val="00EB1BF1"/>
    <w:rsid w:val="00EB1EBC"/>
    <w:rsid w:val="00EC687E"/>
    <w:rsid w:val="00ED10C8"/>
    <w:rsid w:val="00ED3EB2"/>
    <w:rsid w:val="00ED6FFA"/>
    <w:rsid w:val="00EE1273"/>
    <w:rsid w:val="00EE189F"/>
    <w:rsid w:val="00EF0F5A"/>
    <w:rsid w:val="00EF1009"/>
    <w:rsid w:val="00F047D9"/>
    <w:rsid w:val="00F04AA2"/>
    <w:rsid w:val="00F13276"/>
    <w:rsid w:val="00F1390F"/>
    <w:rsid w:val="00F14F77"/>
    <w:rsid w:val="00F22754"/>
    <w:rsid w:val="00F23EBB"/>
    <w:rsid w:val="00F34223"/>
    <w:rsid w:val="00F355AD"/>
    <w:rsid w:val="00F3714A"/>
    <w:rsid w:val="00F443F2"/>
    <w:rsid w:val="00F45C42"/>
    <w:rsid w:val="00F4788A"/>
    <w:rsid w:val="00F502E8"/>
    <w:rsid w:val="00F53B9C"/>
    <w:rsid w:val="00F53D5E"/>
    <w:rsid w:val="00F60A33"/>
    <w:rsid w:val="00F63F5F"/>
    <w:rsid w:val="00F67E6A"/>
    <w:rsid w:val="00F7598A"/>
    <w:rsid w:val="00F92440"/>
    <w:rsid w:val="00F93CF1"/>
    <w:rsid w:val="00F94F5A"/>
    <w:rsid w:val="00FA2CF5"/>
    <w:rsid w:val="00FA7203"/>
    <w:rsid w:val="00FA7AF3"/>
    <w:rsid w:val="00FB0CF3"/>
    <w:rsid w:val="00FB6822"/>
    <w:rsid w:val="00FC4814"/>
    <w:rsid w:val="00FD1B8C"/>
    <w:rsid w:val="00FD2CFF"/>
    <w:rsid w:val="00FD4337"/>
    <w:rsid w:val="00FE054B"/>
    <w:rsid w:val="00FE089F"/>
    <w:rsid w:val="00FE60AF"/>
    <w:rsid w:val="00FF7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CD8D"/>
  <w15:docId w15:val="{8C5B23EF-4DE0-49D1-8151-96F4F488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7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E25FD"/>
    <w:pPr>
      <w:ind w:left="720"/>
      <w:contextualSpacing/>
    </w:pPr>
  </w:style>
  <w:style w:type="paragraph" w:customStyle="1" w:styleId="ConsPlusNormal">
    <w:name w:val="ConsPlusNormal"/>
    <w:rsid w:val="00615601"/>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EF1009"/>
    <w:rPr>
      <w:color w:val="0000FF" w:themeColor="hyperlink"/>
      <w:u w:val="single"/>
    </w:rPr>
  </w:style>
  <w:style w:type="paragraph" w:customStyle="1" w:styleId="ConsTitle">
    <w:name w:val="ConsTitle"/>
    <w:uiPriority w:val="99"/>
    <w:rsid w:val="002458B0"/>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
    <w:name w:val="Абзац списка1"/>
    <w:basedOn w:val="a"/>
    <w:rsid w:val="002458B0"/>
    <w:pPr>
      <w:spacing w:after="200" w:line="276" w:lineRule="auto"/>
      <w:ind w:left="720"/>
      <w:contextualSpacing/>
    </w:pPr>
    <w:rPr>
      <w:rFonts w:ascii="Calibri" w:hAnsi="Calibri"/>
      <w:sz w:val="22"/>
      <w:szCs w:val="24"/>
      <w:lang w:eastAsia="en-US"/>
    </w:rPr>
  </w:style>
  <w:style w:type="paragraph" w:customStyle="1" w:styleId="Default">
    <w:name w:val="Default"/>
    <w:rsid w:val="002458B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header"/>
    <w:basedOn w:val="a"/>
    <w:link w:val="a6"/>
    <w:uiPriority w:val="99"/>
    <w:rsid w:val="002458B0"/>
    <w:pPr>
      <w:tabs>
        <w:tab w:val="center" w:pos="4677"/>
        <w:tab w:val="right" w:pos="9355"/>
      </w:tabs>
      <w:spacing w:after="200" w:line="276" w:lineRule="auto"/>
    </w:pPr>
    <w:rPr>
      <w:rFonts w:eastAsia="Calibri"/>
      <w:sz w:val="24"/>
      <w:lang w:val="x-none" w:eastAsia="x-none"/>
    </w:rPr>
  </w:style>
  <w:style w:type="character" w:customStyle="1" w:styleId="a6">
    <w:name w:val="Верхний колонтитул Знак"/>
    <w:basedOn w:val="a0"/>
    <w:link w:val="a5"/>
    <w:uiPriority w:val="99"/>
    <w:rsid w:val="002458B0"/>
    <w:rPr>
      <w:rFonts w:ascii="Times New Roman" w:eastAsia="Calibri" w:hAnsi="Times New Roman" w:cs="Times New Roman"/>
      <w:sz w:val="24"/>
      <w:szCs w:val="20"/>
      <w:lang w:val="x-none" w:eastAsia="x-none"/>
    </w:rPr>
  </w:style>
  <w:style w:type="character" w:styleId="a7">
    <w:name w:val="page number"/>
    <w:rsid w:val="002458B0"/>
    <w:rPr>
      <w:rFonts w:cs="Times New Roman"/>
    </w:rPr>
  </w:style>
  <w:style w:type="paragraph" w:customStyle="1" w:styleId="2">
    <w:name w:val="Абзац списка2"/>
    <w:basedOn w:val="a"/>
    <w:qFormat/>
    <w:rsid w:val="002458B0"/>
    <w:pPr>
      <w:spacing w:after="200" w:line="276" w:lineRule="auto"/>
      <w:ind w:left="720"/>
      <w:contextualSpacing/>
    </w:pPr>
    <w:rPr>
      <w:rFonts w:ascii="Calibri" w:hAnsi="Calibri"/>
      <w:sz w:val="22"/>
      <w:szCs w:val="24"/>
      <w:lang w:eastAsia="en-US"/>
    </w:rPr>
  </w:style>
  <w:style w:type="paragraph" w:customStyle="1" w:styleId="Style3">
    <w:name w:val="Style3"/>
    <w:basedOn w:val="a"/>
    <w:uiPriority w:val="99"/>
    <w:rsid w:val="002458B0"/>
    <w:pPr>
      <w:widowControl w:val="0"/>
      <w:autoSpaceDE w:val="0"/>
      <w:autoSpaceDN w:val="0"/>
      <w:adjustRightInd w:val="0"/>
      <w:spacing w:line="331" w:lineRule="exact"/>
      <w:ind w:firstLine="547"/>
      <w:jc w:val="both"/>
    </w:pPr>
    <w:rPr>
      <w:sz w:val="24"/>
      <w:szCs w:val="24"/>
    </w:rPr>
  </w:style>
  <w:style w:type="character" w:customStyle="1" w:styleId="FontStyle14">
    <w:name w:val="Font Style14"/>
    <w:uiPriority w:val="99"/>
    <w:rsid w:val="002458B0"/>
    <w:rPr>
      <w:rFonts w:ascii="Times New Roman" w:hAnsi="Times New Roman" w:cs="Times New Roman"/>
      <w:sz w:val="26"/>
      <w:szCs w:val="26"/>
    </w:rPr>
  </w:style>
  <w:style w:type="paragraph" w:styleId="a8">
    <w:name w:val="footer"/>
    <w:basedOn w:val="a"/>
    <w:link w:val="a9"/>
    <w:uiPriority w:val="99"/>
    <w:unhideWhenUsed/>
    <w:rsid w:val="002458B0"/>
    <w:pPr>
      <w:tabs>
        <w:tab w:val="center" w:pos="4677"/>
        <w:tab w:val="right" w:pos="9355"/>
      </w:tabs>
      <w:spacing w:after="200" w:line="276" w:lineRule="auto"/>
    </w:pPr>
    <w:rPr>
      <w:rFonts w:eastAsia="Calibri"/>
      <w:sz w:val="24"/>
      <w:szCs w:val="24"/>
      <w:lang w:val="x-none" w:eastAsia="en-US"/>
    </w:rPr>
  </w:style>
  <w:style w:type="character" w:customStyle="1" w:styleId="a9">
    <w:name w:val="Нижний колонтитул Знак"/>
    <w:basedOn w:val="a0"/>
    <w:link w:val="a8"/>
    <w:uiPriority w:val="99"/>
    <w:rsid w:val="002458B0"/>
    <w:rPr>
      <w:rFonts w:ascii="Times New Roman" w:eastAsia="Calibri" w:hAnsi="Times New Roman" w:cs="Times New Roman"/>
      <w:sz w:val="24"/>
      <w:szCs w:val="24"/>
      <w:lang w:val="x-none"/>
    </w:rPr>
  </w:style>
  <w:style w:type="table" w:styleId="aa">
    <w:name w:val="Table Grid"/>
    <w:basedOn w:val="a1"/>
    <w:uiPriority w:val="59"/>
    <w:rsid w:val="002458B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2458B0"/>
    <w:pPr>
      <w:spacing w:before="100" w:beforeAutospacing="1" w:after="100" w:afterAutospacing="1"/>
    </w:pPr>
    <w:rPr>
      <w:sz w:val="24"/>
      <w:szCs w:val="24"/>
    </w:rPr>
  </w:style>
  <w:style w:type="character" w:customStyle="1" w:styleId="10">
    <w:name w:val="Неразрешенное упоминание1"/>
    <w:uiPriority w:val="99"/>
    <w:semiHidden/>
    <w:unhideWhenUsed/>
    <w:rsid w:val="002458B0"/>
    <w:rPr>
      <w:color w:val="605E5C"/>
      <w:shd w:val="clear" w:color="auto" w:fill="E1DFDD"/>
    </w:rPr>
  </w:style>
  <w:style w:type="paragraph" w:styleId="ab">
    <w:name w:val="No Spacing"/>
    <w:uiPriority w:val="1"/>
    <w:qFormat/>
    <w:rsid w:val="002458B0"/>
    <w:pPr>
      <w:spacing w:after="0" w:line="240" w:lineRule="auto"/>
    </w:pPr>
    <w:rPr>
      <w:rFonts w:ascii="Calibri" w:eastAsia="Calibri" w:hAnsi="Calibri" w:cs="Times New Roman"/>
    </w:rPr>
  </w:style>
  <w:style w:type="character" w:styleId="ac">
    <w:name w:val="annotation reference"/>
    <w:uiPriority w:val="99"/>
    <w:semiHidden/>
    <w:unhideWhenUsed/>
    <w:rsid w:val="002458B0"/>
    <w:rPr>
      <w:sz w:val="16"/>
      <w:szCs w:val="16"/>
    </w:rPr>
  </w:style>
  <w:style w:type="paragraph" w:styleId="ad">
    <w:name w:val="annotation text"/>
    <w:basedOn w:val="a"/>
    <w:link w:val="ae"/>
    <w:uiPriority w:val="99"/>
    <w:semiHidden/>
    <w:unhideWhenUsed/>
    <w:rsid w:val="002458B0"/>
    <w:pPr>
      <w:spacing w:after="200" w:line="276" w:lineRule="auto"/>
    </w:pPr>
    <w:rPr>
      <w:rFonts w:eastAsia="Calibri"/>
      <w:lang w:val="x-none" w:eastAsia="en-US"/>
    </w:rPr>
  </w:style>
  <w:style w:type="character" w:customStyle="1" w:styleId="ae">
    <w:name w:val="Текст примечания Знак"/>
    <w:basedOn w:val="a0"/>
    <w:link w:val="ad"/>
    <w:uiPriority w:val="99"/>
    <w:semiHidden/>
    <w:rsid w:val="002458B0"/>
    <w:rPr>
      <w:rFonts w:ascii="Times New Roman" w:eastAsia="Calibri" w:hAnsi="Times New Roman" w:cs="Times New Roman"/>
      <w:sz w:val="20"/>
      <w:szCs w:val="20"/>
      <w:lang w:val="x-none"/>
    </w:rPr>
  </w:style>
  <w:style w:type="paragraph" w:styleId="af">
    <w:name w:val="annotation subject"/>
    <w:basedOn w:val="ad"/>
    <w:next w:val="ad"/>
    <w:link w:val="af0"/>
    <w:uiPriority w:val="99"/>
    <w:semiHidden/>
    <w:unhideWhenUsed/>
    <w:rsid w:val="002458B0"/>
    <w:rPr>
      <w:b/>
      <w:bCs/>
    </w:rPr>
  </w:style>
  <w:style w:type="character" w:customStyle="1" w:styleId="af0">
    <w:name w:val="Тема примечания Знак"/>
    <w:basedOn w:val="ae"/>
    <w:link w:val="af"/>
    <w:uiPriority w:val="99"/>
    <w:semiHidden/>
    <w:rsid w:val="002458B0"/>
    <w:rPr>
      <w:rFonts w:ascii="Times New Roman" w:eastAsia="Calibri" w:hAnsi="Times New Roman" w:cs="Times New Roman"/>
      <w:b/>
      <w:bCs/>
      <w:sz w:val="20"/>
      <w:szCs w:val="20"/>
      <w:lang w:val="x-none"/>
    </w:rPr>
  </w:style>
  <w:style w:type="paragraph" w:styleId="af1">
    <w:name w:val="Balloon Text"/>
    <w:basedOn w:val="a"/>
    <w:link w:val="af2"/>
    <w:uiPriority w:val="99"/>
    <w:semiHidden/>
    <w:unhideWhenUsed/>
    <w:rsid w:val="002458B0"/>
    <w:rPr>
      <w:rFonts w:ascii="Segoe UI" w:eastAsia="Calibri" w:hAnsi="Segoe UI"/>
      <w:sz w:val="18"/>
      <w:szCs w:val="18"/>
      <w:lang w:val="x-none" w:eastAsia="en-US"/>
    </w:rPr>
  </w:style>
  <w:style w:type="character" w:customStyle="1" w:styleId="af2">
    <w:name w:val="Текст выноски Знак"/>
    <w:basedOn w:val="a0"/>
    <w:link w:val="af1"/>
    <w:uiPriority w:val="99"/>
    <w:semiHidden/>
    <w:rsid w:val="002458B0"/>
    <w:rPr>
      <w:rFonts w:ascii="Segoe UI" w:eastAsia="Calibri" w:hAnsi="Segoe UI" w:cs="Times New Roman"/>
      <w:sz w:val="18"/>
      <w:szCs w:val="18"/>
      <w:lang w:val="x-none"/>
    </w:rPr>
  </w:style>
  <w:style w:type="paragraph" w:customStyle="1" w:styleId="ConsPlusTitle">
    <w:name w:val="ConsPlusTitle"/>
    <w:rsid w:val="005E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7C7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017">
      <w:bodyDiv w:val="1"/>
      <w:marLeft w:val="0"/>
      <w:marRight w:val="0"/>
      <w:marTop w:val="0"/>
      <w:marBottom w:val="0"/>
      <w:divBdr>
        <w:top w:val="none" w:sz="0" w:space="0" w:color="auto"/>
        <w:left w:val="none" w:sz="0" w:space="0" w:color="auto"/>
        <w:bottom w:val="none" w:sz="0" w:space="0" w:color="auto"/>
        <w:right w:val="none" w:sz="0" w:space="0" w:color="auto"/>
      </w:divBdr>
    </w:div>
    <w:div w:id="46993046">
      <w:bodyDiv w:val="1"/>
      <w:marLeft w:val="0"/>
      <w:marRight w:val="0"/>
      <w:marTop w:val="0"/>
      <w:marBottom w:val="0"/>
      <w:divBdr>
        <w:top w:val="none" w:sz="0" w:space="0" w:color="auto"/>
        <w:left w:val="none" w:sz="0" w:space="0" w:color="auto"/>
        <w:bottom w:val="none" w:sz="0" w:space="0" w:color="auto"/>
        <w:right w:val="none" w:sz="0" w:space="0" w:color="auto"/>
      </w:divBdr>
    </w:div>
    <w:div w:id="94180053">
      <w:bodyDiv w:val="1"/>
      <w:marLeft w:val="0"/>
      <w:marRight w:val="0"/>
      <w:marTop w:val="0"/>
      <w:marBottom w:val="0"/>
      <w:divBdr>
        <w:top w:val="none" w:sz="0" w:space="0" w:color="auto"/>
        <w:left w:val="none" w:sz="0" w:space="0" w:color="auto"/>
        <w:bottom w:val="none" w:sz="0" w:space="0" w:color="auto"/>
        <w:right w:val="none" w:sz="0" w:space="0" w:color="auto"/>
      </w:divBdr>
    </w:div>
    <w:div w:id="115874691">
      <w:bodyDiv w:val="1"/>
      <w:marLeft w:val="0"/>
      <w:marRight w:val="0"/>
      <w:marTop w:val="0"/>
      <w:marBottom w:val="0"/>
      <w:divBdr>
        <w:top w:val="none" w:sz="0" w:space="0" w:color="auto"/>
        <w:left w:val="none" w:sz="0" w:space="0" w:color="auto"/>
        <w:bottom w:val="none" w:sz="0" w:space="0" w:color="auto"/>
        <w:right w:val="none" w:sz="0" w:space="0" w:color="auto"/>
      </w:divBdr>
    </w:div>
    <w:div w:id="192616807">
      <w:bodyDiv w:val="1"/>
      <w:marLeft w:val="0"/>
      <w:marRight w:val="0"/>
      <w:marTop w:val="0"/>
      <w:marBottom w:val="0"/>
      <w:divBdr>
        <w:top w:val="none" w:sz="0" w:space="0" w:color="auto"/>
        <w:left w:val="none" w:sz="0" w:space="0" w:color="auto"/>
        <w:bottom w:val="none" w:sz="0" w:space="0" w:color="auto"/>
        <w:right w:val="none" w:sz="0" w:space="0" w:color="auto"/>
      </w:divBdr>
    </w:div>
    <w:div w:id="194318603">
      <w:bodyDiv w:val="1"/>
      <w:marLeft w:val="0"/>
      <w:marRight w:val="0"/>
      <w:marTop w:val="0"/>
      <w:marBottom w:val="0"/>
      <w:divBdr>
        <w:top w:val="none" w:sz="0" w:space="0" w:color="auto"/>
        <w:left w:val="none" w:sz="0" w:space="0" w:color="auto"/>
        <w:bottom w:val="none" w:sz="0" w:space="0" w:color="auto"/>
        <w:right w:val="none" w:sz="0" w:space="0" w:color="auto"/>
      </w:divBdr>
    </w:div>
    <w:div w:id="226960162">
      <w:bodyDiv w:val="1"/>
      <w:marLeft w:val="0"/>
      <w:marRight w:val="0"/>
      <w:marTop w:val="0"/>
      <w:marBottom w:val="0"/>
      <w:divBdr>
        <w:top w:val="none" w:sz="0" w:space="0" w:color="auto"/>
        <w:left w:val="none" w:sz="0" w:space="0" w:color="auto"/>
        <w:bottom w:val="none" w:sz="0" w:space="0" w:color="auto"/>
        <w:right w:val="none" w:sz="0" w:space="0" w:color="auto"/>
      </w:divBdr>
    </w:div>
    <w:div w:id="250360844">
      <w:bodyDiv w:val="1"/>
      <w:marLeft w:val="0"/>
      <w:marRight w:val="0"/>
      <w:marTop w:val="0"/>
      <w:marBottom w:val="0"/>
      <w:divBdr>
        <w:top w:val="none" w:sz="0" w:space="0" w:color="auto"/>
        <w:left w:val="none" w:sz="0" w:space="0" w:color="auto"/>
        <w:bottom w:val="none" w:sz="0" w:space="0" w:color="auto"/>
        <w:right w:val="none" w:sz="0" w:space="0" w:color="auto"/>
      </w:divBdr>
    </w:div>
    <w:div w:id="289408778">
      <w:bodyDiv w:val="1"/>
      <w:marLeft w:val="0"/>
      <w:marRight w:val="0"/>
      <w:marTop w:val="0"/>
      <w:marBottom w:val="0"/>
      <w:divBdr>
        <w:top w:val="none" w:sz="0" w:space="0" w:color="auto"/>
        <w:left w:val="none" w:sz="0" w:space="0" w:color="auto"/>
        <w:bottom w:val="none" w:sz="0" w:space="0" w:color="auto"/>
        <w:right w:val="none" w:sz="0" w:space="0" w:color="auto"/>
      </w:divBdr>
    </w:div>
    <w:div w:id="329215475">
      <w:bodyDiv w:val="1"/>
      <w:marLeft w:val="0"/>
      <w:marRight w:val="0"/>
      <w:marTop w:val="0"/>
      <w:marBottom w:val="0"/>
      <w:divBdr>
        <w:top w:val="none" w:sz="0" w:space="0" w:color="auto"/>
        <w:left w:val="none" w:sz="0" w:space="0" w:color="auto"/>
        <w:bottom w:val="none" w:sz="0" w:space="0" w:color="auto"/>
        <w:right w:val="none" w:sz="0" w:space="0" w:color="auto"/>
      </w:divBdr>
    </w:div>
    <w:div w:id="332413180">
      <w:bodyDiv w:val="1"/>
      <w:marLeft w:val="0"/>
      <w:marRight w:val="0"/>
      <w:marTop w:val="0"/>
      <w:marBottom w:val="0"/>
      <w:divBdr>
        <w:top w:val="none" w:sz="0" w:space="0" w:color="auto"/>
        <w:left w:val="none" w:sz="0" w:space="0" w:color="auto"/>
        <w:bottom w:val="none" w:sz="0" w:space="0" w:color="auto"/>
        <w:right w:val="none" w:sz="0" w:space="0" w:color="auto"/>
      </w:divBdr>
    </w:div>
    <w:div w:id="384793817">
      <w:bodyDiv w:val="1"/>
      <w:marLeft w:val="0"/>
      <w:marRight w:val="0"/>
      <w:marTop w:val="0"/>
      <w:marBottom w:val="0"/>
      <w:divBdr>
        <w:top w:val="none" w:sz="0" w:space="0" w:color="auto"/>
        <w:left w:val="none" w:sz="0" w:space="0" w:color="auto"/>
        <w:bottom w:val="none" w:sz="0" w:space="0" w:color="auto"/>
        <w:right w:val="none" w:sz="0" w:space="0" w:color="auto"/>
      </w:divBdr>
    </w:div>
    <w:div w:id="456487508">
      <w:bodyDiv w:val="1"/>
      <w:marLeft w:val="0"/>
      <w:marRight w:val="0"/>
      <w:marTop w:val="0"/>
      <w:marBottom w:val="0"/>
      <w:divBdr>
        <w:top w:val="none" w:sz="0" w:space="0" w:color="auto"/>
        <w:left w:val="none" w:sz="0" w:space="0" w:color="auto"/>
        <w:bottom w:val="none" w:sz="0" w:space="0" w:color="auto"/>
        <w:right w:val="none" w:sz="0" w:space="0" w:color="auto"/>
      </w:divBdr>
    </w:div>
    <w:div w:id="460924358">
      <w:bodyDiv w:val="1"/>
      <w:marLeft w:val="0"/>
      <w:marRight w:val="0"/>
      <w:marTop w:val="0"/>
      <w:marBottom w:val="0"/>
      <w:divBdr>
        <w:top w:val="none" w:sz="0" w:space="0" w:color="auto"/>
        <w:left w:val="none" w:sz="0" w:space="0" w:color="auto"/>
        <w:bottom w:val="none" w:sz="0" w:space="0" w:color="auto"/>
        <w:right w:val="none" w:sz="0" w:space="0" w:color="auto"/>
      </w:divBdr>
    </w:div>
    <w:div w:id="772358698">
      <w:bodyDiv w:val="1"/>
      <w:marLeft w:val="0"/>
      <w:marRight w:val="0"/>
      <w:marTop w:val="0"/>
      <w:marBottom w:val="0"/>
      <w:divBdr>
        <w:top w:val="none" w:sz="0" w:space="0" w:color="auto"/>
        <w:left w:val="none" w:sz="0" w:space="0" w:color="auto"/>
        <w:bottom w:val="none" w:sz="0" w:space="0" w:color="auto"/>
        <w:right w:val="none" w:sz="0" w:space="0" w:color="auto"/>
      </w:divBdr>
    </w:div>
    <w:div w:id="837960913">
      <w:bodyDiv w:val="1"/>
      <w:marLeft w:val="0"/>
      <w:marRight w:val="0"/>
      <w:marTop w:val="0"/>
      <w:marBottom w:val="0"/>
      <w:divBdr>
        <w:top w:val="none" w:sz="0" w:space="0" w:color="auto"/>
        <w:left w:val="none" w:sz="0" w:space="0" w:color="auto"/>
        <w:bottom w:val="none" w:sz="0" w:space="0" w:color="auto"/>
        <w:right w:val="none" w:sz="0" w:space="0" w:color="auto"/>
      </w:divBdr>
    </w:div>
    <w:div w:id="954402991">
      <w:bodyDiv w:val="1"/>
      <w:marLeft w:val="0"/>
      <w:marRight w:val="0"/>
      <w:marTop w:val="0"/>
      <w:marBottom w:val="0"/>
      <w:divBdr>
        <w:top w:val="none" w:sz="0" w:space="0" w:color="auto"/>
        <w:left w:val="none" w:sz="0" w:space="0" w:color="auto"/>
        <w:bottom w:val="none" w:sz="0" w:space="0" w:color="auto"/>
        <w:right w:val="none" w:sz="0" w:space="0" w:color="auto"/>
      </w:divBdr>
    </w:div>
    <w:div w:id="1014694425">
      <w:bodyDiv w:val="1"/>
      <w:marLeft w:val="0"/>
      <w:marRight w:val="0"/>
      <w:marTop w:val="0"/>
      <w:marBottom w:val="0"/>
      <w:divBdr>
        <w:top w:val="none" w:sz="0" w:space="0" w:color="auto"/>
        <w:left w:val="none" w:sz="0" w:space="0" w:color="auto"/>
        <w:bottom w:val="none" w:sz="0" w:space="0" w:color="auto"/>
        <w:right w:val="none" w:sz="0" w:space="0" w:color="auto"/>
      </w:divBdr>
    </w:div>
    <w:div w:id="1077166903">
      <w:bodyDiv w:val="1"/>
      <w:marLeft w:val="0"/>
      <w:marRight w:val="0"/>
      <w:marTop w:val="0"/>
      <w:marBottom w:val="0"/>
      <w:divBdr>
        <w:top w:val="none" w:sz="0" w:space="0" w:color="auto"/>
        <w:left w:val="none" w:sz="0" w:space="0" w:color="auto"/>
        <w:bottom w:val="none" w:sz="0" w:space="0" w:color="auto"/>
        <w:right w:val="none" w:sz="0" w:space="0" w:color="auto"/>
      </w:divBdr>
    </w:div>
    <w:div w:id="1147012224">
      <w:bodyDiv w:val="1"/>
      <w:marLeft w:val="0"/>
      <w:marRight w:val="0"/>
      <w:marTop w:val="0"/>
      <w:marBottom w:val="0"/>
      <w:divBdr>
        <w:top w:val="none" w:sz="0" w:space="0" w:color="auto"/>
        <w:left w:val="none" w:sz="0" w:space="0" w:color="auto"/>
        <w:bottom w:val="none" w:sz="0" w:space="0" w:color="auto"/>
        <w:right w:val="none" w:sz="0" w:space="0" w:color="auto"/>
      </w:divBdr>
    </w:div>
    <w:div w:id="1228538290">
      <w:bodyDiv w:val="1"/>
      <w:marLeft w:val="0"/>
      <w:marRight w:val="0"/>
      <w:marTop w:val="0"/>
      <w:marBottom w:val="0"/>
      <w:divBdr>
        <w:top w:val="none" w:sz="0" w:space="0" w:color="auto"/>
        <w:left w:val="none" w:sz="0" w:space="0" w:color="auto"/>
        <w:bottom w:val="none" w:sz="0" w:space="0" w:color="auto"/>
        <w:right w:val="none" w:sz="0" w:space="0" w:color="auto"/>
      </w:divBdr>
    </w:div>
    <w:div w:id="1237131151">
      <w:bodyDiv w:val="1"/>
      <w:marLeft w:val="0"/>
      <w:marRight w:val="0"/>
      <w:marTop w:val="0"/>
      <w:marBottom w:val="0"/>
      <w:divBdr>
        <w:top w:val="none" w:sz="0" w:space="0" w:color="auto"/>
        <w:left w:val="none" w:sz="0" w:space="0" w:color="auto"/>
        <w:bottom w:val="none" w:sz="0" w:space="0" w:color="auto"/>
        <w:right w:val="none" w:sz="0" w:space="0" w:color="auto"/>
      </w:divBdr>
    </w:div>
    <w:div w:id="1305768187">
      <w:bodyDiv w:val="1"/>
      <w:marLeft w:val="0"/>
      <w:marRight w:val="0"/>
      <w:marTop w:val="0"/>
      <w:marBottom w:val="0"/>
      <w:divBdr>
        <w:top w:val="none" w:sz="0" w:space="0" w:color="auto"/>
        <w:left w:val="none" w:sz="0" w:space="0" w:color="auto"/>
        <w:bottom w:val="none" w:sz="0" w:space="0" w:color="auto"/>
        <w:right w:val="none" w:sz="0" w:space="0" w:color="auto"/>
      </w:divBdr>
    </w:div>
    <w:div w:id="1352761276">
      <w:bodyDiv w:val="1"/>
      <w:marLeft w:val="0"/>
      <w:marRight w:val="0"/>
      <w:marTop w:val="0"/>
      <w:marBottom w:val="0"/>
      <w:divBdr>
        <w:top w:val="none" w:sz="0" w:space="0" w:color="auto"/>
        <w:left w:val="none" w:sz="0" w:space="0" w:color="auto"/>
        <w:bottom w:val="none" w:sz="0" w:space="0" w:color="auto"/>
        <w:right w:val="none" w:sz="0" w:space="0" w:color="auto"/>
      </w:divBdr>
    </w:div>
    <w:div w:id="1371031979">
      <w:bodyDiv w:val="1"/>
      <w:marLeft w:val="0"/>
      <w:marRight w:val="0"/>
      <w:marTop w:val="0"/>
      <w:marBottom w:val="0"/>
      <w:divBdr>
        <w:top w:val="none" w:sz="0" w:space="0" w:color="auto"/>
        <w:left w:val="none" w:sz="0" w:space="0" w:color="auto"/>
        <w:bottom w:val="none" w:sz="0" w:space="0" w:color="auto"/>
        <w:right w:val="none" w:sz="0" w:space="0" w:color="auto"/>
      </w:divBdr>
    </w:div>
    <w:div w:id="1692874958">
      <w:bodyDiv w:val="1"/>
      <w:marLeft w:val="0"/>
      <w:marRight w:val="0"/>
      <w:marTop w:val="0"/>
      <w:marBottom w:val="0"/>
      <w:divBdr>
        <w:top w:val="none" w:sz="0" w:space="0" w:color="auto"/>
        <w:left w:val="none" w:sz="0" w:space="0" w:color="auto"/>
        <w:bottom w:val="none" w:sz="0" w:space="0" w:color="auto"/>
        <w:right w:val="none" w:sz="0" w:space="0" w:color="auto"/>
      </w:divBdr>
    </w:div>
    <w:div w:id="1717272209">
      <w:bodyDiv w:val="1"/>
      <w:marLeft w:val="0"/>
      <w:marRight w:val="0"/>
      <w:marTop w:val="0"/>
      <w:marBottom w:val="0"/>
      <w:divBdr>
        <w:top w:val="none" w:sz="0" w:space="0" w:color="auto"/>
        <w:left w:val="none" w:sz="0" w:space="0" w:color="auto"/>
        <w:bottom w:val="none" w:sz="0" w:space="0" w:color="auto"/>
        <w:right w:val="none" w:sz="0" w:space="0" w:color="auto"/>
      </w:divBdr>
    </w:div>
    <w:div w:id="1718508529">
      <w:bodyDiv w:val="1"/>
      <w:marLeft w:val="0"/>
      <w:marRight w:val="0"/>
      <w:marTop w:val="0"/>
      <w:marBottom w:val="0"/>
      <w:divBdr>
        <w:top w:val="none" w:sz="0" w:space="0" w:color="auto"/>
        <w:left w:val="none" w:sz="0" w:space="0" w:color="auto"/>
        <w:bottom w:val="none" w:sz="0" w:space="0" w:color="auto"/>
        <w:right w:val="none" w:sz="0" w:space="0" w:color="auto"/>
      </w:divBdr>
    </w:div>
    <w:div w:id="1762096566">
      <w:bodyDiv w:val="1"/>
      <w:marLeft w:val="0"/>
      <w:marRight w:val="0"/>
      <w:marTop w:val="0"/>
      <w:marBottom w:val="0"/>
      <w:divBdr>
        <w:top w:val="none" w:sz="0" w:space="0" w:color="auto"/>
        <w:left w:val="none" w:sz="0" w:space="0" w:color="auto"/>
        <w:bottom w:val="none" w:sz="0" w:space="0" w:color="auto"/>
        <w:right w:val="none" w:sz="0" w:space="0" w:color="auto"/>
      </w:divBdr>
    </w:div>
    <w:div w:id="1797874296">
      <w:bodyDiv w:val="1"/>
      <w:marLeft w:val="0"/>
      <w:marRight w:val="0"/>
      <w:marTop w:val="0"/>
      <w:marBottom w:val="0"/>
      <w:divBdr>
        <w:top w:val="none" w:sz="0" w:space="0" w:color="auto"/>
        <w:left w:val="none" w:sz="0" w:space="0" w:color="auto"/>
        <w:bottom w:val="none" w:sz="0" w:space="0" w:color="auto"/>
        <w:right w:val="none" w:sz="0" w:space="0" w:color="auto"/>
      </w:divBdr>
    </w:div>
    <w:div w:id="1858343570">
      <w:bodyDiv w:val="1"/>
      <w:marLeft w:val="0"/>
      <w:marRight w:val="0"/>
      <w:marTop w:val="0"/>
      <w:marBottom w:val="0"/>
      <w:divBdr>
        <w:top w:val="none" w:sz="0" w:space="0" w:color="auto"/>
        <w:left w:val="none" w:sz="0" w:space="0" w:color="auto"/>
        <w:bottom w:val="none" w:sz="0" w:space="0" w:color="auto"/>
        <w:right w:val="none" w:sz="0" w:space="0" w:color="auto"/>
      </w:divBdr>
    </w:div>
    <w:div w:id="1928729508">
      <w:bodyDiv w:val="1"/>
      <w:marLeft w:val="0"/>
      <w:marRight w:val="0"/>
      <w:marTop w:val="0"/>
      <w:marBottom w:val="0"/>
      <w:divBdr>
        <w:top w:val="none" w:sz="0" w:space="0" w:color="auto"/>
        <w:left w:val="none" w:sz="0" w:space="0" w:color="auto"/>
        <w:bottom w:val="none" w:sz="0" w:space="0" w:color="auto"/>
        <w:right w:val="none" w:sz="0" w:space="0" w:color="auto"/>
      </w:divBdr>
    </w:div>
    <w:div w:id="20961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F7B0ACBCC8A3BDC9BA3D42B2834E8EF280D55FEEF0889DD4621E46E9D7A9AE16EEB4C73409BA8A18218CF30D5BDA378F8AEAE12A43D6284944410AiDF1K" TargetMode="External"/><Relationship Id="rId18" Type="http://schemas.openxmlformats.org/officeDocument/2006/relationships/hyperlink" Target="mailto:director@tgl.ru" TargetMode="External"/><Relationship Id="rId26" Type="http://schemas.openxmlformats.org/officeDocument/2006/relationships/header" Target="header1.xml"/><Relationship Id="rId39" Type="http://schemas.openxmlformats.org/officeDocument/2006/relationships/hyperlink" Target="consultantplus://offline/ref=441C8E14ED00D5C20A9BD577D83839635C560050F1124B374497E40E8611B68CB8CC7D2D3A0A84898684603BBAJDj2H" TargetMode="External"/><Relationship Id="rId21" Type="http://schemas.openxmlformats.org/officeDocument/2006/relationships/hyperlink" Target="consultantplus://offline/ref=0E2A55AA2EE7C1BA175F9D4582A4F4CC9C9A631B44209F55351E367C93AB852D7BCE7256A2B595AEA81E6EFC867CeBE" TargetMode="External"/><Relationship Id="rId34" Type="http://schemas.openxmlformats.org/officeDocument/2006/relationships/hyperlink" Target="consultantplus://offline/ref=0E2A55AA2EE7C1BA175F9D4582A4F4CC9C9B671640279F55351E367C93AB852D7BCE7256A2B595AEA81E6EFC867CeBE" TargetMode="External"/><Relationship Id="rId42" Type="http://schemas.openxmlformats.org/officeDocument/2006/relationships/hyperlink" Target="consultantplus://offline/ref=7BEEC3364BB5D109AE04FA0A1A68BC24D99F7AD60B2CA752B13F3FBFF8B0364BEE923CB9985CFE9522823B61D0C0F6A15CB4FD70B85663D6D7E48D12q90EG" TargetMode="External"/><Relationship Id="rId47" Type="http://schemas.openxmlformats.org/officeDocument/2006/relationships/hyperlink" Target="consultantplus://offline/ref=7BEEC3364BB5D109AE04FA0A1A68BC24D99F7AD60B2CA752B13F3FBFF8B0364BEE923CB9985CFE9522823B61D6C0F6A15CB4FD70B85663D6D7E48D12q90EG" TargetMode="External"/><Relationship Id="rId50" Type="http://schemas.openxmlformats.org/officeDocument/2006/relationships/hyperlink" Target="consultantplus://offline/ref=7BEEC3364BB5D109AE04FA0A1A68BC24D99F7AD60B2CA752B13F3FBFF8B0364BEE923CB9985CFE9522823A67D5C0F6A15CB4FD70B85663D6D7E48D12q90EG" TargetMode="External"/><Relationship Id="rId55" Type="http://schemas.openxmlformats.org/officeDocument/2006/relationships/hyperlink" Target="consultantplus://offline/ref=D30CB5D1E5C3A2FD7CC9A0E50EC88171A273D48BFE37C53670CC296C459503B1A6230BBF5C4E141262E66A941D205061060C70CD5F3CEAA1F9F38D89UEN1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E2A55AA2EE7C1BA175F834894C8A8C49E91381E462691076149302BCCFB8378298E2C0FE1F786ACAD0B38ADC09CA5FD61A4940FFCAB9F9C76e1E" TargetMode="External"/><Relationship Id="rId20" Type="http://schemas.openxmlformats.org/officeDocument/2006/relationships/hyperlink" Target="https://www.nalog.gov.ru" TargetMode="External"/><Relationship Id="rId29" Type="http://schemas.openxmlformats.org/officeDocument/2006/relationships/hyperlink" Target="consultantplus://offline/ref=B18A4C0885ACC9796C4F084682673E7F307108F7B086B57005E8E6734DD368EA3DE166492EAAB20149232E2A9C7A48EED150F39B0ADC8AACMBp1L" TargetMode="External"/><Relationship Id="rId41" Type="http://schemas.openxmlformats.org/officeDocument/2006/relationships/hyperlink" Target="consultantplus://offline/ref=7BEEC3364BB5D109AE04FA0A1A68BC24D99F7AD60B2CA752B13F3FBFF8B0364BEE923CB9985CFE9522823B61D6C0F6A15CB4FD70B85663D6D7E48D12q90EG" TargetMode="External"/><Relationship Id="rId54" Type="http://schemas.openxmlformats.org/officeDocument/2006/relationships/hyperlink" Target="consultantplus://offline/ref=7A0C293EB6CECA9B803C48D41209418E49328B6DA9A3DAB9D1F6891049E985C6A77F29A1D61AABEEC4018FF7EEEBE7DFC3eBu0L"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2A55AA2EE7C1BA175F834894C8A8C49E91381E462691076149302BCCFB8378298E2C0FE1F786AFAD006CF88CC2FCAC23EF990AE4B79F9B7D8FBE4075e6E" TargetMode="External"/><Relationship Id="rId24" Type="http://schemas.openxmlformats.org/officeDocument/2006/relationships/hyperlink" Target="consultantplus://offline/ref=0E2A55AA2EE7C1BA175F834894C8A8C49E91381E462691076149302BCCFB8378298E2C0FF3F7DEA3AD0672FC81D7AAFD657Be8E" TargetMode="External"/><Relationship Id="rId32" Type="http://schemas.openxmlformats.org/officeDocument/2006/relationships/hyperlink" Target="consultantplus://offline/ref=9BA32191C120DDB4E70C8619CBF267869560BC941B41337D9233253F9D84DCC6C5CD8AA5E0F4BA90FCE34F9A09A59AF5FA9D6C9B22V7zEG" TargetMode="External"/><Relationship Id="rId37" Type="http://schemas.openxmlformats.org/officeDocument/2006/relationships/hyperlink" Target="consultantplus://offline/ref=0E2A55AA2EE7C1BA175F9D4582A4F4CC9C9B671640279F55351E367C93AB852D7BCE7256A2B595AEA81E6EFC867CeBE" TargetMode="External"/><Relationship Id="rId40" Type="http://schemas.openxmlformats.org/officeDocument/2006/relationships/hyperlink" Target="consultantplus://offline/ref=7BEEC3364BB5D109AE04FA0A1A68BC24D99F7AD60B2CA752B13F3FBFF8B0364BEE923CB9985CFE9522823B61D0C0F6A15CB4FD70B85663D6D7E48D12q90EG" TargetMode="External"/><Relationship Id="rId45" Type="http://schemas.openxmlformats.org/officeDocument/2006/relationships/hyperlink" Target="consultantplus://offline/ref=7BEEC3364BB5D109AE04FA0A1A68BC24D99F7AD60B2CAF5CBB383FBFF8B0364BEE923CB9985CFE9522823B62D6C0F6A15CB4FD70B85663D6D7E48D12q90EG" TargetMode="External"/><Relationship Id="rId53" Type="http://schemas.openxmlformats.org/officeDocument/2006/relationships/hyperlink" Target="consultantplus://offline/ref=F552A831A8C512D037AC0756C0DAA3DB102C12DB632BF4F1D6F143B7C54A9B460D11EF950B78603F1BD883E3F0i8a6G" TargetMode="External"/><Relationship Id="rId58" Type="http://schemas.openxmlformats.org/officeDocument/2006/relationships/hyperlink" Target="consultantplus://offline/ref=7BC202096C9FB3A06A4D1CFED190DB6C6887840744C88280E9A93193AE71CD488BA3BFFDF22A3DE04519428BF43EE150DE47B8C90DDE07B1BA0D533ED4TFL" TargetMode="External"/><Relationship Id="rId5" Type="http://schemas.openxmlformats.org/officeDocument/2006/relationships/webSettings" Target="webSettings.xml"/><Relationship Id="rId15" Type="http://schemas.openxmlformats.org/officeDocument/2006/relationships/hyperlink" Target="http://portal.tgl.ru" TargetMode="External"/><Relationship Id="rId23" Type="http://schemas.openxmlformats.org/officeDocument/2006/relationships/hyperlink" Target="consultantplus://offline/ref=0E2A55AA2EE7C1BA175F9D4582A4F4CC9C9A631B44209F55351E367C93AB852D7BCE7256A2B595AEA81E6EFC867CeBE" TargetMode="External"/><Relationship Id="rId28" Type="http://schemas.openxmlformats.org/officeDocument/2006/relationships/hyperlink" Target="consultantplus://offline/ref=9BA32191C120DDB4E70C8619CBF267869062BA941A4C6E779A6A293D9A8B83D1C28486A1E7F7B1C3A6F34BD35EAF86F2E1836B85227C15V3z2G" TargetMode="External"/><Relationship Id="rId36" Type="http://schemas.openxmlformats.org/officeDocument/2006/relationships/hyperlink" Target="consultantplus://offline/ref=0E2A55AA2EE7C1BA175F9D4582A4F4CC9C9B671640279F55351E367C93AB852D7BCE7256A2B595AEA81E6EFC867CeBE" TargetMode="External"/><Relationship Id="rId49" Type="http://schemas.openxmlformats.org/officeDocument/2006/relationships/hyperlink" Target="consultantplus://offline/ref=7BEEC3364BB5D109AE04FA0A1A68BC24D99F7AD60B2CA752B13F3FBFF8B0364BEE923CB9985CFE9522823A64D7C0F6A15CB4FD70B85663D6D7E48D12q90EG" TargetMode="External"/><Relationship Id="rId57" Type="http://schemas.openxmlformats.org/officeDocument/2006/relationships/hyperlink" Target="consultantplus://offline/ref=D30CB5D1E5C3A2FD7CC9A0E50EC88171A273D48BFE37C53670CC296C459503B1A6230BBF5C4E141262E66A941D205061060C70CD5F3CEAA1F9F38D89UEN1L" TargetMode="External"/><Relationship Id="rId61" Type="http://schemas.openxmlformats.org/officeDocument/2006/relationships/header" Target="header3.xml"/><Relationship Id="rId10" Type="http://schemas.openxmlformats.org/officeDocument/2006/relationships/hyperlink" Target="consultantplus://offline/ref=0E2A55AA2EE7C1BA175F9D4582A4F4CC999A63104F209F55351E367C93AB852D69CE2A5AA2B38BAFAD0B38ADC09CA5FD61A4940FFCAB9F9C76e1E" TargetMode="External"/><Relationship Id="rId19" Type="http://schemas.openxmlformats.org/officeDocument/2006/relationships/hyperlink" Target="https://rosreestr.gov.ru" TargetMode="External"/><Relationship Id="rId31" Type="http://schemas.openxmlformats.org/officeDocument/2006/relationships/hyperlink" Target="consultantplus://offline/ref=9BA32191C120DDB4E70C8619CBF267869560BC941B41337D9233253F9D84DCC6C5CD8AA5E1F2BA90FCE34F9A09A59AF5FA9D6C9B22V7zEG" TargetMode="External"/><Relationship Id="rId44" Type="http://schemas.openxmlformats.org/officeDocument/2006/relationships/hyperlink" Target="consultantplus://offline/ref=7BEEC3364BB5D109AE04FA0A1A68BC24D99F7AD60B2CAF5CBB383FBFF8B0364BEE923CB9985CFE9622896E30969EAFF21DFFF172A34A62D4qC0AG" TargetMode="External"/><Relationship Id="rId52" Type="http://schemas.openxmlformats.org/officeDocument/2006/relationships/hyperlink" Target="consultantplus://offline/ref=F552A831A8C512D037AC0756C0DAA3DB10251FDA672EF4F1D6F143B7C54A9B460D11EF950B78603F1BD883E3F0i8a6G" TargetMode="External"/><Relationship Id="rId60" Type="http://schemas.openxmlformats.org/officeDocument/2006/relationships/hyperlink" Target="consultantplus://offline/ref=1079ECF878E16518621613AF415B0C59B3F22416DA0EDC260B35BCCD1364BA6A798C4DF374C54EACE4L8O" TargetMode="External"/><Relationship Id="rId4" Type="http://schemas.openxmlformats.org/officeDocument/2006/relationships/settings" Target="settings.xml"/><Relationship Id="rId9" Type="http://schemas.openxmlformats.org/officeDocument/2006/relationships/hyperlink" Target="consultantplus://offline/ref=0E2A55AA2EE7C1BA175F9D4582A4F4CC9B926E14472A9F55351E367C93AB852D69CE2A5AA2B38BA7A90B38ADC09CA5FD61A4940FFCAB9F9C76e1E" TargetMode="External"/><Relationship Id="rId14" Type="http://schemas.openxmlformats.org/officeDocument/2006/relationships/hyperlink" Target="consultantplus://offline/ref=86F7B0ACBCC8A3BDC9BA3D42B2834E8EF280D55FEEF0889DD4621E46E9D7A9AE16EEB4C73409BA8A18218CF20D5BDA378F8AEAE12A43D6284944410AiDF1K" TargetMode="External"/><Relationship Id="rId22" Type="http://schemas.openxmlformats.org/officeDocument/2006/relationships/hyperlink" Target="consultantplus://offline/ref=0E2A55AA2EE7C1BA175F9D4582A4F4CC9C9A631B44209F55351E367C93AB852D7BCE7256A2B595AEA81E6EFC867CeBE" TargetMode="External"/><Relationship Id="rId27" Type="http://schemas.openxmlformats.org/officeDocument/2006/relationships/header" Target="header2.xml"/><Relationship Id="rId30" Type="http://schemas.openxmlformats.org/officeDocument/2006/relationships/hyperlink" Target="consultantplus://offline/ref=9BA32191C120DDB4E70C8619CBF267869268BC961243337D9233253F9D84DCC6D7CDD2ACE5F0AFC4A8B9189709VAz0G" TargetMode="External"/><Relationship Id="rId35" Type="http://schemas.openxmlformats.org/officeDocument/2006/relationships/hyperlink" Target="consultantplus://offline/ref=0E2A55AA2EE7C1BA175F9D4582A4F4CC9C9B671640279F55351E367C93AB852D7BCE7256A2B595AEA81E6EFC867CeBE" TargetMode="External"/><Relationship Id="rId43" Type="http://schemas.openxmlformats.org/officeDocument/2006/relationships/hyperlink" Target="consultantplus://offline/ref=7BEEC3364BB5D109AE04FA0A1A68BC24D99F7AD60B2CA752B13F3FBFF8B0364BEE923CB9985CFE9522823B61D7C0F6A15CB4FD70B85663D6D7E48D12q90EG" TargetMode="External"/><Relationship Id="rId48" Type="http://schemas.openxmlformats.org/officeDocument/2006/relationships/hyperlink" Target="consultantplus://offline/ref=7BEEC3364BB5D109AE04FA0A1A68BC24D99F7AD60B2CA752B13F3FBFF8B0364BEE923CB9985CFE9522823B61D4C0F6A15CB4FD70B85663D6D7E48D12q90EG" TargetMode="External"/><Relationship Id="rId56" Type="http://schemas.openxmlformats.org/officeDocument/2006/relationships/hyperlink" Target="consultantplus://offline/ref=D30CB5D1E5C3A2FD7CC9A0E50EC88171A273D48BFE37C53670CC296C459503B1A6230BBF5C4E141262E6659512205061060C70CD5F3CEAA1F9F38D89UEN1L" TargetMode="External"/><Relationship Id="rId64" Type="http://schemas.openxmlformats.org/officeDocument/2006/relationships/theme" Target="theme/theme1.xml"/><Relationship Id="rId8" Type="http://schemas.openxmlformats.org/officeDocument/2006/relationships/hyperlink" Target="consultantplus://offline/ref=0E2A55AA2EE7C1BA175F9D4582A4F4CC9C9B651643279F55351E367C93AB852D69CE2A5AA2B38AAFAA0B38ADC09CA5FD61A4940FFCAB9F9C76e1E" TargetMode="External"/><Relationship Id="rId51" Type="http://schemas.openxmlformats.org/officeDocument/2006/relationships/hyperlink" Target="consultantplus://offline/ref=7BEEC3364BB5D109AE04FA0A1A68BC24D99F7AD60B2CA752B13F3FBFF8B0364BEE923CB9985CFE9522823A67D1C0F6A15CB4FD70B85663D6D7E48D12q90EG" TargetMode="External"/><Relationship Id="rId3" Type="http://schemas.openxmlformats.org/officeDocument/2006/relationships/styles" Target="styles.xml"/><Relationship Id="rId12" Type="http://schemas.openxmlformats.org/officeDocument/2006/relationships/hyperlink" Target="consultantplus://offline/ref=0E2A55AA2EE7C1BA175F834894C8A8C49E91381E462691006F4A302BCCFB8378298E2C0FE1F786AFAD006CFD81C2FCAC23EF990AE4B79F9B7D8FBE4075e6E" TargetMode="External"/><Relationship Id="rId17" Type="http://schemas.openxmlformats.org/officeDocument/2006/relationships/hyperlink" Target="consultantplus://offline/ref=0E2A55AA2EE7C1BA175F834894C8A8C49E91381E462691076149302BCCFB8378298E2C0FE1F786AFAE0B38ADC09CA5FD61A4940FFCAB9F9C76e1E" TargetMode="External"/><Relationship Id="rId25" Type="http://schemas.openxmlformats.org/officeDocument/2006/relationships/hyperlink" Target="consultantplus://offline/ref=14563CE4DC329D5BA3AC05463FC03F9531EF2A99A566E3C6418E93B1B7C37D02E4DA232C9B391F2186362BCD300763AF6AAEm5K" TargetMode="External"/><Relationship Id="rId33" Type="http://schemas.openxmlformats.org/officeDocument/2006/relationships/hyperlink" Target="consultantplus://offline/ref=0E2A55AA2EE7C1BA175F9D4582A4F4CC9B93621744239F55351E367C93AB852D7BCE7256A2B595AEA81E6EFC867CeBE" TargetMode="External"/><Relationship Id="rId38" Type="http://schemas.openxmlformats.org/officeDocument/2006/relationships/hyperlink" Target="consultantplus://offline/ref=09F1A82FCC07AE48D404C4CA8FE63CB58B2321FC97509A877A625A163BCB44D955A49D03668C159720C6358EA39E7FC82A40463839991D767EDC8275T5i5H" TargetMode="External"/><Relationship Id="rId46" Type="http://schemas.openxmlformats.org/officeDocument/2006/relationships/hyperlink" Target="consultantplus://offline/ref=7BEEC3364BB5D109AE04FA0A1A68BC24D99F7AD60B2CA752B13F3FBFF8B0364BEE923CB9985CFE9522823B61D0C0F6A15CB4FD70B85663D6D7E48D12q90EG" TargetMode="External"/><Relationship Id="rId59" Type="http://schemas.openxmlformats.org/officeDocument/2006/relationships/hyperlink" Target="consultantplus://offline/ref=89C0D90A2EAF4B15360C1D1B4AD96A4A64415D398590A5AF36B0B4609BF0DAA463C257F5EA9A6E28ZBC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0924-C02F-4A6B-BAF2-B5AE75F7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16152</Words>
  <Characters>92072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meariy</Company>
  <LinksUpToDate>false</LinksUpToDate>
  <CharactersWithSpaces>108008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ionov.ps</dc:creator>
  <cp:lastModifiedBy>Зацепина Ксения Александровна</cp:lastModifiedBy>
  <cp:revision>6</cp:revision>
  <cp:lastPrinted>2023-10-25T10:55:00Z</cp:lastPrinted>
  <dcterms:created xsi:type="dcterms:W3CDTF">2023-10-25T07:58:00Z</dcterms:created>
  <dcterms:modified xsi:type="dcterms:W3CDTF">2023-10-25T10:56:00Z</dcterms:modified>
</cp:coreProperties>
</file>