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E5" w:rsidRPr="005153CA" w:rsidRDefault="00A378E5" w:rsidP="00A679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CA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A378E5" w:rsidRPr="005153CA" w:rsidRDefault="00A378E5" w:rsidP="00A6798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3C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A378E5" w:rsidRPr="005153CA" w:rsidRDefault="00A378E5" w:rsidP="00A6798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3CA">
        <w:rPr>
          <w:rFonts w:ascii="Times New Roman" w:hAnsi="Times New Roman" w:cs="Times New Roman"/>
          <w:b w:val="0"/>
          <w:sz w:val="28"/>
          <w:szCs w:val="28"/>
        </w:rPr>
        <w:t xml:space="preserve">от 08.04.2013 г. № 1069-п/1 «Об утверждении порядка определения объема и условий предоставления субсидий муниципальным автономным учреждениям городского округа Тольятти, находящимся </w:t>
      </w:r>
      <w:proofErr w:type="gramStart"/>
      <w:r w:rsidRPr="005153C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153CA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ведомственном</w:t>
      </w:r>
    </w:p>
    <w:p w:rsidR="00A378E5" w:rsidRPr="005153CA" w:rsidRDefault="00A378E5" w:rsidP="00A6798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53CA">
        <w:rPr>
          <w:rFonts w:ascii="Times New Roman" w:hAnsi="Times New Roman" w:cs="Times New Roman"/>
          <w:b w:val="0"/>
          <w:sz w:val="28"/>
          <w:szCs w:val="28"/>
        </w:rPr>
        <w:t>подчинении</w:t>
      </w:r>
      <w:proofErr w:type="gramEnd"/>
      <w:r w:rsidRPr="005153CA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информационных технологий и связи</w:t>
      </w:r>
    </w:p>
    <w:p w:rsidR="00A378E5" w:rsidRPr="005153CA" w:rsidRDefault="00A378E5" w:rsidP="00A6798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3CA">
        <w:rPr>
          <w:rFonts w:ascii="Times New Roman" w:hAnsi="Times New Roman" w:cs="Times New Roman"/>
          <w:b w:val="0"/>
          <w:sz w:val="28"/>
          <w:szCs w:val="28"/>
        </w:rPr>
        <w:t xml:space="preserve">мэрии городского округа Тольятти, на возмещение </w:t>
      </w:r>
      <w:proofErr w:type="gramStart"/>
      <w:r w:rsidRPr="005153CA"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proofErr w:type="gramEnd"/>
    </w:p>
    <w:p w:rsidR="00A378E5" w:rsidRPr="005153CA" w:rsidRDefault="00A378E5" w:rsidP="00A6798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3CA">
        <w:rPr>
          <w:rFonts w:ascii="Times New Roman" w:hAnsi="Times New Roman" w:cs="Times New Roman"/>
          <w:b w:val="0"/>
          <w:sz w:val="28"/>
          <w:szCs w:val="28"/>
        </w:rPr>
        <w:t xml:space="preserve">затрат, связанных с оказанием ими в соответствии с муниципальным заданием муниципальных услуг(выполнением работ)» </w:t>
      </w:r>
    </w:p>
    <w:p w:rsidR="00A378E5" w:rsidRPr="00065D41" w:rsidRDefault="00A378E5" w:rsidP="00A6798D">
      <w:pPr>
        <w:spacing w:line="276" w:lineRule="auto"/>
        <w:jc w:val="center"/>
        <w:rPr>
          <w:sz w:val="28"/>
          <w:szCs w:val="28"/>
        </w:rPr>
      </w:pPr>
    </w:p>
    <w:p w:rsidR="00065D41" w:rsidRPr="00C85F37" w:rsidRDefault="00065D41" w:rsidP="00A6798D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C85F37">
        <w:rPr>
          <w:sz w:val="28"/>
          <w:szCs w:val="28"/>
        </w:rPr>
        <w:t xml:space="preserve">Настоящий проект постановления разработан в связи с утверждением постановления  мэрии от 09.03.2017 г. № 818-п/1 </w:t>
      </w:r>
      <w:r w:rsidRPr="00C85F37">
        <w:rPr>
          <w:b/>
          <w:sz w:val="28"/>
          <w:szCs w:val="28"/>
        </w:rPr>
        <w:t>«</w:t>
      </w:r>
      <w:r w:rsidRPr="00C85F37">
        <w:rPr>
          <w:rStyle w:val="a5"/>
          <w:b w:val="0"/>
          <w:sz w:val="28"/>
          <w:szCs w:val="28"/>
        </w:rPr>
        <w:t>О внесении изменений в постановление мэрии городского округа Тольятти от 15.12.2011 г. № 3984-п/1 «Об утверждении Порядка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муниципального задания»</w:t>
      </w:r>
      <w:r w:rsidRPr="00C85F37">
        <w:rPr>
          <w:b/>
          <w:sz w:val="28"/>
          <w:szCs w:val="28"/>
        </w:rPr>
        <w:t>.</w:t>
      </w:r>
      <w:proofErr w:type="gramEnd"/>
    </w:p>
    <w:p w:rsidR="00A378E5" w:rsidRPr="00C85F37" w:rsidRDefault="00A378E5" w:rsidP="00A679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85F37">
        <w:rPr>
          <w:sz w:val="28"/>
          <w:szCs w:val="28"/>
        </w:rPr>
        <w:t>Финансирование данных целей  на 201</w:t>
      </w:r>
      <w:r w:rsidR="00065D41" w:rsidRPr="00C85F37">
        <w:rPr>
          <w:sz w:val="28"/>
          <w:szCs w:val="28"/>
        </w:rPr>
        <w:t>7</w:t>
      </w:r>
      <w:r w:rsidRPr="00C85F37">
        <w:rPr>
          <w:sz w:val="28"/>
          <w:szCs w:val="28"/>
        </w:rPr>
        <w:t xml:space="preserve"> год и плановый период 201</w:t>
      </w:r>
      <w:r w:rsidR="00065D41" w:rsidRPr="00C85F37">
        <w:rPr>
          <w:sz w:val="28"/>
          <w:szCs w:val="28"/>
        </w:rPr>
        <w:t>8</w:t>
      </w:r>
      <w:r w:rsidRPr="00C85F37">
        <w:rPr>
          <w:sz w:val="28"/>
          <w:szCs w:val="28"/>
        </w:rPr>
        <w:t xml:space="preserve"> и 201</w:t>
      </w:r>
      <w:r w:rsidR="00065D41" w:rsidRPr="00C85F37">
        <w:rPr>
          <w:sz w:val="28"/>
          <w:szCs w:val="28"/>
        </w:rPr>
        <w:t>9</w:t>
      </w:r>
      <w:r w:rsidRPr="00C85F37">
        <w:rPr>
          <w:sz w:val="28"/>
          <w:szCs w:val="28"/>
        </w:rPr>
        <w:t xml:space="preserve"> годов осуществляется  на основании  Решения Думы городского ок</w:t>
      </w:r>
      <w:r w:rsidR="00C85F37" w:rsidRPr="00C85F37">
        <w:rPr>
          <w:sz w:val="28"/>
          <w:szCs w:val="28"/>
        </w:rPr>
        <w:t>руга Тольятти от 07.12.2016г. №1274</w:t>
      </w:r>
      <w:r w:rsidRPr="00C85F37">
        <w:rPr>
          <w:sz w:val="28"/>
          <w:szCs w:val="28"/>
        </w:rPr>
        <w:t xml:space="preserve">  «О бюджете го</w:t>
      </w:r>
      <w:r w:rsidR="009628DC">
        <w:rPr>
          <w:sz w:val="28"/>
          <w:szCs w:val="28"/>
        </w:rPr>
        <w:t>родского округа Тольятти на 2017 год и плановый период 2018</w:t>
      </w:r>
      <w:r w:rsidRPr="00C85F37">
        <w:rPr>
          <w:sz w:val="28"/>
          <w:szCs w:val="28"/>
        </w:rPr>
        <w:t xml:space="preserve"> и 201</w:t>
      </w:r>
      <w:r w:rsidR="009628DC">
        <w:rPr>
          <w:sz w:val="28"/>
          <w:szCs w:val="28"/>
        </w:rPr>
        <w:t>9</w:t>
      </w:r>
      <w:r w:rsidRPr="00C85F37">
        <w:rPr>
          <w:sz w:val="28"/>
          <w:szCs w:val="28"/>
        </w:rPr>
        <w:t xml:space="preserve"> годов» в сумме </w:t>
      </w:r>
      <w:r w:rsidR="00065D41" w:rsidRPr="00C85F37">
        <w:rPr>
          <w:sz w:val="28"/>
          <w:szCs w:val="28"/>
        </w:rPr>
        <w:t>139 852</w:t>
      </w:r>
      <w:r w:rsidRPr="00C85F37">
        <w:rPr>
          <w:sz w:val="28"/>
          <w:szCs w:val="28"/>
        </w:rPr>
        <w:t xml:space="preserve"> тыс. руб.</w:t>
      </w:r>
    </w:p>
    <w:p w:rsidR="005153CA" w:rsidRPr="00C85F37" w:rsidRDefault="00A378E5" w:rsidP="00A679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85F37">
        <w:rPr>
          <w:sz w:val="28"/>
          <w:szCs w:val="28"/>
        </w:rPr>
        <w:t xml:space="preserve">Данные средства направлены </w:t>
      </w:r>
      <w:r w:rsidR="005153CA" w:rsidRPr="00C85F37">
        <w:rPr>
          <w:sz w:val="28"/>
          <w:szCs w:val="28"/>
        </w:rPr>
        <w:t xml:space="preserve">на финансовое обеспечение выполнения  </w:t>
      </w:r>
      <w:r w:rsidR="00547685" w:rsidRPr="00C85F37">
        <w:rPr>
          <w:sz w:val="28"/>
          <w:szCs w:val="28"/>
        </w:rPr>
        <w:t>муниципальным автономным</w:t>
      </w:r>
      <w:r w:rsidR="005153CA" w:rsidRPr="00C85F37">
        <w:rPr>
          <w:sz w:val="28"/>
          <w:szCs w:val="28"/>
        </w:rPr>
        <w:t xml:space="preserve"> учреждени</w:t>
      </w:r>
      <w:r w:rsidR="00547685" w:rsidRPr="00C85F37">
        <w:rPr>
          <w:sz w:val="28"/>
          <w:szCs w:val="28"/>
        </w:rPr>
        <w:t>ем</w:t>
      </w:r>
      <w:r w:rsidR="005153CA" w:rsidRPr="00C85F37">
        <w:rPr>
          <w:sz w:val="28"/>
          <w:szCs w:val="28"/>
        </w:rPr>
        <w:t xml:space="preserve">  городского округа Тольятти "Многофункциональный центр предоставления государственных и муниципальных услуг" муниципального задания на  оказание муниципальных услуг (выполнение работ).</w:t>
      </w:r>
    </w:p>
    <w:p w:rsidR="00326D07" w:rsidRPr="00326D07" w:rsidRDefault="00326D07" w:rsidP="00A679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6D07">
        <w:rPr>
          <w:sz w:val="28"/>
          <w:szCs w:val="28"/>
        </w:rPr>
        <w:t xml:space="preserve">Расходы осуществляются в рамках реализации мероприятий муниципальной программы МП </w:t>
      </w:r>
      <w:r w:rsidRPr="00731B90">
        <w:rPr>
          <w:sz w:val="28"/>
          <w:szCs w:val="28"/>
        </w:rPr>
        <w:t>Развитие информационно-телекоммуникационной инфраструктуры городского округа Тольятти на 2017 - 2021 годы</w:t>
      </w:r>
      <w:r>
        <w:rPr>
          <w:sz w:val="28"/>
          <w:szCs w:val="28"/>
        </w:rPr>
        <w:t>».</w:t>
      </w:r>
    </w:p>
    <w:p w:rsidR="00A378E5" w:rsidRPr="00326D07" w:rsidRDefault="00326D07" w:rsidP="00A679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6D07">
        <w:rPr>
          <w:sz w:val="28"/>
          <w:szCs w:val="28"/>
        </w:rPr>
        <w:t xml:space="preserve">Проект не повлечет изменений доходной и расходной части бюджета городского округа Тольятти на 2017 год и плановый период 2018 и 2019 годов, а также не отменяет установленные расходные обязательства и не устанавливает новые расходные обязательства городского округа Тольятти. </w:t>
      </w:r>
    </w:p>
    <w:tbl>
      <w:tblPr>
        <w:tblW w:w="9947" w:type="dxa"/>
        <w:tblInd w:w="-81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9947"/>
      </w:tblGrid>
      <w:tr w:rsidR="00A378E5" w:rsidRPr="00C85F37" w:rsidTr="00516D72">
        <w:trPr>
          <w:trHeight w:val="225"/>
        </w:trPr>
        <w:tc>
          <w:tcPr>
            <w:tcW w:w="9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C59" w:rsidRPr="00C85F37" w:rsidRDefault="00E66C59" w:rsidP="005153CA">
            <w:pPr>
              <w:tabs>
                <w:tab w:val="left" w:pos="7267"/>
              </w:tabs>
              <w:rPr>
                <w:sz w:val="28"/>
                <w:szCs w:val="28"/>
              </w:rPr>
            </w:pPr>
          </w:p>
          <w:p w:rsidR="00A378E5" w:rsidRPr="00C85F37" w:rsidRDefault="00C85F37" w:rsidP="005153CA">
            <w:pPr>
              <w:tabs>
                <w:tab w:val="left" w:pos="72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</w:t>
            </w:r>
            <w:r w:rsidR="006E3F78">
              <w:rPr>
                <w:sz w:val="28"/>
                <w:szCs w:val="28"/>
              </w:rPr>
              <w:t xml:space="preserve">  </w:t>
            </w:r>
            <w:r w:rsidR="005153CA" w:rsidRPr="00C85F37">
              <w:rPr>
                <w:sz w:val="28"/>
                <w:szCs w:val="28"/>
              </w:rPr>
              <w:tab/>
            </w:r>
            <w:r w:rsidR="006E3F7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Е.В. Балашова</w:t>
            </w:r>
          </w:p>
          <w:tbl>
            <w:tblPr>
              <w:tblW w:w="978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0"/>
            </w:tblGrid>
            <w:tr w:rsidR="00A378E5" w:rsidRPr="00C85F37" w:rsidTr="004702BD">
              <w:trPr>
                <w:trHeight w:val="22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78E5" w:rsidRPr="00C85F37" w:rsidRDefault="00A378E5" w:rsidP="00B139C9">
                  <w:pPr>
                    <w:widowControl w:val="0"/>
                    <w:spacing w:line="276" w:lineRule="auto"/>
                    <w:rPr>
                      <w:snapToGrid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378E5" w:rsidRPr="00C85F37" w:rsidTr="004702BD">
              <w:trPr>
                <w:trHeight w:val="22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78E5" w:rsidRPr="006E3F78" w:rsidRDefault="00A378E5" w:rsidP="004702BD">
                  <w:pPr>
                    <w:widowControl w:val="0"/>
                    <w:spacing w:line="276" w:lineRule="auto"/>
                    <w:rPr>
                      <w:snapToGrid w:val="0"/>
                      <w:lang w:eastAsia="en-US"/>
                    </w:rPr>
                  </w:pPr>
                </w:p>
                <w:p w:rsidR="00A378E5" w:rsidRPr="00C85F37" w:rsidRDefault="00A378E5" w:rsidP="004702BD">
                  <w:pPr>
                    <w:widowControl w:val="0"/>
                    <w:spacing w:line="276" w:lineRule="auto"/>
                    <w:rPr>
                      <w:snapToGrid w:val="0"/>
                      <w:sz w:val="28"/>
                      <w:szCs w:val="28"/>
                      <w:lang w:eastAsia="en-US"/>
                    </w:rPr>
                  </w:pPr>
                  <w:r w:rsidRPr="006E3F78">
                    <w:rPr>
                      <w:snapToGrid w:val="0"/>
                      <w:lang w:eastAsia="en-US"/>
                    </w:rPr>
                    <w:t>Юдина 543429</w:t>
                  </w:r>
                </w:p>
              </w:tc>
            </w:tr>
          </w:tbl>
          <w:p w:rsidR="00A378E5" w:rsidRPr="00C85F37" w:rsidRDefault="00A378E5" w:rsidP="004702BD">
            <w:pPr>
              <w:widowControl w:val="0"/>
              <w:spacing w:before="240" w:line="216" w:lineRule="auto"/>
              <w:rPr>
                <w:sz w:val="28"/>
                <w:szCs w:val="28"/>
                <w:lang w:eastAsia="en-US"/>
              </w:rPr>
            </w:pPr>
          </w:p>
        </w:tc>
      </w:tr>
      <w:tr w:rsidR="00C85F37" w:rsidRPr="00C85F37" w:rsidTr="00516D72">
        <w:trPr>
          <w:trHeight w:val="225"/>
        </w:trPr>
        <w:tc>
          <w:tcPr>
            <w:tcW w:w="9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37" w:rsidRPr="00C85F37" w:rsidRDefault="00C85F37" w:rsidP="005153CA">
            <w:pPr>
              <w:tabs>
                <w:tab w:val="left" w:pos="7267"/>
              </w:tabs>
              <w:rPr>
                <w:sz w:val="28"/>
                <w:szCs w:val="28"/>
              </w:rPr>
            </w:pPr>
          </w:p>
        </w:tc>
      </w:tr>
    </w:tbl>
    <w:p w:rsidR="00A378E5" w:rsidRPr="00A378E5" w:rsidRDefault="00A378E5" w:rsidP="004702B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378E5">
        <w:rPr>
          <w:sz w:val="26"/>
          <w:szCs w:val="26"/>
        </w:rPr>
        <w:t xml:space="preserve"> </w:t>
      </w:r>
    </w:p>
    <w:p w:rsidR="002D4EB7" w:rsidRPr="00A378E5" w:rsidRDefault="002D4EB7">
      <w:pPr>
        <w:rPr>
          <w:sz w:val="26"/>
          <w:szCs w:val="26"/>
        </w:rPr>
      </w:pPr>
    </w:p>
    <w:sectPr w:rsidR="002D4EB7" w:rsidRPr="00A378E5" w:rsidSect="00A6798D">
      <w:pgSz w:w="11906" w:h="16838"/>
      <w:pgMar w:top="568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8E5"/>
    <w:rsid w:val="000106DD"/>
    <w:rsid w:val="00065D41"/>
    <w:rsid w:val="001B6CC9"/>
    <w:rsid w:val="002D4EB7"/>
    <w:rsid w:val="002E7526"/>
    <w:rsid w:val="00326D07"/>
    <w:rsid w:val="003753C3"/>
    <w:rsid w:val="003C62F0"/>
    <w:rsid w:val="004702BD"/>
    <w:rsid w:val="005153CA"/>
    <w:rsid w:val="00547685"/>
    <w:rsid w:val="006E3F78"/>
    <w:rsid w:val="007A67AB"/>
    <w:rsid w:val="009628DC"/>
    <w:rsid w:val="009A0913"/>
    <w:rsid w:val="00A378E5"/>
    <w:rsid w:val="00A6798D"/>
    <w:rsid w:val="00A75594"/>
    <w:rsid w:val="00AF79C9"/>
    <w:rsid w:val="00B139C9"/>
    <w:rsid w:val="00C85F37"/>
    <w:rsid w:val="00DB65A2"/>
    <w:rsid w:val="00E6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7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C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65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udina.uva</cp:lastModifiedBy>
  <cp:revision>14</cp:revision>
  <cp:lastPrinted>2017-05-18T09:32:00Z</cp:lastPrinted>
  <dcterms:created xsi:type="dcterms:W3CDTF">2015-12-16T07:38:00Z</dcterms:created>
  <dcterms:modified xsi:type="dcterms:W3CDTF">2017-05-18T09:32:00Z</dcterms:modified>
</cp:coreProperties>
</file>