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C4" w:rsidRPr="00B11A18" w:rsidRDefault="005B7EC4" w:rsidP="005B7E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B11A18">
        <w:rPr>
          <w:rFonts w:ascii="Times New Roman" w:hAnsi="Times New Roman" w:cs="Times New Roman"/>
          <w:sz w:val="26"/>
          <w:szCs w:val="26"/>
        </w:rPr>
        <w:t>инансово-экономическое обоснование</w:t>
      </w:r>
    </w:p>
    <w:p w:rsidR="005B7EC4" w:rsidRPr="00B11A18" w:rsidRDefault="005B7EC4" w:rsidP="005B7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A18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A1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03.08.2017 № 2657-п/1 «Об утверждении </w:t>
      </w:r>
      <w:proofErr w:type="gramStart"/>
      <w:r w:rsidRPr="00B11A18">
        <w:rPr>
          <w:rFonts w:ascii="Times New Roman" w:hAnsi="Times New Roman" w:cs="Times New Roman"/>
          <w:sz w:val="26"/>
          <w:szCs w:val="26"/>
        </w:rPr>
        <w:t>порядка субсидирования части затрат субъектов малого</w:t>
      </w:r>
      <w:proofErr w:type="gramEnd"/>
      <w:r w:rsidRPr="00B11A18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</w:t>
      </w:r>
    </w:p>
    <w:p w:rsidR="005B7EC4" w:rsidRDefault="005B7EC4" w:rsidP="005B7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EC4" w:rsidRDefault="005B7EC4" w:rsidP="005B7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EC4" w:rsidRPr="0046237A" w:rsidRDefault="005B7EC4" w:rsidP="005B7E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237A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от 03.08.2017 № 2657-п/1 «Об утверждении порядка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 разработан в связи с необходимостью его приведения в соответствие с требованиями действующего законодательства.</w:t>
      </w:r>
      <w:proofErr w:type="gramEnd"/>
    </w:p>
    <w:p w:rsidR="005B7EC4" w:rsidRPr="0046237A" w:rsidRDefault="005B7EC4" w:rsidP="005B7EC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Мероприятие по </w:t>
      </w:r>
      <w:r w:rsidRPr="0046237A">
        <w:rPr>
          <w:rFonts w:ascii="Times New Roman" w:hAnsi="Times New Roman" w:cs="Times New Roman"/>
          <w:sz w:val="26"/>
          <w:szCs w:val="26"/>
        </w:rPr>
        <w:t>субсидированию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детей,</w:t>
      </w:r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было предусмотрено в муниципальной программе городского округа Тольятти «Развитие малого и среднего предпринимательства городского округа Тольятти на 2014 - 2017 годы», утвержденной постановлением мэрии городского округа Тольятти от 11.10.2013 № 3150-п/1, которая прекратила свое действие.</w:t>
      </w:r>
      <w:proofErr w:type="gramEnd"/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В тоже время, с 1 января 2018 года вступила в действие муниципальная программа городского округа Тольятти «Развитие малого и среднего предпринимательства городского округа Тольятти на 2018 - 2022 годы», утвержденная постановлением администрации городского округа Тольятти от 28.08.2017 № 2917-п/1, которая также предусматривает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реализацию </w:t>
      </w:r>
      <w:r w:rsidRPr="0046237A">
        <w:rPr>
          <w:rFonts w:ascii="Times New Roman" w:eastAsia="Calibri" w:hAnsi="Times New Roman" w:cs="Times New Roman"/>
          <w:sz w:val="26"/>
          <w:szCs w:val="26"/>
        </w:rPr>
        <w:t>вышеуказанно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46237A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46237A">
        <w:rPr>
          <w:rFonts w:ascii="Times New Roman" w:eastAsia="Calibri" w:hAnsi="Times New Roman" w:cs="Times New Roman"/>
          <w:sz w:val="26"/>
          <w:szCs w:val="26"/>
        </w:rPr>
        <w:t>. В связи с этим необходимо внесение соответствующих изменений в постановление администрации городского округа Тольятти от 03.08.2017 г. № 2657-п/1.</w:t>
      </w:r>
    </w:p>
    <w:p w:rsidR="005B7EC4" w:rsidRDefault="005B7EC4" w:rsidP="005B7E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37A">
        <w:rPr>
          <w:rFonts w:ascii="Times New Roman" w:hAnsi="Times New Roman" w:cs="Times New Roman"/>
          <w:sz w:val="26"/>
          <w:szCs w:val="26"/>
        </w:rPr>
        <w:t>В бюджете городского округа Тольятти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6237A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>
        <w:rPr>
          <w:rFonts w:ascii="Times New Roman" w:hAnsi="Times New Roman" w:cs="Times New Roman"/>
          <w:sz w:val="26"/>
          <w:szCs w:val="26"/>
        </w:rPr>
        <w:t>9 и 2020</w:t>
      </w:r>
      <w:r w:rsidRPr="0046237A">
        <w:rPr>
          <w:rFonts w:ascii="Times New Roman" w:hAnsi="Times New Roman" w:cs="Times New Roman"/>
          <w:sz w:val="26"/>
          <w:szCs w:val="26"/>
        </w:rPr>
        <w:t xml:space="preserve"> годов, утвержденном Решением Думы городского округа Тольятти 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6237A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46237A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1607</w:t>
      </w:r>
      <w:r w:rsidRPr="004623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предусмотрены </w:t>
      </w:r>
      <w:r w:rsidRPr="0046237A">
        <w:rPr>
          <w:rFonts w:ascii="Times New Roman" w:hAnsi="Times New Roman" w:cs="Times New Roman"/>
          <w:sz w:val="26"/>
          <w:szCs w:val="26"/>
        </w:rPr>
        <w:t xml:space="preserve">средства на </w:t>
      </w:r>
      <w:r w:rsidRPr="00B11A18">
        <w:rPr>
          <w:rFonts w:ascii="Times New Roman" w:hAnsi="Times New Roman" w:cs="Times New Roman"/>
          <w:sz w:val="26"/>
          <w:szCs w:val="26"/>
        </w:rPr>
        <w:t>субсидировани</w:t>
      </w:r>
      <w:r>
        <w:rPr>
          <w:rFonts w:ascii="Times New Roman" w:hAnsi="Times New Roman" w:cs="Times New Roman"/>
          <w:sz w:val="26"/>
          <w:szCs w:val="26"/>
        </w:rPr>
        <w:t>е в 2018 году</w:t>
      </w:r>
      <w:r w:rsidRPr="00B11A18">
        <w:rPr>
          <w:rFonts w:ascii="Times New Roman" w:hAnsi="Times New Roman" w:cs="Times New Roman"/>
          <w:sz w:val="26"/>
          <w:szCs w:val="26"/>
        </w:rPr>
        <w:t xml:space="preserve">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6237A">
        <w:rPr>
          <w:rFonts w:ascii="Times New Roman" w:hAnsi="Times New Roman" w:cs="Times New Roman"/>
          <w:sz w:val="26"/>
          <w:szCs w:val="26"/>
        </w:rPr>
        <w:t xml:space="preserve">в размере  </w:t>
      </w:r>
      <w:r>
        <w:rPr>
          <w:rFonts w:ascii="Times New Roman" w:hAnsi="Times New Roman" w:cs="Times New Roman"/>
          <w:sz w:val="26"/>
          <w:szCs w:val="26"/>
        </w:rPr>
        <w:t xml:space="preserve">1876,3 </w:t>
      </w:r>
      <w:r w:rsidRPr="0046237A"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p w:rsidR="005B7EC4" w:rsidRDefault="005B7EC4" w:rsidP="005B7EC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Размер субсидии, предоставляемой СМСП, не изменился и составляет</w:t>
      </w:r>
      <w:r>
        <w:rPr>
          <w:rFonts w:ascii="Arial" w:hAnsi="Arial" w:cs="Arial"/>
          <w:sz w:val="20"/>
          <w:szCs w:val="20"/>
        </w:rPr>
        <w:t xml:space="preserve"> </w:t>
      </w:r>
      <w:r w:rsidRPr="003B5F81">
        <w:rPr>
          <w:rFonts w:ascii="Times New Roman" w:hAnsi="Times New Roman" w:cs="Times New Roman"/>
          <w:sz w:val="26"/>
          <w:szCs w:val="26"/>
        </w:rPr>
        <w:t>85% от фактически понесенных затрат СМСП, но не более 1 500 000 рублей на одного заявителя</w:t>
      </w:r>
    </w:p>
    <w:p w:rsidR="005B7EC4" w:rsidRPr="00B11A18" w:rsidRDefault="005B7EC4" w:rsidP="005B7EC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1A18">
        <w:rPr>
          <w:rFonts w:ascii="Times New Roman" w:hAnsi="Times New Roman" w:cs="Times New Roman"/>
          <w:sz w:val="26"/>
          <w:szCs w:val="26"/>
        </w:rPr>
        <w:t>Принятие данного постановления не предусматривает изменения размеров доходов и (или) расходов бюджета городского округа Тольятти.</w:t>
      </w:r>
    </w:p>
    <w:p w:rsidR="005B7EC4" w:rsidRPr="00B11A18" w:rsidRDefault="005B7EC4" w:rsidP="005B7EC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1A18">
        <w:rPr>
          <w:rFonts w:ascii="Times New Roman" w:hAnsi="Times New Roman" w:cs="Times New Roman"/>
          <w:sz w:val="26"/>
          <w:szCs w:val="26"/>
        </w:rPr>
        <w:t xml:space="preserve">Принятие данного постановления не влечет за собой изменения в объемах финансирования действующих расходных обязательств городского округа </w:t>
      </w:r>
      <w:r w:rsidRPr="00B11A18">
        <w:rPr>
          <w:rFonts w:ascii="Times New Roman" w:hAnsi="Times New Roman" w:cs="Times New Roman"/>
          <w:sz w:val="26"/>
          <w:szCs w:val="26"/>
        </w:rPr>
        <w:lastRenderedPageBreak/>
        <w:t>Тольятти или принятия новых расходных обязательств городского округа Тольятти.</w:t>
      </w:r>
    </w:p>
    <w:p w:rsidR="005B7EC4" w:rsidRDefault="005B7EC4" w:rsidP="005B7E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7EC4" w:rsidRPr="00B11A18" w:rsidRDefault="005B7EC4" w:rsidP="005B7EC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7EC4" w:rsidRPr="00B11A18" w:rsidRDefault="005B7EC4" w:rsidP="005B7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11A18">
        <w:rPr>
          <w:rFonts w:ascii="Times New Roman" w:hAnsi="Times New Roman" w:cs="Times New Roman"/>
          <w:color w:val="000000"/>
          <w:sz w:val="26"/>
          <w:szCs w:val="26"/>
        </w:rPr>
        <w:t xml:space="preserve">И.о. руководителя департамента                                                              </w:t>
      </w:r>
      <w:proofErr w:type="spellStart"/>
      <w:r w:rsidRPr="00B11A18">
        <w:rPr>
          <w:rFonts w:ascii="Times New Roman" w:hAnsi="Times New Roman" w:cs="Times New Roman"/>
          <w:color w:val="000000"/>
          <w:sz w:val="26"/>
          <w:szCs w:val="26"/>
        </w:rPr>
        <w:t>Л.Н.Названова</w:t>
      </w:r>
      <w:proofErr w:type="spellEnd"/>
      <w:r w:rsidRPr="00B11A1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EC4" w:rsidRPr="00B11A18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11A18">
        <w:rPr>
          <w:rFonts w:ascii="Times New Roman" w:hAnsi="Times New Roman" w:cs="Times New Roman"/>
          <w:color w:val="000000"/>
          <w:sz w:val="20"/>
          <w:szCs w:val="20"/>
        </w:rPr>
        <w:t>Спиридонова Л.П.</w:t>
      </w:r>
    </w:p>
    <w:p w:rsidR="005B7EC4" w:rsidRDefault="005B7EC4" w:rsidP="005B7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A18">
        <w:rPr>
          <w:rFonts w:ascii="Times New Roman" w:hAnsi="Times New Roman" w:cs="Times New Roman"/>
          <w:color w:val="000000"/>
          <w:sz w:val="20"/>
          <w:szCs w:val="20"/>
        </w:rPr>
        <w:t>54-46-34 (5068)</w:t>
      </w:r>
      <w:r w:rsidRPr="00B27EFF">
        <w:rPr>
          <w:color w:val="000000"/>
          <w:sz w:val="26"/>
          <w:szCs w:val="26"/>
        </w:rPr>
        <w:t xml:space="preserve">              </w:t>
      </w:r>
    </w:p>
    <w:p w:rsidR="005B7EC4" w:rsidRDefault="005B7EC4" w:rsidP="005B7EC4"/>
    <w:p w:rsidR="005B7EC4" w:rsidRDefault="005B7EC4" w:rsidP="005B7EC4"/>
    <w:p w:rsidR="005B7EC4" w:rsidRDefault="005B7EC4" w:rsidP="005B7EC4"/>
    <w:p w:rsidR="001F1734" w:rsidRDefault="001F1734"/>
    <w:sectPr w:rsidR="001F1734" w:rsidSect="00E64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EC4"/>
    <w:rsid w:val="001F1734"/>
    <w:rsid w:val="005B7EC4"/>
    <w:rsid w:val="00BF59A3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C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7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depfin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</cp:revision>
  <dcterms:created xsi:type="dcterms:W3CDTF">2018-04-25T08:51:00Z</dcterms:created>
  <dcterms:modified xsi:type="dcterms:W3CDTF">2018-04-25T08:52:00Z</dcterms:modified>
</cp:coreProperties>
</file>