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9" w:rsidRPr="00174959" w:rsidRDefault="001D6DCB" w:rsidP="0017495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bookmarkStart w:id="0" w:name="_GoBack"/>
      <w:bookmarkEnd w:id="0"/>
      <w:r w:rsidRPr="00174959">
        <w:rPr>
          <w:sz w:val="28"/>
          <w:u w:val="none"/>
        </w:rPr>
        <w:t>П</w:t>
      </w:r>
      <w:r w:rsidR="00BA39DE" w:rsidRPr="00174959">
        <w:rPr>
          <w:sz w:val="28"/>
          <w:u w:val="none"/>
        </w:rPr>
        <w:t xml:space="preserve">еречень вопросов, </w:t>
      </w:r>
    </w:p>
    <w:p w:rsidR="00BA39DE" w:rsidRDefault="000A02B9" w:rsidP="007E35BD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174959">
        <w:rPr>
          <w:sz w:val="28"/>
          <w:u w:val="none"/>
        </w:rPr>
        <w:t xml:space="preserve">предлагаемых к обсуждению в ходе публичных консультаций </w:t>
      </w:r>
      <w:r w:rsidR="00174959" w:rsidRPr="00174959">
        <w:rPr>
          <w:sz w:val="28"/>
          <w:u w:val="none"/>
        </w:rPr>
        <w:br/>
      </w:r>
      <w:r w:rsidRPr="00174959">
        <w:rPr>
          <w:sz w:val="28"/>
          <w:u w:val="none"/>
        </w:rPr>
        <w:t xml:space="preserve">по проекту постановления администрации городского округа Тольятти </w:t>
      </w:r>
      <w:r w:rsidRPr="00174959">
        <w:rPr>
          <w:sz w:val="28"/>
          <w:u w:val="none"/>
        </w:rPr>
        <w:br/>
      </w:r>
      <w:r w:rsidR="007E35BD" w:rsidRPr="007E35BD">
        <w:rPr>
          <w:sz w:val="28"/>
          <w:u w:val="none"/>
        </w:rPr>
        <w:t>(рег.№1047-п/5.2/пр от 04.04.2019)</w:t>
      </w:r>
      <w:r w:rsidR="00E43BFA" w:rsidRPr="00E43BFA">
        <w:rPr>
          <w:sz w:val="28"/>
          <w:u w:val="none"/>
        </w:rPr>
        <w:t xml:space="preserve">  </w:t>
      </w:r>
      <w:r w:rsidR="007E35BD" w:rsidRPr="007E35BD">
        <w:rPr>
          <w:sz w:val="28"/>
          <w:u w:val="none"/>
        </w:rPr>
        <w:t>«О внесении изменений в постановление мэрии городского округа Тольятти  от 07.08.2013 №2510-п/1 «Об утверждении Административного регламента городского округа Тольятти предоставления муниципальной услуги по предоставлению объектов муниципального имущества городского округа Тольятти в аренду»,  постановление мэрии городского округа Тольятти от 12.09.2013 №2842-п/1 «Об утверждении Административного регламента предоставления муниципальной услуги «Предоставление объектов муниципального имущества городского округа Тольятти в безвозмездное пользование»</w:t>
      </w:r>
    </w:p>
    <w:p w:rsidR="007E35BD" w:rsidRPr="00174959" w:rsidRDefault="007E35BD" w:rsidP="007E35BD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Считаете ли Вы необходимыми и обоснованными положения, указанные в проекте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>?</w:t>
      </w: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Содержат ли положения представленного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 xml:space="preserve"> избыточные требования по </w:t>
      </w:r>
      <w:r w:rsidRPr="00174959">
        <w:rPr>
          <w:sz w:val="28"/>
          <w:u w:val="none"/>
        </w:rPr>
        <w:lastRenderedPageBreak/>
        <w:t xml:space="preserve">подготовке и (или) предоставлению документов субъектами </w:t>
      </w:r>
      <w:r w:rsidR="00446AB1">
        <w:rPr>
          <w:sz w:val="28"/>
          <w:u w:val="none"/>
        </w:rPr>
        <w:t xml:space="preserve"> </w:t>
      </w:r>
      <w:r w:rsidRPr="00174959">
        <w:rPr>
          <w:sz w:val="28"/>
          <w:u w:val="none"/>
        </w:rPr>
        <w:t>предпринимательской деятельности в администрацию городского округа Тольятти?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Какие, по Вашей оценке, субъекты предпринимательской и инвестиционной деятельности будут затронуты предлагаемым </w:t>
      </w:r>
      <w:r w:rsidR="00131E43" w:rsidRPr="00174959">
        <w:rPr>
          <w:sz w:val="28"/>
          <w:u w:val="none"/>
        </w:rPr>
        <w:t>проектом нормативного правового акта</w:t>
      </w:r>
      <w:r w:rsidRPr="00174959">
        <w:rPr>
          <w:sz w:val="28"/>
          <w:u w:val="none"/>
        </w:rPr>
        <w:t>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</w:t>
      </w:r>
    </w:p>
    <w:p w:rsidR="00174959" w:rsidRPr="00174959" w:rsidRDefault="00174959" w:rsidP="00174959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Возможны ли негативные эффекты в связи с принятием проекта нормативного правового акта?</w:t>
      </w:r>
    </w:p>
    <w:p w:rsidR="00BA39DE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Иные предложения и замечания, которые, по Вашему мнению, целесообразно учесть в рамках оценки регулирующего воздействия данного проекта нормативного </w:t>
      </w:r>
      <w:r w:rsidRPr="00174959">
        <w:rPr>
          <w:sz w:val="28"/>
          <w:u w:val="none"/>
        </w:rPr>
        <w:lastRenderedPageBreak/>
        <w:t>правового акта.</w:t>
      </w:r>
    </w:p>
    <w:p w:rsidR="00F63D9C" w:rsidRPr="00F63D9C" w:rsidRDefault="00F63D9C" w:rsidP="00F63D9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D1E" w:rsidRDefault="00385D1E" w:rsidP="00BA39DE">
      <w:r>
        <w:separator/>
      </w:r>
    </w:p>
  </w:endnote>
  <w:endnote w:type="continuationSeparator" w:id="0">
    <w:p w:rsidR="00385D1E" w:rsidRDefault="00385D1E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D1E" w:rsidRDefault="00385D1E" w:rsidP="00BA39DE">
      <w:r>
        <w:separator/>
      </w:r>
    </w:p>
  </w:footnote>
  <w:footnote w:type="continuationSeparator" w:id="0">
    <w:p w:rsidR="00385D1E" w:rsidRDefault="00385D1E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DA" w:rsidRDefault="00385D1E">
    <w:pPr>
      <w:pStyle w:val="a4"/>
      <w:jc w:val="center"/>
    </w:pPr>
  </w:p>
  <w:p w:rsidR="00C83EDA" w:rsidRDefault="00385D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DE"/>
    <w:rsid w:val="00054DD3"/>
    <w:rsid w:val="000A02B9"/>
    <w:rsid w:val="00102AB8"/>
    <w:rsid w:val="00131E43"/>
    <w:rsid w:val="00166C30"/>
    <w:rsid w:val="00174959"/>
    <w:rsid w:val="001D6DCB"/>
    <w:rsid w:val="001F1734"/>
    <w:rsid w:val="00385D1E"/>
    <w:rsid w:val="004228B8"/>
    <w:rsid w:val="00446AB1"/>
    <w:rsid w:val="004B2C3A"/>
    <w:rsid w:val="004B5768"/>
    <w:rsid w:val="004E37C8"/>
    <w:rsid w:val="004F6CB2"/>
    <w:rsid w:val="00585294"/>
    <w:rsid w:val="006B279D"/>
    <w:rsid w:val="00734375"/>
    <w:rsid w:val="007D358B"/>
    <w:rsid w:val="007E35BD"/>
    <w:rsid w:val="00994A91"/>
    <w:rsid w:val="00B10692"/>
    <w:rsid w:val="00B8741D"/>
    <w:rsid w:val="00B93200"/>
    <w:rsid w:val="00BA39DE"/>
    <w:rsid w:val="00C348C4"/>
    <w:rsid w:val="00CA6BA7"/>
    <w:rsid w:val="00E43BFA"/>
    <w:rsid w:val="00EE0A1B"/>
    <w:rsid w:val="00F44F25"/>
    <w:rsid w:val="00F63D9C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43A4C-C81E-4B4D-B23B-6B68DE68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Реутова Елена Владимировна</cp:lastModifiedBy>
  <cp:revision>2</cp:revision>
  <dcterms:created xsi:type="dcterms:W3CDTF">2019-05-28T04:51:00Z</dcterms:created>
  <dcterms:modified xsi:type="dcterms:W3CDTF">2019-05-28T04:51:00Z</dcterms:modified>
</cp:coreProperties>
</file>