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355D4A" w14:textId="77777777" w:rsidR="0066387F" w:rsidRPr="001E3B4D" w:rsidRDefault="00FE6C32" w:rsidP="00FB3C0F">
      <w:pPr>
        <w:pStyle w:val="ConsPlusNormal"/>
        <w:jc w:val="right"/>
        <w:outlineLvl w:val="0"/>
        <w:rPr>
          <w:sz w:val="24"/>
          <w:szCs w:val="24"/>
        </w:rPr>
      </w:pPr>
      <w:bookmarkStart w:id="0" w:name="_Hlk77943313"/>
      <w:r w:rsidRPr="001E3B4D">
        <w:rPr>
          <w:sz w:val="24"/>
          <w:szCs w:val="24"/>
        </w:rPr>
        <w:t>Утвержден</w:t>
      </w:r>
    </w:p>
    <w:p w14:paraId="6148CE40" w14:textId="77777777" w:rsidR="0066387F" w:rsidRPr="001E3B4D" w:rsidRDefault="00FB3C0F" w:rsidP="00FB3C0F">
      <w:pPr>
        <w:pStyle w:val="ConsPlusNormal"/>
        <w:jc w:val="right"/>
        <w:rPr>
          <w:sz w:val="24"/>
          <w:szCs w:val="24"/>
        </w:rPr>
      </w:pPr>
      <w:r w:rsidRPr="001E3B4D">
        <w:rPr>
          <w:sz w:val="24"/>
          <w:szCs w:val="24"/>
        </w:rPr>
        <w:t>п</w:t>
      </w:r>
      <w:r w:rsidR="0066387F" w:rsidRPr="001E3B4D">
        <w:rPr>
          <w:sz w:val="24"/>
          <w:szCs w:val="24"/>
        </w:rPr>
        <w:t>остановлени</w:t>
      </w:r>
      <w:r w:rsidR="00FE6C32" w:rsidRPr="001E3B4D">
        <w:rPr>
          <w:sz w:val="24"/>
          <w:szCs w:val="24"/>
        </w:rPr>
        <w:t>ем</w:t>
      </w:r>
    </w:p>
    <w:p w14:paraId="411D5C85" w14:textId="77777777" w:rsidR="0066387F" w:rsidRPr="001E3B4D" w:rsidRDefault="0066387F" w:rsidP="00FB3C0F">
      <w:pPr>
        <w:pStyle w:val="ConsPlusNormal"/>
        <w:jc w:val="right"/>
        <w:rPr>
          <w:sz w:val="24"/>
          <w:szCs w:val="24"/>
        </w:rPr>
      </w:pPr>
      <w:r w:rsidRPr="001E3B4D">
        <w:rPr>
          <w:sz w:val="24"/>
          <w:szCs w:val="24"/>
        </w:rPr>
        <w:t>администрации городского округа Тольятти</w:t>
      </w:r>
    </w:p>
    <w:p w14:paraId="1E732A0B" w14:textId="77777777" w:rsidR="0066387F" w:rsidRPr="001E3B4D" w:rsidRDefault="0066387F" w:rsidP="00FB3C0F">
      <w:pPr>
        <w:pStyle w:val="ConsPlusNormal"/>
        <w:jc w:val="right"/>
        <w:rPr>
          <w:sz w:val="24"/>
          <w:szCs w:val="24"/>
        </w:rPr>
      </w:pPr>
      <w:r w:rsidRPr="001E3B4D">
        <w:rPr>
          <w:sz w:val="24"/>
          <w:szCs w:val="24"/>
        </w:rPr>
        <w:t xml:space="preserve">от ______________ </w:t>
      </w:r>
      <w:r w:rsidR="00FB3C0F" w:rsidRPr="001E3B4D">
        <w:rPr>
          <w:sz w:val="24"/>
          <w:szCs w:val="24"/>
        </w:rPr>
        <w:t>№</w:t>
      </w:r>
      <w:r w:rsidRPr="001E3B4D">
        <w:rPr>
          <w:sz w:val="24"/>
          <w:szCs w:val="24"/>
        </w:rPr>
        <w:t xml:space="preserve"> _________</w:t>
      </w:r>
    </w:p>
    <w:p w14:paraId="4320A5AA" w14:textId="77777777" w:rsidR="0066387F" w:rsidRPr="001E3B4D" w:rsidRDefault="0066387F" w:rsidP="00FB3C0F">
      <w:pPr>
        <w:pStyle w:val="ConsPlusNormal"/>
        <w:jc w:val="right"/>
      </w:pPr>
    </w:p>
    <w:p w14:paraId="5680310A" w14:textId="6AEC084F" w:rsidR="0066387F" w:rsidRDefault="0066387F" w:rsidP="00FB3C0F">
      <w:pPr>
        <w:pStyle w:val="ConsPlusNormal"/>
        <w:jc w:val="right"/>
      </w:pPr>
    </w:p>
    <w:p w14:paraId="7C07AB58" w14:textId="77777777" w:rsidR="005F215E" w:rsidRPr="001E3B4D" w:rsidRDefault="005F215E" w:rsidP="00FB3C0F">
      <w:pPr>
        <w:pStyle w:val="ConsPlusNormal"/>
        <w:jc w:val="right"/>
      </w:pPr>
    </w:p>
    <w:p w14:paraId="0EE63503" w14:textId="4D45377E" w:rsidR="0066387F" w:rsidRDefault="0066387F" w:rsidP="00FB3C0F">
      <w:pPr>
        <w:pStyle w:val="ConsPlusTitle"/>
        <w:widowControl/>
        <w:jc w:val="center"/>
        <w:outlineLvl w:val="0"/>
        <w:rPr>
          <w:rFonts w:ascii="Times New Roman" w:hAnsi="Times New Roman" w:cs="Times New Roman"/>
          <w:b w:val="0"/>
          <w:sz w:val="28"/>
          <w:szCs w:val="28"/>
        </w:rPr>
      </w:pPr>
      <w:r w:rsidRPr="001E3B4D">
        <w:rPr>
          <w:rFonts w:ascii="Times New Roman" w:hAnsi="Times New Roman" w:cs="Times New Roman"/>
          <w:b w:val="0"/>
          <w:bCs w:val="0"/>
          <w:sz w:val="28"/>
          <w:szCs w:val="28"/>
        </w:rPr>
        <w:t xml:space="preserve">Порядок </w:t>
      </w:r>
      <w:r w:rsidR="009B1FE3" w:rsidRPr="001E3B4D">
        <w:rPr>
          <w:rFonts w:ascii="Times New Roman" w:hAnsi="Times New Roman" w:cs="Times New Roman"/>
          <w:b w:val="0"/>
          <w:sz w:val="28"/>
          <w:szCs w:val="28"/>
        </w:rPr>
        <w:t>определения объема и услови</w:t>
      </w:r>
      <w:r w:rsidR="00FE6C32" w:rsidRPr="001E3B4D">
        <w:rPr>
          <w:rFonts w:ascii="Times New Roman" w:hAnsi="Times New Roman" w:cs="Times New Roman"/>
          <w:b w:val="0"/>
          <w:sz w:val="28"/>
          <w:szCs w:val="28"/>
        </w:rPr>
        <w:t>я</w:t>
      </w:r>
      <w:r w:rsidR="009B1FE3" w:rsidRPr="001E3B4D">
        <w:rPr>
          <w:rFonts w:ascii="Times New Roman" w:hAnsi="Times New Roman" w:cs="Times New Roman"/>
          <w:b w:val="0"/>
          <w:sz w:val="28"/>
          <w:szCs w:val="28"/>
        </w:rPr>
        <w:t xml:space="preserve"> предоставления субсидий муниципальным бюджетным учреждениям городского округа Тольятти, находящимся в ведомственном подчинении </w:t>
      </w:r>
      <w:r w:rsidR="003362B8" w:rsidRPr="001E3B4D">
        <w:rPr>
          <w:rFonts w:ascii="Times New Roman" w:hAnsi="Times New Roman" w:cs="Times New Roman"/>
          <w:b w:val="0"/>
          <w:sz w:val="28"/>
          <w:szCs w:val="28"/>
        </w:rPr>
        <w:t xml:space="preserve">департамента городского хозяйства </w:t>
      </w:r>
      <w:r w:rsidR="00FE6C32" w:rsidRPr="001E3B4D">
        <w:rPr>
          <w:rFonts w:ascii="Times New Roman" w:hAnsi="Times New Roman" w:cs="Times New Roman"/>
          <w:b w:val="0"/>
          <w:sz w:val="28"/>
          <w:szCs w:val="28"/>
        </w:rPr>
        <w:t>администрации</w:t>
      </w:r>
      <w:r w:rsidR="009B1FE3" w:rsidRPr="001E3B4D">
        <w:rPr>
          <w:rFonts w:ascii="Times New Roman" w:hAnsi="Times New Roman" w:cs="Times New Roman"/>
          <w:b w:val="0"/>
          <w:sz w:val="28"/>
          <w:szCs w:val="28"/>
        </w:rPr>
        <w:t xml:space="preserve"> городского округа Тольятти, в соответствии с </w:t>
      </w:r>
      <w:hyperlink r:id="rId6" w:history="1">
        <w:r w:rsidR="009B1FE3" w:rsidRPr="001E3B4D">
          <w:rPr>
            <w:rFonts w:ascii="Times New Roman" w:hAnsi="Times New Roman" w:cs="Times New Roman"/>
            <w:b w:val="0"/>
            <w:sz w:val="28"/>
            <w:szCs w:val="28"/>
          </w:rPr>
          <w:t>абзацем вторым пункта 1 статьи 78.1</w:t>
        </w:r>
      </w:hyperlink>
      <w:r w:rsidR="009B1FE3" w:rsidRPr="001E3B4D">
        <w:rPr>
          <w:rFonts w:ascii="Times New Roman" w:hAnsi="Times New Roman" w:cs="Times New Roman"/>
          <w:b w:val="0"/>
          <w:sz w:val="28"/>
          <w:szCs w:val="28"/>
        </w:rPr>
        <w:t xml:space="preserve"> Бюджетного кодекса Российской Федерации</w:t>
      </w:r>
    </w:p>
    <w:p w14:paraId="736EC598" w14:textId="77777777" w:rsidR="005F215E" w:rsidRPr="001E3B4D" w:rsidRDefault="005F215E" w:rsidP="00FB3C0F">
      <w:pPr>
        <w:pStyle w:val="ConsPlusTitle"/>
        <w:widowControl/>
        <w:jc w:val="center"/>
        <w:outlineLvl w:val="0"/>
        <w:rPr>
          <w:rFonts w:ascii="Times New Roman" w:hAnsi="Times New Roman" w:cs="Times New Roman"/>
          <w:b w:val="0"/>
          <w:sz w:val="28"/>
          <w:szCs w:val="28"/>
        </w:rPr>
      </w:pPr>
    </w:p>
    <w:p w14:paraId="308C688A" w14:textId="77777777" w:rsidR="009B1FE3" w:rsidRPr="001E3B4D" w:rsidRDefault="009B1FE3" w:rsidP="00FB3C0F">
      <w:pPr>
        <w:pStyle w:val="ConsPlusTitle"/>
        <w:widowControl/>
        <w:jc w:val="center"/>
        <w:outlineLvl w:val="0"/>
        <w:rPr>
          <w:rFonts w:ascii="Times New Roman" w:hAnsi="Times New Roman" w:cs="Times New Roman"/>
          <w:b w:val="0"/>
        </w:rPr>
      </w:pPr>
    </w:p>
    <w:p w14:paraId="159355AB" w14:textId="281D5777" w:rsidR="0066387F" w:rsidRPr="00B45592" w:rsidRDefault="0066387F" w:rsidP="00F63792">
      <w:pPr>
        <w:pStyle w:val="ConsPlusNormal"/>
        <w:numPr>
          <w:ilvl w:val="0"/>
          <w:numId w:val="15"/>
        </w:numPr>
        <w:jc w:val="center"/>
        <w:outlineLvl w:val="1"/>
        <w:rPr>
          <w:sz w:val="28"/>
          <w:szCs w:val="28"/>
        </w:rPr>
      </w:pPr>
      <w:r w:rsidRPr="00B45592">
        <w:rPr>
          <w:sz w:val="28"/>
          <w:szCs w:val="28"/>
        </w:rPr>
        <w:t>Общие положения</w:t>
      </w:r>
    </w:p>
    <w:p w14:paraId="504A4B4D" w14:textId="3BAFA14E" w:rsidR="002130EC" w:rsidRPr="00B45592" w:rsidRDefault="0066387F" w:rsidP="00FB3C0F">
      <w:pPr>
        <w:pStyle w:val="ConsPlusTitle"/>
        <w:widowControl/>
        <w:numPr>
          <w:ilvl w:val="1"/>
          <w:numId w:val="1"/>
        </w:numPr>
        <w:spacing w:before="200"/>
        <w:ind w:left="0" w:firstLine="709"/>
        <w:contextualSpacing/>
        <w:jc w:val="both"/>
        <w:outlineLvl w:val="0"/>
        <w:rPr>
          <w:rFonts w:ascii="Times New Roman" w:hAnsi="Times New Roman" w:cs="Times New Roman"/>
          <w:b w:val="0"/>
          <w:sz w:val="28"/>
          <w:szCs w:val="28"/>
        </w:rPr>
      </w:pPr>
      <w:r w:rsidRPr="00B45592">
        <w:rPr>
          <w:rFonts w:ascii="Times New Roman" w:hAnsi="Times New Roman" w:cs="Times New Roman"/>
          <w:b w:val="0"/>
          <w:sz w:val="28"/>
          <w:szCs w:val="28"/>
        </w:rPr>
        <w:t xml:space="preserve">Настоящий </w:t>
      </w:r>
      <w:r w:rsidR="00C56A43" w:rsidRPr="00B45592">
        <w:rPr>
          <w:rFonts w:ascii="Times New Roman" w:hAnsi="Times New Roman" w:cs="Times New Roman"/>
          <w:b w:val="0"/>
          <w:sz w:val="28"/>
          <w:szCs w:val="28"/>
        </w:rPr>
        <w:t>порядок</w:t>
      </w:r>
      <w:r w:rsidR="0005776F">
        <w:rPr>
          <w:rFonts w:ascii="Times New Roman" w:hAnsi="Times New Roman" w:cs="Times New Roman"/>
          <w:b w:val="0"/>
          <w:sz w:val="28"/>
          <w:szCs w:val="28"/>
        </w:rPr>
        <w:t xml:space="preserve"> </w:t>
      </w:r>
      <w:r w:rsidR="00C56A43" w:rsidRPr="00B45592">
        <w:rPr>
          <w:rFonts w:ascii="Times New Roman" w:hAnsi="Times New Roman" w:cs="Times New Roman"/>
          <w:b w:val="0"/>
          <w:sz w:val="28"/>
          <w:szCs w:val="28"/>
        </w:rPr>
        <w:t>разработан в соответствии со статьей</w:t>
      </w:r>
      <w:hyperlink r:id="rId7" w:history="1">
        <w:r w:rsidR="00C56A43" w:rsidRPr="00B45592">
          <w:rPr>
            <w:rFonts w:ascii="Times New Roman" w:hAnsi="Times New Roman" w:cs="Times New Roman"/>
            <w:b w:val="0"/>
            <w:sz w:val="28"/>
            <w:szCs w:val="28"/>
          </w:rPr>
          <w:t xml:space="preserve"> 78.1</w:t>
        </w:r>
      </w:hyperlink>
      <w:r w:rsidR="00C56A43" w:rsidRPr="00B45592">
        <w:rPr>
          <w:rFonts w:ascii="Times New Roman" w:hAnsi="Times New Roman" w:cs="Times New Roman"/>
          <w:b w:val="0"/>
          <w:sz w:val="28"/>
          <w:szCs w:val="28"/>
        </w:rPr>
        <w:t xml:space="preserve"> Бюджетного кодекса Российской Федерации, </w:t>
      </w:r>
      <w:r w:rsidR="00314A7E" w:rsidRPr="00B45592">
        <w:rPr>
          <w:rFonts w:ascii="Times New Roman" w:hAnsi="Times New Roman" w:cs="Times New Roman"/>
          <w:b w:val="0"/>
          <w:sz w:val="28"/>
          <w:szCs w:val="28"/>
        </w:rPr>
        <w:t>общими требованиями к нормативным правовым актам и муниципальным правовым актам, устанавливающим порядок определения объема и условия предоставления бюджетным и автономным учреждениям субсидий на иные цели, утвержденными постановлением Правительства Российской Федерации от 22</w:t>
      </w:r>
      <w:r w:rsidR="00360A27">
        <w:rPr>
          <w:rFonts w:ascii="Times New Roman" w:hAnsi="Times New Roman" w:cs="Times New Roman"/>
          <w:b w:val="0"/>
          <w:sz w:val="28"/>
          <w:szCs w:val="28"/>
        </w:rPr>
        <w:t>.02.</w:t>
      </w:r>
      <w:r w:rsidR="00314A7E" w:rsidRPr="00B45592">
        <w:rPr>
          <w:rFonts w:ascii="Times New Roman" w:hAnsi="Times New Roman" w:cs="Times New Roman"/>
          <w:b w:val="0"/>
          <w:sz w:val="28"/>
          <w:szCs w:val="28"/>
        </w:rPr>
        <w:t>2020 № 203</w:t>
      </w:r>
      <w:r w:rsidR="00942346">
        <w:rPr>
          <w:rFonts w:ascii="Times New Roman" w:hAnsi="Times New Roman" w:cs="Times New Roman"/>
          <w:b w:val="0"/>
          <w:sz w:val="28"/>
          <w:szCs w:val="28"/>
        </w:rPr>
        <w:t>,</w:t>
      </w:r>
      <w:r w:rsidR="00314A7E" w:rsidRPr="00B45592">
        <w:rPr>
          <w:rFonts w:ascii="Times New Roman" w:hAnsi="Times New Roman" w:cs="Times New Roman"/>
          <w:b w:val="0"/>
          <w:sz w:val="28"/>
          <w:szCs w:val="28"/>
        </w:rPr>
        <w:t xml:space="preserve"> и устанавливает </w:t>
      </w:r>
      <w:r w:rsidR="00360A27">
        <w:rPr>
          <w:rFonts w:ascii="Times New Roman" w:hAnsi="Times New Roman" w:cs="Times New Roman"/>
          <w:b w:val="0"/>
          <w:sz w:val="28"/>
          <w:szCs w:val="28"/>
        </w:rPr>
        <w:t>механизм</w:t>
      </w:r>
      <w:r w:rsidR="00C56A43" w:rsidRPr="00B45592">
        <w:rPr>
          <w:rFonts w:ascii="Times New Roman" w:hAnsi="Times New Roman" w:cs="Times New Roman"/>
          <w:b w:val="0"/>
          <w:sz w:val="28"/>
          <w:szCs w:val="28"/>
        </w:rPr>
        <w:t xml:space="preserve"> определения объема и условия</w:t>
      </w:r>
      <w:r w:rsidR="00834C14">
        <w:rPr>
          <w:rFonts w:ascii="Times New Roman" w:hAnsi="Times New Roman" w:cs="Times New Roman"/>
          <w:b w:val="0"/>
          <w:sz w:val="28"/>
          <w:szCs w:val="28"/>
        </w:rPr>
        <w:t xml:space="preserve"> </w:t>
      </w:r>
      <w:r w:rsidR="00C56A43" w:rsidRPr="00B45592">
        <w:rPr>
          <w:rFonts w:ascii="Times New Roman" w:hAnsi="Times New Roman" w:cs="Times New Roman"/>
          <w:b w:val="0"/>
          <w:sz w:val="28"/>
          <w:szCs w:val="28"/>
        </w:rPr>
        <w:t xml:space="preserve">предоставления субсидий муниципальным бюджетным учреждениям городского округа Тольятти, находящимся в ведомственном подчинении </w:t>
      </w:r>
      <w:r w:rsidR="00FB3C0F" w:rsidRPr="00B45592">
        <w:rPr>
          <w:rFonts w:ascii="Times New Roman" w:hAnsi="Times New Roman" w:cs="Times New Roman"/>
          <w:b w:val="0"/>
          <w:sz w:val="28"/>
          <w:szCs w:val="28"/>
        </w:rPr>
        <w:t>д</w:t>
      </w:r>
      <w:r w:rsidR="003362B8" w:rsidRPr="00B45592">
        <w:rPr>
          <w:rFonts w:ascii="Times New Roman" w:hAnsi="Times New Roman" w:cs="Times New Roman"/>
          <w:b w:val="0"/>
          <w:sz w:val="28"/>
          <w:szCs w:val="28"/>
        </w:rPr>
        <w:t xml:space="preserve">епартамента городского хозяйства </w:t>
      </w:r>
      <w:r w:rsidR="00C56A43" w:rsidRPr="00B45592">
        <w:rPr>
          <w:rFonts w:ascii="Times New Roman" w:hAnsi="Times New Roman" w:cs="Times New Roman"/>
          <w:b w:val="0"/>
          <w:sz w:val="28"/>
          <w:szCs w:val="28"/>
        </w:rPr>
        <w:t xml:space="preserve">администрации городского округа Тольятти </w:t>
      </w:r>
      <w:r w:rsidR="00360A27">
        <w:rPr>
          <w:rFonts w:ascii="Times New Roman" w:hAnsi="Times New Roman" w:cs="Times New Roman"/>
          <w:b w:val="0"/>
          <w:sz w:val="28"/>
          <w:szCs w:val="28"/>
        </w:rPr>
        <w:t xml:space="preserve">в соответствии с абзацем вторым пункта 1 статьи 78.1 Бюджетного кодекса Российской Федерации </w:t>
      </w:r>
      <w:r w:rsidR="00C56A43" w:rsidRPr="00B45592">
        <w:rPr>
          <w:rFonts w:ascii="Times New Roman" w:hAnsi="Times New Roman" w:cs="Times New Roman"/>
          <w:b w:val="0"/>
          <w:sz w:val="28"/>
          <w:szCs w:val="28"/>
        </w:rPr>
        <w:t xml:space="preserve">(далее </w:t>
      </w:r>
      <w:r w:rsidR="00314A7E" w:rsidRPr="00B45592">
        <w:rPr>
          <w:rFonts w:ascii="Times New Roman" w:hAnsi="Times New Roman" w:cs="Times New Roman"/>
          <w:b w:val="0"/>
          <w:sz w:val="28"/>
          <w:szCs w:val="28"/>
        </w:rPr>
        <w:t xml:space="preserve">–Порядок, </w:t>
      </w:r>
      <w:r w:rsidR="0064030F" w:rsidRPr="00B45592">
        <w:rPr>
          <w:rFonts w:ascii="Times New Roman" w:hAnsi="Times New Roman" w:cs="Times New Roman"/>
          <w:b w:val="0"/>
          <w:sz w:val="28"/>
          <w:szCs w:val="28"/>
        </w:rPr>
        <w:t>с</w:t>
      </w:r>
      <w:r w:rsidR="00314A7E" w:rsidRPr="00B45592">
        <w:rPr>
          <w:rFonts w:ascii="Times New Roman" w:hAnsi="Times New Roman" w:cs="Times New Roman"/>
          <w:b w:val="0"/>
          <w:sz w:val="28"/>
          <w:szCs w:val="28"/>
        </w:rPr>
        <w:t>убсиди</w:t>
      </w:r>
      <w:r w:rsidR="00A373D7" w:rsidRPr="00B45592">
        <w:rPr>
          <w:rFonts w:ascii="Times New Roman" w:hAnsi="Times New Roman" w:cs="Times New Roman"/>
          <w:b w:val="0"/>
          <w:sz w:val="28"/>
          <w:szCs w:val="28"/>
        </w:rPr>
        <w:t>я</w:t>
      </w:r>
      <w:r w:rsidR="00314A7E" w:rsidRPr="00B45592">
        <w:rPr>
          <w:rFonts w:ascii="Times New Roman" w:hAnsi="Times New Roman" w:cs="Times New Roman"/>
          <w:b w:val="0"/>
          <w:sz w:val="28"/>
          <w:szCs w:val="28"/>
        </w:rPr>
        <w:t xml:space="preserve">, </w:t>
      </w:r>
      <w:r w:rsidR="00FC211C" w:rsidRPr="00B45592">
        <w:rPr>
          <w:rFonts w:ascii="Times New Roman" w:hAnsi="Times New Roman" w:cs="Times New Roman"/>
          <w:b w:val="0"/>
          <w:sz w:val="28"/>
          <w:szCs w:val="28"/>
        </w:rPr>
        <w:t>у</w:t>
      </w:r>
      <w:r w:rsidR="00C56A43" w:rsidRPr="00B45592">
        <w:rPr>
          <w:rFonts w:ascii="Times New Roman" w:hAnsi="Times New Roman" w:cs="Times New Roman"/>
          <w:b w:val="0"/>
          <w:sz w:val="28"/>
          <w:szCs w:val="28"/>
        </w:rPr>
        <w:t>чреждения</w:t>
      </w:r>
      <w:r w:rsidR="00314A7E" w:rsidRPr="00B45592">
        <w:rPr>
          <w:rFonts w:ascii="Times New Roman" w:hAnsi="Times New Roman" w:cs="Times New Roman"/>
          <w:b w:val="0"/>
          <w:sz w:val="28"/>
          <w:szCs w:val="28"/>
        </w:rPr>
        <w:t xml:space="preserve">, </w:t>
      </w:r>
      <w:r w:rsidR="003362B8" w:rsidRPr="00B45592">
        <w:rPr>
          <w:rFonts w:ascii="Times New Roman" w:hAnsi="Times New Roman" w:cs="Times New Roman"/>
          <w:b w:val="0"/>
          <w:sz w:val="28"/>
          <w:szCs w:val="28"/>
        </w:rPr>
        <w:t>департамент</w:t>
      </w:r>
      <w:r w:rsidR="00C56A43" w:rsidRPr="00B45592">
        <w:rPr>
          <w:rFonts w:ascii="Times New Roman" w:hAnsi="Times New Roman" w:cs="Times New Roman"/>
          <w:b w:val="0"/>
          <w:sz w:val="28"/>
          <w:szCs w:val="28"/>
        </w:rPr>
        <w:t>)</w:t>
      </w:r>
      <w:r w:rsidR="00314A7E" w:rsidRPr="00B45592">
        <w:rPr>
          <w:rFonts w:ascii="Times New Roman" w:hAnsi="Times New Roman" w:cs="Times New Roman"/>
          <w:b w:val="0"/>
          <w:sz w:val="28"/>
          <w:szCs w:val="28"/>
        </w:rPr>
        <w:t>.</w:t>
      </w:r>
    </w:p>
    <w:p w14:paraId="4D379C11" w14:textId="77777777" w:rsidR="00E42132" w:rsidRPr="00B45592" w:rsidRDefault="00E42132" w:rsidP="00FB3C0F">
      <w:pPr>
        <w:pStyle w:val="ConsPlusTitle"/>
        <w:widowControl/>
        <w:numPr>
          <w:ilvl w:val="1"/>
          <w:numId w:val="1"/>
        </w:numPr>
        <w:spacing w:before="200"/>
        <w:ind w:left="0" w:firstLine="709"/>
        <w:contextualSpacing/>
        <w:jc w:val="both"/>
        <w:outlineLvl w:val="0"/>
        <w:rPr>
          <w:rFonts w:ascii="Times New Roman" w:hAnsi="Times New Roman" w:cs="Times New Roman"/>
          <w:b w:val="0"/>
          <w:sz w:val="28"/>
          <w:szCs w:val="28"/>
        </w:rPr>
      </w:pPr>
      <w:r w:rsidRPr="00B45592">
        <w:rPr>
          <w:rFonts w:ascii="Times New Roman" w:hAnsi="Times New Roman" w:cs="Times New Roman"/>
          <w:b w:val="0"/>
          <w:sz w:val="28"/>
          <w:szCs w:val="28"/>
        </w:rPr>
        <w:t>Главным распорядителем бюджетных средств, до которого</w:t>
      </w:r>
      <w:r w:rsidR="00C86236" w:rsidRPr="00B45592">
        <w:rPr>
          <w:rFonts w:ascii="Times New Roman" w:hAnsi="Times New Roman" w:cs="Times New Roman"/>
          <w:b w:val="0"/>
          <w:sz w:val="28"/>
          <w:szCs w:val="28"/>
        </w:rPr>
        <w:t>,</w:t>
      </w:r>
      <w:r w:rsidRPr="00B45592">
        <w:rPr>
          <w:rFonts w:ascii="Times New Roman" w:hAnsi="Times New Roman" w:cs="Times New Roman"/>
          <w:b w:val="0"/>
          <w:sz w:val="28"/>
          <w:szCs w:val="28"/>
        </w:rPr>
        <w:t xml:space="preserve"> в соответствии с бюджетным законодательством Российской Федерации</w:t>
      </w:r>
      <w:r w:rsidR="002130EC" w:rsidRPr="00B45592">
        <w:rPr>
          <w:rFonts w:ascii="Times New Roman" w:hAnsi="Times New Roman" w:cs="Times New Roman"/>
          <w:b w:val="0"/>
          <w:sz w:val="28"/>
          <w:szCs w:val="28"/>
        </w:rPr>
        <w:t>,</w:t>
      </w:r>
      <w:r w:rsidRPr="00B45592">
        <w:rPr>
          <w:rFonts w:ascii="Times New Roman" w:hAnsi="Times New Roman" w:cs="Times New Roman"/>
          <w:b w:val="0"/>
          <w:sz w:val="28"/>
          <w:szCs w:val="28"/>
        </w:rPr>
        <w:t xml:space="preserve"> как до получателя бюджетных средств</w:t>
      </w:r>
      <w:r w:rsidR="002130EC" w:rsidRPr="00B45592">
        <w:rPr>
          <w:rFonts w:ascii="Times New Roman" w:hAnsi="Times New Roman" w:cs="Times New Roman"/>
          <w:b w:val="0"/>
          <w:sz w:val="28"/>
          <w:szCs w:val="28"/>
        </w:rPr>
        <w:t>,</w:t>
      </w:r>
      <w:r w:rsidRPr="00B45592">
        <w:rPr>
          <w:rFonts w:ascii="Times New Roman" w:hAnsi="Times New Roman" w:cs="Times New Roman"/>
          <w:b w:val="0"/>
          <w:sz w:val="28"/>
          <w:szCs w:val="28"/>
        </w:rPr>
        <w:t xml:space="preserve"> доведены в установленном порядке лимиты бюджетных обязательств на предоставление субсидий на соответствующий финансовый год и плановый период</w:t>
      </w:r>
      <w:r w:rsidR="002130EC" w:rsidRPr="00B45592">
        <w:rPr>
          <w:rFonts w:ascii="Times New Roman" w:hAnsi="Times New Roman" w:cs="Times New Roman"/>
          <w:b w:val="0"/>
          <w:sz w:val="28"/>
          <w:szCs w:val="28"/>
        </w:rPr>
        <w:t>,</w:t>
      </w:r>
      <w:r w:rsidRPr="00B45592">
        <w:rPr>
          <w:rFonts w:ascii="Times New Roman" w:hAnsi="Times New Roman" w:cs="Times New Roman"/>
          <w:b w:val="0"/>
          <w:sz w:val="28"/>
          <w:szCs w:val="28"/>
        </w:rPr>
        <w:t xml:space="preserve"> является </w:t>
      </w:r>
      <w:r w:rsidR="003362B8" w:rsidRPr="00B45592">
        <w:rPr>
          <w:rFonts w:ascii="Times New Roman" w:hAnsi="Times New Roman" w:cs="Times New Roman"/>
          <w:b w:val="0"/>
          <w:sz w:val="28"/>
          <w:szCs w:val="28"/>
        </w:rPr>
        <w:t>департамент</w:t>
      </w:r>
      <w:r w:rsidRPr="00B45592">
        <w:rPr>
          <w:rFonts w:ascii="Times New Roman" w:hAnsi="Times New Roman" w:cs="Times New Roman"/>
          <w:b w:val="0"/>
          <w:sz w:val="28"/>
          <w:szCs w:val="28"/>
        </w:rPr>
        <w:t>.</w:t>
      </w:r>
    </w:p>
    <w:p w14:paraId="696B22DF" w14:textId="77777777" w:rsidR="002C5B49" w:rsidRPr="00B45592" w:rsidRDefault="0066387F" w:rsidP="00FB3C0F">
      <w:pPr>
        <w:pStyle w:val="ConsPlusTitle"/>
        <w:widowControl/>
        <w:numPr>
          <w:ilvl w:val="1"/>
          <w:numId w:val="1"/>
        </w:numPr>
        <w:spacing w:before="200"/>
        <w:ind w:left="0" w:firstLine="709"/>
        <w:contextualSpacing/>
        <w:jc w:val="both"/>
        <w:outlineLvl w:val="0"/>
        <w:rPr>
          <w:rFonts w:ascii="Times New Roman" w:hAnsi="Times New Roman" w:cs="Times New Roman"/>
          <w:b w:val="0"/>
          <w:sz w:val="28"/>
          <w:szCs w:val="28"/>
        </w:rPr>
      </w:pPr>
      <w:r w:rsidRPr="00B45592">
        <w:rPr>
          <w:rFonts w:ascii="Times New Roman" w:hAnsi="Times New Roman" w:cs="Times New Roman"/>
          <w:b w:val="0"/>
          <w:sz w:val="28"/>
          <w:szCs w:val="28"/>
        </w:rPr>
        <w:t>Субсиди</w:t>
      </w:r>
      <w:r w:rsidR="002130EC" w:rsidRPr="00B45592">
        <w:rPr>
          <w:rFonts w:ascii="Times New Roman" w:hAnsi="Times New Roman" w:cs="Times New Roman"/>
          <w:b w:val="0"/>
          <w:sz w:val="28"/>
          <w:szCs w:val="28"/>
        </w:rPr>
        <w:t xml:space="preserve">и предоставляются в пределах лимитов </w:t>
      </w:r>
      <w:r w:rsidRPr="00B45592">
        <w:rPr>
          <w:rFonts w:ascii="Times New Roman" w:hAnsi="Times New Roman" w:cs="Times New Roman"/>
          <w:b w:val="0"/>
          <w:sz w:val="28"/>
          <w:szCs w:val="28"/>
        </w:rPr>
        <w:t>бюджетных обязательств,</w:t>
      </w:r>
      <w:r w:rsidR="002130EC" w:rsidRPr="00B45592">
        <w:rPr>
          <w:rFonts w:ascii="Times New Roman" w:hAnsi="Times New Roman" w:cs="Times New Roman"/>
          <w:b w:val="0"/>
          <w:sz w:val="28"/>
          <w:szCs w:val="28"/>
        </w:rPr>
        <w:t xml:space="preserve"> доведенных до </w:t>
      </w:r>
      <w:r w:rsidR="003362B8" w:rsidRPr="00B45592">
        <w:rPr>
          <w:rFonts w:ascii="Times New Roman" w:hAnsi="Times New Roman" w:cs="Times New Roman"/>
          <w:b w:val="0"/>
          <w:sz w:val="28"/>
          <w:szCs w:val="28"/>
        </w:rPr>
        <w:t xml:space="preserve">департамента </w:t>
      </w:r>
      <w:r w:rsidR="002130EC" w:rsidRPr="00B45592">
        <w:rPr>
          <w:rFonts w:ascii="Times New Roman" w:hAnsi="Times New Roman" w:cs="Times New Roman"/>
          <w:b w:val="0"/>
          <w:sz w:val="28"/>
          <w:szCs w:val="28"/>
        </w:rPr>
        <w:t>на соответствующие цели</w:t>
      </w:r>
      <w:r w:rsidR="002C5B49" w:rsidRPr="00B45592">
        <w:rPr>
          <w:rFonts w:ascii="Times New Roman" w:hAnsi="Times New Roman" w:cs="Times New Roman"/>
          <w:b w:val="0"/>
          <w:sz w:val="28"/>
          <w:szCs w:val="28"/>
        </w:rPr>
        <w:t>.</w:t>
      </w:r>
    </w:p>
    <w:p w14:paraId="4E25B807" w14:textId="6A0A63E7" w:rsidR="00314A7E" w:rsidRPr="00B45592" w:rsidRDefault="00314A7E" w:rsidP="00FB3C0F">
      <w:pPr>
        <w:pStyle w:val="ConsPlusTitle"/>
        <w:widowControl/>
        <w:numPr>
          <w:ilvl w:val="1"/>
          <w:numId w:val="1"/>
        </w:numPr>
        <w:ind w:left="0" w:firstLine="709"/>
        <w:contextualSpacing/>
        <w:jc w:val="both"/>
        <w:outlineLvl w:val="0"/>
        <w:rPr>
          <w:rFonts w:ascii="Times New Roman" w:hAnsi="Times New Roman" w:cs="Times New Roman"/>
          <w:b w:val="0"/>
          <w:sz w:val="28"/>
          <w:szCs w:val="28"/>
        </w:rPr>
      </w:pPr>
      <w:r w:rsidRPr="00B45592">
        <w:rPr>
          <w:rFonts w:ascii="Times New Roman" w:hAnsi="Times New Roman" w:cs="Times New Roman"/>
          <w:b w:val="0"/>
          <w:sz w:val="28"/>
          <w:szCs w:val="28"/>
        </w:rPr>
        <w:t>Цел</w:t>
      </w:r>
      <w:r w:rsidR="0005776F">
        <w:rPr>
          <w:rFonts w:ascii="Times New Roman" w:hAnsi="Times New Roman" w:cs="Times New Roman"/>
          <w:b w:val="0"/>
          <w:sz w:val="28"/>
          <w:szCs w:val="28"/>
        </w:rPr>
        <w:t>ями</w:t>
      </w:r>
      <w:r w:rsidRPr="00B45592">
        <w:rPr>
          <w:rFonts w:ascii="Times New Roman" w:hAnsi="Times New Roman" w:cs="Times New Roman"/>
          <w:b w:val="0"/>
          <w:sz w:val="28"/>
          <w:szCs w:val="28"/>
        </w:rPr>
        <w:t xml:space="preserve"> предоставления </w:t>
      </w:r>
      <w:r w:rsidR="0064030F" w:rsidRPr="00B45592">
        <w:rPr>
          <w:rFonts w:ascii="Times New Roman" w:hAnsi="Times New Roman" w:cs="Times New Roman"/>
          <w:b w:val="0"/>
          <w:sz w:val="28"/>
          <w:szCs w:val="28"/>
        </w:rPr>
        <w:t>с</w:t>
      </w:r>
      <w:r w:rsidRPr="00B45592">
        <w:rPr>
          <w:rFonts w:ascii="Times New Roman" w:hAnsi="Times New Roman" w:cs="Times New Roman"/>
          <w:b w:val="0"/>
          <w:sz w:val="28"/>
          <w:szCs w:val="28"/>
        </w:rPr>
        <w:t>убсидий явля</w:t>
      </w:r>
      <w:r w:rsidR="0005776F">
        <w:rPr>
          <w:rFonts w:ascii="Times New Roman" w:hAnsi="Times New Roman" w:cs="Times New Roman"/>
          <w:b w:val="0"/>
          <w:sz w:val="28"/>
          <w:szCs w:val="28"/>
        </w:rPr>
        <w:t>ю</w:t>
      </w:r>
      <w:r w:rsidRPr="00B45592">
        <w:rPr>
          <w:rFonts w:ascii="Times New Roman" w:hAnsi="Times New Roman" w:cs="Times New Roman"/>
          <w:b w:val="0"/>
          <w:sz w:val="28"/>
          <w:szCs w:val="28"/>
        </w:rPr>
        <w:t>тся:</w:t>
      </w:r>
    </w:p>
    <w:p w14:paraId="52704D37" w14:textId="77777777" w:rsidR="0005776F" w:rsidRDefault="00526BCB" w:rsidP="00526BCB">
      <w:pPr>
        <w:pStyle w:val="a3"/>
        <w:numPr>
          <w:ilvl w:val="2"/>
          <w:numId w:val="1"/>
        </w:numPr>
        <w:tabs>
          <w:tab w:val="left" w:pos="851"/>
          <w:tab w:val="left" w:pos="1418"/>
          <w:tab w:val="left" w:pos="1701"/>
          <w:tab w:val="left" w:pos="1843"/>
        </w:tabs>
        <w:autoSpaceDE w:val="0"/>
        <w:autoSpaceDN w:val="0"/>
        <w:adjustRightInd w:val="0"/>
        <w:spacing w:after="0" w:line="240" w:lineRule="auto"/>
        <w:ind w:left="0" w:firstLine="709"/>
        <w:jc w:val="both"/>
        <w:rPr>
          <w:rFonts w:ascii="Times New Roman" w:hAnsi="Times New Roman" w:cs="Times New Roman"/>
          <w:sz w:val="28"/>
          <w:szCs w:val="28"/>
        </w:rPr>
      </w:pPr>
      <w:r w:rsidRPr="00C725CE">
        <w:rPr>
          <w:rFonts w:ascii="Times New Roman" w:hAnsi="Times New Roman" w:cs="Times New Roman"/>
          <w:sz w:val="28"/>
          <w:szCs w:val="28"/>
        </w:rPr>
        <w:t>Р</w:t>
      </w:r>
      <w:r w:rsidR="00C86236" w:rsidRPr="00C725CE">
        <w:rPr>
          <w:rFonts w:ascii="Times New Roman" w:hAnsi="Times New Roman" w:cs="Times New Roman"/>
          <w:sz w:val="28"/>
          <w:szCs w:val="28"/>
        </w:rPr>
        <w:t xml:space="preserve">еализация мероприятий, обеспечивающих достижение </w:t>
      </w:r>
      <w:r w:rsidR="00586A77" w:rsidRPr="00C725CE">
        <w:rPr>
          <w:rFonts w:ascii="Times New Roman" w:hAnsi="Times New Roman" w:cs="Times New Roman"/>
          <w:sz w:val="28"/>
          <w:szCs w:val="28"/>
        </w:rPr>
        <w:t>целей, показателей и результатов</w:t>
      </w:r>
      <w:r w:rsidR="00C86236" w:rsidRPr="00C725CE">
        <w:rPr>
          <w:rFonts w:ascii="Times New Roman" w:hAnsi="Times New Roman" w:cs="Times New Roman"/>
          <w:sz w:val="28"/>
          <w:szCs w:val="28"/>
        </w:rPr>
        <w:t xml:space="preserve"> муниципальных </w:t>
      </w:r>
      <w:hyperlink r:id="rId8" w:history="1">
        <w:r w:rsidR="00C86236" w:rsidRPr="00C725CE">
          <w:rPr>
            <w:rFonts w:ascii="Times New Roman" w:hAnsi="Times New Roman" w:cs="Times New Roman"/>
            <w:sz w:val="28"/>
            <w:szCs w:val="28"/>
          </w:rPr>
          <w:t>программ</w:t>
        </w:r>
      </w:hyperlink>
      <w:r w:rsidR="00C86236" w:rsidRPr="00C725CE">
        <w:rPr>
          <w:rFonts w:ascii="Times New Roman" w:hAnsi="Times New Roman" w:cs="Times New Roman"/>
          <w:sz w:val="28"/>
          <w:szCs w:val="28"/>
        </w:rPr>
        <w:t xml:space="preserve"> городского округа Тольятти</w:t>
      </w:r>
      <w:r w:rsidR="00586A77" w:rsidRPr="00C725CE">
        <w:rPr>
          <w:rFonts w:ascii="Times New Roman" w:hAnsi="Times New Roman" w:cs="Times New Roman"/>
          <w:sz w:val="28"/>
          <w:szCs w:val="28"/>
        </w:rPr>
        <w:t>:</w:t>
      </w:r>
    </w:p>
    <w:p w14:paraId="540CEE6C" w14:textId="410318B4" w:rsidR="0005776F" w:rsidRDefault="0005776F" w:rsidP="0005776F">
      <w:pPr>
        <w:tabs>
          <w:tab w:val="left" w:pos="851"/>
          <w:tab w:val="left" w:pos="1418"/>
          <w:tab w:val="left" w:pos="1701"/>
          <w:tab w:val="left" w:pos="1843"/>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586A77" w:rsidRPr="0005776F">
        <w:rPr>
          <w:rFonts w:ascii="Times New Roman" w:hAnsi="Times New Roman" w:cs="Times New Roman"/>
          <w:sz w:val="28"/>
          <w:szCs w:val="28"/>
        </w:rPr>
        <w:t xml:space="preserve"> </w:t>
      </w:r>
      <w:r>
        <w:rPr>
          <w:rFonts w:ascii="Times New Roman" w:hAnsi="Times New Roman" w:cs="Times New Roman"/>
          <w:sz w:val="28"/>
          <w:szCs w:val="28"/>
        </w:rPr>
        <w:t>«</w:t>
      </w:r>
      <w:r w:rsidR="00BE14F4" w:rsidRPr="0005776F">
        <w:rPr>
          <w:rFonts w:ascii="Times New Roman" w:hAnsi="Times New Roman" w:cs="Times New Roman"/>
          <w:sz w:val="28"/>
          <w:szCs w:val="28"/>
        </w:rPr>
        <w:t>Благоустройство</w:t>
      </w:r>
      <w:r w:rsidR="00586A77" w:rsidRPr="0005776F">
        <w:rPr>
          <w:rFonts w:ascii="Times New Roman" w:hAnsi="Times New Roman" w:cs="Times New Roman"/>
          <w:sz w:val="28"/>
          <w:szCs w:val="28"/>
        </w:rPr>
        <w:t xml:space="preserve"> </w:t>
      </w:r>
      <w:r w:rsidR="00BE14F4" w:rsidRPr="0005776F">
        <w:rPr>
          <w:rFonts w:ascii="Times New Roman" w:hAnsi="Times New Roman" w:cs="Times New Roman"/>
          <w:sz w:val="28"/>
          <w:szCs w:val="28"/>
        </w:rPr>
        <w:t>территории</w:t>
      </w:r>
      <w:r w:rsidR="00586A77" w:rsidRPr="0005776F">
        <w:rPr>
          <w:rFonts w:ascii="Times New Roman" w:hAnsi="Times New Roman" w:cs="Times New Roman"/>
          <w:sz w:val="28"/>
          <w:szCs w:val="28"/>
        </w:rPr>
        <w:t xml:space="preserve"> </w:t>
      </w:r>
      <w:r w:rsidR="00BE14F4" w:rsidRPr="0005776F">
        <w:rPr>
          <w:rFonts w:ascii="Times New Roman" w:hAnsi="Times New Roman" w:cs="Times New Roman"/>
          <w:sz w:val="28"/>
          <w:szCs w:val="28"/>
        </w:rPr>
        <w:t>городского</w:t>
      </w:r>
      <w:r w:rsidR="00586A77" w:rsidRPr="0005776F">
        <w:rPr>
          <w:rFonts w:ascii="Times New Roman" w:hAnsi="Times New Roman" w:cs="Times New Roman"/>
          <w:sz w:val="28"/>
          <w:szCs w:val="28"/>
        </w:rPr>
        <w:t xml:space="preserve"> </w:t>
      </w:r>
      <w:r w:rsidR="00BE14F4" w:rsidRPr="0005776F">
        <w:rPr>
          <w:rFonts w:ascii="Times New Roman" w:hAnsi="Times New Roman" w:cs="Times New Roman"/>
          <w:sz w:val="28"/>
          <w:szCs w:val="28"/>
        </w:rPr>
        <w:t>округа</w:t>
      </w:r>
      <w:r w:rsidR="00586A77" w:rsidRPr="0005776F">
        <w:rPr>
          <w:rFonts w:ascii="Times New Roman" w:hAnsi="Times New Roman" w:cs="Times New Roman"/>
          <w:sz w:val="28"/>
          <w:szCs w:val="28"/>
        </w:rPr>
        <w:t xml:space="preserve"> Т</w:t>
      </w:r>
      <w:r w:rsidR="00BE14F4" w:rsidRPr="0005776F">
        <w:rPr>
          <w:rFonts w:ascii="Times New Roman" w:hAnsi="Times New Roman" w:cs="Times New Roman"/>
          <w:sz w:val="28"/>
          <w:szCs w:val="28"/>
        </w:rPr>
        <w:t>ольятти</w:t>
      </w:r>
      <w:r w:rsidR="00586A77" w:rsidRPr="0005776F">
        <w:rPr>
          <w:rFonts w:ascii="Times New Roman" w:hAnsi="Times New Roman" w:cs="Times New Roman"/>
          <w:sz w:val="28"/>
          <w:szCs w:val="28"/>
        </w:rPr>
        <w:t xml:space="preserve"> </w:t>
      </w:r>
      <w:r w:rsidR="00BE14F4" w:rsidRPr="0005776F">
        <w:rPr>
          <w:rFonts w:ascii="Times New Roman" w:hAnsi="Times New Roman" w:cs="Times New Roman"/>
          <w:sz w:val="28"/>
          <w:szCs w:val="28"/>
        </w:rPr>
        <w:t>на</w:t>
      </w:r>
      <w:r w:rsidR="00586A77" w:rsidRPr="0005776F">
        <w:rPr>
          <w:rFonts w:ascii="Times New Roman" w:hAnsi="Times New Roman" w:cs="Times New Roman"/>
          <w:sz w:val="28"/>
          <w:szCs w:val="28"/>
        </w:rPr>
        <w:t xml:space="preserve"> 2015 - 2024 </w:t>
      </w:r>
      <w:r w:rsidR="00BE14F4" w:rsidRPr="0005776F">
        <w:rPr>
          <w:rFonts w:ascii="Times New Roman" w:hAnsi="Times New Roman" w:cs="Times New Roman"/>
          <w:sz w:val="28"/>
          <w:szCs w:val="28"/>
        </w:rPr>
        <w:t>годы</w:t>
      </w:r>
      <w:r>
        <w:rPr>
          <w:rFonts w:ascii="Times New Roman" w:hAnsi="Times New Roman" w:cs="Times New Roman"/>
          <w:sz w:val="28"/>
          <w:szCs w:val="28"/>
        </w:rPr>
        <w:t>»</w:t>
      </w:r>
      <w:r w:rsidR="00BE14F4" w:rsidRPr="0005776F">
        <w:rPr>
          <w:rFonts w:ascii="Times New Roman" w:hAnsi="Times New Roman" w:cs="Times New Roman"/>
          <w:sz w:val="28"/>
          <w:szCs w:val="28"/>
        </w:rPr>
        <w:t>,</w:t>
      </w:r>
      <w:r w:rsidR="002F3462">
        <w:rPr>
          <w:rFonts w:ascii="Times New Roman" w:hAnsi="Times New Roman" w:cs="Times New Roman"/>
          <w:sz w:val="28"/>
          <w:szCs w:val="28"/>
        </w:rPr>
        <w:t xml:space="preserve"> утвержденной постановлением мэрии </w:t>
      </w:r>
      <w:r w:rsidR="002F3462" w:rsidRPr="0005776F">
        <w:rPr>
          <w:rFonts w:ascii="Times New Roman" w:hAnsi="Times New Roman" w:cs="Times New Roman"/>
          <w:sz w:val="28"/>
          <w:szCs w:val="28"/>
        </w:rPr>
        <w:t xml:space="preserve">городского округа Тольятти </w:t>
      </w:r>
      <w:r w:rsidR="002F3462">
        <w:rPr>
          <w:rFonts w:ascii="Times New Roman" w:hAnsi="Times New Roman" w:cs="Times New Roman"/>
          <w:sz w:val="28"/>
          <w:szCs w:val="28"/>
        </w:rPr>
        <w:t>от 24.03.2015 № 905-п/1;</w:t>
      </w:r>
    </w:p>
    <w:p w14:paraId="4036560D" w14:textId="753CA89B" w:rsidR="0005776F" w:rsidRDefault="0005776F" w:rsidP="0005776F">
      <w:pPr>
        <w:tabs>
          <w:tab w:val="left" w:pos="851"/>
          <w:tab w:val="left" w:pos="1418"/>
          <w:tab w:val="left" w:pos="1701"/>
          <w:tab w:val="left" w:pos="1843"/>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w:t>
      </w:r>
      <w:r w:rsidR="00BE14F4" w:rsidRPr="0005776F">
        <w:rPr>
          <w:rFonts w:ascii="Times New Roman" w:hAnsi="Times New Roman" w:cs="Times New Roman"/>
          <w:sz w:val="28"/>
          <w:szCs w:val="28"/>
        </w:rPr>
        <w:t>Содержание и ремонт объектов и сетей инженерной инфраструктуры городского округа Тольятти на 2018 - 2022 годы</w:t>
      </w:r>
      <w:r>
        <w:rPr>
          <w:rFonts w:ascii="Times New Roman" w:hAnsi="Times New Roman" w:cs="Times New Roman"/>
          <w:sz w:val="28"/>
          <w:szCs w:val="28"/>
        </w:rPr>
        <w:t>»</w:t>
      </w:r>
      <w:r w:rsidR="00BE14F4" w:rsidRPr="0005776F">
        <w:rPr>
          <w:rFonts w:ascii="Times New Roman" w:hAnsi="Times New Roman" w:cs="Times New Roman"/>
          <w:sz w:val="28"/>
          <w:szCs w:val="28"/>
        </w:rPr>
        <w:t>,</w:t>
      </w:r>
      <w:r w:rsidR="002F3462">
        <w:rPr>
          <w:rFonts w:ascii="Times New Roman" w:hAnsi="Times New Roman" w:cs="Times New Roman"/>
          <w:sz w:val="28"/>
          <w:szCs w:val="28"/>
        </w:rPr>
        <w:t xml:space="preserve"> утвержденной </w:t>
      </w:r>
      <w:r w:rsidR="002F3462">
        <w:rPr>
          <w:rFonts w:ascii="Times New Roman" w:hAnsi="Times New Roman" w:cs="Times New Roman"/>
          <w:sz w:val="28"/>
          <w:szCs w:val="28"/>
        </w:rPr>
        <w:lastRenderedPageBreak/>
        <w:t xml:space="preserve">постановлением администрации </w:t>
      </w:r>
      <w:r w:rsidR="002F3462" w:rsidRPr="0005776F">
        <w:rPr>
          <w:rFonts w:ascii="Times New Roman" w:hAnsi="Times New Roman" w:cs="Times New Roman"/>
          <w:sz w:val="28"/>
          <w:szCs w:val="28"/>
        </w:rPr>
        <w:t xml:space="preserve">городского округа Тольятти </w:t>
      </w:r>
      <w:r w:rsidR="002F3462">
        <w:rPr>
          <w:rFonts w:ascii="Times New Roman" w:hAnsi="Times New Roman" w:cs="Times New Roman"/>
          <w:sz w:val="28"/>
          <w:szCs w:val="28"/>
        </w:rPr>
        <w:t>от</w:t>
      </w:r>
      <w:r w:rsidR="002F3462" w:rsidRPr="002F3462">
        <w:rPr>
          <w:rFonts w:ascii="Times New Roman" w:hAnsi="Times New Roman" w:cs="Times New Roman"/>
          <w:sz w:val="28"/>
          <w:szCs w:val="28"/>
        </w:rPr>
        <w:t xml:space="preserve"> </w:t>
      </w:r>
      <w:r w:rsidR="002F3462">
        <w:rPr>
          <w:rFonts w:ascii="Times New Roman" w:hAnsi="Times New Roman" w:cs="Times New Roman"/>
          <w:sz w:val="28"/>
          <w:szCs w:val="28"/>
        </w:rPr>
        <w:t>0</w:t>
      </w:r>
      <w:r w:rsidR="002F3462" w:rsidRPr="002F3462">
        <w:rPr>
          <w:rFonts w:ascii="Times New Roman" w:hAnsi="Times New Roman" w:cs="Times New Roman"/>
          <w:sz w:val="28"/>
          <w:szCs w:val="28"/>
        </w:rPr>
        <w:t>4.08.2017 № 2674-п/1</w:t>
      </w:r>
      <w:r w:rsidR="002F3462">
        <w:rPr>
          <w:rFonts w:ascii="Times New Roman" w:hAnsi="Times New Roman" w:cs="Times New Roman"/>
          <w:sz w:val="28"/>
          <w:szCs w:val="28"/>
        </w:rPr>
        <w:t>;</w:t>
      </w:r>
    </w:p>
    <w:p w14:paraId="4D624514" w14:textId="243922F1" w:rsidR="002F3462" w:rsidRDefault="0005776F" w:rsidP="002F346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BE14F4" w:rsidRPr="0005776F">
        <w:rPr>
          <w:rFonts w:ascii="Times New Roman" w:hAnsi="Times New Roman" w:cs="Times New Roman"/>
          <w:sz w:val="28"/>
          <w:szCs w:val="28"/>
        </w:rPr>
        <w:t xml:space="preserve"> </w:t>
      </w:r>
      <w:r>
        <w:rPr>
          <w:rFonts w:ascii="Times New Roman" w:hAnsi="Times New Roman" w:cs="Times New Roman"/>
          <w:sz w:val="28"/>
          <w:szCs w:val="28"/>
        </w:rPr>
        <w:t>«</w:t>
      </w:r>
      <w:r w:rsidR="00BE14F4" w:rsidRPr="0005776F">
        <w:rPr>
          <w:rFonts w:ascii="Times New Roman" w:hAnsi="Times New Roman" w:cs="Times New Roman"/>
          <w:sz w:val="28"/>
          <w:szCs w:val="28"/>
        </w:rPr>
        <w:t>Охрана, защита и воспроизводство лесов, расположенных в границах городского округа Тольятти, на 2019 - 2023 годы</w:t>
      </w:r>
      <w:r>
        <w:rPr>
          <w:rFonts w:ascii="Times New Roman" w:hAnsi="Times New Roman" w:cs="Times New Roman"/>
          <w:sz w:val="28"/>
          <w:szCs w:val="28"/>
        </w:rPr>
        <w:t>»</w:t>
      </w:r>
      <w:r w:rsidR="00BE14F4" w:rsidRPr="0005776F">
        <w:rPr>
          <w:rFonts w:ascii="Times New Roman" w:hAnsi="Times New Roman" w:cs="Times New Roman"/>
          <w:sz w:val="28"/>
          <w:szCs w:val="28"/>
        </w:rPr>
        <w:t>,</w:t>
      </w:r>
      <w:r w:rsidR="002F3462" w:rsidRPr="002F3462">
        <w:rPr>
          <w:rFonts w:ascii="Times New Roman" w:hAnsi="Times New Roman" w:cs="Times New Roman"/>
          <w:sz w:val="28"/>
          <w:szCs w:val="28"/>
        </w:rPr>
        <w:t xml:space="preserve"> </w:t>
      </w:r>
      <w:r w:rsidR="002F3462">
        <w:rPr>
          <w:rFonts w:ascii="Times New Roman" w:hAnsi="Times New Roman" w:cs="Times New Roman"/>
          <w:sz w:val="28"/>
          <w:szCs w:val="28"/>
        </w:rPr>
        <w:t xml:space="preserve">утвержденной постановлением администрации </w:t>
      </w:r>
      <w:r w:rsidR="002F3462" w:rsidRPr="0005776F">
        <w:rPr>
          <w:rFonts w:ascii="Times New Roman" w:hAnsi="Times New Roman" w:cs="Times New Roman"/>
          <w:sz w:val="28"/>
          <w:szCs w:val="28"/>
        </w:rPr>
        <w:t xml:space="preserve">городского округа Тольятти </w:t>
      </w:r>
      <w:r w:rsidR="002F3462">
        <w:rPr>
          <w:rFonts w:ascii="Times New Roman" w:hAnsi="Times New Roman" w:cs="Times New Roman"/>
          <w:sz w:val="28"/>
          <w:szCs w:val="28"/>
        </w:rPr>
        <w:t>от 10.07.2018 № 2025-п/1;</w:t>
      </w:r>
    </w:p>
    <w:p w14:paraId="6AD97E95" w14:textId="29CD131E" w:rsidR="002F3462" w:rsidRDefault="0005776F" w:rsidP="002F346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BE14F4" w:rsidRPr="0005776F">
        <w:rPr>
          <w:rFonts w:ascii="Times New Roman" w:hAnsi="Times New Roman" w:cs="Times New Roman"/>
          <w:sz w:val="28"/>
          <w:szCs w:val="28"/>
        </w:rPr>
        <w:t xml:space="preserve"> «Тольятти - чистый город на 2020 - 2024 годы</w:t>
      </w:r>
      <w:r>
        <w:rPr>
          <w:rFonts w:ascii="Times New Roman" w:hAnsi="Times New Roman" w:cs="Times New Roman"/>
          <w:sz w:val="28"/>
          <w:szCs w:val="28"/>
        </w:rPr>
        <w:t>»</w:t>
      </w:r>
      <w:r w:rsidR="00BE14F4" w:rsidRPr="0005776F">
        <w:rPr>
          <w:rFonts w:ascii="Times New Roman" w:hAnsi="Times New Roman" w:cs="Times New Roman"/>
          <w:sz w:val="28"/>
          <w:szCs w:val="28"/>
        </w:rPr>
        <w:t xml:space="preserve">, </w:t>
      </w:r>
      <w:r w:rsidR="002F3462">
        <w:rPr>
          <w:rFonts w:ascii="Times New Roman" w:hAnsi="Times New Roman" w:cs="Times New Roman"/>
          <w:sz w:val="28"/>
          <w:szCs w:val="28"/>
        </w:rPr>
        <w:t xml:space="preserve">утвержденной постановлением администрации </w:t>
      </w:r>
      <w:r w:rsidR="002F3462" w:rsidRPr="0005776F">
        <w:rPr>
          <w:rFonts w:ascii="Times New Roman" w:hAnsi="Times New Roman" w:cs="Times New Roman"/>
          <w:sz w:val="28"/>
          <w:szCs w:val="28"/>
        </w:rPr>
        <w:t xml:space="preserve">городского округа Тольятти </w:t>
      </w:r>
      <w:r w:rsidR="002F3462">
        <w:rPr>
          <w:rFonts w:ascii="Times New Roman" w:hAnsi="Times New Roman" w:cs="Times New Roman"/>
          <w:sz w:val="28"/>
          <w:szCs w:val="28"/>
        </w:rPr>
        <w:t>от 02.08.2019 № 2078-п/1;</w:t>
      </w:r>
    </w:p>
    <w:p w14:paraId="1811B76B" w14:textId="4107710B" w:rsidR="00C86236" w:rsidRPr="0005776F" w:rsidRDefault="0005776F" w:rsidP="002F346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w:t>
      </w:r>
      <w:r w:rsidR="00BE14F4" w:rsidRPr="0005776F">
        <w:rPr>
          <w:rFonts w:ascii="Times New Roman" w:hAnsi="Times New Roman" w:cs="Times New Roman"/>
          <w:sz w:val="28"/>
          <w:szCs w:val="28"/>
        </w:rPr>
        <w:t xml:space="preserve">Защита населения и территорий от чрезвычайных ситуаций в мирное и военное время, обеспечение первичных мер пожарной безопасности </w:t>
      </w:r>
      <w:r w:rsidR="006F3652" w:rsidRPr="0005776F">
        <w:rPr>
          <w:rFonts w:ascii="Times New Roman" w:hAnsi="Times New Roman" w:cs="Times New Roman"/>
          <w:sz w:val="28"/>
          <w:szCs w:val="28"/>
        </w:rPr>
        <w:t>и</w:t>
      </w:r>
      <w:r w:rsidR="00BE14F4" w:rsidRPr="0005776F">
        <w:rPr>
          <w:rFonts w:ascii="Times New Roman" w:hAnsi="Times New Roman" w:cs="Times New Roman"/>
          <w:sz w:val="28"/>
          <w:szCs w:val="28"/>
        </w:rPr>
        <w:t xml:space="preserve"> </w:t>
      </w:r>
      <w:r w:rsidR="006F3652" w:rsidRPr="0005776F">
        <w:rPr>
          <w:rFonts w:ascii="Times New Roman" w:hAnsi="Times New Roman" w:cs="Times New Roman"/>
          <w:sz w:val="28"/>
          <w:szCs w:val="28"/>
        </w:rPr>
        <w:t>безопасности</w:t>
      </w:r>
      <w:r w:rsidR="00BE14F4" w:rsidRPr="0005776F">
        <w:rPr>
          <w:rFonts w:ascii="Times New Roman" w:hAnsi="Times New Roman" w:cs="Times New Roman"/>
          <w:sz w:val="28"/>
          <w:szCs w:val="28"/>
        </w:rPr>
        <w:t xml:space="preserve"> </w:t>
      </w:r>
      <w:r w:rsidR="006F3652" w:rsidRPr="0005776F">
        <w:rPr>
          <w:rFonts w:ascii="Times New Roman" w:hAnsi="Times New Roman" w:cs="Times New Roman"/>
          <w:sz w:val="28"/>
          <w:szCs w:val="28"/>
        </w:rPr>
        <w:t>людей</w:t>
      </w:r>
      <w:r w:rsidR="00BE14F4" w:rsidRPr="0005776F">
        <w:rPr>
          <w:rFonts w:ascii="Times New Roman" w:hAnsi="Times New Roman" w:cs="Times New Roman"/>
          <w:sz w:val="28"/>
          <w:szCs w:val="28"/>
        </w:rPr>
        <w:t xml:space="preserve"> </w:t>
      </w:r>
      <w:r w:rsidR="006F3652" w:rsidRPr="0005776F">
        <w:rPr>
          <w:rFonts w:ascii="Times New Roman" w:hAnsi="Times New Roman" w:cs="Times New Roman"/>
          <w:sz w:val="28"/>
          <w:szCs w:val="28"/>
        </w:rPr>
        <w:t>на</w:t>
      </w:r>
      <w:r w:rsidR="00BE14F4" w:rsidRPr="0005776F">
        <w:rPr>
          <w:rFonts w:ascii="Times New Roman" w:hAnsi="Times New Roman" w:cs="Times New Roman"/>
          <w:sz w:val="28"/>
          <w:szCs w:val="28"/>
        </w:rPr>
        <w:t xml:space="preserve"> </w:t>
      </w:r>
      <w:r w:rsidR="006F3652" w:rsidRPr="0005776F">
        <w:rPr>
          <w:rFonts w:ascii="Times New Roman" w:hAnsi="Times New Roman" w:cs="Times New Roman"/>
          <w:sz w:val="28"/>
          <w:szCs w:val="28"/>
        </w:rPr>
        <w:t>водных</w:t>
      </w:r>
      <w:r w:rsidR="00BE14F4" w:rsidRPr="0005776F">
        <w:rPr>
          <w:rFonts w:ascii="Times New Roman" w:hAnsi="Times New Roman" w:cs="Times New Roman"/>
          <w:sz w:val="28"/>
          <w:szCs w:val="28"/>
        </w:rPr>
        <w:t xml:space="preserve"> </w:t>
      </w:r>
      <w:r w:rsidR="006F3652" w:rsidRPr="0005776F">
        <w:rPr>
          <w:rFonts w:ascii="Times New Roman" w:hAnsi="Times New Roman" w:cs="Times New Roman"/>
          <w:sz w:val="28"/>
          <w:szCs w:val="28"/>
        </w:rPr>
        <w:t>объектах</w:t>
      </w:r>
      <w:r w:rsidR="00BE14F4" w:rsidRPr="0005776F">
        <w:rPr>
          <w:rFonts w:ascii="Times New Roman" w:hAnsi="Times New Roman" w:cs="Times New Roman"/>
          <w:sz w:val="28"/>
          <w:szCs w:val="28"/>
        </w:rPr>
        <w:t xml:space="preserve"> </w:t>
      </w:r>
      <w:r w:rsidR="006F3652" w:rsidRPr="0005776F">
        <w:rPr>
          <w:rFonts w:ascii="Times New Roman" w:hAnsi="Times New Roman" w:cs="Times New Roman"/>
          <w:sz w:val="28"/>
          <w:szCs w:val="28"/>
        </w:rPr>
        <w:t>в</w:t>
      </w:r>
      <w:r w:rsidR="00BE14F4" w:rsidRPr="0005776F">
        <w:rPr>
          <w:rFonts w:ascii="Times New Roman" w:hAnsi="Times New Roman" w:cs="Times New Roman"/>
          <w:sz w:val="28"/>
          <w:szCs w:val="28"/>
        </w:rPr>
        <w:t xml:space="preserve"> </w:t>
      </w:r>
      <w:r w:rsidR="006F3652" w:rsidRPr="0005776F">
        <w:rPr>
          <w:rFonts w:ascii="Times New Roman" w:hAnsi="Times New Roman" w:cs="Times New Roman"/>
          <w:sz w:val="28"/>
          <w:szCs w:val="28"/>
        </w:rPr>
        <w:t>городском округе</w:t>
      </w:r>
      <w:r w:rsidR="00BE14F4" w:rsidRPr="0005776F">
        <w:rPr>
          <w:rFonts w:ascii="Times New Roman" w:hAnsi="Times New Roman" w:cs="Times New Roman"/>
          <w:sz w:val="28"/>
          <w:szCs w:val="28"/>
        </w:rPr>
        <w:t xml:space="preserve"> Т</w:t>
      </w:r>
      <w:r w:rsidR="006F3652" w:rsidRPr="0005776F">
        <w:rPr>
          <w:rFonts w:ascii="Times New Roman" w:hAnsi="Times New Roman" w:cs="Times New Roman"/>
          <w:sz w:val="28"/>
          <w:szCs w:val="28"/>
        </w:rPr>
        <w:t>ольятти</w:t>
      </w:r>
      <w:r w:rsidR="002F3462">
        <w:rPr>
          <w:rFonts w:ascii="Times New Roman" w:hAnsi="Times New Roman" w:cs="Times New Roman"/>
          <w:sz w:val="28"/>
          <w:szCs w:val="28"/>
        </w:rPr>
        <w:t>»</w:t>
      </w:r>
      <w:r w:rsidR="00BE14F4" w:rsidRPr="0005776F">
        <w:rPr>
          <w:rFonts w:ascii="Times New Roman" w:hAnsi="Times New Roman" w:cs="Times New Roman"/>
          <w:sz w:val="28"/>
          <w:szCs w:val="28"/>
        </w:rPr>
        <w:t xml:space="preserve"> </w:t>
      </w:r>
      <w:r w:rsidR="006F3652" w:rsidRPr="0005776F">
        <w:rPr>
          <w:rFonts w:ascii="Times New Roman" w:hAnsi="Times New Roman" w:cs="Times New Roman"/>
          <w:sz w:val="28"/>
          <w:szCs w:val="28"/>
        </w:rPr>
        <w:t>на</w:t>
      </w:r>
      <w:r w:rsidR="00BE14F4" w:rsidRPr="0005776F">
        <w:rPr>
          <w:rFonts w:ascii="Times New Roman" w:hAnsi="Times New Roman" w:cs="Times New Roman"/>
          <w:sz w:val="28"/>
          <w:szCs w:val="28"/>
        </w:rPr>
        <w:t xml:space="preserve"> 20</w:t>
      </w:r>
      <w:r w:rsidR="00C725CE" w:rsidRPr="0005776F">
        <w:rPr>
          <w:rFonts w:ascii="Times New Roman" w:hAnsi="Times New Roman" w:cs="Times New Roman"/>
          <w:sz w:val="28"/>
          <w:szCs w:val="28"/>
        </w:rPr>
        <w:t>21</w:t>
      </w:r>
      <w:r w:rsidR="00BE14F4" w:rsidRPr="0005776F">
        <w:rPr>
          <w:rFonts w:ascii="Times New Roman" w:hAnsi="Times New Roman" w:cs="Times New Roman"/>
          <w:sz w:val="28"/>
          <w:szCs w:val="28"/>
        </w:rPr>
        <w:t xml:space="preserve"> - 202</w:t>
      </w:r>
      <w:r w:rsidR="00C725CE" w:rsidRPr="0005776F">
        <w:rPr>
          <w:rFonts w:ascii="Times New Roman" w:hAnsi="Times New Roman" w:cs="Times New Roman"/>
          <w:sz w:val="28"/>
          <w:szCs w:val="28"/>
        </w:rPr>
        <w:t>5</w:t>
      </w:r>
      <w:r w:rsidR="00BE14F4" w:rsidRPr="0005776F">
        <w:rPr>
          <w:rFonts w:ascii="Times New Roman" w:hAnsi="Times New Roman" w:cs="Times New Roman"/>
          <w:sz w:val="28"/>
          <w:szCs w:val="28"/>
        </w:rPr>
        <w:t xml:space="preserve"> </w:t>
      </w:r>
      <w:r w:rsidR="006F3652" w:rsidRPr="0005776F">
        <w:rPr>
          <w:rFonts w:ascii="Times New Roman" w:hAnsi="Times New Roman" w:cs="Times New Roman"/>
          <w:sz w:val="28"/>
          <w:szCs w:val="28"/>
        </w:rPr>
        <w:t>годы</w:t>
      </w:r>
      <w:r w:rsidR="00BE14F4" w:rsidRPr="0005776F">
        <w:rPr>
          <w:rFonts w:ascii="Times New Roman" w:hAnsi="Times New Roman" w:cs="Times New Roman"/>
          <w:sz w:val="28"/>
          <w:szCs w:val="28"/>
        </w:rPr>
        <w:t>»</w:t>
      </w:r>
      <w:r w:rsidR="002F3462">
        <w:rPr>
          <w:rFonts w:ascii="Times New Roman" w:hAnsi="Times New Roman" w:cs="Times New Roman"/>
          <w:sz w:val="28"/>
          <w:szCs w:val="28"/>
        </w:rPr>
        <w:t>,</w:t>
      </w:r>
      <w:r w:rsidR="002F3462" w:rsidRPr="002F3462">
        <w:rPr>
          <w:rFonts w:ascii="Times New Roman" w:hAnsi="Times New Roman" w:cs="Times New Roman"/>
          <w:sz w:val="28"/>
          <w:szCs w:val="28"/>
        </w:rPr>
        <w:t xml:space="preserve"> </w:t>
      </w:r>
      <w:r w:rsidR="002F3462">
        <w:rPr>
          <w:rFonts w:ascii="Times New Roman" w:hAnsi="Times New Roman" w:cs="Times New Roman"/>
          <w:sz w:val="28"/>
          <w:szCs w:val="28"/>
        </w:rPr>
        <w:t xml:space="preserve">утвержденной постановлением администрации </w:t>
      </w:r>
      <w:r w:rsidR="002F3462" w:rsidRPr="0005776F">
        <w:rPr>
          <w:rFonts w:ascii="Times New Roman" w:hAnsi="Times New Roman" w:cs="Times New Roman"/>
          <w:sz w:val="28"/>
          <w:szCs w:val="28"/>
        </w:rPr>
        <w:t xml:space="preserve">городского округа Тольятти </w:t>
      </w:r>
      <w:r w:rsidR="002F3462">
        <w:rPr>
          <w:rFonts w:ascii="Times New Roman" w:hAnsi="Times New Roman" w:cs="Times New Roman"/>
          <w:sz w:val="28"/>
          <w:szCs w:val="28"/>
        </w:rPr>
        <w:t>от 14.10.2020 № 3119-п/1</w:t>
      </w:r>
      <w:r w:rsidR="00C725CE" w:rsidRPr="0005776F">
        <w:rPr>
          <w:rFonts w:ascii="Times New Roman" w:hAnsi="Times New Roman" w:cs="Times New Roman"/>
          <w:sz w:val="28"/>
          <w:szCs w:val="28"/>
        </w:rPr>
        <w:t>;</w:t>
      </w:r>
    </w:p>
    <w:p w14:paraId="7AB6334C" w14:textId="60021DCB" w:rsidR="00C86236" w:rsidRDefault="00526BCB" w:rsidP="00526BCB">
      <w:pPr>
        <w:pStyle w:val="a3"/>
        <w:numPr>
          <w:ilvl w:val="2"/>
          <w:numId w:val="1"/>
        </w:numPr>
        <w:tabs>
          <w:tab w:val="left" w:pos="284"/>
          <w:tab w:val="left" w:pos="851"/>
          <w:tab w:val="left" w:pos="1418"/>
          <w:tab w:val="left" w:pos="1701"/>
          <w:tab w:val="left" w:pos="1843"/>
        </w:tabs>
        <w:autoSpaceDE w:val="0"/>
        <w:autoSpaceDN w:val="0"/>
        <w:adjustRightInd w:val="0"/>
        <w:spacing w:after="0" w:line="240" w:lineRule="auto"/>
        <w:ind w:left="0" w:firstLine="709"/>
        <w:jc w:val="both"/>
        <w:rPr>
          <w:rFonts w:ascii="Times New Roman" w:hAnsi="Times New Roman" w:cs="Times New Roman"/>
          <w:sz w:val="28"/>
          <w:szCs w:val="28"/>
        </w:rPr>
      </w:pPr>
      <w:r w:rsidRPr="00B45592">
        <w:rPr>
          <w:rFonts w:ascii="Times New Roman" w:hAnsi="Times New Roman" w:cs="Times New Roman"/>
          <w:sz w:val="28"/>
          <w:szCs w:val="28"/>
        </w:rPr>
        <w:t xml:space="preserve"> Р</w:t>
      </w:r>
      <w:r w:rsidR="00C86236" w:rsidRPr="00B45592">
        <w:rPr>
          <w:rFonts w:ascii="Times New Roman" w:hAnsi="Times New Roman" w:cs="Times New Roman"/>
          <w:sz w:val="28"/>
          <w:szCs w:val="28"/>
        </w:rPr>
        <w:t>еализация мероприятий, не включенных в муниципальные программы городского округа Тольятти и муниципальное задание учреждений.</w:t>
      </w:r>
    </w:p>
    <w:p w14:paraId="4C3DF15A" w14:textId="436A6BEA" w:rsidR="00FF047D" w:rsidRPr="00B45592" w:rsidRDefault="00FF047D" w:rsidP="00942346">
      <w:pPr>
        <w:pStyle w:val="a3"/>
        <w:numPr>
          <w:ilvl w:val="1"/>
          <w:numId w:val="1"/>
        </w:numPr>
        <w:tabs>
          <w:tab w:val="left" w:pos="284"/>
          <w:tab w:val="left" w:pos="851"/>
          <w:tab w:val="left" w:pos="1418"/>
          <w:tab w:val="left" w:pos="1843"/>
        </w:tabs>
        <w:autoSpaceDE w:val="0"/>
        <w:autoSpaceDN w:val="0"/>
        <w:adjustRightInd w:val="0"/>
        <w:spacing w:after="0" w:line="240" w:lineRule="auto"/>
        <w:ind w:left="0" w:firstLine="710"/>
        <w:jc w:val="both"/>
        <w:rPr>
          <w:rFonts w:ascii="Times New Roman" w:hAnsi="Times New Roman" w:cs="Times New Roman"/>
          <w:sz w:val="28"/>
          <w:szCs w:val="28"/>
        </w:rPr>
      </w:pPr>
      <w:r w:rsidRPr="00FF047D">
        <w:rPr>
          <w:rFonts w:ascii="Times New Roman" w:hAnsi="Times New Roman" w:cs="Times New Roman"/>
          <w:sz w:val="28"/>
          <w:szCs w:val="28"/>
        </w:rPr>
        <w:t>Руководитель учреждения, предоставившего документы в целях получения субсидии, несет установленную действующим законодательством ответственность за достоверность содержащейся в них информации</w:t>
      </w:r>
      <w:r>
        <w:rPr>
          <w:rFonts w:ascii="Times New Roman" w:hAnsi="Times New Roman" w:cs="Times New Roman"/>
          <w:sz w:val="28"/>
          <w:szCs w:val="28"/>
        </w:rPr>
        <w:t>.</w:t>
      </w:r>
    </w:p>
    <w:p w14:paraId="3ADAE9FD" w14:textId="77777777" w:rsidR="00C86236" w:rsidRPr="00B45592" w:rsidRDefault="00C86236" w:rsidP="00FB3C0F">
      <w:pPr>
        <w:autoSpaceDE w:val="0"/>
        <w:autoSpaceDN w:val="0"/>
        <w:adjustRightInd w:val="0"/>
        <w:spacing w:after="0" w:line="240" w:lineRule="auto"/>
        <w:jc w:val="both"/>
        <w:rPr>
          <w:rFonts w:ascii="Times New Roman" w:hAnsi="Times New Roman" w:cs="Times New Roman"/>
          <w:sz w:val="28"/>
          <w:szCs w:val="28"/>
        </w:rPr>
      </w:pPr>
    </w:p>
    <w:p w14:paraId="7B4F60A7" w14:textId="1D5A71F6" w:rsidR="00994C71" w:rsidRPr="00B45592" w:rsidRDefault="00F63792" w:rsidP="00F63792">
      <w:pPr>
        <w:pStyle w:val="ConsPlusNormal"/>
        <w:spacing w:after="240"/>
        <w:jc w:val="center"/>
        <w:outlineLvl w:val="1"/>
        <w:rPr>
          <w:sz w:val="28"/>
          <w:szCs w:val="28"/>
        </w:rPr>
      </w:pPr>
      <w:r>
        <w:rPr>
          <w:sz w:val="28"/>
          <w:szCs w:val="28"/>
          <w:lang w:val="en-US"/>
        </w:rPr>
        <w:t>II</w:t>
      </w:r>
      <w:r w:rsidRPr="00F63792">
        <w:rPr>
          <w:sz w:val="28"/>
          <w:szCs w:val="28"/>
        </w:rPr>
        <w:t xml:space="preserve">. </w:t>
      </w:r>
      <w:r w:rsidR="00994C71" w:rsidRPr="00B45592">
        <w:rPr>
          <w:sz w:val="28"/>
          <w:szCs w:val="28"/>
        </w:rPr>
        <w:t xml:space="preserve">Условия и порядок предоставления </w:t>
      </w:r>
      <w:r w:rsidR="00FC211C" w:rsidRPr="00B45592">
        <w:rPr>
          <w:sz w:val="28"/>
          <w:szCs w:val="28"/>
        </w:rPr>
        <w:t>с</w:t>
      </w:r>
      <w:r w:rsidR="002245C9" w:rsidRPr="00B45592">
        <w:rPr>
          <w:sz w:val="28"/>
          <w:szCs w:val="28"/>
        </w:rPr>
        <w:t>убсидий</w:t>
      </w:r>
    </w:p>
    <w:p w14:paraId="529ECD8C" w14:textId="77777777" w:rsidR="007351A8" w:rsidRPr="007351A8" w:rsidRDefault="007351A8" w:rsidP="007351A8">
      <w:pPr>
        <w:pStyle w:val="a3"/>
        <w:widowControl w:val="0"/>
        <w:numPr>
          <w:ilvl w:val="0"/>
          <w:numId w:val="1"/>
        </w:numPr>
        <w:tabs>
          <w:tab w:val="left" w:pos="709"/>
          <w:tab w:val="left" w:pos="1276"/>
          <w:tab w:val="left" w:pos="1418"/>
        </w:tabs>
        <w:autoSpaceDE w:val="0"/>
        <w:autoSpaceDN w:val="0"/>
        <w:spacing w:after="0" w:line="240" w:lineRule="auto"/>
        <w:contextualSpacing w:val="0"/>
        <w:jc w:val="both"/>
        <w:rPr>
          <w:rFonts w:ascii="Times New Roman" w:eastAsia="Times New Roman" w:hAnsi="Times New Roman" w:cs="Times New Roman"/>
          <w:vanish/>
          <w:sz w:val="28"/>
          <w:szCs w:val="28"/>
        </w:rPr>
      </w:pPr>
    </w:p>
    <w:p w14:paraId="2F3BED64" w14:textId="631FB63A" w:rsidR="00994C71" w:rsidRDefault="00994C71" w:rsidP="007351A8">
      <w:pPr>
        <w:pStyle w:val="ConsPlusNormal"/>
        <w:numPr>
          <w:ilvl w:val="1"/>
          <w:numId w:val="1"/>
        </w:numPr>
        <w:tabs>
          <w:tab w:val="left" w:pos="709"/>
          <w:tab w:val="left" w:pos="1276"/>
          <w:tab w:val="left" w:pos="1418"/>
        </w:tabs>
        <w:ind w:left="0" w:firstLine="709"/>
        <w:jc w:val="both"/>
        <w:rPr>
          <w:sz w:val="28"/>
          <w:szCs w:val="28"/>
        </w:rPr>
      </w:pPr>
      <w:r w:rsidRPr="00B45592">
        <w:rPr>
          <w:sz w:val="28"/>
          <w:szCs w:val="28"/>
        </w:rPr>
        <w:t xml:space="preserve">Для получения </w:t>
      </w:r>
      <w:r w:rsidR="00FC211C" w:rsidRPr="00B45592">
        <w:rPr>
          <w:sz w:val="28"/>
          <w:szCs w:val="28"/>
        </w:rPr>
        <w:t>с</w:t>
      </w:r>
      <w:r w:rsidRPr="00B45592">
        <w:rPr>
          <w:sz w:val="28"/>
          <w:szCs w:val="28"/>
        </w:rPr>
        <w:t>у</w:t>
      </w:r>
      <w:r w:rsidR="001A096B" w:rsidRPr="00B45592">
        <w:rPr>
          <w:sz w:val="28"/>
          <w:szCs w:val="28"/>
        </w:rPr>
        <w:t xml:space="preserve">бсидий </w:t>
      </w:r>
      <w:r w:rsidR="00FC211C" w:rsidRPr="00B45592">
        <w:rPr>
          <w:sz w:val="28"/>
          <w:szCs w:val="28"/>
        </w:rPr>
        <w:t>у</w:t>
      </w:r>
      <w:r w:rsidR="001A096B" w:rsidRPr="00B45592">
        <w:rPr>
          <w:sz w:val="28"/>
          <w:szCs w:val="28"/>
        </w:rPr>
        <w:t xml:space="preserve">чреждение </w:t>
      </w:r>
      <w:r w:rsidR="003F5927" w:rsidRPr="00B45592">
        <w:rPr>
          <w:sz w:val="28"/>
          <w:szCs w:val="28"/>
        </w:rPr>
        <w:t>предоставляет</w:t>
      </w:r>
      <w:r w:rsidR="001A096B" w:rsidRPr="00B45592">
        <w:rPr>
          <w:sz w:val="28"/>
          <w:szCs w:val="28"/>
        </w:rPr>
        <w:t xml:space="preserve"> в </w:t>
      </w:r>
      <w:r w:rsidR="00FB3C0F" w:rsidRPr="00B45592">
        <w:rPr>
          <w:sz w:val="28"/>
          <w:szCs w:val="28"/>
        </w:rPr>
        <w:t xml:space="preserve">департамент </w:t>
      </w:r>
      <w:r w:rsidRPr="00B45592">
        <w:rPr>
          <w:sz w:val="28"/>
          <w:szCs w:val="28"/>
        </w:rPr>
        <w:t>следующие документы:</w:t>
      </w:r>
    </w:p>
    <w:p w14:paraId="290EDF95" w14:textId="77777777" w:rsidR="00C86236" w:rsidRPr="00CE74FC" w:rsidRDefault="00356366" w:rsidP="00CE74FC">
      <w:pPr>
        <w:pStyle w:val="ConsPlusNormal"/>
        <w:numPr>
          <w:ilvl w:val="2"/>
          <w:numId w:val="1"/>
        </w:numPr>
        <w:tabs>
          <w:tab w:val="left" w:pos="1276"/>
          <w:tab w:val="left" w:pos="1418"/>
          <w:tab w:val="left" w:pos="1701"/>
        </w:tabs>
        <w:ind w:left="0" w:firstLine="709"/>
        <w:jc w:val="both"/>
        <w:rPr>
          <w:rFonts w:eastAsiaTheme="minorEastAsia"/>
          <w:sz w:val="28"/>
          <w:szCs w:val="28"/>
        </w:rPr>
      </w:pPr>
      <w:hyperlink r:id="rId9" w:history="1">
        <w:r w:rsidR="00526BCB" w:rsidRPr="00B45592">
          <w:rPr>
            <w:sz w:val="28"/>
            <w:szCs w:val="28"/>
          </w:rPr>
          <w:t>З</w:t>
        </w:r>
        <w:r w:rsidR="00C86236" w:rsidRPr="00B45592">
          <w:rPr>
            <w:sz w:val="28"/>
            <w:szCs w:val="28"/>
          </w:rPr>
          <w:t>аявку</w:t>
        </w:r>
      </w:hyperlink>
      <w:r w:rsidR="00C86236" w:rsidRPr="00B45592">
        <w:rPr>
          <w:sz w:val="28"/>
          <w:szCs w:val="28"/>
        </w:rPr>
        <w:t xml:space="preserve"> на получение субсидии </w:t>
      </w:r>
      <w:r w:rsidR="00CE74FC">
        <w:rPr>
          <w:sz w:val="28"/>
          <w:szCs w:val="28"/>
        </w:rPr>
        <w:t xml:space="preserve">на соответствующий финансовый год </w:t>
      </w:r>
      <w:r w:rsidR="00C86236" w:rsidRPr="00B45592">
        <w:rPr>
          <w:sz w:val="28"/>
          <w:szCs w:val="28"/>
        </w:rPr>
        <w:t xml:space="preserve">(далее - заявка), подготовленную по форме согласно </w:t>
      </w:r>
      <w:r w:rsidR="0056488C" w:rsidRPr="00B45592">
        <w:rPr>
          <w:sz w:val="28"/>
          <w:szCs w:val="28"/>
        </w:rPr>
        <w:t>п</w:t>
      </w:r>
      <w:r w:rsidR="00C86236" w:rsidRPr="00B45592">
        <w:rPr>
          <w:sz w:val="28"/>
          <w:szCs w:val="28"/>
        </w:rPr>
        <w:t>риложению</w:t>
      </w:r>
      <w:r w:rsidR="00FB3C0F" w:rsidRPr="00B45592">
        <w:rPr>
          <w:sz w:val="28"/>
          <w:szCs w:val="28"/>
        </w:rPr>
        <w:t xml:space="preserve"> №</w:t>
      </w:r>
      <w:r w:rsidR="00C86236" w:rsidRPr="00B45592">
        <w:rPr>
          <w:sz w:val="28"/>
          <w:szCs w:val="28"/>
        </w:rPr>
        <w:t xml:space="preserve"> 1 к настоящему Порядку;</w:t>
      </w:r>
    </w:p>
    <w:p w14:paraId="3AA43132" w14:textId="10B4ED2D" w:rsidR="00C86236" w:rsidRPr="00FF047D" w:rsidRDefault="00526BCB" w:rsidP="00FF047D">
      <w:pPr>
        <w:numPr>
          <w:ilvl w:val="2"/>
          <w:numId w:val="1"/>
        </w:numPr>
        <w:tabs>
          <w:tab w:val="left" w:pos="1418"/>
          <w:tab w:val="left" w:pos="1701"/>
          <w:tab w:val="left" w:pos="1843"/>
        </w:tabs>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B45592">
        <w:rPr>
          <w:rFonts w:ascii="Times New Roman" w:hAnsi="Times New Roman" w:cs="Times New Roman"/>
          <w:sz w:val="28"/>
          <w:szCs w:val="28"/>
        </w:rPr>
        <w:t>П</w:t>
      </w:r>
      <w:r w:rsidR="00C86236" w:rsidRPr="00B45592">
        <w:rPr>
          <w:rFonts w:ascii="Times New Roman" w:hAnsi="Times New Roman" w:cs="Times New Roman"/>
          <w:sz w:val="28"/>
          <w:szCs w:val="28"/>
        </w:rPr>
        <w:t xml:space="preserve">ояснительную записку, содержащую обоснование необходимости предоставления бюджетных средств на цели, установленные пунктом 1.4 настоящего Порядка, включая расчет-обоснование суммы </w:t>
      </w:r>
      <w:r w:rsidR="00895D53" w:rsidRPr="00B45592">
        <w:rPr>
          <w:rFonts w:ascii="Times New Roman" w:hAnsi="Times New Roman" w:cs="Times New Roman"/>
          <w:sz w:val="28"/>
          <w:szCs w:val="28"/>
        </w:rPr>
        <w:t>с</w:t>
      </w:r>
      <w:r w:rsidR="00C86236" w:rsidRPr="00B45592">
        <w:rPr>
          <w:rFonts w:ascii="Times New Roman" w:hAnsi="Times New Roman" w:cs="Times New Roman"/>
          <w:sz w:val="28"/>
          <w:szCs w:val="28"/>
        </w:rPr>
        <w:t xml:space="preserve">убсидии, в том числе предварительную смету на выполнение соответствующих работ (оказание услуг), проведение мероприятий, приобретение имущества (за исключением недвижимого имущества), а также предложения поставщиков (подрядчиков, исполнителей) </w:t>
      </w:r>
      <w:r w:rsidR="00C86236" w:rsidRPr="00B45592">
        <w:rPr>
          <w:rFonts w:ascii="Times New Roman" w:eastAsia="Calibri" w:hAnsi="Times New Roman" w:cs="Times New Roman"/>
          <w:sz w:val="28"/>
          <w:szCs w:val="28"/>
        </w:rPr>
        <w:t xml:space="preserve">с приложением результатов проверки добросовестности данных поставщиков (подрядчиков, исполнителей) посредством общедоступных источников, </w:t>
      </w:r>
      <w:r w:rsidR="00C86236" w:rsidRPr="00B45592">
        <w:rPr>
          <w:rFonts w:ascii="Times New Roman" w:hAnsi="Times New Roman" w:cs="Times New Roman"/>
          <w:sz w:val="28"/>
          <w:szCs w:val="28"/>
        </w:rPr>
        <w:t>статистические данные и (или) иную информацию</w:t>
      </w:r>
      <w:r w:rsidR="00895D53" w:rsidRPr="00B45592">
        <w:rPr>
          <w:rFonts w:ascii="Times New Roman" w:hAnsi="Times New Roman" w:cs="Times New Roman"/>
          <w:sz w:val="28"/>
          <w:szCs w:val="28"/>
        </w:rPr>
        <w:t>, обосновывающую размер субсидии</w:t>
      </w:r>
      <w:r w:rsidR="00FF047D">
        <w:rPr>
          <w:rFonts w:ascii="Times New Roman" w:hAnsi="Times New Roman" w:cs="Times New Roman"/>
          <w:sz w:val="28"/>
          <w:szCs w:val="28"/>
        </w:rPr>
        <w:t>.</w:t>
      </w:r>
    </w:p>
    <w:p w14:paraId="5848CF7A" w14:textId="2855A7F8" w:rsidR="00FF047D" w:rsidRDefault="00FF047D" w:rsidP="00FF047D">
      <w:pPr>
        <w:pStyle w:val="1"/>
        <w:spacing w:line="240" w:lineRule="auto"/>
        <w:ind w:firstLine="708"/>
        <w:jc w:val="both"/>
      </w:pPr>
      <w:r>
        <w:rPr>
          <w:color w:val="000000"/>
        </w:rPr>
        <w:t xml:space="preserve">Расчет-обоснование </w:t>
      </w:r>
      <w:r w:rsidR="00942346">
        <w:rPr>
          <w:color w:val="000000"/>
        </w:rPr>
        <w:t>суммы</w:t>
      </w:r>
      <w:r>
        <w:rPr>
          <w:color w:val="000000"/>
        </w:rPr>
        <w:t xml:space="preserve"> субсидии формируется учреждением с учетом требований, установленных нормативными правовыми актами Российской Федерации, требованиями технических регламентов, положениями стандартов, сводами правил, порядками и правоустанавливающими документами в зависимости от цели предоставления субсидии;</w:t>
      </w:r>
    </w:p>
    <w:p w14:paraId="021347D8" w14:textId="3A3C5AE4" w:rsidR="00F24351" w:rsidRDefault="00F24351" w:rsidP="00F24351">
      <w:pPr>
        <w:numPr>
          <w:ilvl w:val="2"/>
          <w:numId w:val="1"/>
        </w:numPr>
        <w:tabs>
          <w:tab w:val="left" w:pos="1418"/>
          <w:tab w:val="left" w:pos="1701"/>
          <w:tab w:val="left" w:pos="1843"/>
        </w:tabs>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F24351">
        <w:rPr>
          <w:rFonts w:ascii="Times New Roman" w:eastAsia="Calibri" w:hAnsi="Times New Roman" w:cs="Times New Roman"/>
          <w:sz w:val="28"/>
          <w:szCs w:val="28"/>
        </w:rPr>
        <w:lastRenderedPageBreak/>
        <w:t>Справку налогового органа по состоянию на 1-е число месяца, предшествующего месяцу, в котором планируется принятие решения о предоставлении субсидии, об исполнении учреждением обязанности по уплате налогов, сборов, страховых взносов, пеней, штрафов, процентов, (за исключением случаев предоставления субсидии на осуществление мероприятий по реорганизации или ликвидации учреждения, предотвращение аварийной (чрезвычайной) ситуации, ликвидацию последствий и осуществление восстановительных работ в случае наступления аварийной (чрезвычайной) ситуации, погашение задолженности по судебным актам, вступившим в законную силу, исполнительным документам, а также иных случаев, установленных федеральными законами, нормативными правовыми актами Правительства Российской Федерации, высшего исполнительного органа государственной власти субъекта Российской Федерации, муниципальными правовыми актами администрации);</w:t>
      </w:r>
    </w:p>
    <w:p w14:paraId="48000B61" w14:textId="324BE0F6" w:rsidR="00C86236" w:rsidRPr="00F24351" w:rsidRDefault="00526BCB" w:rsidP="00F24351">
      <w:pPr>
        <w:numPr>
          <w:ilvl w:val="2"/>
          <w:numId w:val="1"/>
        </w:numPr>
        <w:tabs>
          <w:tab w:val="left" w:pos="1418"/>
          <w:tab w:val="left" w:pos="1701"/>
          <w:tab w:val="left" w:pos="1843"/>
        </w:tabs>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F24351">
        <w:rPr>
          <w:rFonts w:ascii="Times New Roman" w:hAnsi="Times New Roman" w:cs="Times New Roman"/>
          <w:sz w:val="28"/>
          <w:szCs w:val="28"/>
        </w:rPr>
        <w:t>П</w:t>
      </w:r>
      <w:r w:rsidR="00C86236" w:rsidRPr="00F24351">
        <w:rPr>
          <w:rFonts w:ascii="Times New Roman" w:hAnsi="Times New Roman" w:cs="Times New Roman"/>
          <w:sz w:val="28"/>
          <w:szCs w:val="28"/>
        </w:rPr>
        <w:t xml:space="preserve">еречень объектов, подлежащих ремонту, акт обследования таких объектов и </w:t>
      </w:r>
      <w:r w:rsidR="00895D53" w:rsidRPr="00F24351">
        <w:rPr>
          <w:rFonts w:ascii="Times New Roman" w:hAnsi="Times New Roman" w:cs="Times New Roman"/>
          <w:sz w:val="28"/>
          <w:szCs w:val="28"/>
        </w:rPr>
        <w:t>дефектную ве</w:t>
      </w:r>
      <w:r w:rsidR="00C86236" w:rsidRPr="00F24351">
        <w:rPr>
          <w:rFonts w:ascii="Times New Roman" w:hAnsi="Times New Roman" w:cs="Times New Roman"/>
          <w:sz w:val="28"/>
          <w:szCs w:val="28"/>
        </w:rPr>
        <w:t>домость, предварительную смету расходов, в случае если целью предоставления субсидии является проведение ремонта;</w:t>
      </w:r>
    </w:p>
    <w:p w14:paraId="44C15544" w14:textId="07430CBA" w:rsidR="00C86236" w:rsidRPr="00F24351" w:rsidRDefault="00526BCB" w:rsidP="00F24351">
      <w:pPr>
        <w:numPr>
          <w:ilvl w:val="2"/>
          <w:numId w:val="1"/>
        </w:numPr>
        <w:tabs>
          <w:tab w:val="left" w:pos="1418"/>
          <w:tab w:val="left" w:pos="1701"/>
          <w:tab w:val="left" w:pos="1843"/>
        </w:tabs>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F24351">
        <w:rPr>
          <w:rFonts w:ascii="Times New Roman" w:hAnsi="Times New Roman" w:cs="Times New Roman"/>
          <w:sz w:val="28"/>
          <w:szCs w:val="28"/>
        </w:rPr>
        <w:t>И</w:t>
      </w:r>
      <w:r w:rsidR="00C86236" w:rsidRPr="00F24351">
        <w:rPr>
          <w:rFonts w:ascii="Times New Roman" w:hAnsi="Times New Roman" w:cs="Times New Roman"/>
          <w:sz w:val="28"/>
          <w:szCs w:val="28"/>
        </w:rPr>
        <w:t>нформацию о планируемом к приобретению имуществе, в случае если целью предоставления субсидии является приобретение имущества;</w:t>
      </w:r>
    </w:p>
    <w:p w14:paraId="47F0E10D" w14:textId="1B79FB1A" w:rsidR="00C86236" w:rsidRPr="00F24351" w:rsidRDefault="00526BCB" w:rsidP="00F24351">
      <w:pPr>
        <w:numPr>
          <w:ilvl w:val="2"/>
          <w:numId w:val="1"/>
        </w:numPr>
        <w:tabs>
          <w:tab w:val="left" w:pos="1418"/>
          <w:tab w:val="left" w:pos="1701"/>
          <w:tab w:val="left" w:pos="1843"/>
        </w:tabs>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F24351">
        <w:rPr>
          <w:rFonts w:ascii="Times New Roman" w:hAnsi="Times New Roman" w:cs="Times New Roman"/>
          <w:sz w:val="28"/>
          <w:szCs w:val="28"/>
        </w:rPr>
        <w:t>И</w:t>
      </w:r>
      <w:r w:rsidR="00C86236" w:rsidRPr="00F24351">
        <w:rPr>
          <w:rFonts w:ascii="Times New Roman" w:hAnsi="Times New Roman" w:cs="Times New Roman"/>
          <w:sz w:val="28"/>
          <w:szCs w:val="28"/>
        </w:rPr>
        <w:t>нформацию о количестве физических лиц (среднегодовом количестве), являющихся получателями выплат, видах таких выплат и период выплаты, в случае если целью предоставления субсидии является осуществление таких выплат;</w:t>
      </w:r>
    </w:p>
    <w:p w14:paraId="7EF69745" w14:textId="04B701F8" w:rsidR="00AA6EC0" w:rsidRPr="00CC0DF2" w:rsidRDefault="00526BCB" w:rsidP="00F24351">
      <w:pPr>
        <w:numPr>
          <w:ilvl w:val="2"/>
          <w:numId w:val="1"/>
        </w:numPr>
        <w:tabs>
          <w:tab w:val="left" w:pos="1418"/>
          <w:tab w:val="left" w:pos="1701"/>
          <w:tab w:val="left" w:pos="1843"/>
        </w:tabs>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F24351">
        <w:rPr>
          <w:rFonts w:ascii="Times New Roman" w:hAnsi="Times New Roman" w:cs="Times New Roman"/>
          <w:spacing w:val="2"/>
          <w:sz w:val="28"/>
          <w:szCs w:val="28"/>
        </w:rPr>
        <w:t>К</w:t>
      </w:r>
      <w:r w:rsidR="00C86236" w:rsidRPr="00F24351">
        <w:rPr>
          <w:rFonts w:ascii="Times New Roman" w:hAnsi="Times New Roman" w:cs="Times New Roman"/>
          <w:spacing w:val="2"/>
          <w:sz w:val="28"/>
          <w:szCs w:val="28"/>
        </w:rPr>
        <w:t>опии судебных актов, вступивших в законную силу, исполнительных документов, если целью предоставления субсидии является погашение задолженности по таким актам</w:t>
      </w:r>
      <w:r w:rsidR="00C86236" w:rsidRPr="00F24351">
        <w:rPr>
          <w:rFonts w:ascii="Times New Roman" w:hAnsi="Times New Roman" w:cs="Times New Roman"/>
          <w:sz w:val="28"/>
          <w:szCs w:val="28"/>
        </w:rPr>
        <w:t>;</w:t>
      </w:r>
    </w:p>
    <w:p w14:paraId="5A325122" w14:textId="4801C05C" w:rsidR="00E10C43" w:rsidRPr="00CC0DF2" w:rsidRDefault="00526BCB" w:rsidP="00CC0DF2">
      <w:pPr>
        <w:numPr>
          <w:ilvl w:val="2"/>
          <w:numId w:val="1"/>
        </w:numPr>
        <w:tabs>
          <w:tab w:val="left" w:pos="1418"/>
          <w:tab w:val="left" w:pos="1701"/>
          <w:tab w:val="left" w:pos="1843"/>
        </w:tabs>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CC0DF2">
        <w:rPr>
          <w:rFonts w:ascii="Times New Roman" w:eastAsia="Calibri" w:hAnsi="Times New Roman" w:cs="Times New Roman"/>
          <w:sz w:val="28"/>
          <w:szCs w:val="28"/>
        </w:rPr>
        <w:t>Д</w:t>
      </w:r>
      <w:r w:rsidR="00C86236" w:rsidRPr="00CC0DF2">
        <w:rPr>
          <w:rFonts w:ascii="Times New Roman" w:eastAsia="Calibri" w:hAnsi="Times New Roman" w:cs="Times New Roman"/>
          <w:sz w:val="28"/>
          <w:szCs w:val="28"/>
        </w:rPr>
        <w:t xml:space="preserve">окументы, </w:t>
      </w:r>
      <w:r w:rsidR="00E10C43" w:rsidRPr="00CC0DF2">
        <w:rPr>
          <w:rFonts w:ascii="Times New Roman" w:eastAsia="Calibri" w:hAnsi="Times New Roman" w:cs="Times New Roman"/>
          <w:sz w:val="28"/>
          <w:szCs w:val="28"/>
        </w:rPr>
        <w:t>подтверждающие необходимость предотвращения наступления аварийной (чрезвычайной) ситуации, документы, подтверждающие наступление аварийной (чрезвычайной) ситуации, перечень объектов, пострадавших в результате аварийной (чрезвычайной) ситуации; акт о необходимости ремонта объектов для предотвращения наступления аварийной (чрезвычайной) ситуации, акт обследования объектов, пострадавших в результате аварийной (чрезвычайной) ситуации; дефектную ведомость по объектам, пострадавшим в результате аварийной (чрезвычайной) ситуации; смету на проведение, в случае, если целями предоставления субсидии является предотвращение аварийной (чрезвычайной) ситуации, ликвидация последствий и осуществление восстановительных работ в случае наступления аварийной (чрезвычайной) ситуации;</w:t>
      </w:r>
    </w:p>
    <w:p w14:paraId="10630C5F" w14:textId="77777777" w:rsidR="00E10C43" w:rsidRDefault="00526BCB" w:rsidP="00E10C43">
      <w:pPr>
        <w:numPr>
          <w:ilvl w:val="2"/>
          <w:numId w:val="1"/>
        </w:numPr>
        <w:tabs>
          <w:tab w:val="left" w:pos="1418"/>
          <w:tab w:val="left" w:pos="1701"/>
          <w:tab w:val="left" w:pos="1843"/>
        </w:tabs>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F24351">
        <w:rPr>
          <w:rFonts w:ascii="Times New Roman" w:eastAsia="Calibri" w:hAnsi="Times New Roman" w:cs="Times New Roman"/>
          <w:sz w:val="28"/>
          <w:szCs w:val="28"/>
        </w:rPr>
        <w:t>П</w:t>
      </w:r>
      <w:r w:rsidR="00AE1AE4" w:rsidRPr="00F24351">
        <w:rPr>
          <w:rFonts w:ascii="Times New Roman" w:eastAsia="Calibri" w:hAnsi="Times New Roman" w:cs="Times New Roman"/>
          <w:sz w:val="28"/>
          <w:szCs w:val="28"/>
        </w:rPr>
        <w:t>лан мероприятий, в случае если целью предоставление субсидии является проведение мероприятий</w:t>
      </w:r>
      <w:r w:rsidR="00F24351">
        <w:rPr>
          <w:rFonts w:ascii="Times New Roman" w:eastAsia="Calibri" w:hAnsi="Times New Roman" w:cs="Times New Roman"/>
          <w:sz w:val="28"/>
          <w:szCs w:val="28"/>
        </w:rPr>
        <w:t>.</w:t>
      </w:r>
    </w:p>
    <w:p w14:paraId="1E33EBAE" w14:textId="3E27621C" w:rsidR="00AB6CFF" w:rsidRDefault="002130EC" w:rsidP="00E10C43">
      <w:pPr>
        <w:numPr>
          <w:ilvl w:val="1"/>
          <w:numId w:val="1"/>
        </w:numPr>
        <w:tabs>
          <w:tab w:val="left" w:pos="1418"/>
          <w:tab w:val="left" w:pos="1701"/>
          <w:tab w:val="left" w:pos="1843"/>
        </w:tabs>
        <w:autoSpaceDE w:val="0"/>
        <w:autoSpaceDN w:val="0"/>
        <w:adjustRightInd w:val="0"/>
        <w:spacing w:after="0" w:line="240" w:lineRule="auto"/>
        <w:jc w:val="both"/>
        <w:rPr>
          <w:rFonts w:ascii="Times New Roman" w:eastAsia="Calibri" w:hAnsi="Times New Roman" w:cs="Times New Roman"/>
          <w:sz w:val="28"/>
          <w:szCs w:val="28"/>
        </w:rPr>
      </w:pPr>
      <w:r w:rsidRPr="00E10C43">
        <w:rPr>
          <w:rFonts w:ascii="Times New Roman" w:eastAsia="Calibri" w:hAnsi="Times New Roman" w:cs="Times New Roman"/>
          <w:sz w:val="28"/>
          <w:szCs w:val="28"/>
        </w:rPr>
        <w:t xml:space="preserve">Размер субсидии </w:t>
      </w:r>
      <w:r w:rsidR="00AB6CFF" w:rsidRPr="00E10C43">
        <w:rPr>
          <w:rFonts w:ascii="Times New Roman" w:eastAsia="Calibri" w:hAnsi="Times New Roman" w:cs="Times New Roman"/>
          <w:sz w:val="28"/>
          <w:szCs w:val="28"/>
        </w:rPr>
        <w:t>определяется:</w:t>
      </w:r>
    </w:p>
    <w:p w14:paraId="48E53366" w14:textId="5A7A48A4" w:rsidR="007B7CD4" w:rsidRDefault="00526BCB" w:rsidP="00CC0DF2">
      <w:pPr>
        <w:numPr>
          <w:ilvl w:val="2"/>
          <w:numId w:val="1"/>
        </w:numPr>
        <w:tabs>
          <w:tab w:val="left" w:pos="1418"/>
          <w:tab w:val="left" w:pos="1701"/>
          <w:tab w:val="left" w:pos="1843"/>
        </w:tabs>
        <w:autoSpaceDE w:val="0"/>
        <w:autoSpaceDN w:val="0"/>
        <w:adjustRightInd w:val="0"/>
        <w:spacing w:after="0" w:line="240" w:lineRule="auto"/>
        <w:ind w:left="0" w:firstLine="851"/>
        <w:jc w:val="both"/>
        <w:rPr>
          <w:rFonts w:ascii="Times New Roman" w:eastAsia="Calibri" w:hAnsi="Times New Roman" w:cs="Times New Roman"/>
          <w:sz w:val="28"/>
          <w:szCs w:val="28"/>
        </w:rPr>
      </w:pPr>
      <w:r w:rsidRPr="00CC0DF2">
        <w:rPr>
          <w:rFonts w:ascii="Times New Roman" w:eastAsia="Calibri" w:hAnsi="Times New Roman" w:cs="Times New Roman"/>
          <w:sz w:val="28"/>
          <w:szCs w:val="28"/>
        </w:rPr>
        <w:t>Н</w:t>
      </w:r>
      <w:r w:rsidR="007B7CD4" w:rsidRPr="00CC0DF2">
        <w:rPr>
          <w:rFonts w:ascii="Times New Roman" w:eastAsia="Calibri" w:hAnsi="Times New Roman" w:cs="Times New Roman"/>
          <w:sz w:val="28"/>
          <w:szCs w:val="28"/>
        </w:rPr>
        <w:t>а осуществление ежемесячных доплат работникам муниципальных бюджетных учреждений</w:t>
      </w:r>
      <w:r w:rsidR="009E1E14" w:rsidRPr="00CC0DF2">
        <w:rPr>
          <w:rFonts w:ascii="Times New Roman" w:eastAsia="Calibri" w:hAnsi="Times New Roman" w:cs="Times New Roman"/>
          <w:sz w:val="28"/>
          <w:szCs w:val="28"/>
        </w:rPr>
        <w:t xml:space="preserve"> городского округа Тольятти</w:t>
      </w:r>
      <w:r w:rsidR="007B7CD4" w:rsidRPr="00CC0DF2">
        <w:rPr>
          <w:rFonts w:ascii="Times New Roman" w:eastAsia="Calibri" w:hAnsi="Times New Roman" w:cs="Times New Roman"/>
          <w:sz w:val="28"/>
          <w:szCs w:val="28"/>
        </w:rPr>
        <w:t>, находящихся в ведомственном подчинении департамента</w:t>
      </w:r>
      <w:r w:rsidR="009E1E14" w:rsidRPr="00CC0DF2">
        <w:rPr>
          <w:rFonts w:ascii="Times New Roman" w:eastAsia="Calibri" w:hAnsi="Times New Roman" w:cs="Times New Roman"/>
          <w:sz w:val="28"/>
          <w:szCs w:val="28"/>
        </w:rPr>
        <w:t xml:space="preserve"> городского </w:t>
      </w:r>
      <w:r w:rsidR="009E1E14" w:rsidRPr="00CC0DF2">
        <w:rPr>
          <w:rFonts w:ascii="Times New Roman" w:eastAsia="Calibri" w:hAnsi="Times New Roman" w:cs="Times New Roman"/>
          <w:sz w:val="28"/>
          <w:szCs w:val="28"/>
        </w:rPr>
        <w:lastRenderedPageBreak/>
        <w:t>хозяйства администрации городского округа Тольятти</w:t>
      </w:r>
      <w:r w:rsidR="007B7CD4" w:rsidRPr="00CC0DF2">
        <w:rPr>
          <w:rFonts w:ascii="Times New Roman" w:eastAsia="Calibri" w:hAnsi="Times New Roman" w:cs="Times New Roman"/>
          <w:sz w:val="28"/>
          <w:szCs w:val="28"/>
        </w:rPr>
        <w:t xml:space="preserve">, находящимся в отпуске по уходу за ребенком до достижения им возраста 1,5 лет, </w:t>
      </w:r>
      <w:r w:rsidR="009E1E14" w:rsidRPr="00CC0DF2">
        <w:rPr>
          <w:rFonts w:ascii="Times New Roman" w:eastAsia="Calibri" w:hAnsi="Times New Roman" w:cs="Times New Roman"/>
          <w:sz w:val="28"/>
          <w:szCs w:val="28"/>
        </w:rPr>
        <w:t xml:space="preserve">рассчитывается исходя из размера, установленного </w:t>
      </w:r>
      <w:r w:rsidR="007B7CD4" w:rsidRPr="00CC0DF2">
        <w:rPr>
          <w:rFonts w:ascii="Times New Roman" w:eastAsia="Calibri" w:hAnsi="Times New Roman" w:cs="Times New Roman"/>
          <w:sz w:val="28"/>
          <w:szCs w:val="28"/>
        </w:rPr>
        <w:t>Трехсторонн</w:t>
      </w:r>
      <w:r w:rsidR="009E1E14" w:rsidRPr="00CC0DF2">
        <w:rPr>
          <w:rFonts w:ascii="Times New Roman" w:eastAsia="Calibri" w:hAnsi="Times New Roman" w:cs="Times New Roman"/>
          <w:sz w:val="28"/>
          <w:szCs w:val="28"/>
        </w:rPr>
        <w:t>и</w:t>
      </w:r>
      <w:r w:rsidR="007B7CD4" w:rsidRPr="00CC0DF2">
        <w:rPr>
          <w:rFonts w:ascii="Times New Roman" w:eastAsia="Calibri" w:hAnsi="Times New Roman" w:cs="Times New Roman"/>
          <w:sz w:val="28"/>
          <w:szCs w:val="28"/>
        </w:rPr>
        <w:t>м соглашени</w:t>
      </w:r>
      <w:r w:rsidR="009E1E14" w:rsidRPr="00CC0DF2">
        <w:rPr>
          <w:rFonts w:ascii="Times New Roman" w:eastAsia="Calibri" w:hAnsi="Times New Roman" w:cs="Times New Roman"/>
          <w:sz w:val="28"/>
          <w:szCs w:val="28"/>
        </w:rPr>
        <w:t>ем</w:t>
      </w:r>
      <w:r w:rsidR="00AA6EC0" w:rsidRPr="00CC0DF2">
        <w:rPr>
          <w:rFonts w:ascii="Times New Roman" w:eastAsia="Calibri" w:hAnsi="Times New Roman" w:cs="Times New Roman"/>
          <w:sz w:val="28"/>
          <w:szCs w:val="28"/>
        </w:rPr>
        <w:t>, заключенным</w:t>
      </w:r>
      <w:r w:rsidR="007B7CD4" w:rsidRPr="00CC0DF2">
        <w:rPr>
          <w:rFonts w:ascii="Times New Roman" w:eastAsia="Calibri" w:hAnsi="Times New Roman" w:cs="Times New Roman"/>
          <w:sz w:val="28"/>
          <w:szCs w:val="28"/>
        </w:rPr>
        <w:t xml:space="preserve"> между администрацией городского округа Тольятти, Союзом работодателей и Ассоциацией профсоюзных организаций городского округа Тольятти</w:t>
      </w:r>
      <w:r w:rsidR="00AA6EC0" w:rsidRPr="00CC0DF2">
        <w:rPr>
          <w:rFonts w:ascii="Times New Roman" w:eastAsia="Calibri" w:hAnsi="Times New Roman" w:cs="Times New Roman"/>
          <w:sz w:val="28"/>
          <w:szCs w:val="28"/>
        </w:rPr>
        <w:t xml:space="preserve"> от 28.12.2020 «О регулировании социально-трудовых отношений на 2021-2023 </w:t>
      </w:r>
      <w:proofErr w:type="spellStart"/>
      <w:r w:rsidR="00AA6EC0" w:rsidRPr="00CC0DF2">
        <w:rPr>
          <w:rFonts w:ascii="Times New Roman" w:eastAsia="Calibri" w:hAnsi="Times New Roman" w:cs="Times New Roman"/>
          <w:sz w:val="28"/>
          <w:szCs w:val="28"/>
        </w:rPr>
        <w:t>г.г</w:t>
      </w:r>
      <w:proofErr w:type="spellEnd"/>
      <w:r w:rsidR="00AA6EC0" w:rsidRPr="00CC0DF2">
        <w:rPr>
          <w:rFonts w:ascii="Times New Roman" w:eastAsia="Calibri" w:hAnsi="Times New Roman" w:cs="Times New Roman"/>
          <w:sz w:val="28"/>
          <w:szCs w:val="28"/>
        </w:rPr>
        <w:t>.</w:t>
      </w:r>
      <w:r w:rsidR="0061232B" w:rsidRPr="00CC0DF2">
        <w:rPr>
          <w:rFonts w:ascii="Times New Roman" w:eastAsia="Calibri" w:hAnsi="Times New Roman" w:cs="Times New Roman"/>
          <w:sz w:val="28"/>
          <w:szCs w:val="28"/>
        </w:rPr>
        <w:t>»</w:t>
      </w:r>
      <w:r w:rsidR="009268CD" w:rsidRPr="00CC0DF2">
        <w:rPr>
          <w:rFonts w:ascii="Times New Roman" w:eastAsia="Calibri" w:hAnsi="Times New Roman" w:cs="Times New Roman"/>
          <w:sz w:val="28"/>
          <w:szCs w:val="28"/>
        </w:rPr>
        <w:t>;</w:t>
      </w:r>
    </w:p>
    <w:p w14:paraId="1BF1AAF2" w14:textId="76991808" w:rsidR="007B7CD4" w:rsidRPr="005F215E" w:rsidRDefault="006B050E" w:rsidP="00CC0DF2">
      <w:pPr>
        <w:numPr>
          <w:ilvl w:val="2"/>
          <w:numId w:val="1"/>
        </w:numPr>
        <w:tabs>
          <w:tab w:val="left" w:pos="1418"/>
          <w:tab w:val="left" w:pos="1701"/>
          <w:tab w:val="left" w:pos="1843"/>
        </w:tabs>
        <w:autoSpaceDE w:val="0"/>
        <w:autoSpaceDN w:val="0"/>
        <w:adjustRightInd w:val="0"/>
        <w:spacing w:after="0" w:line="240" w:lineRule="auto"/>
        <w:ind w:left="0" w:firstLine="851"/>
        <w:jc w:val="both"/>
        <w:rPr>
          <w:rFonts w:ascii="Times New Roman" w:eastAsia="Calibri" w:hAnsi="Times New Roman" w:cs="Times New Roman"/>
          <w:sz w:val="28"/>
          <w:szCs w:val="28"/>
        </w:rPr>
      </w:pPr>
      <w:r w:rsidRPr="00CC0DF2">
        <w:rPr>
          <w:rFonts w:ascii="Times New Roman" w:eastAsia="Calibri" w:hAnsi="Times New Roman" w:cs="Times New Roman"/>
          <w:sz w:val="28"/>
          <w:szCs w:val="28"/>
        </w:rPr>
        <w:t>Н</w:t>
      </w:r>
      <w:r w:rsidR="007B7CD4" w:rsidRPr="00CC0DF2">
        <w:rPr>
          <w:rFonts w:ascii="Times New Roman" w:eastAsia="Calibri" w:hAnsi="Times New Roman" w:cs="Times New Roman"/>
          <w:sz w:val="28"/>
          <w:szCs w:val="28"/>
        </w:rPr>
        <w:t>а выплату ежемесячных компенсационных выплат матерям (или другим родственникам, фактически осуществляющим уход за ребенком), находящимся в отпуске по уходу за ребенком до достижения им возраста 3 лет и состоящим в трудовых отношениях на условиях трудового договора с муниципальными бюджетными учреждениями</w:t>
      </w:r>
      <w:r w:rsidR="009E1E14" w:rsidRPr="00CC0DF2">
        <w:rPr>
          <w:rFonts w:ascii="Times New Roman" w:eastAsia="Calibri" w:hAnsi="Times New Roman" w:cs="Times New Roman"/>
          <w:sz w:val="28"/>
          <w:szCs w:val="28"/>
        </w:rPr>
        <w:t xml:space="preserve"> городского округа Тольятти</w:t>
      </w:r>
      <w:r w:rsidR="007B7CD4" w:rsidRPr="00CC0DF2">
        <w:rPr>
          <w:rFonts w:ascii="Times New Roman" w:eastAsia="Calibri" w:hAnsi="Times New Roman" w:cs="Times New Roman"/>
          <w:sz w:val="28"/>
          <w:szCs w:val="28"/>
        </w:rPr>
        <w:t>, находящимися в ведомственном подчинении департамента</w:t>
      </w:r>
      <w:r w:rsidR="009E1E14" w:rsidRPr="00CC0DF2">
        <w:rPr>
          <w:rFonts w:ascii="Times New Roman" w:eastAsia="Calibri" w:hAnsi="Times New Roman" w:cs="Times New Roman"/>
          <w:sz w:val="28"/>
          <w:szCs w:val="28"/>
        </w:rPr>
        <w:t xml:space="preserve"> городского хозяйства администрации городского округа Тольятти</w:t>
      </w:r>
      <w:r w:rsidR="007B7CD4" w:rsidRPr="00CC0DF2">
        <w:rPr>
          <w:rFonts w:ascii="Times New Roman" w:eastAsia="Calibri" w:hAnsi="Times New Roman" w:cs="Times New Roman"/>
          <w:sz w:val="28"/>
          <w:szCs w:val="28"/>
        </w:rPr>
        <w:t xml:space="preserve">, </w:t>
      </w:r>
      <w:r w:rsidR="009E1E14" w:rsidRPr="00CC0DF2">
        <w:rPr>
          <w:rFonts w:ascii="Times New Roman" w:eastAsia="Calibri" w:hAnsi="Times New Roman" w:cs="Times New Roman"/>
          <w:sz w:val="28"/>
          <w:szCs w:val="28"/>
        </w:rPr>
        <w:t xml:space="preserve">рассчитывается исходя из </w:t>
      </w:r>
      <w:r w:rsidR="007B7CD4" w:rsidRPr="00CC0DF2">
        <w:rPr>
          <w:rFonts w:ascii="Times New Roman" w:eastAsia="Calibri" w:hAnsi="Times New Roman" w:cs="Times New Roman"/>
          <w:sz w:val="28"/>
          <w:szCs w:val="28"/>
        </w:rPr>
        <w:t>размер</w:t>
      </w:r>
      <w:r w:rsidR="009E1E14" w:rsidRPr="00CC0DF2">
        <w:rPr>
          <w:rFonts w:ascii="Times New Roman" w:eastAsia="Calibri" w:hAnsi="Times New Roman" w:cs="Times New Roman"/>
          <w:sz w:val="28"/>
          <w:szCs w:val="28"/>
        </w:rPr>
        <w:t xml:space="preserve">а, установленного Указом </w:t>
      </w:r>
      <w:r w:rsidR="007B7CD4" w:rsidRPr="00CC0DF2">
        <w:rPr>
          <w:rFonts w:ascii="Times New Roman" w:eastAsia="Calibri" w:hAnsi="Times New Roman" w:cs="Times New Roman"/>
          <w:sz w:val="28"/>
          <w:szCs w:val="28"/>
        </w:rPr>
        <w:t xml:space="preserve"> Президента Российской Федерации от 30.</w:t>
      </w:r>
      <w:r w:rsidR="007B7CD4" w:rsidRPr="005F215E">
        <w:rPr>
          <w:rFonts w:ascii="Times New Roman" w:eastAsia="Calibri" w:hAnsi="Times New Roman" w:cs="Times New Roman"/>
          <w:sz w:val="28"/>
          <w:szCs w:val="28"/>
        </w:rPr>
        <w:t>05.1994 № 1110 «О размере компенсационных выплат отдельным категориям граждан»;</w:t>
      </w:r>
    </w:p>
    <w:p w14:paraId="3E940AA1" w14:textId="77777777" w:rsidR="005F215E" w:rsidRDefault="007B7CD4" w:rsidP="005F215E">
      <w:pPr>
        <w:numPr>
          <w:ilvl w:val="2"/>
          <w:numId w:val="1"/>
        </w:numPr>
        <w:tabs>
          <w:tab w:val="left" w:pos="1418"/>
          <w:tab w:val="left" w:pos="1701"/>
          <w:tab w:val="left" w:pos="1843"/>
        </w:tabs>
        <w:autoSpaceDE w:val="0"/>
        <w:autoSpaceDN w:val="0"/>
        <w:adjustRightInd w:val="0"/>
        <w:spacing w:after="0" w:line="240" w:lineRule="auto"/>
        <w:ind w:left="0" w:firstLine="851"/>
        <w:jc w:val="both"/>
        <w:rPr>
          <w:rFonts w:ascii="Times New Roman" w:eastAsia="Calibri" w:hAnsi="Times New Roman" w:cs="Times New Roman"/>
          <w:sz w:val="28"/>
          <w:szCs w:val="28"/>
        </w:rPr>
      </w:pPr>
      <w:r w:rsidRPr="005F215E">
        <w:rPr>
          <w:rFonts w:ascii="Times New Roman" w:eastAsia="Calibri" w:hAnsi="Times New Roman" w:cs="Times New Roman"/>
          <w:sz w:val="28"/>
          <w:szCs w:val="28"/>
        </w:rPr>
        <w:t>На исполнение судебных актов, исполнительных документов в размере сумм, указанных в судебных актах и исполнительных документах;</w:t>
      </w:r>
    </w:p>
    <w:p w14:paraId="73B5CD24" w14:textId="28BEE641" w:rsidR="007B7CD4" w:rsidRPr="005F215E" w:rsidRDefault="007B7CD4" w:rsidP="005F215E">
      <w:pPr>
        <w:numPr>
          <w:ilvl w:val="2"/>
          <w:numId w:val="1"/>
        </w:numPr>
        <w:tabs>
          <w:tab w:val="left" w:pos="1418"/>
          <w:tab w:val="left" w:pos="1701"/>
          <w:tab w:val="left" w:pos="1843"/>
        </w:tabs>
        <w:autoSpaceDE w:val="0"/>
        <w:autoSpaceDN w:val="0"/>
        <w:adjustRightInd w:val="0"/>
        <w:spacing w:after="0" w:line="240" w:lineRule="auto"/>
        <w:ind w:left="0" w:firstLine="851"/>
        <w:jc w:val="both"/>
        <w:rPr>
          <w:rFonts w:ascii="Times New Roman" w:eastAsia="Calibri" w:hAnsi="Times New Roman" w:cs="Times New Roman"/>
          <w:sz w:val="28"/>
          <w:szCs w:val="28"/>
        </w:rPr>
      </w:pPr>
      <w:r w:rsidRPr="005F215E">
        <w:rPr>
          <w:rFonts w:ascii="Times New Roman" w:eastAsia="Calibri" w:hAnsi="Times New Roman" w:cs="Times New Roman"/>
          <w:sz w:val="28"/>
          <w:szCs w:val="28"/>
        </w:rPr>
        <w:t>При расчете субсидий</w:t>
      </w:r>
      <w:r w:rsidR="0021688B" w:rsidRPr="005F215E">
        <w:rPr>
          <w:rFonts w:ascii="Times New Roman" w:eastAsia="Calibri" w:hAnsi="Times New Roman" w:cs="Times New Roman"/>
          <w:sz w:val="28"/>
          <w:szCs w:val="28"/>
        </w:rPr>
        <w:t xml:space="preserve"> на иные цели</w:t>
      </w:r>
      <w:r w:rsidRPr="005F215E">
        <w:rPr>
          <w:rFonts w:ascii="Times New Roman" w:eastAsia="Calibri" w:hAnsi="Times New Roman" w:cs="Times New Roman"/>
          <w:sz w:val="28"/>
          <w:szCs w:val="28"/>
        </w:rPr>
        <w:t xml:space="preserve"> размер субсидии определяется, в том числе, на основании документов, представленных учреждением согласно </w:t>
      </w:r>
      <w:hyperlink r:id="rId10" w:history="1">
        <w:r w:rsidRPr="005F215E">
          <w:rPr>
            <w:rFonts w:ascii="Times New Roman" w:eastAsia="Calibri" w:hAnsi="Times New Roman" w:cs="Times New Roman"/>
            <w:sz w:val="28"/>
            <w:szCs w:val="28"/>
          </w:rPr>
          <w:t>пункту 2.1</w:t>
        </w:r>
      </w:hyperlink>
      <w:r w:rsidRPr="005F215E">
        <w:rPr>
          <w:rFonts w:ascii="Times New Roman" w:eastAsia="Calibri" w:hAnsi="Times New Roman" w:cs="Times New Roman"/>
          <w:sz w:val="28"/>
          <w:szCs w:val="28"/>
        </w:rPr>
        <w:t xml:space="preserve"> настоящего Порядка, с учетом соблюдения требований, установленных правовыми актами, техническими регламентами, стандартами, сводами правил, порядками, в зависимости от цели предоставления субсидии, информации, полученной с применением метода сопоставимых рыночных цен (анализа рынка), за исключением случаев, когда размер субсидии определен решением о бюджете</w:t>
      </w:r>
      <w:r w:rsidR="0021688B" w:rsidRPr="005F215E">
        <w:rPr>
          <w:rFonts w:ascii="Times New Roman" w:eastAsia="Calibri" w:hAnsi="Times New Roman" w:cs="Times New Roman"/>
          <w:sz w:val="28"/>
          <w:szCs w:val="28"/>
        </w:rPr>
        <w:t xml:space="preserve"> городского округа Тольятти</w:t>
      </w:r>
      <w:r w:rsidR="00942346" w:rsidRPr="005F215E">
        <w:rPr>
          <w:rFonts w:ascii="Times New Roman" w:eastAsia="Calibri" w:hAnsi="Times New Roman" w:cs="Times New Roman"/>
          <w:sz w:val="28"/>
          <w:szCs w:val="28"/>
        </w:rPr>
        <w:t xml:space="preserve"> на соответств</w:t>
      </w:r>
      <w:r w:rsidR="005F215E" w:rsidRPr="005F215E">
        <w:rPr>
          <w:rFonts w:ascii="Times New Roman" w:eastAsia="Calibri" w:hAnsi="Times New Roman" w:cs="Times New Roman"/>
          <w:sz w:val="28"/>
          <w:szCs w:val="28"/>
        </w:rPr>
        <w:t>ующий</w:t>
      </w:r>
      <w:r w:rsidR="00942346" w:rsidRPr="005F215E">
        <w:rPr>
          <w:rFonts w:ascii="Times New Roman" w:eastAsia="Calibri" w:hAnsi="Times New Roman" w:cs="Times New Roman"/>
          <w:sz w:val="28"/>
          <w:szCs w:val="28"/>
        </w:rPr>
        <w:t xml:space="preserve"> финанс</w:t>
      </w:r>
      <w:r w:rsidR="005F215E" w:rsidRPr="005F215E">
        <w:rPr>
          <w:rFonts w:ascii="Times New Roman" w:eastAsia="Calibri" w:hAnsi="Times New Roman" w:cs="Times New Roman"/>
          <w:sz w:val="28"/>
          <w:szCs w:val="28"/>
        </w:rPr>
        <w:t>овый</w:t>
      </w:r>
      <w:r w:rsidR="00942346" w:rsidRPr="005F215E">
        <w:rPr>
          <w:rFonts w:ascii="Times New Roman" w:eastAsia="Calibri" w:hAnsi="Times New Roman" w:cs="Times New Roman"/>
          <w:sz w:val="28"/>
          <w:szCs w:val="28"/>
        </w:rPr>
        <w:t xml:space="preserve"> год и план</w:t>
      </w:r>
      <w:r w:rsidR="005F215E" w:rsidRPr="005F215E">
        <w:rPr>
          <w:rFonts w:ascii="Times New Roman" w:eastAsia="Calibri" w:hAnsi="Times New Roman" w:cs="Times New Roman"/>
          <w:sz w:val="28"/>
          <w:szCs w:val="28"/>
        </w:rPr>
        <w:t>овый</w:t>
      </w:r>
      <w:r w:rsidR="00942346" w:rsidRPr="005F215E">
        <w:rPr>
          <w:rFonts w:ascii="Times New Roman" w:eastAsia="Calibri" w:hAnsi="Times New Roman" w:cs="Times New Roman"/>
          <w:sz w:val="28"/>
          <w:szCs w:val="28"/>
        </w:rPr>
        <w:t xml:space="preserve"> период</w:t>
      </w:r>
      <w:r w:rsidRPr="005F215E">
        <w:rPr>
          <w:rFonts w:ascii="Times New Roman" w:eastAsia="Calibri" w:hAnsi="Times New Roman" w:cs="Times New Roman"/>
          <w:sz w:val="28"/>
          <w:szCs w:val="28"/>
        </w:rPr>
        <w:t>.</w:t>
      </w:r>
    </w:p>
    <w:p w14:paraId="208BD7EA" w14:textId="38EC6F6D" w:rsidR="00B62805" w:rsidRDefault="004F411F" w:rsidP="00CC0DF2">
      <w:pPr>
        <w:numPr>
          <w:ilvl w:val="1"/>
          <w:numId w:val="1"/>
        </w:numPr>
        <w:tabs>
          <w:tab w:val="left" w:pos="1418"/>
          <w:tab w:val="left" w:pos="1843"/>
        </w:tabs>
        <w:autoSpaceDE w:val="0"/>
        <w:autoSpaceDN w:val="0"/>
        <w:adjustRightInd w:val="0"/>
        <w:spacing w:after="0" w:line="240" w:lineRule="auto"/>
        <w:ind w:left="0" w:firstLine="851"/>
        <w:jc w:val="both"/>
        <w:rPr>
          <w:rFonts w:ascii="Times New Roman" w:eastAsia="Calibri" w:hAnsi="Times New Roman" w:cs="Times New Roman"/>
          <w:sz w:val="28"/>
          <w:szCs w:val="28"/>
        </w:rPr>
      </w:pPr>
      <w:r w:rsidRPr="009212DF">
        <w:rPr>
          <w:rFonts w:ascii="Times New Roman" w:eastAsia="Calibri" w:hAnsi="Times New Roman" w:cs="Times New Roman"/>
          <w:sz w:val="28"/>
          <w:szCs w:val="28"/>
        </w:rPr>
        <w:t xml:space="preserve">Требования, которым должно соответствовать учреждение на 1-е число месяца, предшествующего месяцу, в котором планируется </w:t>
      </w:r>
      <w:r w:rsidR="000C4C67" w:rsidRPr="009212DF">
        <w:rPr>
          <w:rFonts w:ascii="Times New Roman" w:eastAsia="Calibri" w:hAnsi="Times New Roman" w:cs="Times New Roman"/>
          <w:sz w:val="28"/>
          <w:szCs w:val="28"/>
        </w:rPr>
        <w:t xml:space="preserve">заключение </w:t>
      </w:r>
      <w:r w:rsidR="00B62805" w:rsidRPr="009212DF">
        <w:rPr>
          <w:rFonts w:ascii="Times New Roman" w:eastAsia="Calibri" w:hAnsi="Times New Roman" w:cs="Times New Roman"/>
          <w:sz w:val="28"/>
          <w:szCs w:val="28"/>
        </w:rPr>
        <w:t>с</w:t>
      </w:r>
      <w:r w:rsidR="000C4C67" w:rsidRPr="009212DF">
        <w:rPr>
          <w:rFonts w:ascii="Times New Roman" w:eastAsia="Calibri" w:hAnsi="Times New Roman" w:cs="Times New Roman"/>
          <w:sz w:val="28"/>
          <w:szCs w:val="28"/>
        </w:rPr>
        <w:t>оглашения</w:t>
      </w:r>
      <w:r w:rsidR="00B62805" w:rsidRPr="009212DF">
        <w:rPr>
          <w:rFonts w:ascii="Times New Roman" w:eastAsia="Calibri" w:hAnsi="Times New Roman" w:cs="Times New Roman"/>
          <w:sz w:val="28"/>
          <w:szCs w:val="28"/>
        </w:rPr>
        <w:t xml:space="preserve"> о предоставлении субсидии:</w:t>
      </w:r>
    </w:p>
    <w:p w14:paraId="2FE6ECF9" w14:textId="51CDFC1A" w:rsidR="00ED4C61" w:rsidRPr="00942346" w:rsidRDefault="00902A62" w:rsidP="002547A4">
      <w:pPr>
        <w:pStyle w:val="ConsPlusNormal"/>
        <w:numPr>
          <w:ilvl w:val="2"/>
          <w:numId w:val="1"/>
        </w:numPr>
        <w:tabs>
          <w:tab w:val="left" w:pos="1418"/>
          <w:tab w:val="left" w:pos="1701"/>
        </w:tabs>
        <w:adjustRightInd w:val="0"/>
        <w:ind w:left="0" w:firstLine="851"/>
        <w:jc w:val="both"/>
        <w:rPr>
          <w:color w:val="000000"/>
          <w:sz w:val="28"/>
          <w:szCs w:val="28"/>
        </w:rPr>
      </w:pPr>
      <w:r w:rsidRPr="00942346">
        <w:rPr>
          <w:rFonts w:eastAsia="Calibri"/>
          <w:sz w:val="28"/>
          <w:szCs w:val="28"/>
        </w:rPr>
        <w:t>О</w:t>
      </w:r>
      <w:r w:rsidR="00ED4C61" w:rsidRPr="00942346">
        <w:rPr>
          <w:rFonts w:eastAsia="Calibri"/>
          <w:sz w:val="28"/>
          <w:szCs w:val="28"/>
        </w:rPr>
        <w:t>тсутстви</w:t>
      </w:r>
      <w:r w:rsidR="00B62805" w:rsidRPr="00942346">
        <w:rPr>
          <w:rFonts w:eastAsia="Calibri"/>
          <w:sz w:val="28"/>
          <w:szCs w:val="28"/>
        </w:rPr>
        <w:t>е</w:t>
      </w:r>
      <w:r w:rsidR="00ED4C61" w:rsidRPr="00942346">
        <w:rPr>
          <w:rFonts w:eastAsia="Calibri"/>
          <w:sz w:val="28"/>
          <w:szCs w:val="28"/>
        </w:rPr>
        <w:t xml:space="preserve"> </w:t>
      </w:r>
      <w:r w:rsidR="009212DF" w:rsidRPr="00942346">
        <w:rPr>
          <w:rFonts w:eastAsia="Calibri"/>
          <w:sz w:val="28"/>
          <w:szCs w:val="28"/>
        </w:rPr>
        <w:t xml:space="preserve">у учреждения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отсутствие просроченной задолженности по возврату в соответствующий бюджет бюджетной системы Российской Федерации, из которого планируется предоставление субсидии в соответствии с настоящим Порядком, субсидий, бюджетных инвестиций, предоставленных в том числе в соответствии с иными правовыми актами, за исключением случаев предоставления субсидии на осуществление мероприятий по реорганизации или ликвидации учреждения, предотвращение аварийной (чрезвычайной) ситуации, ликвидацию последствий и осуществление восстановительных работ в случае наступления аварийной (чрезвычайной) ситуации, погашение задолженности по судебным актам, вступившим в законную силу, исполнительным документам, </w:t>
      </w:r>
      <w:r w:rsidR="00942346" w:rsidRPr="00942346">
        <w:rPr>
          <w:sz w:val="28"/>
          <w:szCs w:val="28"/>
        </w:rPr>
        <w:t xml:space="preserve">а также иных случаев, </w:t>
      </w:r>
      <w:r w:rsidR="00942346" w:rsidRPr="00942346">
        <w:rPr>
          <w:sz w:val="28"/>
          <w:szCs w:val="28"/>
        </w:rPr>
        <w:lastRenderedPageBreak/>
        <w:t>установленных федеральными законами, нормативными правовыми актами Правительства Российской Федерации, высшего исполнительного органа государственной власти субъекта Российской Федерации, муниципальными правовыми актами администрации городского округа Тольятти.</w:t>
      </w:r>
    </w:p>
    <w:p w14:paraId="491DD271" w14:textId="6ECD3E53" w:rsidR="00DF0673" w:rsidRPr="007A3138" w:rsidRDefault="00DF0673" w:rsidP="00427A27">
      <w:pPr>
        <w:numPr>
          <w:ilvl w:val="1"/>
          <w:numId w:val="1"/>
        </w:numPr>
        <w:tabs>
          <w:tab w:val="left" w:pos="1418"/>
        </w:tabs>
        <w:autoSpaceDE w:val="0"/>
        <w:autoSpaceDN w:val="0"/>
        <w:adjustRightInd w:val="0"/>
        <w:spacing w:after="0" w:line="240" w:lineRule="auto"/>
        <w:ind w:left="0" w:firstLine="710"/>
        <w:jc w:val="both"/>
        <w:rPr>
          <w:rFonts w:ascii="Times New Roman" w:eastAsia="Times New Roman" w:hAnsi="Times New Roman" w:cs="Times New Roman"/>
          <w:color w:val="000000"/>
          <w:sz w:val="28"/>
          <w:szCs w:val="28"/>
        </w:rPr>
      </w:pPr>
      <w:r w:rsidRPr="007A3138">
        <w:rPr>
          <w:rFonts w:ascii="Times New Roman" w:eastAsia="Times New Roman" w:hAnsi="Times New Roman" w:cs="Times New Roman"/>
          <w:color w:val="000000"/>
          <w:sz w:val="28"/>
          <w:szCs w:val="28"/>
        </w:rPr>
        <w:t xml:space="preserve">Результаты </w:t>
      </w:r>
      <w:r w:rsidR="009212DF" w:rsidRPr="007A3138">
        <w:rPr>
          <w:rFonts w:ascii="Times New Roman" w:eastAsia="Times New Roman" w:hAnsi="Times New Roman" w:cs="Times New Roman"/>
          <w:color w:val="000000"/>
          <w:sz w:val="28"/>
          <w:szCs w:val="28"/>
        </w:rPr>
        <w:t>предоставления субсидии и показатели, необходимые для достижения результатов предоставления субсидии, включая показатели в части материальных и нематериальных объектов и (или) услуг, планируемых к получению при достижении результатов соответствующих муниципальных программ (при возможности такой детализации)</w:t>
      </w:r>
      <w:r w:rsidR="005F215E">
        <w:rPr>
          <w:rFonts w:ascii="Times New Roman" w:eastAsia="Times New Roman" w:hAnsi="Times New Roman" w:cs="Times New Roman"/>
          <w:color w:val="000000"/>
          <w:sz w:val="28"/>
          <w:szCs w:val="28"/>
        </w:rPr>
        <w:t>,</w:t>
      </w:r>
      <w:r w:rsidR="009212DF" w:rsidRPr="007A3138">
        <w:rPr>
          <w:rFonts w:ascii="Times New Roman" w:eastAsia="Times New Roman" w:hAnsi="Times New Roman" w:cs="Times New Roman"/>
          <w:color w:val="000000"/>
          <w:sz w:val="28"/>
          <w:szCs w:val="28"/>
        </w:rPr>
        <w:t xml:space="preserve"> должны соответствовать результатам и показателям (индикаторам) муниципальной программы</w:t>
      </w:r>
      <w:r w:rsidRPr="007A3138">
        <w:rPr>
          <w:rFonts w:ascii="Times New Roman" w:eastAsia="Times New Roman" w:hAnsi="Times New Roman" w:cs="Times New Roman"/>
          <w:color w:val="000000"/>
          <w:sz w:val="28"/>
          <w:szCs w:val="28"/>
        </w:rPr>
        <w:t>.</w:t>
      </w:r>
    </w:p>
    <w:p w14:paraId="67B300C3" w14:textId="4E32C604" w:rsidR="00427A27" w:rsidRPr="00F63792" w:rsidRDefault="00427A27" w:rsidP="00427A27">
      <w:pPr>
        <w:pStyle w:val="1"/>
        <w:spacing w:line="240" w:lineRule="auto"/>
        <w:ind w:firstLine="700"/>
        <w:jc w:val="both"/>
        <w:rPr>
          <w:color w:val="000000"/>
        </w:rPr>
      </w:pPr>
      <w:r>
        <w:rPr>
          <w:rFonts w:eastAsia="Calibri"/>
        </w:rPr>
        <w:t xml:space="preserve">Положения, </w:t>
      </w:r>
      <w:r>
        <w:rPr>
          <w:color w:val="000000"/>
        </w:rPr>
        <w:t xml:space="preserve">установленные абзацем первым настоящего пункта не применяются при предоставлении субсидий на осуществление выплат физическим лицам, проведение мероприятий по реорганизации или ликвидации учреждения, предотвращение аварийной (чрезвычайной) ситуации, ликвидацию последствий и осуществление восстановительных работ в случае наступления аварийной (чрезвычайной) ситуации, погашение задолженности по судебным актам, вступившим в законную силу, исполнительным документам, если иное не установлено Правительством </w:t>
      </w:r>
      <w:r w:rsidRPr="00F63792">
        <w:rPr>
          <w:color w:val="000000"/>
        </w:rPr>
        <w:t>Российской Федерации.</w:t>
      </w:r>
    </w:p>
    <w:p w14:paraId="7924DD84" w14:textId="3A9714B9" w:rsidR="00F67227" w:rsidRPr="00F63792" w:rsidRDefault="003362B8" w:rsidP="00427A27">
      <w:pPr>
        <w:numPr>
          <w:ilvl w:val="1"/>
          <w:numId w:val="1"/>
        </w:numPr>
        <w:tabs>
          <w:tab w:val="left" w:pos="1418"/>
        </w:tabs>
        <w:autoSpaceDE w:val="0"/>
        <w:autoSpaceDN w:val="0"/>
        <w:adjustRightInd w:val="0"/>
        <w:spacing w:after="0" w:line="240" w:lineRule="auto"/>
        <w:ind w:left="0" w:firstLine="710"/>
        <w:jc w:val="both"/>
        <w:rPr>
          <w:rFonts w:ascii="Times New Roman" w:eastAsia="Times New Roman" w:hAnsi="Times New Roman" w:cs="Times New Roman"/>
          <w:color w:val="000000"/>
          <w:sz w:val="28"/>
          <w:szCs w:val="28"/>
        </w:rPr>
      </w:pPr>
      <w:r w:rsidRPr="00F63792">
        <w:rPr>
          <w:rFonts w:ascii="Times New Roman" w:eastAsia="Times New Roman" w:hAnsi="Times New Roman" w:cs="Times New Roman"/>
          <w:color w:val="000000"/>
          <w:sz w:val="28"/>
          <w:szCs w:val="28"/>
        </w:rPr>
        <w:t xml:space="preserve">Департамент </w:t>
      </w:r>
      <w:r w:rsidR="00F67227" w:rsidRPr="00F63792">
        <w:rPr>
          <w:rFonts w:ascii="Times New Roman" w:eastAsia="Times New Roman" w:hAnsi="Times New Roman" w:cs="Times New Roman"/>
          <w:color w:val="000000"/>
          <w:sz w:val="28"/>
          <w:szCs w:val="28"/>
        </w:rPr>
        <w:t xml:space="preserve">в срок не позднее 10 (десяти) рабочих дней со дня поступления заявки и документов, указанных в пункте 2.1 настоящего Порядка, рассматривает их, проверяет соответствие учреждения требованиям, указанным в пункте 2.3 настоящего Порядка, наличие (отсутствие) оснований для отказа в предоставлении субсидии, указанных в п.2.6 настоящего Порядка, </w:t>
      </w:r>
      <w:r w:rsidR="00427A27" w:rsidRPr="00F63792">
        <w:rPr>
          <w:rFonts w:ascii="Times New Roman" w:eastAsia="Times New Roman" w:hAnsi="Times New Roman" w:cs="Times New Roman"/>
          <w:color w:val="000000"/>
          <w:sz w:val="28"/>
          <w:szCs w:val="28"/>
        </w:rPr>
        <w:t>определяет размер</w:t>
      </w:r>
      <w:r w:rsidR="00F67227" w:rsidRPr="00F63792">
        <w:rPr>
          <w:rFonts w:ascii="Times New Roman" w:eastAsia="Times New Roman" w:hAnsi="Times New Roman" w:cs="Times New Roman"/>
          <w:color w:val="000000"/>
          <w:sz w:val="28"/>
          <w:szCs w:val="28"/>
        </w:rPr>
        <w:t xml:space="preserve"> субсидии.</w:t>
      </w:r>
    </w:p>
    <w:p w14:paraId="1653155B" w14:textId="6DB20C6F" w:rsidR="00994C71" w:rsidRPr="00F63792" w:rsidRDefault="00994C71" w:rsidP="00F63792">
      <w:pPr>
        <w:numPr>
          <w:ilvl w:val="1"/>
          <w:numId w:val="1"/>
        </w:numPr>
        <w:tabs>
          <w:tab w:val="left" w:pos="1418"/>
        </w:tabs>
        <w:autoSpaceDE w:val="0"/>
        <w:autoSpaceDN w:val="0"/>
        <w:adjustRightInd w:val="0"/>
        <w:spacing w:after="0" w:line="240" w:lineRule="auto"/>
        <w:ind w:left="0" w:firstLine="710"/>
        <w:jc w:val="both"/>
        <w:rPr>
          <w:rFonts w:ascii="Times New Roman" w:eastAsia="Times New Roman" w:hAnsi="Times New Roman" w:cs="Times New Roman"/>
          <w:sz w:val="28"/>
          <w:szCs w:val="28"/>
        </w:rPr>
      </w:pPr>
      <w:r w:rsidRPr="00F63792">
        <w:rPr>
          <w:rFonts w:ascii="Times New Roman" w:eastAsia="Times New Roman" w:hAnsi="Times New Roman" w:cs="Times New Roman"/>
          <w:sz w:val="28"/>
          <w:szCs w:val="28"/>
        </w:rPr>
        <w:t xml:space="preserve">Основаниями для отказа в представлении </w:t>
      </w:r>
      <w:r w:rsidR="00FC211C" w:rsidRPr="00F63792">
        <w:rPr>
          <w:rFonts w:ascii="Times New Roman" w:eastAsia="Times New Roman" w:hAnsi="Times New Roman" w:cs="Times New Roman"/>
          <w:sz w:val="28"/>
          <w:szCs w:val="28"/>
        </w:rPr>
        <w:t>с</w:t>
      </w:r>
      <w:r w:rsidRPr="00F63792">
        <w:rPr>
          <w:rFonts w:ascii="Times New Roman" w:eastAsia="Times New Roman" w:hAnsi="Times New Roman" w:cs="Times New Roman"/>
          <w:sz w:val="28"/>
          <w:szCs w:val="28"/>
        </w:rPr>
        <w:t>убсидии являются:</w:t>
      </w:r>
    </w:p>
    <w:p w14:paraId="0C66F60A" w14:textId="13FBB7EA" w:rsidR="00F67227" w:rsidRPr="00F63792" w:rsidRDefault="00451A09" w:rsidP="007A3138">
      <w:pPr>
        <w:numPr>
          <w:ilvl w:val="2"/>
          <w:numId w:val="1"/>
        </w:numPr>
        <w:tabs>
          <w:tab w:val="left" w:pos="1418"/>
          <w:tab w:val="left" w:pos="1560"/>
          <w:tab w:val="left" w:pos="1843"/>
          <w:tab w:val="left" w:pos="1985"/>
          <w:tab w:val="left" w:pos="2268"/>
        </w:tabs>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8"/>
        </w:rPr>
      </w:pPr>
      <w:r w:rsidRPr="00F63792">
        <w:rPr>
          <w:rFonts w:ascii="Times New Roman" w:eastAsia="Times New Roman" w:hAnsi="Times New Roman" w:cs="Times New Roman"/>
          <w:sz w:val="28"/>
          <w:szCs w:val="28"/>
        </w:rPr>
        <w:t>Н</w:t>
      </w:r>
      <w:r w:rsidR="00F67227" w:rsidRPr="00F63792">
        <w:rPr>
          <w:rFonts w:ascii="Times New Roman" w:eastAsia="Times New Roman" w:hAnsi="Times New Roman" w:cs="Times New Roman"/>
          <w:sz w:val="28"/>
          <w:szCs w:val="28"/>
        </w:rPr>
        <w:t>едостоверность информации, содержащейся в документах, представленных учреждением;</w:t>
      </w:r>
    </w:p>
    <w:p w14:paraId="64F99707" w14:textId="74563F26" w:rsidR="00451A09" w:rsidRPr="00F63792" w:rsidRDefault="00451A09" w:rsidP="007A3138">
      <w:pPr>
        <w:numPr>
          <w:ilvl w:val="2"/>
          <w:numId w:val="1"/>
        </w:numPr>
        <w:tabs>
          <w:tab w:val="left" w:pos="1418"/>
          <w:tab w:val="left" w:pos="1560"/>
          <w:tab w:val="left" w:pos="1843"/>
          <w:tab w:val="left" w:pos="1985"/>
          <w:tab w:val="left" w:pos="2268"/>
        </w:tabs>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8"/>
        </w:rPr>
      </w:pPr>
      <w:r w:rsidRPr="00F63792">
        <w:rPr>
          <w:rFonts w:ascii="Times New Roman" w:eastAsia="Times New Roman" w:hAnsi="Times New Roman" w:cs="Times New Roman"/>
          <w:sz w:val="28"/>
          <w:szCs w:val="28"/>
        </w:rPr>
        <w:t>О</w:t>
      </w:r>
      <w:r w:rsidR="00F67227" w:rsidRPr="00F63792">
        <w:rPr>
          <w:rFonts w:ascii="Times New Roman" w:eastAsia="Times New Roman" w:hAnsi="Times New Roman" w:cs="Times New Roman"/>
          <w:sz w:val="28"/>
          <w:szCs w:val="28"/>
        </w:rPr>
        <w:t>тсутствие финан</w:t>
      </w:r>
      <w:r w:rsidR="00410EEC" w:rsidRPr="00F63792">
        <w:rPr>
          <w:rFonts w:ascii="Times New Roman" w:eastAsia="Times New Roman" w:hAnsi="Times New Roman" w:cs="Times New Roman"/>
          <w:sz w:val="28"/>
          <w:szCs w:val="28"/>
        </w:rPr>
        <w:t>сирования на запрашиваемые цели;</w:t>
      </w:r>
    </w:p>
    <w:p w14:paraId="5623C6A0" w14:textId="0D406CCF" w:rsidR="00F67227" w:rsidRPr="00F63792" w:rsidRDefault="00451A09" w:rsidP="007A3138">
      <w:pPr>
        <w:numPr>
          <w:ilvl w:val="2"/>
          <w:numId w:val="1"/>
        </w:numPr>
        <w:tabs>
          <w:tab w:val="left" w:pos="1418"/>
          <w:tab w:val="left" w:pos="1560"/>
          <w:tab w:val="left" w:pos="1843"/>
          <w:tab w:val="left" w:pos="1985"/>
          <w:tab w:val="left" w:pos="2268"/>
        </w:tabs>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8"/>
        </w:rPr>
      </w:pPr>
      <w:r w:rsidRPr="00F63792">
        <w:rPr>
          <w:rFonts w:ascii="Times New Roman" w:eastAsia="Times New Roman" w:hAnsi="Times New Roman" w:cs="Times New Roman"/>
          <w:sz w:val="28"/>
          <w:szCs w:val="28"/>
        </w:rPr>
        <w:t>Н</w:t>
      </w:r>
      <w:r w:rsidR="00410EEC" w:rsidRPr="00F63792">
        <w:rPr>
          <w:rFonts w:ascii="Times New Roman" w:eastAsia="Times New Roman" w:hAnsi="Times New Roman" w:cs="Times New Roman"/>
          <w:sz w:val="28"/>
          <w:szCs w:val="28"/>
        </w:rPr>
        <w:t>есоответствие представленных учреждением документов требованиям, определенным пунктом 2.1 настоящего Порядка, или непредставление (представление не в полном объеме) указанных документов;</w:t>
      </w:r>
    </w:p>
    <w:p w14:paraId="3587D539" w14:textId="188C7B25" w:rsidR="00410EEC" w:rsidRPr="00F63792" w:rsidRDefault="00451A09" w:rsidP="007A3138">
      <w:pPr>
        <w:numPr>
          <w:ilvl w:val="2"/>
          <w:numId w:val="1"/>
        </w:numPr>
        <w:tabs>
          <w:tab w:val="left" w:pos="1418"/>
          <w:tab w:val="left" w:pos="1560"/>
          <w:tab w:val="left" w:pos="1843"/>
          <w:tab w:val="left" w:pos="1985"/>
          <w:tab w:val="left" w:pos="2268"/>
        </w:tabs>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8"/>
        </w:rPr>
      </w:pPr>
      <w:r w:rsidRPr="00F63792">
        <w:rPr>
          <w:rFonts w:ascii="Times New Roman" w:eastAsia="Times New Roman" w:hAnsi="Times New Roman" w:cs="Times New Roman"/>
          <w:sz w:val="28"/>
          <w:szCs w:val="28"/>
        </w:rPr>
        <w:t>Н</w:t>
      </w:r>
      <w:r w:rsidR="00F67227" w:rsidRPr="00F63792">
        <w:rPr>
          <w:rFonts w:ascii="Times New Roman" w:eastAsia="Times New Roman" w:hAnsi="Times New Roman" w:cs="Times New Roman"/>
          <w:sz w:val="28"/>
          <w:szCs w:val="28"/>
        </w:rPr>
        <w:t>есоответствие учреждения требованиям, предусмотренным пунктом 2.3</w:t>
      </w:r>
      <w:r w:rsidR="00410EEC" w:rsidRPr="00F63792">
        <w:rPr>
          <w:rFonts w:ascii="Times New Roman" w:eastAsia="Times New Roman" w:hAnsi="Times New Roman" w:cs="Times New Roman"/>
          <w:sz w:val="28"/>
          <w:szCs w:val="28"/>
        </w:rPr>
        <w:t xml:space="preserve"> настоящего Порядка.</w:t>
      </w:r>
    </w:p>
    <w:p w14:paraId="370BB12B" w14:textId="4C3D95DD" w:rsidR="00227FCB" w:rsidRPr="00F63792" w:rsidRDefault="00F67227" w:rsidP="00F63792">
      <w:pPr>
        <w:numPr>
          <w:ilvl w:val="1"/>
          <w:numId w:val="1"/>
        </w:numPr>
        <w:tabs>
          <w:tab w:val="left" w:pos="1418"/>
          <w:tab w:val="left" w:pos="2268"/>
        </w:tabs>
        <w:autoSpaceDE w:val="0"/>
        <w:autoSpaceDN w:val="0"/>
        <w:adjustRightInd w:val="0"/>
        <w:spacing w:after="0" w:line="240" w:lineRule="auto"/>
        <w:ind w:left="0" w:firstLine="710"/>
        <w:jc w:val="both"/>
        <w:rPr>
          <w:rFonts w:ascii="Times New Roman" w:eastAsia="Times New Roman" w:hAnsi="Times New Roman" w:cs="Times New Roman"/>
          <w:color w:val="000000"/>
          <w:sz w:val="28"/>
          <w:szCs w:val="28"/>
        </w:rPr>
      </w:pPr>
      <w:r w:rsidRPr="00F63792">
        <w:rPr>
          <w:rFonts w:ascii="Times New Roman" w:eastAsia="Times New Roman" w:hAnsi="Times New Roman" w:cs="Times New Roman"/>
          <w:sz w:val="28"/>
          <w:szCs w:val="28"/>
        </w:rPr>
        <w:t xml:space="preserve">В случае установления оснований для отказа в предоставлении субсидии, указанных в </w:t>
      </w:r>
      <w:r w:rsidR="008C0D46" w:rsidRPr="00F63792">
        <w:rPr>
          <w:rFonts w:ascii="Times New Roman" w:eastAsia="Times New Roman" w:hAnsi="Times New Roman" w:cs="Times New Roman"/>
          <w:sz w:val="28"/>
          <w:szCs w:val="28"/>
        </w:rPr>
        <w:t>п.2.6</w:t>
      </w:r>
      <w:r w:rsidR="00DF07D3" w:rsidRPr="00F63792">
        <w:rPr>
          <w:rFonts w:ascii="Times New Roman" w:eastAsia="Times New Roman" w:hAnsi="Times New Roman" w:cs="Times New Roman"/>
          <w:sz w:val="28"/>
          <w:szCs w:val="28"/>
        </w:rPr>
        <w:t xml:space="preserve"> настоящего Порядка</w:t>
      </w:r>
      <w:r w:rsidRPr="00F63792">
        <w:rPr>
          <w:rFonts w:ascii="Times New Roman" w:eastAsia="Times New Roman" w:hAnsi="Times New Roman" w:cs="Times New Roman"/>
          <w:sz w:val="28"/>
          <w:szCs w:val="28"/>
        </w:rPr>
        <w:t xml:space="preserve">, </w:t>
      </w:r>
      <w:r w:rsidR="003362B8" w:rsidRPr="00F63792">
        <w:rPr>
          <w:rFonts w:ascii="Times New Roman" w:eastAsia="Times New Roman" w:hAnsi="Times New Roman" w:cs="Times New Roman"/>
          <w:sz w:val="28"/>
          <w:szCs w:val="28"/>
        </w:rPr>
        <w:t xml:space="preserve">департамент </w:t>
      </w:r>
      <w:r w:rsidRPr="00F63792">
        <w:rPr>
          <w:rFonts w:ascii="Times New Roman" w:eastAsia="Times New Roman" w:hAnsi="Times New Roman" w:cs="Times New Roman"/>
          <w:sz w:val="28"/>
          <w:szCs w:val="28"/>
        </w:rPr>
        <w:t xml:space="preserve">в срок, не позднее </w:t>
      </w:r>
      <w:r w:rsidR="00353089" w:rsidRPr="00F63792">
        <w:rPr>
          <w:rFonts w:ascii="Times New Roman" w:eastAsia="Times New Roman" w:hAnsi="Times New Roman" w:cs="Times New Roman"/>
          <w:sz w:val="28"/>
          <w:szCs w:val="28"/>
        </w:rPr>
        <w:t>5</w:t>
      </w:r>
      <w:r w:rsidR="00AC7464" w:rsidRPr="00F63792">
        <w:rPr>
          <w:rFonts w:ascii="Times New Roman" w:eastAsia="Times New Roman" w:hAnsi="Times New Roman" w:cs="Times New Roman"/>
          <w:sz w:val="28"/>
          <w:szCs w:val="28"/>
        </w:rPr>
        <w:t xml:space="preserve"> (пяти)</w:t>
      </w:r>
      <w:r w:rsidRPr="00F63792">
        <w:rPr>
          <w:rFonts w:ascii="Times New Roman" w:eastAsia="Times New Roman" w:hAnsi="Times New Roman" w:cs="Times New Roman"/>
          <w:sz w:val="28"/>
          <w:szCs w:val="28"/>
        </w:rPr>
        <w:t xml:space="preserve"> рабочих дней, следующих за днем истечения срока, указанного в </w:t>
      </w:r>
      <w:r w:rsidR="00FA14C0" w:rsidRPr="00F63792">
        <w:rPr>
          <w:rFonts w:ascii="Times New Roman" w:eastAsia="Times New Roman" w:hAnsi="Times New Roman" w:cs="Times New Roman"/>
          <w:sz w:val="28"/>
          <w:szCs w:val="28"/>
        </w:rPr>
        <w:t xml:space="preserve">пункте </w:t>
      </w:r>
      <w:r w:rsidRPr="00F63792">
        <w:rPr>
          <w:rFonts w:ascii="Times New Roman" w:eastAsia="Times New Roman" w:hAnsi="Times New Roman" w:cs="Times New Roman"/>
          <w:sz w:val="28"/>
          <w:szCs w:val="28"/>
        </w:rPr>
        <w:t>2.5 настоящего Порядка направляет</w:t>
      </w:r>
      <w:r w:rsidR="00DF07D3" w:rsidRPr="00F63792">
        <w:rPr>
          <w:rFonts w:ascii="Times New Roman" w:eastAsia="Times New Roman" w:hAnsi="Times New Roman" w:cs="Times New Roman"/>
          <w:sz w:val="28"/>
          <w:szCs w:val="28"/>
        </w:rPr>
        <w:t xml:space="preserve"> </w:t>
      </w:r>
      <w:r w:rsidR="00FC211C" w:rsidRPr="00F63792">
        <w:rPr>
          <w:rFonts w:ascii="Times New Roman" w:eastAsia="Times New Roman" w:hAnsi="Times New Roman" w:cs="Times New Roman"/>
          <w:sz w:val="28"/>
          <w:szCs w:val="28"/>
        </w:rPr>
        <w:t>у</w:t>
      </w:r>
      <w:r w:rsidRPr="00F63792">
        <w:rPr>
          <w:rFonts w:ascii="Times New Roman" w:eastAsia="Times New Roman" w:hAnsi="Times New Roman" w:cs="Times New Roman"/>
          <w:sz w:val="28"/>
          <w:szCs w:val="28"/>
        </w:rPr>
        <w:t xml:space="preserve">чреждению уведомление об отказе в предоставлении субсидии, </w:t>
      </w:r>
      <w:r w:rsidR="00B45592" w:rsidRPr="00F63792">
        <w:rPr>
          <w:rFonts w:ascii="Times New Roman" w:eastAsia="Times New Roman" w:hAnsi="Times New Roman" w:cs="Times New Roman"/>
          <w:sz w:val="28"/>
          <w:szCs w:val="28"/>
        </w:rPr>
        <w:t xml:space="preserve">заказным письмом с уведомлением о вручении или путем вручения под расписку, </w:t>
      </w:r>
      <w:r w:rsidRPr="00F63792">
        <w:rPr>
          <w:rFonts w:ascii="Times New Roman" w:eastAsia="Times New Roman" w:hAnsi="Times New Roman" w:cs="Times New Roman"/>
          <w:sz w:val="28"/>
          <w:szCs w:val="28"/>
        </w:rPr>
        <w:t xml:space="preserve">которое должно содержать </w:t>
      </w:r>
      <w:r w:rsidR="00F000DE" w:rsidRPr="00F63792">
        <w:rPr>
          <w:rFonts w:ascii="Times New Roman" w:eastAsia="Times New Roman" w:hAnsi="Times New Roman" w:cs="Times New Roman"/>
          <w:sz w:val="28"/>
          <w:szCs w:val="28"/>
        </w:rPr>
        <w:t xml:space="preserve">указание на </w:t>
      </w:r>
      <w:r w:rsidRPr="00F63792">
        <w:rPr>
          <w:rFonts w:ascii="Times New Roman" w:eastAsia="Times New Roman" w:hAnsi="Times New Roman" w:cs="Times New Roman"/>
          <w:sz w:val="28"/>
          <w:szCs w:val="28"/>
        </w:rPr>
        <w:t xml:space="preserve">основания </w:t>
      </w:r>
      <w:r w:rsidR="00F000DE" w:rsidRPr="00F63792">
        <w:rPr>
          <w:rFonts w:ascii="Times New Roman" w:eastAsia="Times New Roman" w:hAnsi="Times New Roman" w:cs="Times New Roman"/>
          <w:sz w:val="28"/>
          <w:szCs w:val="28"/>
        </w:rPr>
        <w:t>такого</w:t>
      </w:r>
      <w:r w:rsidRPr="00F63792">
        <w:rPr>
          <w:rFonts w:ascii="Times New Roman" w:eastAsia="Times New Roman" w:hAnsi="Times New Roman" w:cs="Times New Roman"/>
          <w:sz w:val="28"/>
          <w:szCs w:val="28"/>
        </w:rPr>
        <w:t xml:space="preserve"> отказа</w:t>
      </w:r>
      <w:r w:rsidR="00B45592" w:rsidRPr="00F63792">
        <w:rPr>
          <w:rFonts w:ascii="Times New Roman" w:eastAsia="Times New Roman" w:hAnsi="Times New Roman" w:cs="Times New Roman"/>
          <w:sz w:val="28"/>
          <w:szCs w:val="28"/>
        </w:rPr>
        <w:t>.</w:t>
      </w:r>
    </w:p>
    <w:p w14:paraId="569880B5" w14:textId="166EFE3C" w:rsidR="00353089" w:rsidRDefault="00353089" w:rsidP="00F63792">
      <w:pPr>
        <w:numPr>
          <w:ilvl w:val="1"/>
          <w:numId w:val="1"/>
        </w:numPr>
        <w:tabs>
          <w:tab w:val="left" w:pos="1418"/>
          <w:tab w:val="left" w:pos="2268"/>
        </w:tabs>
        <w:autoSpaceDE w:val="0"/>
        <w:autoSpaceDN w:val="0"/>
        <w:adjustRightInd w:val="0"/>
        <w:spacing w:after="0" w:line="240" w:lineRule="auto"/>
        <w:ind w:left="0" w:firstLine="696"/>
        <w:jc w:val="both"/>
        <w:rPr>
          <w:rFonts w:ascii="Times New Roman" w:eastAsia="Times New Roman" w:hAnsi="Times New Roman" w:cs="Times New Roman"/>
          <w:sz w:val="28"/>
          <w:szCs w:val="28"/>
        </w:rPr>
      </w:pPr>
      <w:r w:rsidRPr="00F63792">
        <w:rPr>
          <w:rFonts w:ascii="Times New Roman" w:eastAsia="Times New Roman" w:hAnsi="Times New Roman" w:cs="Times New Roman"/>
          <w:sz w:val="28"/>
          <w:szCs w:val="28"/>
        </w:rPr>
        <w:t>При отсутствии оснований для отказа в предоставлении субсидии, указанных в пункте 2.6 настоящего Порядка, с учреждением заключается соглашение о предоставлении субсидии, в соответствии с типовой формой, утвержденной постановлением администрации городского округа Тольятти</w:t>
      </w:r>
      <w:r w:rsidR="00DF07D3" w:rsidRPr="00F63792">
        <w:rPr>
          <w:rFonts w:ascii="Times New Roman" w:eastAsia="Times New Roman" w:hAnsi="Times New Roman" w:cs="Times New Roman"/>
          <w:sz w:val="28"/>
          <w:szCs w:val="28"/>
        </w:rPr>
        <w:t xml:space="preserve"> от </w:t>
      </w:r>
      <w:r w:rsidRPr="00F63792">
        <w:rPr>
          <w:rFonts w:ascii="Times New Roman" w:eastAsia="Times New Roman" w:hAnsi="Times New Roman" w:cs="Times New Roman"/>
          <w:sz w:val="28"/>
          <w:szCs w:val="28"/>
        </w:rPr>
        <w:lastRenderedPageBreak/>
        <w:t>25.02.2021 № 803-п/1 (далее – Соглашение, Типовая форма соглашения), в срок, не позднее 5</w:t>
      </w:r>
      <w:r w:rsidR="00AC7464" w:rsidRPr="00F63792">
        <w:rPr>
          <w:rFonts w:ascii="Times New Roman" w:eastAsia="Times New Roman" w:hAnsi="Times New Roman" w:cs="Times New Roman"/>
          <w:sz w:val="28"/>
          <w:szCs w:val="28"/>
        </w:rPr>
        <w:t xml:space="preserve"> (пяти)</w:t>
      </w:r>
      <w:r w:rsidRPr="00F63792">
        <w:rPr>
          <w:rFonts w:ascii="Times New Roman" w:eastAsia="Times New Roman" w:hAnsi="Times New Roman" w:cs="Times New Roman"/>
          <w:sz w:val="28"/>
          <w:szCs w:val="28"/>
        </w:rPr>
        <w:t xml:space="preserve"> рабочих дней, следующих за днем истечения срока, указанного в пункте 2.5 настоящего Порядка.</w:t>
      </w:r>
    </w:p>
    <w:p w14:paraId="338E8189" w14:textId="086BB551" w:rsidR="00190C47" w:rsidRPr="00F63792" w:rsidRDefault="00B177F6" w:rsidP="00F63792">
      <w:pPr>
        <w:numPr>
          <w:ilvl w:val="1"/>
          <w:numId w:val="1"/>
        </w:numPr>
        <w:tabs>
          <w:tab w:val="left" w:pos="1418"/>
          <w:tab w:val="left" w:pos="2268"/>
        </w:tabs>
        <w:autoSpaceDE w:val="0"/>
        <w:autoSpaceDN w:val="0"/>
        <w:adjustRightInd w:val="0"/>
        <w:spacing w:after="0" w:line="240" w:lineRule="auto"/>
        <w:ind w:left="0" w:firstLine="696"/>
        <w:jc w:val="both"/>
        <w:rPr>
          <w:rFonts w:ascii="Times New Roman" w:eastAsia="Times New Roman" w:hAnsi="Times New Roman" w:cs="Times New Roman"/>
          <w:sz w:val="28"/>
          <w:szCs w:val="28"/>
        </w:rPr>
      </w:pPr>
      <w:r w:rsidRPr="00F63792">
        <w:rPr>
          <w:rFonts w:ascii="Times New Roman" w:eastAsia="Times New Roman" w:hAnsi="Times New Roman" w:cs="Times New Roman"/>
          <w:sz w:val="28"/>
          <w:szCs w:val="28"/>
        </w:rPr>
        <w:t xml:space="preserve">Перечисление субсидии осуществляется в соответствии с бюджетным законодательством Российской Федерации на лицевой счет, открытый в департаменте финансов администрации городского округа Тольятти согласно графику перечисления субсидии, являющимся неотъемлемой частью Соглашения, при условии представления учреждением </w:t>
      </w:r>
      <w:r w:rsidR="003362B8" w:rsidRPr="00F63792">
        <w:rPr>
          <w:rFonts w:ascii="Times New Roman" w:eastAsia="Times New Roman" w:hAnsi="Times New Roman" w:cs="Times New Roman"/>
          <w:sz w:val="28"/>
          <w:szCs w:val="28"/>
        </w:rPr>
        <w:t xml:space="preserve">департаменту </w:t>
      </w:r>
      <w:r w:rsidRPr="00F63792">
        <w:rPr>
          <w:rFonts w:ascii="Times New Roman" w:eastAsia="Times New Roman" w:hAnsi="Times New Roman" w:cs="Times New Roman"/>
          <w:sz w:val="28"/>
          <w:szCs w:val="28"/>
        </w:rPr>
        <w:t>документов, необходимых для подтверждения возникновения денежных обязательств или подлежащих возмещению расходов, а также для проверки соответствия содержания операций целям предоставления субсидии</w:t>
      </w:r>
      <w:r w:rsidR="00190C47" w:rsidRPr="00F63792">
        <w:rPr>
          <w:rFonts w:ascii="Times New Roman" w:eastAsia="Times New Roman" w:hAnsi="Times New Roman" w:cs="Times New Roman"/>
          <w:sz w:val="28"/>
          <w:szCs w:val="28"/>
        </w:rPr>
        <w:t>.</w:t>
      </w:r>
    </w:p>
    <w:p w14:paraId="7D0C402E" w14:textId="77777777" w:rsidR="00994C71" w:rsidRPr="00F63792" w:rsidRDefault="006776ED" w:rsidP="00F63792">
      <w:pPr>
        <w:numPr>
          <w:ilvl w:val="1"/>
          <w:numId w:val="1"/>
        </w:numPr>
        <w:tabs>
          <w:tab w:val="left" w:pos="1418"/>
          <w:tab w:val="left" w:pos="2268"/>
        </w:tabs>
        <w:autoSpaceDE w:val="0"/>
        <w:autoSpaceDN w:val="0"/>
        <w:adjustRightInd w:val="0"/>
        <w:spacing w:after="0" w:line="240" w:lineRule="auto"/>
        <w:ind w:left="0" w:firstLine="696"/>
        <w:jc w:val="both"/>
        <w:rPr>
          <w:rFonts w:ascii="Times New Roman" w:eastAsia="Times New Roman" w:hAnsi="Times New Roman" w:cs="Times New Roman"/>
          <w:sz w:val="28"/>
          <w:szCs w:val="28"/>
        </w:rPr>
      </w:pPr>
      <w:r w:rsidRPr="00F63792">
        <w:rPr>
          <w:rFonts w:ascii="Times New Roman" w:eastAsia="Times New Roman" w:hAnsi="Times New Roman" w:cs="Times New Roman"/>
          <w:sz w:val="28"/>
          <w:szCs w:val="28"/>
        </w:rPr>
        <w:t xml:space="preserve">При изменении размера предоставляемых </w:t>
      </w:r>
      <w:r w:rsidR="00FC211C" w:rsidRPr="00F63792">
        <w:rPr>
          <w:rFonts w:ascii="Times New Roman" w:eastAsia="Times New Roman" w:hAnsi="Times New Roman" w:cs="Times New Roman"/>
          <w:sz w:val="28"/>
          <w:szCs w:val="28"/>
        </w:rPr>
        <w:t>с</w:t>
      </w:r>
      <w:r w:rsidRPr="00F63792">
        <w:rPr>
          <w:rFonts w:ascii="Times New Roman" w:eastAsia="Times New Roman" w:hAnsi="Times New Roman" w:cs="Times New Roman"/>
          <w:sz w:val="28"/>
          <w:szCs w:val="28"/>
        </w:rPr>
        <w:t>убсидий в Соглашение вносится изменения путем заключения дополнительных соглашений.</w:t>
      </w:r>
    </w:p>
    <w:p w14:paraId="5A0715A0" w14:textId="77777777" w:rsidR="006776ED" w:rsidRPr="00B45592" w:rsidRDefault="006776ED" w:rsidP="005C48CC">
      <w:pPr>
        <w:pStyle w:val="a3"/>
        <w:shd w:val="clear" w:color="auto" w:fill="FFFFFF"/>
        <w:spacing w:after="0" w:line="240" w:lineRule="auto"/>
        <w:ind w:left="0" w:firstLine="709"/>
        <w:jc w:val="both"/>
        <w:rPr>
          <w:rFonts w:ascii="Times New Roman" w:eastAsia="Times New Roman" w:hAnsi="Times New Roman" w:cs="Times New Roman"/>
          <w:sz w:val="28"/>
          <w:szCs w:val="28"/>
        </w:rPr>
      </w:pPr>
    </w:p>
    <w:p w14:paraId="5CD59123" w14:textId="0014C0DD" w:rsidR="00994C71" w:rsidRPr="00B45592" w:rsidRDefault="007351A8" w:rsidP="007351A8">
      <w:pPr>
        <w:pStyle w:val="ConsPlusNormal"/>
        <w:spacing w:after="240"/>
        <w:jc w:val="center"/>
        <w:outlineLvl w:val="1"/>
        <w:rPr>
          <w:sz w:val="28"/>
          <w:szCs w:val="28"/>
        </w:rPr>
      </w:pPr>
      <w:r>
        <w:rPr>
          <w:sz w:val="28"/>
          <w:szCs w:val="28"/>
          <w:lang w:val="en-US"/>
        </w:rPr>
        <w:t>III</w:t>
      </w:r>
      <w:r>
        <w:rPr>
          <w:sz w:val="28"/>
          <w:szCs w:val="28"/>
        </w:rPr>
        <w:t xml:space="preserve">. </w:t>
      </w:r>
      <w:r w:rsidR="00994C71" w:rsidRPr="00B45592">
        <w:rPr>
          <w:sz w:val="28"/>
          <w:szCs w:val="28"/>
        </w:rPr>
        <w:t>Требования к отчетности</w:t>
      </w:r>
    </w:p>
    <w:p w14:paraId="79BFFFAD" w14:textId="77777777" w:rsidR="007351A8" w:rsidRPr="007351A8" w:rsidRDefault="007351A8" w:rsidP="007351A8">
      <w:pPr>
        <w:pStyle w:val="a3"/>
        <w:numPr>
          <w:ilvl w:val="0"/>
          <w:numId w:val="13"/>
        </w:numPr>
        <w:shd w:val="clear" w:color="auto" w:fill="FFFFFF"/>
        <w:spacing w:line="240" w:lineRule="auto"/>
        <w:jc w:val="both"/>
        <w:rPr>
          <w:rFonts w:ascii="Times New Roman" w:eastAsia="Times New Roman" w:hAnsi="Times New Roman" w:cs="Times New Roman"/>
          <w:vanish/>
          <w:sz w:val="28"/>
          <w:szCs w:val="28"/>
        </w:rPr>
      </w:pPr>
    </w:p>
    <w:p w14:paraId="56DBFA79" w14:textId="77777777" w:rsidR="007351A8" w:rsidRPr="007351A8" w:rsidRDefault="007351A8" w:rsidP="007351A8">
      <w:pPr>
        <w:pStyle w:val="a3"/>
        <w:numPr>
          <w:ilvl w:val="0"/>
          <w:numId w:val="13"/>
        </w:numPr>
        <w:shd w:val="clear" w:color="auto" w:fill="FFFFFF"/>
        <w:spacing w:line="240" w:lineRule="auto"/>
        <w:jc w:val="both"/>
        <w:rPr>
          <w:rFonts w:ascii="Times New Roman" w:eastAsia="Times New Roman" w:hAnsi="Times New Roman" w:cs="Times New Roman"/>
          <w:vanish/>
          <w:sz w:val="28"/>
          <w:szCs w:val="28"/>
        </w:rPr>
      </w:pPr>
    </w:p>
    <w:p w14:paraId="2F2E7A53" w14:textId="77777777" w:rsidR="007351A8" w:rsidRPr="007351A8" w:rsidRDefault="007351A8" w:rsidP="007351A8">
      <w:pPr>
        <w:pStyle w:val="a3"/>
        <w:numPr>
          <w:ilvl w:val="0"/>
          <w:numId w:val="13"/>
        </w:numPr>
        <w:shd w:val="clear" w:color="auto" w:fill="FFFFFF"/>
        <w:spacing w:line="240" w:lineRule="auto"/>
        <w:jc w:val="both"/>
        <w:rPr>
          <w:rFonts w:ascii="Times New Roman" w:eastAsia="Times New Roman" w:hAnsi="Times New Roman" w:cs="Times New Roman"/>
          <w:vanish/>
          <w:sz w:val="28"/>
          <w:szCs w:val="28"/>
        </w:rPr>
      </w:pPr>
    </w:p>
    <w:p w14:paraId="082DC8C8" w14:textId="5024CF38" w:rsidR="004E66AF" w:rsidRPr="00B45592" w:rsidRDefault="00994C71" w:rsidP="007351A8">
      <w:pPr>
        <w:pStyle w:val="a3"/>
        <w:numPr>
          <w:ilvl w:val="1"/>
          <w:numId w:val="13"/>
        </w:numPr>
        <w:shd w:val="clear" w:color="auto" w:fill="FFFFFF"/>
        <w:spacing w:line="240" w:lineRule="auto"/>
        <w:ind w:left="0" w:firstLine="709"/>
        <w:jc w:val="both"/>
        <w:rPr>
          <w:rFonts w:ascii="Times New Roman" w:eastAsia="Times New Roman" w:hAnsi="Times New Roman" w:cs="Times New Roman"/>
          <w:sz w:val="28"/>
          <w:szCs w:val="28"/>
        </w:rPr>
      </w:pPr>
      <w:r w:rsidRPr="00B45592">
        <w:rPr>
          <w:rFonts w:ascii="Times New Roman" w:eastAsia="Times New Roman" w:hAnsi="Times New Roman" w:cs="Times New Roman"/>
          <w:sz w:val="28"/>
          <w:szCs w:val="28"/>
        </w:rPr>
        <w:t>Учреждени</w:t>
      </w:r>
      <w:r w:rsidR="00F36923" w:rsidRPr="00B45592">
        <w:rPr>
          <w:rFonts w:ascii="Times New Roman" w:eastAsia="Times New Roman" w:hAnsi="Times New Roman" w:cs="Times New Roman"/>
          <w:sz w:val="28"/>
          <w:szCs w:val="28"/>
        </w:rPr>
        <w:t xml:space="preserve">е </w:t>
      </w:r>
      <w:r w:rsidR="00CF2E0D" w:rsidRPr="00B45592">
        <w:rPr>
          <w:rFonts w:ascii="Times New Roman" w:eastAsia="Times New Roman" w:hAnsi="Times New Roman" w:cs="Times New Roman"/>
          <w:sz w:val="28"/>
          <w:szCs w:val="28"/>
        </w:rPr>
        <w:t>предоставляет в</w:t>
      </w:r>
      <w:r w:rsidR="00DF07D3">
        <w:rPr>
          <w:rFonts w:ascii="Times New Roman" w:eastAsia="Times New Roman" w:hAnsi="Times New Roman" w:cs="Times New Roman"/>
          <w:sz w:val="28"/>
          <w:szCs w:val="28"/>
        </w:rPr>
        <w:t xml:space="preserve"> </w:t>
      </w:r>
      <w:r w:rsidR="003362B8" w:rsidRPr="00B45592">
        <w:rPr>
          <w:rFonts w:ascii="Times New Roman" w:eastAsia="Times New Roman" w:hAnsi="Times New Roman" w:cs="Times New Roman"/>
          <w:sz w:val="28"/>
          <w:szCs w:val="28"/>
        </w:rPr>
        <w:t>департамент</w:t>
      </w:r>
      <w:r w:rsidR="00F36923" w:rsidRPr="00B45592">
        <w:rPr>
          <w:rFonts w:ascii="Times New Roman" w:eastAsia="Times New Roman" w:hAnsi="Times New Roman" w:cs="Times New Roman"/>
          <w:sz w:val="28"/>
          <w:szCs w:val="28"/>
        </w:rPr>
        <w:t xml:space="preserve">, не позднее </w:t>
      </w:r>
      <w:r w:rsidR="007B7CD4" w:rsidRPr="00B45592">
        <w:rPr>
          <w:rFonts w:ascii="Times New Roman" w:eastAsia="Times New Roman" w:hAnsi="Times New Roman" w:cs="Times New Roman"/>
          <w:sz w:val="28"/>
          <w:szCs w:val="28"/>
        </w:rPr>
        <w:t>5</w:t>
      </w:r>
      <w:r w:rsidR="00DF07D3">
        <w:rPr>
          <w:rFonts w:ascii="Times New Roman" w:eastAsia="Times New Roman" w:hAnsi="Times New Roman" w:cs="Times New Roman"/>
          <w:sz w:val="28"/>
          <w:szCs w:val="28"/>
        </w:rPr>
        <w:t xml:space="preserve"> </w:t>
      </w:r>
      <w:r w:rsidR="00AC7464" w:rsidRPr="00B45592">
        <w:rPr>
          <w:rFonts w:ascii="Times New Roman" w:eastAsia="Times New Roman" w:hAnsi="Times New Roman" w:cs="Times New Roman"/>
          <w:sz w:val="28"/>
          <w:szCs w:val="28"/>
        </w:rPr>
        <w:t>(</w:t>
      </w:r>
      <w:r w:rsidR="007B7CD4" w:rsidRPr="00B45592">
        <w:rPr>
          <w:rFonts w:ascii="Times New Roman" w:eastAsia="Times New Roman" w:hAnsi="Times New Roman" w:cs="Times New Roman"/>
          <w:sz w:val="28"/>
          <w:szCs w:val="28"/>
        </w:rPr>
        <w:t>пяти</w:t>
      </w:r>
      <w:r w:rsidR="00AC7464" w:rsidRPr="00B45592">
        <w:rPr>
          <w:rFonts w:ascii="Times New Roman" w:eastAsia="Times New Roman" w:hAnsi="Times New Roman" w:cs="Times New Roman"/>
          <w:sz w:val="28"/>
          <w:szCs w:val="28"/>
        </w:rPr>
        <w:t xml:space="preserve">) </w:t>
      </w:r>
      <w:r w:rsidR="00F36923" w:rsidRPr="00B45592">
        <w:rPr>
          <w:rFonts w:ascii="Times New Roman" w:eastAsia="Times New Roman" w:hAnsi="Times New Roman" w:cs="Times New Roman"/>
          <w:sz w:val="28"/>
          <w:szCs w:val="28"/>
        </w:rPr>
        <w:t>рабочих дней</w:t>
      </w:r>
      <w:r w:rsidRPr="00B45592">
        <w:rPr>
          <w:rFonts w:ascii="Times New Roman" w:eastAsia="Times New Roman" w:hAnsi="Times New Roman" w:cs="Times New Roman"/>
          <w:sz w:val="28"/>
          <w:szCs w:val="28"/>
        </w:rPr>
        <w:t>, следующ</w:t>
      </w:r>
      <w:r w:rsidR="004E66AF" w:rsidRPr="00B45592">
        <w:rPr>
          <w:rFonts w:ascii="Times New Roman" w:eastAsia="Times New Roman" w:hAnsi="Times New Roman" w:cs="Times New Roman"/>
          <w:sz w:val="28"/>
          <w:szCs w:val="28"/>
        </w:rPr>
        <w:t>их</w:t>
      </w:r>
      <w:r w:rsidRPr="00B45592">
        <w:rPr>
          <w:rFonts w:ascii="Times New Roman" w:eastAsia="Times New Roman" w:hAnsi="Times New Roman" w:cs="Times New Roman"/>
          <w:sz w:val="28"/>
          <w:szCs w:val="28"/>
        </w:rPr>
        <w:t xml:space="preserve"> за отчетным кварталом</w:t>
      </w:r>
      <w:r w:rsidR="004E66AF" w:rsidRPr="00B45592">
        <w:rPr>
          <w:rFonts w:ascii="Times New Roman" w:eastAsia="Times New Roman" w:hAnsi="Times New Roman" w:cs="Times New Roman"/>
          <w:sz w:val="28"/>
          <w:szCs w:val="28"/>
        </w:rPr>
        <w:t>:</w:t>
      </w:r>
    </w:p>
    <w:p w14:paraId="5F7C44B2" w14:textId="77777777" w:rsidR="004E66AF" w:rsidRPr="00B45592" w:rsidRDefault="004E66AF" w:rsidP="00F24351">
      <w:pPr>
        <w:pStyle w:val="a3"/>
        <w:numPr>
          <w:ilvl w:val="2"/>
          <w:numId w:val="13"/>
        </w:numPr>
        <w:shd w:val="clear" w:color="auto" w:fill="FFFFFF"/>
        <w:spacing w:after="0" w:line="240" w:lineRule="auto"/>
        <w:ind w:left="0" w:firstLine="709"/>
        <w:jc w:val="both"/>
        <w:rPr>
          <w:rFonts w:ascii="Times New Roman" w:eastAsia="Times New Roman" w:hAnsi="Times New Roman" w:cs="Times New Roman"/>
          <w:sz w:val="28"/>
          <w:szCs w:val="28"/>
        </w:rPr>
      </w:pPr>
      <w:r w:rsidRPr="00B45592">
        <w:rPr>
          <w:rFonts w:ascii="Times New Roman" w:eastAsia="Times New Roman" w:hAnsi="Times New Roman" w:cs="Times New Roman"/>
          <w:sz w:val="28"/>
          <w:szCs w:val="28"/>
        </w:rPr>
        <w:t>Отчет о расходах, источником финансового обеспечения которых является Субсидия по форме, установленной к Типовой форме соглашения</w:t>
      </w:r>
      <w:r w:rsidRPr="00B45592">
        <w:rPr>
          <w:rFonts w:ascii="Times New Roman" w:hAnsi="Times New Roman" w:cs="Times New Roman"/>
          <w:sz w:val="28"/>
          <w:szCs w:val="28"/>
        </w:rPr>
        <w:t>.</w:t>
      </w:r>
    </w:p>
    <w:p w14:paraId="3D6448AA" w14:textId="041BBDD1" w:rsidR="004E66AF" w:rsidRPr="00B45592" w:rsidRDefault="004E66AF" w:rsidP="00F24351">
      <w:pPr>
        <w:pStyle w:val="a3"/>
        <w:numPr>
          <w:ilvl w:val="2"/>
          <w:numId w:val="13"/>
        </w:numPr>
        <w:shd w:val="clear" w:color="auto" w:fill="FFFFFF"/>
        <w:spacing w:after="0" w:line="240" w:lineRule="auto"/>
        <w:ind w:left="0" w:firstLine="709"/>
        <w:jc w:val="both"/>
        <w:rPr>
          <w:rFonts w:ascii="Times New Roman" w:eastAsia="Times New Roman" w:hAnsi="Times New Roman" w:cs="Times New Roman"/>
          <w:sz w:val="28"/>
          <w:szCs w:val="28"/>
        </w:rPr>
      </w:pPr>
      <w:r w:rsidRPr="00B45592">
        <w:rPr>
          <w:rFonts w:ascii="Times New Roman" w:hAnsi="Times New Roman" w:cs="Times New Roman"/>
          <w:sz w:val="28"/>
          <w:szCs w:val="28"/>
        </w:rPr>
        <w:t xml:space="preserve"> О</w:t>
      </w:r>
      <w:r w:rsidR="00994C71" w:rsidRPr="00B45592">
        <w:rPr>
          <w:rFonts w:ascii="Times New Roman" w:eastAsia="Times New Roman" w:hAnsi="Times New Roman" w:cs="Times New Roman"/>
          <w:sz w:val="28"/>
          <w:szCs w:val="28"/>
        </w:rPr>
        <w:t xml:space="preserve">тчет о достижении </w:t>
      </w:r>
      <w:r w:rsidR="00076B32" w:rsidRPr="00B45592">
        <w:rPr>
          <w:rFonts w:ascii="Times New Roman" w:eastAsia="Times New Roman" w:hAnsi="Times New Roman" w:cs="Times New Roman"/>
          <w:sz w:val="28"/>
          <w:szCs w:val="28"/>
        </w:rPr>
        <w:t xml:space="preserve">значений </w:t>
      </w:r>
      <w:r w:rsidR="00994C71" w:rsidRPr="00B45592">
        <w:rPr>
          <w:rFonts w:ascii="Times New Roman" w:eastAsia="Times New Roman" w:hAnsi="Times New Roman" w:cs="Times New Roman"/>
          <w:sz w:val="28"/>
          <w:szCs w:val="28"/>
        </w:rPr>
        <w:t xml:space="preserve">результатов предоставления </w:t>
      </w:r>
      <w:r w:rsidR="00FC211C" w:rsidRPr="00B45592">
        <w:rPr>
          <w:rFonts w:ascii="Times New Roman" w:eastAsia="Times New Roman" w:hAnsi="Times New Roman" w:cs="Times New Roman"/>
          <w:sz w:val="28"/>
          <w:szCs w:val="28"/>
        </w:rPr>
        <w:t>с</w:t>
      </w:r>
      <w:r w:rsidR="00994C71" w:rsidRPr="00B45592">
        <w:rPr>
          <w:rFonts w:ascii="Times New Roman" w:eastAsia="Times New Roman" w:hAnsi="Times New Roman" w:cs="Times New Roman"/>
          <w:sz w:val="28"/>
          <w:szCs w:val="28"/>
        </w:rPr>
        <w:t>убсидии</w:t>
      </w:r>
      <w:r w:rsidR="0067310D" w:rsidRPr="00B45592">
        <w:rPr>
          <w:rFonts w:ascii="Times New Roman" w:eastAsia="Times New Roman" w:hAnsi="Times New Roman" w:cs="Times New Roman"/>
          <w:sz w:val="28"/>
          <w:szCs w:val="28"/>
        </w:rPr>
        <w:t>,</w:t>
      </w:r>
      <w:r w:rsidR="009102D6">
        <w:rPr>
          <w:rFonts w:ascii="Times New Roman" w:eastAsia="Times New Roman" w:hAnsi="Times New Roman" w:cs="Times New Roman"/>
          <w:sz w:val="28"/>
          <w:szCs w:val="28"/>
        </w:rPr>
        <w:t xml:space="preserve"> </w:t>
      </w:r>
      <w:r w:rsidR="0067310D" w:rsidRPr="00B45592">
        <w:rPr>
          <w:rFonts w:ascii="Times New Roman" w:eastAsia="Times New Roman" w:hAnsi="Times New Roman" w:cs="Times New Roman"/>
          <w:sz w:val="28"/>
          <w:szCs w:val="28"/>
        </w:rPr>
        <w:t>з</w:t>
      </w:r>
      <w:r w:rsidRPr="00B45592">
        <w:rPr>
          <w:rFonts w:ascii="Times New Roman" w:eastAsia="Times New Roman" w:hAnsi="Times New Roman" w:cs="Times New Roman"/>
          <w:sz w:val="28"/>
          <w:szCs w:val="28"/>
        </w:rPr>
        <w:t>начений показателей</w:t>
      </w:r>
      <w:r w:rsidR="00942346">
        <w:rPr>
          <w:rFonts w:ascii="Times New Roman" w:eastAsia="Times New Roman" w:hAnsi="Times New Roman" w:cs="Times New Roman"/>
          <w:sz w:val="28"/>
          <w:szCs w:val="28"/>
        </w:rPr>
        <w:t>,</w:t>
      </w:r>
      <w:r w:rsidRPr="00B45592">
        <w:rPr>
          <w:rFonts w:ascii="Times New Roman" w:eastAsia="Times New Roman" w:hAnsi="Times New Roman" w:cs="Times New Roman"/>
          <w:sz w:val="28"/>
          <w:szCs w:val="28"/>
        </w:rPr>
        <w:t xml:space="preserve"> необходимых для достижения результатов предоставления </w:t>
      </w:r>
      <w:r w:rsidR="00FC211C" w:rsidRPr="00B45592">
        <w:rPr>
          <w:rFonts w:ascii="Times New Roman" w:eastAsia="Times New Roman" w:hAnsi="Times New Roman" w:cs="Times New Roman"/>
          <w:sz w:val="28"/>
          <w:szCs w:val="28"/>
        </w:rPr>
        <w:t>с</w:t>
      </w:r>
      <w:r w:rsidRPr="00B45592">
        <w:rPr>
          <w:rFonts w:ascii="Times New Roman" w:eastAsia="Times New Roman" w:hAnsi="Times New Roman" w:cs="Times New Roman"/>
          <w:sz w:val="28"/>
          <w:szCs w:val="28"/>
        </w:rPr>
        <w:t>убсидии</w:t>
      </w:r>
      <w:r w:rsidR="00942346">
        <w:rPr>
          <w:rFonts w:ascii="Times New Roman" w:eastAsia="Times New Roman" w:hAnsi="Times New Roman" w:cs="Times New Roman"/>
          <w:sz w:val="28"/>
          <w:szCs w:val="28"/>
        </w:rPr>
        <w:t xml:space="preserve">, </w:t>
      </w:r>
      <w:r w:rsidRPr="00B45592">
        <w:rPr>
          <w:rFonts w:ascii="Times New Roman" w:eastAsia="Times New Roman" w:hAnsi="Times New Roman" w:cs="Times New Roman"/>
          <w:sz w:val="28"/>
          <w:szCs w:val="28"/>
        </w:rPr>
        <w:t xml:space="preserve">по форме, </w:t>
      </w:r>
      <w:r w:rsidR="00CF2E0D" w:rsidRPr="00B45592">
        <w:rPr>
          <w:rFonts w:ascii="Times New Roman" w:eastAsia="Times New Roman" w:hAnsi="Times New Roman" w:cs="Times New Roman"/>
          <w:sz w:val="28"/>
          <w:szCs w:val="28"/>
        </w:rPr>
        <w:t>согласно приложению</w:t>
      </w:r>
      <w:r w:rsidR="00CF6ACC" w:rsidRPr="00B45592">
        <w:rPr>
          <w:rFonts w:ascii="Times New Roman" w:eastAsia="Times New Roman" w:hAnsi="Times New Roman" w:cs="Times New Roman"/>
          <w:sz w:val="28"/>
          <w:szCs w:val="28"/>
        </w:rPr>
        <w:t xml:space="preserve"> № 2</w:t>
      </w:r>
      <w:r w:rsidR="00CF2E0D" w:rsidRPr="00B45592">
        <w:rPr>
          <w:rFonts w:ascii="Times New Roman" w:eastAsia="Times New Roman" w:hAnsi="Times New Roman" w:cs="Times New Roman"/>
          <w:sz w:val="28"/>
          <w:szCs w:val="28"/>
        </w:rPr>
        <w:t xml:space="preserve"> к </w:t>
      </w:r>
      <w:r w:rsidR="0067310D" w:rsidRPr="00B45592">
        <w:rPr>
          <w:rFonts w:ascii="Times New Roman" w:eastAsia="Times New Roman" w:hAnsi="Times New Roman" w:cs="Times New Roman"/>
          <w:sz w:val="28"/>
          <w:szCs w:val="28"/>
        </w:rPr>
        <w:t>настоящ</w:t>
      </w:r>
      <w:r w:rsidR="00CF2E0D" w:rsidRPr="00B45592">
        <w:rPr>
          <w:rFonts w:ascii="Times New Roman" w:eastAsia="Times New Roman" w:hAnsi="Times New Roman" w:cs="Times New Roman"/>
          <w:sz w:val="28"/>
          <w:szCs w:val="28"/>
        </w:rPr>
        <w:t>ему</w:t>
      </w:r>
      <w:r w:rsidR="0067310D" w:rsidRPr="00B45592">
        <w:rPr>
          <w:rFonts w:ascii="Times New Roman" w:eastAsia="Times New Roman" w:hAnsi="Times New Roman" w:cs="Times New Roman"/>
          <w:sz w:val="28"/>
          <w:szCs w:val="28"/>
        </w:rPr>
        <w:t xml:space="preserve"> Порядк</w:t>
      </w:r>
      <w:r w:rsidR="00CF2E0D" w:rsidRPr="00B45592">
        <w:rPr>
          <w:rFonts w:ascii="Times New Roman" w:eastAsia="Times New Roman" w:hAnsi="Times New Roman" w:cs="Times New Roman"/>
          <w:sz w:val="28"/>
          <w:szCs w:val="28"/>
        </w:rPr>
        <w:t>у</w:t>
      </w:r>
      <w:r w:rsidRPr="00B45592">
        <w:rPr>
          <w:rFonts w:ascii="Times New Roman" w:hAnsi="Times New Roman" w:cs="Times New Roman"/>
          <w:sz w:val="28"/>
          <w:szCs w:val="28"/>
        </w:rPr>
        <w:t>.</w:t>
      </w:r>
    </w:p>
    <w:p w14:paraId="4B448018" w14:textId="77777777" w:rsidR="00994C71" w:rsidRPr="00B45592" w:rsidRDefault="00994C71" w:rsidP="00F24351">
      <w:pPr>
        <w:pStyle w:val="a3"/>
        <w:numPr>
          <w:ilvl w:val="1"/>
          <w:numId w:val="13"/>
        </w:numPr>
        <w:shd w:val="clear" w:color="auto" w:fill="FFFFFF"/>
        <w:spacing w:after="0" w:line="240" w:lineRule="auto"/>
        <w:ind w:left="0" w:firstLine="709"/>
        <w:jc w:val="both"/>
        <w:rPr>
          <w:rFonts w:ascii="Times New Roman" w:eastAsia="Times New Roman" w:hAnsi="Times New Roman" w:cs="Times New Roman"/>
          <w:sz w:val="28"/>
          <w:szCs w:val="28"/>
        </w:rPr>
      </w:pPr>
      <w:r w:rsidRPr="00B45592">
        <w:rPr>
          <w:rFonts w:ascii="Times New Roman" w:eastAsia="Times New Roman" w:hAnsi="Times New Roman" w:cs="Times New Roman"/>
          <w:sz w:val="28"/>
          <w:szCs w:val="28"/>
        </w:rPr>
        <w:t>Отчеты предоставляются нарастающим итогом с начала года по состоянию на 1 число квартала, следующего за отчетным.</w:t>
      </w:r>
    </w:p>
    <w:p w14:paraId="1DF2E67F" w14:textId="77777777" w:rsidR="007B7CD4" w:rsidRPr="00B45592" w:rsidRDefault="007B7CD4" w:rsidP="00F24351">
      <w:pPr>
        <w:pStyle w:val="a3"/>
        <w:numPr>
          <w:ilvl w:val="1"/>
          <w:numId w:val="13"/>
        </w:numPr>
        <w:shd w:val="clear" w:color="auto" w:fill="FFFFFF"/>
        <w:spacing w:after="0" w:line="240" w:lineRule="auto"/>
        <w:ind w:left="0" w:firstLine="709"/>
        <w:jc w:val="both"/>
        <w:rPr>
          <w:rFonts w:ascii="Times New Roman" w:eastAsia="Times New Roman" w:hAnsi="Times New Roman" w:cs="Times New Roman"/>
          <w:sz w:val="28"/>
          <w:szCs w:val="28"/>
        </w:rPr>
      </w:pPr>
      <w:r w:rsidRPr="00B45592">
        <w:rPr>
          <w:rFonts w:ascii="Times New Roman" w:hAnsi="Times New Roman" w:cs="Times New Roman"/>
          <w:sz w:val="28"/>
          <w:szCs w:val="28"/>
        </w:rPr>
        <w:t xml:space="preserve">Департамент вправе в </w:t>
      </w:r>
      <w:r w:rsidR="00DF07D3">
        <w:rPr>
          <w:rFonts w:ascii="Times New Roman" w:hAnsi="Times New Roman" w:cs="Times New Roman"/>
          <w:sz w:val="28"/>
          <w:szCs w:val="28"/>
        </w:rPr>
        <w:t>С</w:t>
      </w:r>
      <w:r w:rsidRPr="00B45592">
        <w:rPr>
          <w:rFonts w:ascii="Times New Roman" w:hAnsi="Times New Roman" w:cs="Times New Roman"/>
          <w:sz w:val="28"/>
          <w:szCs w:val="28"/>
        </w:rPr>
        <w:t>оглашении установить дополнительные формы представления учреждением отчетности и сроки их представления.</w:t>
      </w:r>
    </w:p>
    <w:p w14:paraId="0A815E72" w14:textId="77777777" w:rsidR="007B7CD4" w:rsidRPr="00B45592" w:rsidRDefault="007B7CD4" w:rsidP="005C48CC">
      <w:pPr>
        <w:pStyle w:val="a3"/>
        <w:shd w:val="clear" w:color="auto" w:fill="FFFFFF"/>
        <w:spacing w:after="0" w:line="240" w:lineRule="auto"/>
        <w:ind w:left="568" w:firstLine="709"/>
        <w:jc w:val="both"/>
        <w:rPr>
          <w:rFonts w:ascii="Times New Roman" w:eastAsia="Times New Roman" w:hAnsi="Times New Roman" w:cs="Times New Roman"/>
          <w:sz w:val="28"/>
          <w:szCs w:val="28"/>
        </w:rPr>
      </w:pPr>
    </w:p>
    <w:p w14:paraId="2010F9C2" w14:textId="3D28B709" w:rsidR="00EC4478" w:rsidRPr="00B45592" w:rsidRDefault="007351A8" w:rsidP="007351A8">
      <w:pPr>
        <w:pStyle w:val="ConsPlusNormal"/>
        <w:spacing w:after="240"/>
        <w:ind w:left="709"/>
        <w:jc w:val="center"/>
        <w:outlineLvl w:val="1"/>
        <w:rPr>
          <w:sz w:val="28"/>
          <w:szCs w:val="28"/>
        </w:rPr>
      </w:pPr>
      <w:r>
        <w:rPr>
          <w:sz w:val="28"/>
          <w:szCs w:val="28"/>
          <w:lang w:val="en-US"/>
        </w:rPr>
        <w:t>IV</w:t>
      </w:r>
      <w:r w:rsidRPr="007351A8">
        <w:rPr>
          <w:sz w:val="28"/>
          <w:szCs w:val="28"/>
        </w:rPr>
        <w:t xml:space="preserve">. </w:t>
      </w:r>
      <w:r w:rsidR="00EC4478" w:rsidRPr="00B45592">
        <w:rPr>
          <w:sz w:val="28"/>
          <w:szCs w:val="28"/>
        </w:rPr>
        <w:t>Порядок осуществления контроля за соблюдением целей и условий предоставления субсидий и ответственность за их несоблюдение</w:t>
      </w:r>
    </w:p>
    <w:p w14:paraId="1062696B" w14:textId="77777777" w:rsidR="007351A8" w:rsidRPr="007351A8" w:rsidRDefault="007351A8" w:rsidP="007351A8">
      <w:pPr>
        <w:pStyle w:val="a3"/>
        <w:numPr>
          <w:ilvl w:val="0"/>
          <w:numId w:val="13"/>
        </w:numPr>
        <w:shd w:val="clear" w:color="auto" w:fill="FFFFFF"/>
        <w:spacing w:after="240" w:line="240" w:lineRule="auto"/>
        <w:jc w:val="both"/>
        <w:rPr>
          <w:rFonts w:ascii="Times New Roman" w:eastAsia="Times New Roman" w:hAnsi="Times New Roman" w:cs="Times New Roman"/>
          <w:vanish/>
          <w:sz w:val="28"/>
          <w:szCs w:val="28"/>
        </w:rPr>
      </w:pPr>
    </w:p>
    <w:p w14:paraId="464A3FBF" w14:textId="48877A0F" w:rsidR="00D936C7" w:rsidRPr="00B45592" w:rsidRDefault="003362B8" w:rsidP="007351A8">
      <w:pPr>
        <w:pStyle w:val="a3"/>
        <w:numPr>
          <w:ilvl w:val="1"/>
          <w:numId w:val="13"/>
        </w:numPr>
        <w:shd w:val="clear" w:color="auto" w:fill="FFFFFF"/>
        <w:spacing w:after="240" w:line="240" w:lineRule="auto"/>
        <w:ind w:left="142" w:firstLine="567"/>
        <w:jc w:val="both"/>
        <w:rPr>
          <w:rFonts w:ascii="Times New Roman" w:eastAsia="Times New Roman" w:hAnsi="Times New Roman" w:cs="Times New Roman"/>
          <w:sz w:val="28"/>
          <w:szCs w:val="28"/>
        </w:rPr>
      </w:pPr>
      <w:r w:rsidRPr="00B45592">
        <w:rPr>
          <w:rFonts w:ascii="Times New Roman" w:eastAsia="Times New Roman" w:hAnsi="Times New Roman" w:cs="Times New Roman"/>
          <w:sz w:val="28"/>
          <w:szCs w:val="28"/>
        </w:rPr>
        <w:t xml:space="preserve">Департамент </w:t>
      </w:r>
      <w:r w:rsidR="00D936C7" w:rsidRPr="00B45592">
        <w:rPr>
          <w:rFonts w:ascii="Times New Roman" w:eastAsia="Times New Roman" w:hAnsi="Times New Roman" w:cs="Times New Roman"/>
          <w:sz w:val="28"/>
          <w:szCs w:val="28"/>
        </w:rPr>
        <w:t>и уполномоченные органы государственного (муниципального) финансового контроля осуществля</w:t>
      </w:r>
      <w:r w:rsidR="00855D0C" w:rsidRPr="00B45592">
        <w:rPr>
          <w:rFonts w:ascii="Times New Roman" w:eastAsia="Times New Roman" w:hAnsi="Times New Roman" w:cs="Times New Roman"/>
          <w:sz w:val="28"/>
          <w:szCs w:val="28"/>
        </w:rPr>
        <w:t>ю</w:t>
      </w:r>
      <w:r w:rsidR="00D936C7" w:rsidRPr="00B45592">
        <w:rPr>
          <w:rFonts w:ascii="Times New Roman" w:eastAsia="Times New Roman" w:hAnsi="Times New Roman" w:cs="Times New Roman"/>
          <w:sz w:val="28"/>
          <w:szCs w:val="28"/>
        </w:rPr>
        <w:t>т обязательную проверку соблюдения целей и условий предоставления учреждению субсидии.</w:t>
      </w:r>
    </w:p>
    <w:p w14:paraId="297C6C0A" w14:textId="77777777" w:rsidR="00D36A38" w:rsidRPr="00B45592" w:rsidRDefault="00D36A38" w:rsidP="00F24351">
      <w:pPr>
        <w:pStyle w:val="a3"/>
        <w:numPr>
          <w:ilvl w:val="1"/>
          <w:numId w:val="13"/>
        </w:numPr>
        <w:shd w:val="clear" w:color="auto" w:fill="FFFFFF"/>
        <w:spacing w:after="0" w:line="240" w:lineRule="auto"/>
        <w:ind w:left="0" w:firstLine="709"/>
        <w:jc w:val="both"/>
        <w:rPr>
          <w:rFonts w:ascii="Times New Roman" w:eastAsia="Times New Roman" w:hAnsi="Times New Roman" w:cs="Times New Roman"/>
          <w:sz w:val="28"/>
          <w:szCs w:val="28"/>
        </w:rPr>
      </w:pPr>
      <w:r w:rsidRPr="00B45592">
        <w:rPr>
          <w:rFonts w:ascii="Times New Roman" w:eastAsia="Times New Roman" w:hAnsi="Times New Roman" w:cs="Times New Roman"/>
          <w:sz w:val="28"/>
          <w:szCs w:val="28"/>
        </w:rPr>
        <w:t xml:space="preserve">Проверка соблюдения </w:t>
      </w:r>
      <w:r w:rsidR="00FC211C" w:rsidRPr="00B45592">
        <w:rPr>
          <w:rFonts w:ascii="Times New Roman" w:eastAsia="Times New Roman" w:hAnsi="Times New Roman" w:cs="Times New Roman"/>
          <w:sz w:val="28"/>
          <w:szCs w:val="28"/>
        </w:rPr>
        <w:t>у</w:t>
      </w:r>
      <w:r w:rsidRPr="00B45592">
        <w:rPr>
          <w:rFonts w:ascii="Times New Roman" w:eastAsia="Times New Roman" w:hAnsi="Times New Roman" w:cs="Times New Roman"/>
          <w:sz w:val="28"/>
          <w:szCs w:val="28"/>
        </w:rPr>
        <w:t xml:space="preserve">чреждением целей и условий предоставления </w:t>
      </w:r>
      <w:r w:rsidR="00FC211C" w:rsidRPr="00B45592">
        <w:rPr>
          <w:rFonts w:ascii="Times New Roman" w:eastAsia="Times New Roman" w:hAnsi="Times New Roman" w:cs="Times New Roman"/>
          <w:sz w:val="28"/>
          <w:szCs w:val="28"/>
        </w:rPr>
        <w:t>с</w:t>
      </w:r>
      <w:r w:rsidRPr="00B45592">
        <w:rPr>
          <w:rFonts w:ascii="Times New Roman" w:eastAsia="Times New Roman" w:hAnsi="Times New Roman" w:cs="Times New Roman"/>
          <w:sz w:val="28"/>
          <w:szCs w:val="28"/>
        </w:rPr>
        <w:t>убсидий осуществляется органами государственного (муниципального) финансового контроля в установленном действующим законодательством порядке.</w:t>
      </w:r>
    </w:p>
    <w:p w14:paraId="25497375" w14:textId="22D36CC8" w:rsidR="0030654C" w:rsidRPr="00B45592" w:rsidRDefault="0030654C" w:rsidP="00F24351">
      <w:pPr>
        <w:pStyle w:val="a3"/>
        <w:numPr>
          <w:ilvl w:val="1"/>
          <w:numId w:val="13"/>
        </w:numPr>
        <w:shd w:val="clear" w:color="auto" w:fill="FFFFFF"/>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B45592">
        <w:rPr>
          <w:rFonts w:ascii="Times New Roman" w:eastAsia="Times New Roman" w:hAnsi="Times New Roman" w:cs="Times New Roman"/>
          <w:sz w:val="28"/>
          <w:szCs w:val="28"/>
        </w:rPr>
        <w:t xml:space="preserve">Контроль </w:t>
      </w:r>
      <w:r w:rsidR="00085F70" w:rsidRPr="00085F70">
        <w:rPr>
          <w:rFonts w:ascii="Times New Roman" w:eastAsia="Times New Roman" w:hAnsi="Times New Roman" w:cs="Times New Roman"/>
          <w:sz w:val="28"/>
          <w:szCs w:val="28"/>
        </w:rPr>
        <w:t xml:space="preserve">за соблюдением учреждением целей, условий предоставления субсидии, осуществляется департаментом путем проведения проверок по месту нахождения департамента на основании отчетов, указанных в пункте 3.1 настоящего Порядка, а также документов, предоставленных учреждением по запросу департамента, и (или) по месту </w:t>
      </w:r>
      <w:r w:rsidR="00085F70" w:rsidRPr="00085F70">
        <w:rPr>
          <w:rFonts w:ascii="Times New Roman" w:eastAsia="Times New Roman" w:hAnsi="Times New Roman" w:cs="Times New Roman"/>
          <w:sz w:val="28"/>
          <w:szCs w:val="28"/>
        </w:rPr>
        <w:lastRenderedPageBreak/>
        <w:t>нахождения учреждения по документальному и фактическому изучению операций с использованием средств субсидии, произведенных учреждением</w:t>
      </w:r>
      <w:r w:rsidRPr="00B45592">
        <w:rPr>
          <w:rFonts w:ascii="Times New Roman" w:eastAsia="Times New Roman" w:hAnsi="Times New Roman" w:cs="Times New Roman"/>
          <w:sz w:val="28"/>
          <w:szCs w:val="28"/>
        </w:rPr>
        <w:t>.</w:t>
      </w:r>
    </w:p>
    <w:p w14:paraId="0DDF0F59" w14:textId="77777777" w:rsidR="00855D0C" w:rsidRPr="00B45592" w:rsidRDefault="00855D0C" w:rsidP="00F24351">
      <w:pPr>
        <w:pStyle w:val="a3"/>
        <w:numPr>
          <w:ilvl w:val="1"/>
          <w:numId w:val="13"/>
        </w:numPr>
        <w:shd w:val="clear" w:color="auto" w:fill="FFFFFF"/>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B45592">
        <w:rPr>
          <w:rFonts w:ascii="Times New Roman" w:eastAsia="Times New Roman" w:hAnsi="Times New Roman" w:cs="Times New Roman"/>
          <w:sz w:val="28"/>
          <w:szCs w:val="28"/>
        </w:rPr>
        <w:t xml:space="preserve">В случае установления </w:t>
      </w:r>
      <w:r w:rsidR="003362B8" w:rsidRPr="00B45592">
        <w:rPr>
          <w:rFonts w:ascii="Times New Roman" w:eastAsia="Times New Roman" w:hAnsi="Times New Roman" w:cs="Times New Roman"/>
          <w:sz w:val="28"/>
          <w:szCs w:val="28"/>
        </w:rPr>
        <w:t>департаментом</w:t>
      </w:r>
      <w:r w:rsidRPr="00B45592">
        <w:rPr>
          <w:rFonts w:ascii="Times New Roman" w:eastAsia="Times New Roman" w:hAnsi="Times New Roman" w:cs="Times New Roman"/>
          <w:sz w:val="28"/>
          <w:szCs w:val="28"/>
        </w:rPr>
        <w:t xml:space="preserve"> или получения от органа государственного (муниципального) финансового контроля информации о факте(ах) нарушения учреждением цели(ей), условий предоставления субсидии, предусмотренных настоящим Порядком и Соглашением, в том числе указания в документах, представленных учреждением в соответствии с настоящим Порядком и (или) Соглашением, недостоверных сведений:</w:t>
      </w:r>
    </w:p>
    <w:p w14:paraId="415C7384" w14:textId="77777777" w:rsidR="00855D0C" w:rsidRPr="00B45592" w:rsidRDefault="003362B8" w:rsidP="005C48CC">
      <w:pPr>
        <w:pStyle w:val="ConsPlusNonformat"/>
        <w:ind w:firstLine="709"/>
        <w:jc w:val="both"/>
        <w:rPr>
          <w:rFonts w:ascii="Times New Roman" w:hAnsi="Times New Roman" w:cs="Times New Roman"/>
          <w:sz w:val="28"/>
          <w:szCs w:val="28"/>
        </w:rPr>
      </w:pPr>
      <w:r w:rsidRPr="00B45592">
        <w:rPr>
          <w:rFonts w:ascii="Times New Roman" w:hAnsi="Times New Roman" w:cs="Times New Roman"/>
          <w:sz w:val="28"/>
          <w:szCs w:val="28"/>
        </w:rPr>
        <w:t xml:space="preserve">Департамент </w:t>
      </w:r>
      <w:r w:rsidR="00855D0C" w:rsidRPr="00B45592">
        <w:rPr>
          <w:rFonts w:ascii="Times New Roman" w:hAnsi="Times New Roman" w:cs="Times New Roman"/>
          <w:sz w:val="28"/>
          <w:szCs w:val="28"/>
        </w:rPr>
        <w:t xml:space="preserve">приостанавливает предоставление субсидии до устранения указанных нарушений с обязательным уведомлением учреждения не позднее </w:t>
      </w:r>
      <w:r w:rsidR="0050570C" w:rsidRPr="00B45592">
        <w:rPr>
          <w:rFonts w:ascii="Times New Roman" w:hAnsi="Times New Roman" w:cs="Times New Roman"/>
          <w:sz w:val="28"/>
          <w:szCs w:val="28"/>
        </w:rPr>
        <w:t>5</w:t>
      </w:r>
      <w:r w:rsidR="009102D6">
        <w:rPr>
          <w:rFonts w:ascii="Times New Roman" w:hAnsi="Times New Roman" w:cs="Times New Roman"/>
          <w:sz w:val="28"/>
          <w:szCs w:val="28"/>
        </w:rPr>
        <w:t xml:space="preserve"> </w:t>
      </w:r>
      <w:r w:rsidR="00AC7464" w:rsidRPr="00B45592">
        <w:rPr>
          <w:rFonts w:ascii="Times New Roman" w:hAnsi="Times New Roman" w:cs="Times New Roman"/>
          <w:sz w:val="28"/>
          <w:szCs w:val="28"/>
        </w:rPr>
        <w:t xml:space="preserve">(пяти) </w:t>
      </w:r>
      <w:r w:rsidR="00855D0C" w:rsidRPr="00B45592">
        <w:rPr>
          <w:rFonts w:ascii="Times New Roman" w:hAnsi="Times New Roman" w:cs="Times New Roman"/>
          <w:sz w:val="28"/>
          <w:szCs w:val="28"/>
        </w:rPr>
        <w:t>рабочих дней с даты принятия решения о приостановлении.</w:t>
      </w:r>
    </w:p>
    <w:p w14:paraId="12C872E9" w14:textId="55262BDF" w:rsidR="00855D0C" w:rsidRPr="00B45592" w:rsidRDefault="00855D0C" w:rsidP="005C48CC">
      <w:pPr>
        <w:pStyle w:val="ConsPlusNonformat"/>
        <w:ind w:firstLine="709"/>
        <w:jc w:val="both"/>
        <w:rPr>
          <w:rFonts w:ascii="Times New Roman" w:hAnsi="Times New Roman" w:cs="Times New Roman"/>
          <w:sz w:val="28"/>
          <w:szCs w:val="28"/>
        </w:rPr>
      </w:pPr>
      <w:r w:rsidRPr="00B45592">
        <w:rPr>
          <w:rFonts w:ascii="Times New Roman" w:hAnsi="Times New Roman" w:cs="Times New Roman"/>
          <w:sz w:val="28"/>
          <w:szCs w:val="28"/>
        </w:rPr>
        <w:t xml:space="preserve">Уведомление подготавливается </w:t>
      </w:r>
      <w:r w:rsidR="003362B8" w:rsidRPr="00B45592">
        <w:rPr>
          <w:rFonts w:ascii="Times New Roman" w:hAnsi="Times New Roman" w:cs="Times New Roman"/>
          <w:sz w:val="28"/>
          <w:szCs w:val="28"/>
        </w:rPr>
        <w:t>департаментом</w:t>
      </w:r>
      <w:r w:rsidRPr="00B45592">
        <w:rPr>
          <w:rFonts w:ascii="Times New Roman" w:hAnsi="Times New Roman" w:cs="Times New Roman"/>
          <w:sz w:val="28"/>
          <w:szCs w:val="28"/>
        </w:rPr>
        <w:t xml:space="preserve"> в письменной форме с указанием учреждения, выявленных нарушений, а также</w:t>
      </w:r>
      <w:r w:rsidR="00041437" w:rsidRPr="00B45592">
        <w:rPr>
          <w:rFonts w:ascii="Times New Roman" w:hAnsi="Times New Roman" w:cs="Times New Roman"/>
          <w:sz w:val="28"/>
          <w:szCs w:val="28"/>
        </w:rPr>
        <w:t xml:space="preserve"> </w:t>
      </w:r>
      <w:r w:rsidRPr="00B45592">
        <w:rPr>
          <w:rFonts w:ascii="Times New Roman" w:hAnsi="Times New Roman" w:cs="Times New Roman"/>
          <w:sz w:val="28"/>
          <w:szCs w:val="28"/>
        </w:rPr>
        <w:t>срока их устранения, который не может быть менее 5</w:t>
      </w:r>
      <w:r w:rsidR="00AC7464" w:rsidRPr="00B45592">
        <w:rPr>
          <w:rFonts w:ascii="Times New Roman" w:hAnsi="Times New Roman" w:cs="Times New Roman"/>
          <w:sz w:val="28"/>
          <w:szCs w:val="28"/>
        </w:rPr>
        <w:t xml:space="preserve"> (пяти)</w:t>
      </w:r>
      <w:r w:rsidRPr="00B45592">
        <w:rPr>
          <w:rFonts w:ascii="Times New Roman" w:hAnsi="Times New Roman" w:cs="Times New Roman"/>
          <w:sz w:val="28"/>
          <w:szCs w:val="28"/>
        </w:rPr>
        <w:t xml:space="preserve"> рабочих дней</w:t>
      </w:r>
      <w:r w:rsidR="002932A4" w:rsidRPr="00B45592">
        <w:rPr>
          <w:rFonts w:ascii="Times New Roman" w:hAnsi="Times New Roman" w:cs="Times New Roman"/>
          <w:sz w:val="28"/>
          <w:szCs w:val="28"/>
        </w:rPr>
        <w:t>, и направляется заказным письмом с уведомлением о вручении или путем вручения уведомления под расписку</w:t>
      </w:r>
      <w:r w:rsidRPr="00B45592">
        <w:rPr>
          <w:rFonts w:ascii="Times New Roman" w:hAnsi="Times New Roman" w:cs="Times New Roman"/>
          <w:sz w:val="28"/>
          <w:szCs w:val="28"/>
        </w:rPr>
        <w:t>.</w:t>
      </w:r>
    </w:p>
    <w:p w14:paraId="2EED13F6" w14:textId="77777777" w:rsidR="00855D0C" w:rsidRPr="00B45592" w:rsidRDefault="00855D0C" w:rsidP="005C48CC">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45592">
        <w:rPr>
          <w:rFonts w:ascii="Times New Roman" w:eastAsia="Times New Roman" w:hAnsi="Times New Roman" w:cs="Times New Roman"/>
          <w:sz w:val="28"/>
          <w:szCs w:val="28"/>
        </w:rPr>
        <w:t xml:space="preserve">Учреждение устраняет выявленные нарушения в сроки, определенные в указанном </w:t>
      </w:r>
      <w:r w:rsidR="00FE58BE">
        <w:rPr>
          <w:rFonts w:ascii="Times New Roman" w:eastAsia="Times New Roman" w:hAnsi="Times New Roman" w:cs="Times New Roman"/>
          <w:sz w:val="28"/>
          <w:szCs w:val="28"/>
        </w:rPr>
        <w:t>уведомлении</w:t>
      </w:r>
      <w:r w:rsidRPr="00B45592">
        <w:rPr>
          <w:rFonts w:ascii="Times New Roman" w:eastAsia="Times New Roman" w:hAnsi="Times New Roman" w:cs="Times New Roman"/>
          <w:sz w:val="28"/>
          <w:szCs w:val="28"/>
        </w:rPr>
        <w:t>.</w:t>
      </w:r>
    </w:p>
    <w:p w14:paraId="58238A80" w14:textId="2400FE3D" w:rsidR="00855D0C" w:rsidRPr="00B45592" w:rsidRDefault="003362B8" w:rsidP="005C48CC">
      <w:pPr>
        <w:pStyle w:val="a3"/>
        <w:shd w:val="clear" w:color="auto" w:fill="FFFFFF"/>
        <w:spacing w:after="0" w:line="240" w:lineRule="auto"/>
        <w:ind w:left="0" w:firstLine="709"/>
        <w:jc w:val="both"/>
        <w:rPr>
          <w:rFonts w:ascii="Times New Roman" w:eastAsia="Times New Roman" w:hAnsi="Times New Roman" w:cs="Times New Roman"/>
          <w:sz w:val="28"/>
          <w:szCs w:val="28"/>
        </w:rPr>
      </w:pPr>
      <w:r w:rsidRPr="00B45592">
        <w:rPr>
          <w:rFonts w:ascii="Times New Roman" w:eastAsia="Times New Roman" w:hAnsi="Times New Roman" w:cs="Times New Roman"/>
          <w:sz w:val="28"/>
          <w:szCs w:val="28"/>
        </w:rPr>
        <w:t xml:space="preserve">Департамент </w:t>
      </w:r>
      <w:r w:rsidR="00855D0C" w:rsidRPr="00B45592">
        <w:rPr>
          <w:rFonts w:ascii="Times New Roman" w:eastAsia="Times New Roman" w:hAnsi="Times New Roman" w:cs="Times New Roman"/>
          <w:sz w:val="28"/>
          <w:szCs w:val="28"/>
        </w:rPr>
        <w:t xml:space="preserve">не позднее 10 (десяти) рабочих дней, следующих за днем установления </w:t>
      </w:r>
      <w:r w:rsidRPr="00B45592">
        <w:rPr>
          <w:rFonts w:ascii="Times New Roman" w:eastAsia="Times New Roman" w:hAnsi="Times New Roman" w:cs="Times New Roman"/>
          <w:sz w:val="28"/>
          <w:szCs w:val="28"/>
        </w:rPr>
        <w:t>департаменто</w:t>
      </w:r>
      <w:r w:rsidR="0050570C" w:rsidRPr="00B45592">
        <w:rPr>
          <w:rFonts w:ascii="Times New Roman" w:eastAsia="Times New Roman" w:hAnsi="Times New Roman" w:cs="Times New Roman"/>
          <w:sz w:val="28"/>
          <w:szCs w:val="28"/>
        </w:rPr>
        <w:t>м</w:t>
      </w:r>
      <w:r w:rsidR="00855D0C" w:rsidRPr="00B45592">
        <w:rPr>
          <w:rFonts w:ascii="Times New Roman" w:eastAsia="Times New Roman" w:hAnsi="Times New Roman" w:cs="Times New Roman"/>
          <w:sz w:val="28"/>
          <w:szCs w:val="28"/>
        </w:rPr>
        <w:t xml:space="preserve"> или получения от органа государственного (муниципального) финансового контроля информации о факте(ах) нарушения учреждением цели(ей) предоставления субсидии, предусмотренных настоящим Порядком и Соглашением либо не позднее 10 (десяти) рабочих дней, следующих за днем истечения срока устранения выявленных нарушений условий предоставления субсидии, указанного в уведомлении (в случае не устранения выявленных нарушений условий предоставления субсидии) направляет учреждению </w:t>
      </w:r>
      <w:r w:rsidR="002932A4" w:rsidRPr="00B45592">
        <w:rPr>
          <w:rFonts w:ascii="Times New Roman" w:eastAsia="Times New Roman" w:hAnsi="Times New Roman" w:cs="Times New Roman"/>
          <w:sz w:val="28"/>
          <w:szCs w:val="28"/>
        </w:rPr>
        <w:t xml:space="preserve">заказным письмом с уведомлением о вручении или путем вручения под расписку </w:t>
      </w:r>
      <w:r w:rsidR="00855D0C" w:rsidRPr="00B45592">
        <w:rPr>
          <w:rFonts w:ascii="Times New Roman" w:eastAsia="Times New Roman" w:hAnsi="Times New Roman" w:cs="Times New Roman"/>
          <w:sz w:val="28"/>
          <w:szCs w:val="28"/>
        </w:rPr>
        <w:t>письменное требование об обеспечении возврата субсидии в бюджет городского округа Тольятти.</w:t>
      </w:r>
    </w:p>
    <w:p w14:paraId="66852AF0" w14:textId="77777777" w:rsidR="00855D0C" w:rsidRPr="00B45592" w:rsidRDefault="00855D0C" w:rsidP="005C48CC">
      <w:pPr>
        <w:pStyle w:val="a3"/>
        <w:shd w:val="clear" w:color="auto" w:fill="FFFFFF"/>
        <w:spacing w:after="0" w:line="240" w:lineRule="auto"/>
        <w:ind w:left="0" w:firstLine="709"/>
        <w:jc w:val="both"/>
        <w:rPr>
          <w:rFonts w:ascii="Times New Roman" w:eastAsia="Times New Roman" w:hAnsi="Times New Roman" w:cs="Times New Roman"/>
          <w:sz w:val="28"/>
          <w:szCs w:val="28"/>
        </w:rPr>
      </w:pPr>
      <w:r w:rsidRPr="00B45592">
        <w:rPr>
          <w:rFonts w:ascii="Times New Roman" w:eastAsia="Times New Roman" w:hAnsi="Times New Roman" w:cs="Times New Roman"/>
          <w:sz w:val="28"/>
          <w:szCs w:val="28"/>
        </w:rPr>
        <w:t>В случае несоблюдения учреждением целей предоставления субсидии, возврат субсидии осуществляется в размере средств субсидии, использованных не по целевому назначению.</w:t>
      </w:r>
    </w:p>
    <w:p w14:paraId="1DCD1C3F" w14:textId="77777777" w:rsidR="00855D0C" w:rsidRPr="00B45592" w:rsidRDefault="00855D0C" w:rsidP="005C48CC">
      <w:pPr>
        <w:shd w:val="clear" w:color="auto" w:fill="FFFFFF"/>
        <w:spacing w:after="0" w:line="240" w:lineRule="auto"/>
        <w:ind w:firstLine="709"/>
        <w:jc w:val="both"/>
        <w:rPr>
          <w:rFonts w:ascii="Times New Roman" w:eastAsia="Times New Roman" w:hAnsi="Times New Roman" w:cs="Times New Roman"/>
          <w:sz w:val="28"/>
          <w:szCs w:val="28"/>
        </w:rPr>
      </w:pPr>
      <w:r w:rsidRPr="00B45592">
        <w:rPr>
          <w:rFonts w:ascii="Times New Roman" w:eastAsia="Times New Roman" w:hAnsi="Times New Roman" w:cs="Times New Roman"/>
          <w:sz w:val="28"/>
          <w:szCs w:val="28"/>
        </w:rPr>
        <w:t>В случае несоблюдения учреждением условий предоставления субсидии, возврат субсидии осуществляется в размере средств субсидии, соответствующих всей сумме пе</w:t>
      </w:r>
      <w:r w:rsidR="0050570C" w:rsidRPr="00B45592">
        <w:rPr>
          <w:rFonts w:ascii="Times New Roman" w:eastAsia="Times New Roman" w:hAnsi="Times New Roman" w:cs="Times New Roman"/>
          <w:sz w:val="28"/>
          <w:szCs w:val="28"/>
        </w:rPr>
        <w:t>речисленной учреждению субсидии.</w:t>
      </w:r>
    </w:p>
    <w:p w14:paraId="60C1554E" w14:textId="77777777" w:rsidR="00855D0C" w:rsidRPr="00B45592" w:rsidRDefault="00855D0C" w:rsidP="005C48CC">
      <w:pPr>
        <w:pStyle w:val="a3"/>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B45592">
        <w:rPr>
          <w:rFonts w:ascii="Times New Roman" w:eastAsia="Times New Roman" w:hAnsi="Times New Roman" w:cs="Times New Roman"/>
          <w:sz w:val="28"/>
          <w:szCs w:val="28"/>
        </w:rPr>
        <w:t xml:space="preserve">Учреждение не позднее 10 (десяти) рабочих дней со дня получения указанного требования возвращает </w:t>
      </w:r>
      <w:r w:rsidR="003362B8" w:rsidRPr="00B45592">
        <w:rPr>
          <w:rFonts w:ascii="Times New Roman" w:eastAsia="Times New Roman" w:hAnsi="Times New Roman" w:cs="Times New Roman"/>
          <w:sz w:val="28"/>
          <w:szCs w:val="28"/>
        </w:rPr>
        <w:t xml:space="preserve">департаменту </w:t>
      </w:r>
      <w:r w:rsidRPr="00B45592">
        <w:rPr>
          <w:rFonts w:ascii="Times New Roman" w:eastAsia="Times New Roman" w:hAnsi="Times New Roman" w:cs="Times New Roman"/>
          <w:sz w:val="28"/>
          <w:szCs w:val="28"/>
        </w:rPr>
        <w:t>субсидию или ее часть, в размере, указанном в требовании.</w:t>
      </w:r>
    </w:p>
    <w:p w14:paraId="73F288EB" w14:textId="77777777" w:rsidR="0050570C" w:rsidRPr="00B45592" w:rsidRDefault="0050570C" w:rsidP="00F24351">
      <w:pPr>
        <w:pStyle w:val="a3"/>
        <w:numPr>
          <w:ilvl w:val="1"/>
          <w:numId w:val="13"/>
        </w:numPr>
        <w:shd w:val="clear" w:color="auto" w:fill="FFFFFF"/>
        <w:spacing w:after="0" w:line="240" w:lineRule="auto"/>
        <w:ind w:left="0" w:firstLine="709"/>
        <w:jc w:val="both"/>
        <w:rPr>
          <w:rFonts w:ascii="Times New Roman" w:eastAsia="Times New Roman" w:hAnsi="Times New Roman" w:cs="Times New Roman"/>
          <w:sz w:val="28"/>
          <w:szCs w:val="28"/>
        </w:rPr>
      </w:pPr>
      <w:r w:rsidRPr="00B45592">
        <w:rPr>
          <w:rFonts w:ascii="Times New Roman" w:eastAsia="Times New Roman" w:hAnsi="Times New Roman" w:cs="Times New Roman"/>
          <w:sz w:val="28"/>
          <w:szCs w:val="28"/>
        </w:rPr>
        <w:t xml:space="preserve">В случае установления </w:t>
      </w:r>
      <w:r w:rsidR="003362B8" w:rsidRPr="00B45592">
        <w:rPr>
          <w:rFonts w:ascii="Times New Roman" w:eastAsia="Times New Roman" w:hAnsi="Times New Roman" w:cs="Times New Roman"/>
          <w:sz w:val="28"/>
          <w:szCs w:val="28"/>
        </w:rPr>
        <w:t>департаменто</w:t>
      </w:r>
      <w:r w:rsidRPr="00B45592">
        <w:rPr>
          <w:rFonts w:ascii="Times New Roman" w:eastAsia="Times New Roman" w:hAnsi="Times New Roman" w:cs="Times New Roman"/>
          <w:sz w:val="28"/>
          <w:szCs w:val="28"/>
        </w:rPr>
        <w:t xml:space="preserve">м или получения от органа государственного (муниципального) финансового контроля, информации о факте(ах) недостижения учреждением значений результатов предоставления субсидии, значений показателей, необходимых для достижения результатов предоставления субсидии, установленных настоящим Порядком и Соглашением, </w:t>
      </w:r>
      <w:r w:rsidR="003362B8" w:rsidRPr="00B45592">
        <w:rPr>
          <w:rFonts w:ascii="Times New Roman" w:eastAsia="Times New Roman" w:hAnsi="Times New Roman" w:cs="Times New Roman"/>
          <w:sz w:val="28"/>
          <w:szCs w:val="28"/>
        </w:rPr>
        <w:t xml:space="preserve">департамент </w:t>
      </w:r>
      <w:r w:rsidRPr="00B45592">
        <w:rPr>
          <w:rFonts w:ascii="Times New Roman" w:eastAsia="Times New Roman" w:hAnsi="Times New Roman" w:cs="Times New Roman"/>
          <w:sz w:val="28"/>
          <w:szCs w:val="28"/>
        </w:rPr>
        <w:t>направляет учреждению письменное требование о возврате субсидии не позднее 10 (десяти) рабочих дней</w:t>
      </w:r>
      <w:r w:rsidR="00FE58BE">
        <w:rPr>
          <w:rFonts w:ascii="Times New Roman" w:eastAsia="Times New Roman" w:hAnsi="Times New Roman" w:cs="Times New Roman"/>
          <w:sz w:val="28"/>
          <w:szCs w:val="28"/>
        </w:rPr>
        <w:t>,</w:t>
      </w:r>
      <w:r w:rsidRPr="00B45592">
        <w:rPr>
          <w:rFonts w:ascii="Times New Roman" w:eastAsia="Times New Roman" w:hAnsi="Times New Roman" w:cs="Times New Roman"/>
          <w:sz w:val="28"/>
          <w:szCs w:val="28"/>
        </w:rPr>
        <w:t xml:space="preserve"> следующих за днем </w:t>
      </w:r>
      <w:r w:rsidRPr="00B45592">
        <w:rPr>
          <w:rFonts w:ascii="Times New Roman" w:eastAsia="Times New Roman" w:hAnsi="Times New Roman" w:cs="Times New Roman"/>
          <w:sz w:val="28"/>
          <w:szCs w:val="28"/>
        </w:rPr>
        <w:lastRenderedPageBreak/>
        <w:t>установления нарушения</w:t>
      </w:r>
      <w:r w:rsidR="002932A4" w:rsidRPr="00B45592">
        <w:rPr>
          <w:rFonts w:ascii="Times New Roman" w:eastAsia="Times New Roman" w:hAnsi="Times New Roman" w:cs="Times New Roman"/>
          <w:sz w:val="28"/>
          <w:szCs w:val="28"/>
        </w:rPr>
        <w:t>, по почте заказным письмом с уведомлением о вручении или путем вручения уведомления под расписку</w:t>
      </w:r>
      <w:r w:rsidRPr="00B45592">
        <w:rPr>
          <w:rFonts w:ascii="Times New Roman" w:eastAsia="Times New Roman" w:hAnsi="Times New Roman" w:cs="Times New Roman"/>
          <w:sz w:val="28"/>
          <w:szCs w:val="28"/>
        </w:rPr>
        <w:t>.</w:t>
      </w:r>
    </w:p>
    <w:p w14:paraId="3A7B9BAE" w14:textId="77777777" w:rsidR="0050570C" w:rsidRPr="00B45592" w:rsidRDefault="0050570C" w:rsidP="005C48CC">
      <w:pPr>
        <w:shd w:val="clear" w:color="auto" w:fill="FFFFFF"/>
        <w:spacing w:after="0" w:line="240" w:lineRule="auto"/>
        <w:ind w:firstLine="709"/>
        <w:jc w:val="both"/>
        <w:rPr>
          <w:rFonts w:ascii="Times New Roman" w:eastAsia="Times New Roman" w:hAnsi="Times New Roman" w:cs="Times New Roman"/>
          <w:sz w:val="28"/>
          <w:szCs w:val="28"/>
        </w:rPr>
      </w:pPr>
      <w:r w:rsidRPr="00B45592">
        <w:rPr>
          <w:rFonts w:ascii="Times New Roman" w:eastAsia="Times New Roman" w:hAnsi="Times New Roman" w:cs="Times New Roman"/>
          <w:sz w:val="28"/>
          <w:szCs w:val="28"/>
        </w:rPr>
        <w:t>Объем субсидий, подлежащий возврату в бюджет городского округа Тольятти, определяется по формуле:</w:t>
      </w:r>
    </w:p>
    <w:p w14:paraId="331022E0" w14:textId="77777777" w:rsidR="0050570C" w:rsidRPr="00B45592" w:rsidRDefault="0050570C" w:rsidP="005C48CC">
      <w:pPr>
        <w:shd w:val="clear" w:color="auto" w:fill="FFFFFF"/>
        <w:spacing w:after="0" w:line="240" w:lineRule="auto"/>
        <w:ind w:firstLine="709"/>
        <w:jc w:val="center"/>
        <w:rPr>
          <w:rFonts w:ascii="Times New Roman" w:eastAsia="Times New Roman" w:hAnsi="Times New Roman" w:cs="Times New Roman"/>
          <w:sz w:val="28"/>
          <w:szCs w:val="28"/>
        </w:rPr>
      </w:pPr>
      <w:r w:rsidRPr="00B45592">
        <w:rPr>
          <w:rFonts w:ascii="Times New Roman" w:eastAsia="Times New Roman" w:hAnsi="Times New Roman" w:cs="Times New Roman"/>
          <w:sz w:val="28"/>
          <w:szCs w:val="28"/>
        </w:rPr>
        <w:t xml:space="preserve">R = V </w:t>
      </w:r>
      <w:r w:rsidR="00887D39" w:rsidRPr="00B45592">
        <w:rPr>
          <w:rFonts w:ascii="Times New Roman" w:eastAsia="Times New Roman" w:hAnsi="Times New Roman" w:cs="Times New Roman"/>
          <w:sz w:val="28"/>
          <w:szCs w:val="28"/>
        </w:rPr>
        <w:t>х</w:t>
      </w:r>
      <w:r w:rsidRPr="00B45592">
        <w:rPr>
          <w:rFonts w:ascii="Times New Roman" w:eastAsia="Times New Roman" w:hAnsi="Times New Roman" w:cs="Times New Roman"/>
          <w:sz w:val="28"/>
          <w:szCs w:val="28"/>
        </w:rPr>
        <w:t xml:space="preserve"> (1 - m / n),</w:t>
      </w:r>
      <w:r w:rsidR="001A3500" w:rsidRPr="00B45592">
        <w:rPr>
          <w:rFonts w:ascii="Times New Roman" w:eastAsia="Times New Roman" w:hAnsi="Times New Roman" w:cs="Times New Roman"/>
          <w:sz w:val="28"/>
          <w:szCs w:val="28"/>
        </w:rPr>
        <w:t xml:space="preserve"> где</w:t>
      </w:r>
    </w:p>
    <w:p w14:paraId="0D16BBDA" w14:textId="77777777" w:rsidR="0050570C" w:rsidRPr="00B45592" w:rsidRDefault="0050570C" w:rsidP="005C48CC">
      <w:pPr>
        <w:shd w:val="clear" w:color="auto" w:fill="FFFFFF"/>
        <w:spacing w:after="0" w:line="240" w:lineRule="auto"/>
        <w:ind w:firstLine="709"/>
        <w:jc w:val="both"/>
        <w:rPr>
          <w:rFonts w:ascii="Times New Roman" w:eastAsia="Times New Roman" w:hAnsi="Times New Roman" w:cs="Times New Roman"/>
          <w:sz w:val="28"/>
          <w:szCs w:val="28"/>
        </w:rPr>
      </w:pPr>
      <w:r w:rsidRPr="00B45592">
        <w:rPr>
          <w:rFonts w:ascii="Times New Roman" w:eastAsia="Times New Roman" w:hAnsi="Times New Roman" w:cs="Times New Roman"/>
          <w:sz w:val="28"/>
          <w:szCs w:val="28"/>
        </w:rPr>
        <w:t xml:space="preserve">R - </w:t>
      </w:r>
      <w:proofErr w:type="gramStart"/>
      <w:r w:rsidRPr="00B45592">
        <w:rPr>
          <w:rFonts w:ascii="Times New Roman" w:eastAsia="Times New Roman" w:hAnsi="Times New Roman" w:cs="Times New Roman"/>
          <w:sz w:val="28"/>
          <w:szCs w:val="28"/>
        </w:rPr>
        <w:t>объем субсидий</w:t>
      </w:r>
      <w:proofErr w:type="gramEnd"/>
      <w:r w:rsidRPr="00B45592">
        <w:rPr>
          <w:rFonts w:ascii="Times New Roman" w:eastAsia="Times New Roman" w:hAnsi="Times New Roman" w:cs="Times New Roman"/>
          <w:sz w:val="28"/>
          <w:szCs w:val="28"/>
        </w:rPr>
        <w:t xml:space="preserve"> подлежащий возврату в бюджет городского округа Тольятти;</w:t>
      </w:r>
    </w:p>
    <w:p w14:paraId="3C3150D2" w14:textId="77777777" w:rsidR="0050570C" w:rsidRPr="00B45592" w:rsidRDefault="0050570C" w:rsidP="005C48CC">
      <w:pPr>
        <w:shd w:val="clear" w:color="auto" w:fill="FFFFFF"/>
        <w:spacing w:after="0" w:line="240" w:lineRule="auto"/>
        <w:ind w:firstLine="709"/>
        <w:jc w:val="both"/>
        <w:rPr>
          <w:rFonts w:ascii="Times New Roman" w:eastAsia="Times New Roman" w:hAnsi="Times New Roman" w:cs="Times New Roman"/>
          <w:sz w:val="28"/>
          <w:szCs w:val="28"/>
        </w:rPr>
      </w:pPr>
      <w:r w:rsidRPr="00B45592">
        <w:rPr>
          <w:rFonts w:ascii="Times New Roman" w:eastAsia="Times New Roman" w:hAnsi="Times New Roman" w:cs="Times New Roman"/>
          <w:sz w:val="28"/>
          <w:szCs w:val="28"/>
        </w:rPr>
        <w:t xml:space="preserve">V - объем субсидии, </w:t>
      </w:r>
      <w:proofErr w:type="spellStart"/>
      <w:r w:rsidRPr="00B45592">
        <w:rPr>
          <w:rFonts w:ascii="Times New Roman" w:eastAsia="Times New Roman" w:hAnsi="Times New Roman" w:cs="Times New Roman"/>
          <w:sz w:val="28"/>
          <w:szCs w:val="28"/>
        </w:rPr>
        <w:t>предоставленнойна</w:t>
      </w:r>
      <w:proofErr w:type="spellEnd"/>
      <w:r w:rsidRPr="00B45592">
        <w:rPr>
          <w:rFonts w:ascii="Times New Roman" w:eastAsia="Times New Roman" w:hAnsi="Times New Roman" w:cs="Times New Roman"/>
          <w:sz w:val="28"/>
          <w:szCs w:val="28"/>
        </w:rPr>
        <w:t xml:space="preserve"> соответствующее мероприятие;</w:t>
      </w:r>
    </w:p>
    <w:p w14:paraId="4AF64BB9" w14:textId="77777777" w:rsidR="0050570C" w:rsidRPr="00B45592" w:rsidRDefault="0050570C" w:rsidP="005C48CC">
      <w:pPr>
        <w:shd w:val="clear" w:color="auto" w:fill="FFFFFF"/>
        <w:spacing w:after="0" w:line="240" w:lineRule="auto"/>
        <w:ind w:firstLine="709"/>
        <w:jc w:val="both"/>
        <w:rPr>
          <w:rFonts w:ascii="Times New Roman" w:eastAsia="Times New Roman" w:hAnsi="Times New Roman" w:cs="Times New Roman"/>
          <w:sz w:val="28"/>
          <w:szCs w:val="28"/>
        </w:rPr>
      </w:pPr>
      <w:r w:rsidRPr="00B45592">
        <w:rPr>
          <w:rFonts w:ascii="Times New Roman" w:eastAsia="Times New Roman" w:hAnsi="Times New Roman" w:cs="Times New Roman"/>
          <w:sz w:val="28"/>
          <w:szCs w:val="28"/>
        </w:rPr>
        <w:t>m - фактически достигнутое значение результатов (значение показателей, необходимых для достижения результатов)</w:t>
      </w:r>
      <w:r w:rsidR="007D73E6">
        <w:rPr>
          <w:rFonts w:ascii="Times New Roman" w:eastAsia="Times New Roman" w:hAnsi="Times New Roman" w:cs="Times New Roman"/>
          <w:sz w:val="28"/>
          <w:szCs w:val="28"/>
        </w:rPr>
        <w:t xml:space="preserve"> </w:t>
      </w:r>
      <w:r w:rsidRPr="00B45592">
        <w:rPr>
          <w:rFonts w:ascii="Times New Roman" w:eastAsia="Times New Roman" w:hAnsi="Times New Roman" w:cs="Times New Roman"/>
          <w:sz w:val="28"/>
          <w:szCs w:val="28"/>
        </w:rPr>
        <w:t>предоставления субсидий, определяемое на основании отчета о достижении значений результатов предоставления субсидии, значений показателей, необходимых для достижения результатов предоставления субсидии;</w:t>
      </w:r>
    </w:p>
    <w:p w14:paraId="65C3E454" w14:textId="77777777" w:rsidR="0050570C" w:rsidRPr="00B45592" w:rsidRDefault="0050570C" w:rsidP="005C48CC">
      <w:pPr>
        <w:shd w:val="clear" w:color="auto" w:fill="FFFFFF"/>
        <w:spacing w:after="0" w:line="240" w:lineRule="auto"/>
        <w:ind w:firstLine="709"/>
        <w:jc w:val="both"/>
        <w:rPr>
          <w:rFonts w:ascii="Times New Roman" w:eastAsia="Times New Roman" w:hAnsi="Times New Roman" w:cs="Times New Roman"/>
          <w:sz w:val="28"/>
          <w:szCs w:val="28"/>
        </w:rPr>
      </w:pPr>
      <w:r w:rsidRPr="00B45592">
        <w:rPr>
          <w:rFonts w:ascii="Times New Roman" w:eastAsia="Times New Roman" w:hAnsi="Times New Roman" w:cs="Times New Roman"/>
          <w:sz w:val="28"/>
          <w:szCs w:val="28"/>
        </w:rPr>
        <w:t>n - значение результатов (значение показателей, необходимых для достижения результатов)</w:t>
      </w:r>
      <w:r w:rsidR="007D73E6">
        <w:rPr>
          <w:rFonts w:ascii="Times New Roman" w:eastAsia="Times New Roman" w:hAnsi="Times New Roman" w:cs="Times New Roman"/>
          <w:sz w:val="28"/>
          <w:szCs w:val="28"/>
        </w:rPr>
        <w:t xml:space="preserve"> </w:t>
      </w:r>
      <w:r w:rsidRPr="00B45592">
        <w:rPr>
          <w:rFonts w:ascii="Times New Roman" w:eastAsia="Times New Roman" w:hAnsi="Times New Roman" w:cs="Times New Roman"/>
          <w:sz w:val="28"/>
          <w:szCs w:val="28"/>
        </w:rPr>
        <w:t>предоставления субсидий, установленное Соглашением.</w:t>
      </w:r>
    </w:p>
    <w:p w14:paraId="271B487A" w14:textId="77777777" w:rsidR="00FA14C0" w:rsidRPr="00B45592" w:rsidRDefault="00FA14C0" w:rsidP="00F24351">
      <w:pPr>
        <w:pStyle w:val="ConsPlusNonformat"/>
        <w:numPr>
          <w:ilvl w:val="1"/>
          <w:numId w:val="13"/>
        </w:numPr>
        <w:ind w:left="0" w:firstLine="709"/>
        <w:jc w:val="both"/>
        <w:rPr>
          <w:rFonts w:ascii="Times New Roman" w:hAnsi="Times New Roman" w:cs="Times New Roman"/>
          <w:sz w:val="28"/>
          <w:szCs w:val="28"/>
        </w:rPr>
      </w:pPr>
      <w:r w:rsidRPr="00B45592">
        <w:rPr>
          <w:rFonts w:ascii="Times New Roman" w:hAnsi="Times New Roman" w:cs="Times New Roman"/>
          <w:sz w:val="28"/>
          <w:szCs w:val="28"/>
        </w:rPr>
        <w:t xml:space="preserve">Требование об обеспечении возврата средств субсидии в бюджет городского округа Тольятти подготавливается </w:t>
      </w:r>
      <w:r w:rsidR="003362B8" w:rsidRPr="00B45592">
        <w:rPr>
          <w:rFonts w:ascii="Times New Roman" w:hAnsi="Times New Roman" w:cs="Times New Roman"/>
          <w:sz w:val="28"/>
          <w:szCs w:val="28"/>
        </w:rPr>
        <w:t>департаменто</w:t>
      </w:r>
      <w:r w:rsidRPr="00B45592">
        <w:rPr>
          <w:rFonts w:ascii="Times New Roman" w:hAnsi="Times New Roman" w:cs="Times New Roman"/>
          <w:sz w:val="28"/>
          <w:szCs w:val="28"/>
        </w:rPr>
        <w:t>м в письменной форме с указанием учреждения, платежных реквизитов, срока возврата и размера субсидии, подлежащего возврату (с приложением порядка расчета (при необходимости)).</w:t>
      </w:r>
    </w:p>
    <w:p w14:paraId="5CB8419E" w14:textId="77777777" w:rsidR="00FA14C0" w:rsidRPr="00B45592" w:rsidRDefault="00FA14C0" w:rsidP="00F24351">
      <w:pPr>
        <w:pStyle w:val="a3"/>
        <w:numPr>
          <w:ilvl w:val="1"/>
          <w:numId w:val="13"/>
        </w:numPr>
        <w:shd w:val="clear" w:color="auto" w:fill="FFFFFF"/>
        <w:spacing w:after="0" w:line="240" w:lineRule="auto"/>
        <w:ind w:left="0" w:firstLine="709"/>
        <w:jc w:val="both"/>
        <w:rPr>
          <w:rFonts w:ascii="Times New Roman" w:eastAsia="Times New Roman" w:hAnsi="Times New Roman" w:cs="Times New Roman"/>
          <w:sz w:val="28"/>
          <w:szCs w:val="28"/>
        </w:rPr>
      </w:pPr>
      <w:r w:rsidRPr="00B45592">
        <w:rPr>
          <w:rFonts w:ascii="Times New Roman" w:eastAsia="Times New Roman" w:hAnsi="Times New Roman" w:cs="Times New Roman"/>
          <w:sz w:val="28"/>
          <w:szCs w:val="28"/>
        </w:rPr>
        <w:t>В случае невозврата учреждением субсидии в установленный срок, она подлежит взысканию в доход бюджета городского округа Тольятти в порядке, установленном законодательством Российской Федерации.</w:t>
      </w:r>
    </w:p>
    <w:p w14:paraId="23BA2750" w14:textId="77777777" w:rsidR="00FA14C0" w:rsidRPr="00B45592" w:rsidRDefault="00FA14C0" w:rsidP="00F24351">
      <w:pPr>
        <w:pStyle w:val="a3"/>
        <w:numPr>
          <w:ilvl w:val="1"/>
          <w:numId w:val="13"/>
        </w:numPr>
        <w:shd w:val="clear" w:color="auto" w:fill="FFFFFF"/>
        <w:spacing w:after="0" w:line="240" w:lineRule="auto"/>
        <w:ind w:left="0" w:firstLine="709"/>
        <w:jc w:val="both"/>
        <w:rPr>
          <w:rFonts w:ascii="Times New Roman" w:eastAsia="Times New Roman" w:hAnsi="Times New Roman" w:cs="Times New Roman"/>
          <w:sz w:val="28"/>
          <w:szCs w:val="28"/>
        </w:rPr>
      </w:pPr>
      <w:r w:rsidRPr="00B45592">
        <w:rPr>
          <w:rFonts w:ascii="Times New Roman" w:eastAsia="Times New Roman" w:hAnsi="Times New Roman" w:cs="Times New Roman"/>
          <w:sz w:val="28"/>
          <w:szCs w:val="28"/>
        </w:rPr>
        <w:t>Не использованные в текущем финансовом году остатки средств субсидий подлежат перечислению в бюджет городского округа Тольятти.</w:t>
      </w:r>
    </w:p>
    <w:p w14:paraId="3782E488" w14:textId="731E80DF" w:rsidR="00FA14C0" w:rsidRPr="00B45592" w:rsidRDefault="00FA14C0" w:rsidP="00F24351">
      <w:pPr>
        <w:pStyle w:val="a3"/>
        <w:numPr>
          <w:ilvl w:val="1"/>
          <w:numId w:val="13"/>
        </w:numPr>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B45592">
        <w:rPr>
          <w:rFonts w:ascii="Times New Roman" w:eastAsia="Times New Roman" w:hAnsi="Times New Roman" w:cs="Times New Roman"/>
          <w:sz w:val="28"/>
          <w:szCs w:val="28"/>
        </w:rPr>
        <w:t>Принятие решения о наличии потребности в направлении не использованных в текущем финансовом году остатков средств субсидии на достижение целей, установленных при предоставлении субсидии</w:t>
      </w:r>
      <w:r w:rsidR="000F339E">
        <w:rPr>
          <w:rFonts w:ascii="Times New Roman" w:eastAsia="Times New Roman" w:hAnsi="Times New Roman" w:cs="Times New Roman"/>
          <w:sz w:val="28"/>
          <w:szCs w:val="28"/>
        </w:rPr>
        <w:t>,</w:t>
      </w:r>
      <w:r w:rsidRPr="00B45592">
        <w:rPr>
          <w:rFonts w:ascii="Times New Roman" w:eastAsia="Times New Roman" w:hAnsi="Times New Roman" w:cs="Times New Roman"/>
          <w:sz w:val="28"/>
          <w:szCs w:val="28"/>
        </w:rPr>
        <w:t xml:space="preserve"> и (или) решения об использовании в текущем финансовом году поступлений от возврата ранее произведенных учреждениями выплат, источником финансового обеспечения которых являются субсидии, для достижения целей, установленных при предоставлении субсидии, принимается </w:t>
      </w:r>
      <w:r w:rsidR="003362B8" w:rsidRPr="00B45592">
        <w:rPr>
          <w:rFonts w:ascii="Times New Roman" w:eastAsia="Times New Roman" w:hAnsi="Times New Roman" w:cs="Times New Roman"/>
          <w:sz w:val="28"/>
          <w:szCs w:val="28"/>
        </w:rPr>
        <w:t>департаменто</w:t>
      </w:r>
      <w:r w:rsidRPr="00B45592">
        <w:rPr>
          <w:rFonts w:ascii="Times New Roman" w:eastAsia="Times New Roman" w:hAnsi="Times New Roman" w:cs="Times New Roman"/>
          <w:sz w:val="28"/>
          <w:szCs w:val="28"/>
        </w:rPr>
        <w:t>м на основании обращения учреждения, содержащего:</w:t>
      </w:r>
    </w:p>
    <w:p w14:paraId="3385FF49" w14:textId="77777777" w:rsidR="00FA14C0" w:rsidRPr="00B45592" w:rsidRDefault="00FA14C0" w:rsidP="005C48CC">
      <w:pPr>
        <w:pStyle w:val="a3"/>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B45592">
        <w:rPr>
          <w:rFonts w:ascii="Times New Roman" w:eastAsia="Times New Roman" w:hAnsi="Times New Roman" w:cs="Times New Roman"/>
          <w:sz w:val="28"/>
          <w:szCs w:val="28"/>
        </w:rPr>
        <w:t>- сведения о размере остатков средств субсидии, не использованных по состоянию на 1 января текущего финансового года, потребность в использовании которых сохраняется в текущем финансовом году, пояснения образования неиспользованных остатков субсидии и обоснование потребности в их использовании в текущем финансовом году с приложением информации о наличии неисполненных обязательств;</w:t>
      </w:r>
    </w:p>
    <w:p w14:paraId="369F711B" w14:textId="77777777" w:rsidR="00FA14C0" w:rsidRPr="00B45592" w:rsidRDefault="00FA14C0" w:rsidP="005C48CC">
      <w:pPr>
        <w:pStyle w:val="a3"/>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B45592">
        <w:rPr>
          <w:rFonts w:ascii="Times New Roman" w:eastAsia="Times New Roman" w:hAnsi="Times New Roman" w:cs="Times New Roman"/>
          <w:sz w:val="28"/>
          <w:szCs w:val="28"/>
        </w:rPr>
        <w:t xml:space="preserve">- сведения о размере средств, поступивших от возврата ранее произведенных учреждением выплат, источником финансового обеспечения которых являются субсидии, потребность в использовании которых сохраняется в текущем финансовом году, пояснения относительно причин возврата средств ранее произведенных учреждением выплат, источником </w:t>
      </w:r>
      <w:r w:rsidRPr="00B45592">
        <w:rPr>
          <w:rFonts w:ascii="Times New Roman" w:eastAsia="Times New Roman" w:hAnsi="Times New Roman" w:cs="Times New Roman"/>
          <w:sz w:val="28"/>
          <w:szCs w:val="28"/>
        </w:rPr>
        <w:lastRenderedPageBreak/>
        <w:t>финансового обеспечения которых являются субсидии, и обоснование потребности в их использовании в очередном финансовом году с приложением информации о наличии неисполненных обязательств;</w:t>
      </w:r>
    </w:p>
    <w:p w14:paraId="1DC2EDA1" w14:textId="77777777" w:rsidR="00FA14C0" w:rsidRPr="00B45592" w:rsidRDefault="00FA14C0" w:rsidP="005C48CC">
      <w:pPr>
        <w:pStyle w:val="a3"/>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B45592">
        <w:rPr>
          <w:rFonts w:ascii="Times New Roman" w:eastAsia="Times New Roman" w:hAnsi="Times New Roman" w:cs="Times New Roman"/>
          <w:sz w:val="28"/>
          <w:szCs w:val="28"/>
        </w:rPr>
        <w:t>- сведения о планируемых операциях с целевыми субсидиями, предоставленными учреждению на соответствующие финансовые годы (изменения в сведения о планируемых операциях с целевыми субсидиями).</w:t>
      </w:r>
    </w:p>
    <w:p w14:paraId="5A2304A4" w14:textId="77777777" w:rsidR="00FA14C0" w:rsidRPr="00B45592" w:rsidRDefault="00FA14C0" w:rsidP="00F24351">
      <w:pPr>
        <w:pStyle w:val="a3"/>
        <w:numPr>
          <w:ilvl w:val="1"/>
          <w:numId w:val="13"/>
        </w:numPr>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B45592">
        <w:rPr>
          <w:rFonts w:ascii="Times New Roman" w:eastAsia="Times New Roman" w:hAnsi="Times New Roman" w:cs="Times New Roman"/>
          <w:sz w:val="28"/>
          <w:szCs w:val="28"/>
        </w:rPr>
        <w:t xml:space="preserve">Сведения, указанные в пункте </w:t>
      </w:r>
      <w:hyperlink w:anchor="Par8" w:history="1">
        <w:r w:rsidRPr="00B45592">
          <w:rPr>
            <w:rFonts w:ascii="Times New Roman" w:eastAsia="Times New Roman" w:hAnsi="Times New Roman" w:cs="Times New Roman"/>
            <w:sz w:val="28"/>
            <w:szCs w:val="28"/>
          </w:rPr>
          <w:t>4.9</w:t>
        </w:r>
      </w:hyperlink>
      <w:r w:rsidRPr="00B45592">
        <w:rPr>
          <w:rFonts w:ascii="Times New Roman" w:eastAsia="Times New Roman" w:hAnsi="Times New Roman" w:cs="Times New Roman"/>
          <w:sz w:val="28"/>
          <w:szCs w:val="28"/>
        </w:rPr>
        <w:t xml:space="preserve"> настоящего Порядка</w:t>
      </w:r>
      <w:r w:rsidR="00F978EC" w:rsidRPr="00B45592">
        <w:rPr>
          <w:rFonts w:ascii="Times New Roman" w:eastAsia="Times New Roman" w:hAnsi="Times New Roman" w:cs="Times New Roman"/>
          <w:sz w:val="28"/>
          <w:szCs w:val="28"/>
        </w:rPr>
        <w:t xml:space="preserve">, </w:t>
      </w:r>
      <w:r w:rsidRPr="00B45592">
        <w:rPr>
          <w:rFonts w:ascii="Times New Roman" w:eastAsia="Times New Roman" w:hAnsi="Times New Roman" w:cs="Times New Roman"/>
          <w:sz w:val="28"/>
          <w:szCs w:val="28"/>
        </w:rPr>
        <w:t xml:space="preserve">предоставляются в </w:t>
      </w:r>
      <w:r w:rsidR="003362B8" w:rsidRPr="00B45592">
        <w:rPr>
          <w:rFonts w:ascii="Times New Roman" w:eastAsia="Times New Roman" w:hAnsi="Times New Roman" w:cs="Times New Roman"/>
          <w:sz w:val="28"/>
          <w:szCs w:val="28"/>
        </w:rPr>
        <w:t xml:space="preserve">департамент </w:t>
      </w:r>
      <w:r w:rsidRPr="00B45592">
        <w:rPr>
          <w:rFonts w:ascii="Times New Roman" w:eastAsia="Times New Roman" w:hAnsi="Times New Roman" w:cs="Times New Roman"/>
          <w:sz w:val="28"/>
          <w:szCs w:val="28"/>
        </w:rPr>
        <w:t>по состоянию на 1 января текущего финансового года, в срок не позднее 1 февраля текущего финансового года.</w:t>
      </w:r>
    </w:p>
    <w:p w14:paraId="0C75E88A" w14:textId="77777777" w:rsidR="00FA14C0" w:rsidRPr="00B45592" w:rsidRDefault="00FA14C0" w:rsidP="005C48CC">
      <w:pPr>
        <w:pStyle w:val="a3"/>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B45592">
        <w:rPr>
          <w:rFonts w:ascii="Times New Roman" w:eastAsia="Times New Roman" w:hAnsi="Times New Roman" w:cs="Times New Roman"/>
          <w:sz w:val="28"/>
          <w:szCs w:val="28"/>
        </w:rPr>
        <w:t xml:space="preserve">По результатам рассмотрения документов, указанных в пункте </w:t>
      </w:r>
      <w:hyperlink w:anchor="Par8" w:history="1">
        <w:r w:rsidRPr="00B45592">
          <w:rPr>
            <w:rFonts w:ascii="Times New Roman" w:eastAsia="Times New Roman" w:hAnsi="Times New Roman" w:cs="Times New Roman"/>
            <w:sz w:val="28"/>
            <w:szCs w:val="28"/>
          </w:rPr>
          <w:t>4.9</w:t>
        </w:r>
      </w:hyperlink>
      <w:r w:rsidRPr="00B45592">
        <w:rPr>
          <w:rFonts w:ascii="Times New Roman" w:eastAsia="Times New Roman" w:hAnsi="Times New Roman" w:cs="Times New Roman"/>
          <w:sz w:val="28"/>
          <w:szCs w:val="28"/>
        </w:rPr>
        <w:t xml:space="preserve"> настоящего Порядка, </w:t>
      </w:r>
      <w:r w:rsidR="003362B8" w:rsidRPr="00B45592">
        <w:rPr>
          <w:rFonts w:ascii="Times New Roman" w:eastAsia="Times New Roman" w:hAnsi="Times New Roman" w:cs="Times New Roman"/>
          <w:sz w:val="28"/>
          <w:szCs w:val="28"/>
        </w:rPr>
        <w:t xml:space="preserve">департамент </w:t>
      </w:r>
      <w:r w:rsidRPr="00B45592">
        <w:rPr>
          <w:rFonts w:ascii="Times New Roman" w:eastAsia="Times New Roman" w:hAnsi="Times New Roman" w:cs="Times New Roman"/>
          <w:sz w:val="28"/>
          <w:szCs w:val="28"/>
        </w:rPr>
        <w:t>в течение 10 (десяти) рабочих дней с даты их регистрации принимает решение о наличии (отсутствии) потребности в направлении не использованных в текущем финансовом году остатков средств субсидии на достижение целей, установленных при предоставлении субсидии и (или) решения об использовании (об отказе в использовании) в текущем финансовом году поступлений от возврата ранее произведенных учреждениями выплат, источником финансового обеспечения которых являются субсидии, для достижения целей, установленных при предоставлении субсидии.</w:t>
      </w:r>
    </w:p>
    <w:p w14:paraId="2266AB42" w14:textId="77777777" w:rsidR="00AC7464" w:rsidRPr="00B45592" w:rsidRDefault="00AC7464" w:rsidP="00F24351">
      <w:pPr>
        <w:pStyle w:val="a3"/>
        <w:numPr>
          <w:ilvl w:val="1"/>
          <w:numId w:val="13"/>
        </w:numPr>
        <w:tabs>
          <w:tab w:val="left" w:pos="0"/>
        </w:tabs>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B45592">
        <w:rPr>
          <w:rFonts w:ascii="Times New Roman" w:eastAsia="Times New Roman" w:hAnsi="Times New Roman" w:cs="Times New Roman"/>
          <w:sz w:val="28"/>
          <w:szCs w:val="28"/>
        </w:rPr>
        <w:t xml:space="preserve"> В случае принятия решения о наличии потребности в направлении не использованных в текущем финансовом году остатков средств субсидии на достижение целей, установленных при предоставлении субсидии и (или) решения об использовании в текущем финансовом году поступлений от возврата ранее произведенных учреждениями выплат, источником финансового обеспечения которых являются субсидии, для достижения целей, установленных при предоставлении субсидии, представленные учреждением сведения (изменения в сведения)</w:t>
      </w:r>
      <w:r w:rsidR="00F978EC" w:rsidRPr="00B45592">
        <w:rPr>
          <w:rFonts w:ascii="Times New Roman" w:eastAsia="Times New Roman" w:hAnsi="Times New Roman" w:cs="Times New Roman"/>
          <w:sz w:val="28"/>
          <w:szCs w:val="28"/>
        </w:rPr>
        <w:t>, указанные в пункте 4.9. настоящего Порядка</w:t>
      </w:r>
      <w:r w:rsidR="006F21A4" w:rsidRPr="00B45592">
        <w:rPr>
          <w:rFonts w:ascii="Times New Roman" w:eastAsia="Times New Roman" w:hAnsi="Times New Roman" w:cs="Times New Roman"/>
          <w:sz w:val="28"/>
          <w:szCs w:val="28"/>
        </w:rPr>
        <w:t xml:space="preserve">, </w:t>
      </w:r>
      <w:r w:rsidR="001E3B4D" w:rsidRPr="00B45592">
        <w:rPr>
          <w:rFonts w:ascii="Times New Roman" w:eastAsia="Times New Roman" w:hAnsi="Times New Roman" w:cs="Times New Roman"/>
          <w:sz w:val="28"/>
          <w:szCs w:val="28"/>
        </w:rPr>
        <w:t xml:space="preserve">утверждаются в соответствии с </w:t>
      </w:r>
      <w:r w:rsidR="001E3B4D" w:rsidRPr="00B45592">
        <w:rPr>
          <w:rFonts w:ascii="Times New Roman" w:hAnsi="Times New Roman" w:cs="Times New Roman"/>
          <w:sz w:val="28"/>
          <w:szCs w:val="28"/>
        </w:rPr>
        <w:t xml:space="preserve">Порядком </w:t>
      </w:r>
      <w:r w:rsidR="001E3B4D" w:rsidRPr="00B45592">
        <w:rPr>
          <w:rFonts w:ascii="Times New Roman" w:eastAsia="Calibri" w:hAnsi="Times New Roman" w:cs="Times New Roman"/>
          <w:sz w:val="28"/>
          <w:szCs w:val="28"/>
          <w:lang w:eastAsia="en-US"/>
        </w:rPr>
        <w:t xml:space="preserve">санкционирования расходов муниципальных бюджетных учреждений, муниципальных автономных учреждений, муниципальных унитарных предприятий городского округа Тольятти, источником финансового обеспечения которых являются субсидии, полученные в соответствии с </w:t>
      </w:r>
      <w:hyperlink r:id="rId11" w:history="1">
        <w:r w:rsidR="001E3B4D" w:rsidRPr="00B45592">
          <w:rPr>
            <w:rFonts w:ascii="Times New Roman" w:eastAsia="Calibri" w:hAnsi="Times New Roman" w:cs="Times New Roman"/>
            <w:sz w:val="28"/>
            <w:szCs w:val="28"/>
            <w:lang w:eastAsia="en-US"/>
          </w:rPr>
          <w:t>абзацем вторым пункта 1 статьи 78.1</w:t>
        </w:r>
      </w:hyperlink>
      <w:r w:rsidR="001E3B4D" w:rsidRPr="00B45592">
        <w:rPr>
          <w:rFonts w:ascii="Times New Roman" w:eastAsia="Calibri" w:hAnsi="Times New Roman" w:cs="Times New Roman"/>
          <w:sz w:val="28"/>
          <w:szCs w:val="28"/>
          <w:lang w:eastAsia="en-US"/>
        </w:rPr>
        <w:t xml:space="preserve"> и </w:t>
      </w:r>
      <w:hyperlink r:id="rId12" w:history="1">
        <w:r w:rsidR="001E3B4D" w:rsidRPr="00B45592">
          <w:rPr>
            <w:rFonts w:ascii="Times New Roman" w:eastAsia="Calibri" w:hAnsi="Times New Roman" w:cs="Times New Roman"/>
            <w:sz w:val="28"/>
            <w:szCs w:val="28"/>
            <w:lang w:eastAsia="en-US"/>
          </w:rPr>
          <w:t>статьей 78.2</w:t>
        </w:r>
      </w:hyperlink>
      <w:r w:rsidR="001E3B4D" w:rsidRPr="00B45592">
        <w:rPr>
          <w:rFonts w:ascii="Times New Roman" w:eastAsia="Calibri" w:hAnsi="Times New Roman" w:cs="Times New Roman"/>
          <w:sz w:val="28"/>
          <w:szCs w:val="28"/>
          <w:lang w:eastAsia="en-US"/>
        </w:rPr>
        <w:t xml:space="preserve"> Бюджетного кодекса Российской Федерации</w:t>
      </w:r>
      <w:r w:rsidR="001E3B4D" w:rsidRPr="00B45592">
        <w:rPr>
          <w:rFonts w:ascii="Times New Roman" w:hAnsi="Times New Roman" w:cs="Times New Roman"/>
          <w:sz w:val="28"/>
          <w:szCs w:val="28"/>
        </w:rPr>
        <w:t>, утвержденным постановлением администрации городского округа Тольятти</w:t>
      </w:r>
      <w:r w:rsidRPr="00B45592">
        <w:rPr>
          <w:rFonts w:ascii="Times New Roman" w:eastAsia="Times New Roman" w:hAnsi="Times New Roman" w:cs="Times New Roman"/>
          <w:sz w:val="28"/>
          <w:szCs w:val="28"/>
        </w:rPr>
        <w:t>.</w:t>
      </w:r>
    </w:p>
    <w:p w14:paraId="57C4D47F" w14:textId="441319BE" w:rsidR="00AC7464" w:rsidRPr="00B45592" w:rsidRDefault="00AC7464" w:rsidP="00F24351">
      <w:pPr>
        <w:pStyle w:val="a3"/>
        <w:numPr>
          <w:ilvl w:val="1"/>
          <w:numId w:val="13"/>
        </w:numPr>
        <w:tabs>
          <w:tab w:val="left" w:pos="0"/>
        </w:tabs>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B45592">
        <w:rPr>
          <w:rFonts w:ascii="Times New Roman" w:eastAsia="Times New Roman" w:hAnsi="Times New Roman" w:cs="Times New Roman"/>
          <w:sz w:val="28"/>
          <w:szCs w:val="28"/>
        </w:rPr>
        <w:t xml:space="preserve"> В случае, если принято решение об отсутствии потребности в направлении не использованных в текущем финансовом году остатков средств субсидии на достижение целей, установленных при предоставлении субсидии и (или) решения об отказе в использовании в текущем финансовом году поступлений от возврата ранее произведенных учреждениями выплат, источником финансового обеспечения которых являются субсидии, для достижения целей, установленных при предоставлении субсидии, </w:t>
      </w:r>
      <w:r w:rsidR="003362B8" w:rsidRPr="00B45592">
        <w:rPr>
          <w:rFonts w:ascii="Times New Roman" w:eastAsia="Times New Roman" w:hAnsi="Times New Roman" w:cs="Times New Roman"/>
          <w:sz w:val="28"/>
          <w:szCs w:val="28"/>
        </w:rPr>
        <w:t xml:space="preserve">департамент </w:t>
      </w:r>
      <w:r w:rsidRPr="00B45592">
        <w:rPr>
          <w:rFonts w:ascii="Times New Roman" w:eastAsia="Times New Roman" w:hAnsi="Times New Roman" w:cs="Times New Roman"/>
          <w:sz w:val="28"/>
          <w:szCs w:val="28"/>
        </w:rPr>
        <w:t xml:space="preserve">направляет учреждению соответствующее </w:t>
      </w:r>
      <w:r w:rsidR="000F339E">
        <w:rPr>
          <w:rFonts w:ascii="Times New Roman" w:eastAsia="Times New Roman" w:hAnsi="Times New Roman" w:cs="Times New Roman"/>
          <w:sz w:val="28"/>
          <w:szCs w:val="28"/>
        </w:rPr>
        <w:t xml:space="preserve">заказное </w:t>
      </w:r>
      <w:r w:rsidRPr="00B45592">
        <w:rPr>
          <w:rFonts w:ascii="Times New Roman" w:eastAsia="Times New Roman" w:hAnsi="Times New Roman" w:cs="Times New Roman"/>
          <w:sz w:val="28"/>
          <w:szCs w:val="28"/>
        </w:rPr>
        <w:t>письмо</w:t>
      </w:r>
      <w:r w:rsidR="00954A2F" w:rsidRPr="00B45592">
        <w:rPr>
          <w:rFonts w:ascii="Times New Roman" w:eastAsia="Times New Roman" w:hAnsi="Times New Roman" w:cs="Times New Roman"/>
          <w:sz w:val="28"/>
          <w:szCs w:val="28"/>
        </w:rPr>
        <w:t xml:space="preserve"> с уведомлением о вручении или путем вручения под расписку</w:t>
      </w:r>
      <w:r w:rsidRPr="00B45592">
        <w:rPr>
          <w:rFonts w:ascii="Times New Roman" w:eastAsia="Times New Roman" w:hAnsi="Times New Roman" w:cs="Times New Roman"/>
          <w:sz w:val="28"/>
          <w:szCs w:val="28"/>
        </w:rPr>
        <w:t>.</w:t>
      </w:r>
    </w:p>
    <w:p w14:paraId="3518FDF4" w14:textId="0A24DCF5" w:rsidR="00AC7464" w:rsidRPr="001E3B4D" w:rsidRDefault="00AC7464" w:rsidP="00F24351">
      <w:pPr>
        <w:pStyle w:val="a3"/>
        <w:numPr>
          <w:ilvl w:val="1"/>
          <w:numId w:val="13"/>
        </w:numPr>
        <w:tabs>
          <w:tab w:val="left" w:pos="0"/>
        </w:tabs>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1E3B4D">
        <w:rPr>
          <w:rFonts w:ascii="Times New Roman" w:eastAsia="Times New Roman" w:hAnsi="Times New Roman" w:cs="Times New Roman"/>
          <w:sz w:val="28"/>
          <w:szCs w:val="28"/>
        </w:rPr>
        <w:t xml:space="preserve"> Остатки средств субсидий на достижение целей, установленных при предоставлении субсидий, не использованные учреждением по состоянию </w:t>
      </w:r>
      <w:r w:rsidRPr="001E3B4D">
        <w:rPr>
          <w:rFonts w:ascii="Times New Roman" w:eastAsia="Times New Roman" w:hAnsi="Times New Roman" w:cs="Times New Roman"/>
          <w:sz w:val="28"/>
          <w:szCs w:val="28"/>
        </w:rPr>
        <w:lastRenderedPageBreak/>
        <w:t xml:space="preserve">на 1 января очередного финансового года, и (или) поступления от возврата ранее произведенных учреждением выплат, источником финансового обеспечения которых являются субсидии, для достижения целей, установленных при предоставлении субсидии, подлежат возврату в бюджет городского округа Тольятти в течение 10 (десяти) рабочих дней, следующих за днем получения учреждением письма </w:t>
      </w:r>
      <w:r w:rsidR="003362B8" w:rsidRPr="001E3B4D">
        <w:rPr>
          <w:rFonts w:ascii="Times New Roman" w:eastAsia="Times New Roman" w:hAnsi="Times New Roman" w:cs="Times New Roman"/>
          <w:sz w:val="28"/>
          <w:szCs w:val="28"/>
        </w:rPr>
        <w:t>департамента</w:t>
      </w:r>
      <w:r w:rsidR="006735D6" w:rsidRPr="006735D6">
        <w:rPr>
          <w:rFonts w:ascii="Times New Roman" w:eastAsia="Times New Roman" w:hAnsi="Times New Roman" w:cs="Times New Roman"/>
          <w:sz w:val="28"/>
          <w:szCs w:val="28"/>
        </w:rPr>
        <w:t xml:space="preserve"> </w:t>
      </w:r>
      <w:r w:rsidR="006735D6" w:rsidRPr="00B45592">
        <w:rPr>
          <w:rFonts w:ascii="Times New Roman" w:eastAsia="Times New Roman" w:hAnsi="Times New Roman" w:cs="Times New Roman"/>
          <w:sz w:val="28"/>
          <w:szCs w:val="28"/>
        </w:rPr>
        <w:t xml:space="preserve">по почте или </w:t>
      </w:r>
      <w:r w:rsidR="006735D6">
        <w:rPr>
          <w:rFonts w:ascii="Times New Roman" w:eastAsia="Times New Roman" w:hAnsi="Times New Roman" w:cs="Times New Roman"/>
          <w:sz w:val="28"/>
          <w:szCs w:val="28"/>
        </w:rPr>
        <w:t>получен</w:t>
      </w:r>
      <w:r w:rsidR="000F339E">
        <w:rPr>
          <w:rFonts w:ascii="Times New Roman" w:eastAsia="Times New Roman" w:hAnsi="Times New Roman" w:cs="Times New Roman"/>
          <w:sz w:val="28"/>
          <w:szCs w:val="28"/>
        </w:rPr>
        <w:t xml:space="preserve">ия </w:t>
      </w:r>
      <w:r w:rsidR="006735D6" w:rsidRPr="00B45592">
        <w:rPr>
          <w:rFonts w:ascii="Times New Roman" w:eastAsia="Times New Roman" w:hAnsi="Times New Roman" w:cs="Times New Roman"/>
          <w:sz w:val="28"/>
          <w:szCs w:val="28"/>
        </w:rPr>
        <w:t>под расписку</w:t>
      </w:r>
      <w:r w:rsidRPr="001E3B4D">
        <w:rPr>
          <w:rFonts w:ascii="Times New Roman" w:eastAsia="Times New Roman" w:hAnsi="Times New Roman" w:cs="Times New Roman"/>
          <w:sz w:val="28"/>
          <w:szCs w:val="28"/>
        </w:rPr>
        <w:t>.</w:t>
      </w:r>
    </w:p>
    <w:p w14:paraId="1AD3501C" w14:textId="77777777" w:rsidR="00421FB1" w:rsidRPr="001E3B4D" w:rsidRDefault="00421FB1">
      <w:pPr>
        <w:rPr>
          <w:rFonts w:ascii="Times New Roman" w:eastAsia="Times New Roman" w:hAnsi="Times New Roman" w:cs="Times New Roman"/>
          <w:sz w:val="28"/>
          <w:szCs w:val="28"/>
        </w:rPr>
      </w:pPr>
      <w:r w:rsidRPr="001E3B4D">
        <w:rPr>
          <w:rFonts w:ascii="Times New Roman" w:eastAsia="Times New Roman" w:hAnsi="Times New Roman" w:cs="Times New Roman"/>
          <w:sz w:val="28"/>
          <w:szCs w:val="28"/>
        </w:rPr>
        <w:br w:type="page"/>
      </w:r>
    </w:p>
    <w:p w14:paraId="37B50D2D" w14:textId="77777777" w:rsidR="001A3500" w:rsidRPr="001E3B4D" w:rsidRDefault="001A3500" w:rsidP="00FB3C0F">
      <w:pPr>
        <w:spacing w:before="100" w:beforeAutospacing="1" w:after="100" w:afterAutospacing="1" w:line="240" w:lineRule="auto"/>
        <w:jc w:val="right"/>
        <w:rPr>
          <w:rFonts w:ascii="Times New Roman" w:eastAsia="Times New Roman" w:hAnsi="Times New Roman" w:cs="Times New Roman"/>
          <w:sz w:val="24"/>
          <w:szCs w:val="24"/>
        </w:rPr>
      </w:pPr>
      <w:r w:rsidRPr="001E3B4D">
        <w:rPr>
          <w:rFonts w:ascii="Times New Roman" w:eastAsia="Times New Roman" w:hAnsi="Times New Roman" w:cs="Times New Roman"/>
          <w:sz w:val="28"/>
          <w:szCs w:val="28"/>
        </w:rPr>
        <w:lastRenderedPageBreak/>
        <w:t>Приложение № 1</w:t>
      </w:r>
      <w:r w:rsidRPr="001E3B4D">
        <w:rPr>
          <w:rFonts w:ascii="Times New Roman" w:eastAsia="Times New Roman" w:hAnsi="Times New Roman" w:cs="Times New Roman"/>
          <w:sz w:val="28"/>
          <w:szCs w:val="28"/>
        </w:rPr>
        <w:br/>
      </w:r>
      <w:r w:rsidRPr="001E3B4D">
        <w:rPr>
          <w:rFonts w:ascii="Times New Roman" w:eastAsia="Times New Roman" w:hAnsi="Times New Roman" w:cs="Times New Roman"/>
          <w:sz w:val="24"/>
          <w:szCs w:val="24"/>
        </w:rPr>
        <w:t>к Порядку определения объема и условия</w:t>
      </w:r>
      <w:r w:rsidRPr="001E3B4D">
        <w:rPr>
          <w:rFonts w:ascii="Times New Roman" w:eastAsia="Times New Roman" w:hAnsi="Times New Roman" w:cs="Times New Roman"/>
          <w:sz w:val="24"/>
          <w:szCs w:val="24"/>
        </w:rPr>
        <w:br/>
        <w:t xml:space="preserve">предоставления субсидий муниципальным бюджетным учреждениям городского округа Тольятти, находящимся в ведомственном подчинении </w:t>
      </w:r>
      <w:r w:rsidR="0099220C" w:rsidRPr="001E3B4D">
        <w:rPr>
          <w:rFonts w:ascii="Times New Roman" w:eastAsia="Times New Roman" w:hAnsi="Times New Roman" w:cs="Times New Roman"/>
          <w:sz w:val="24"/>
          <w:szCs w:val="24"/>
        </w:rPr>
        <w:t>департамента городского хозяйства</w:t>
      </w:r>
      <w:r w:rsidRPr="001E3B4D">
        <w:rPr>
          <w:rFonts w:ascii="Times New Roman" w:eastAsia="Times New Roman" w:hAnsi="Times New Roman" w:cs="Times New Roman"/>
          <w:sz w:val="24"/>
          <w:szCs w:val="24"/>
        </w:rPr>
        <w:t xml:space="preserve"> администрации городского округа Тольятти, в соответствии с </w:t>
      </w:r>
      <w:hyperlink r:id="rId13" w:history="1">
        <w:r w:rsidRPr="001E3B4D">
          <w:rPr>
            <w:rFonts w:ascii="Times New Roman" w:eastAsia="Times New Roman" w:hAnsi="Times New Roman" w:cs="Times New Roman"/>
            <w:sz w:val="24"/>
            <w:szCs w:val="24"/>
          </w:rPr>
          <w:t>абзацем вторым пункта 1 статьи 78.1</w:t>
        </w:r>
      </w:hyperlink>
      <w:r w:rsidRPr="001E3B4D">
        <w:rPr>
          <w:rFonts w:ascii="Times New Roman" w:eastAsia="Times New Roman" w:hAnsi="Times New Roman" w:cs="Times New Roman"/>
          <w:sz w:val="24"/>
          <w:szCs w:val="24"/>
        </w:rPr>
        <w:t xml:space="preserve"> Бюджетного кодекса Российской Федерации</w:t>
      </w:r>
    </w:p>
    <w:p w14:paraId="398EAEBE" w14:textId="77777777" w:rsidR="000F339E" w:rsidRDefault="000F339E" w:rsidP="000F339E">
      <w:pPr>
        <w:pStyle w:val="1"/>
        <w:spacing w:line="240" w:lineRule="auto"/>
        <w:ind w:left="3540" w:firstLine="0"/>
        <w:jc w:val="right"/>
      </w:pPr>
    </w:p>
    <w:p w14:paraId="6BE46678" w14:textId="74D0B858" w:rsidR="000F339E" w:rsidRDefault="000F339E" w:rsidP="000F339E">
      <w:pPr>
        <w:pStyle w:val="1"/>
        <w:spacing w:line="240" w:lineRule="auto"/>
        <w:ind w:left="3540" w:firstLine="0"/>
        <w:jc w:val="right"/>
      </w:pPr>
      <w:r>
        <w:t>В департамент городского хозяйства администрации городского округа Тольятти</w:t>
      </w:r>
    </w:p>
    <w:p w14:paraId="737CDBE0" w14:textId="77777777" w:rsidR="001A3500" w:rsidRPr="001E3B4D" w:rsidRDefault="001A3500" w:rsidP="00FB3C0F">
      <w:pPr>
        <w:spacing w:before="100" w:beforeAutospacing="1" w:after="100" w:afterAutospacing="1" w:line="240" w:lineRule="auto"/>
        <w:jc w:val="right"/>
        <w:rPr>
          <w:rFonts w:ascii="Times New Roman" w:eastAsia="Times New Roman" w:hAnsi="Times New Roman" w:cs="Times New Roman"/>
          <w:strike/>
          <w:sz w:val="24"/>
          <w:szCs w:val="24"/>
        </w:rPr>
      </w:pPr>
      <w:r w:rsidRPr="001E3B4D">
        <w:rPr>
          <w:rFonts w:ascii="Times New Roman" w:eastAsia="Times New Roman" w:hAnsi="Times New Roman" w:cs="Times New Roman"/>
          <w:strike/>
          <w:sz w:val="28"/>
          <w:szCs w:val="28"/>
        </w:rPr>
        <w:br/>
      </w:r>
    </w:p>
    <w:p w14:paraId="180C1784" w14:textId="77777777" w:rsidR="0052560C" w:rsidRPr="001E3B4D" w:rsidRDefault="001A3500" w:rsidP="0052560C">
      <w:pPr>
        <w:spacing w:after="0" w:line="240" w:lineRule="auto"/>
        <w:jc w:val="center"/>
        <w:rPr>
          <w:rFonts w:ascii="Times New Roman" w:eastAsia="Times New Roman" w:hAnsi="Times New Roman" w:cs="Times New Roman"/>
          <w:sz w:val="28"/>
          <w:szCs w:val="28"/>
        </w:rPr>
      </w:pPr>
      <w:r w:rsidRPr="001E3B4D">
        <w:rPr>
          <w:rFonts w:ascii="Times New Roman" w:eastAsia="Times New Roman" w:hAnsi="Times New Roman" w:cs="Times New Roman"/>
          <w:sz w:val="28"/>
          <w:szCs w:val="28"/>
        </w:rPr>
        <w:t xml:space="preserve">Заявка на получение </w:t>
      </w:r>
      <w:proofErr w:type="spellStart"/>
      <w:r w:rsidRPr="001E3B4D">
        <w:rPr>
          <w:rFonts w:ascii="Times New Roman" w:eastAsia="Times New Roman" w:hAnsi="Times New Roman" w:cs="Times New Roman"/>
          <w:sz w:val="28"/>
          <w:szCs w:val="28"/>
        </w:rPr>
        <w:t>субсидии</w:t>
      </w:r>
      <w:r w:rsidR="0052560C" w:rsidRPr="001E3B4D">
        <w:rPr>
          <w:rFonts w:ascii="Times New Roman" w:eastAsia="Times New Roman" w:hAnsi="Times New Roman" w:cs="Times New Roman"/>
          <w:sz w:val="28"/>
          <w:szCs w:val="28"/>
        </w:rPr>
        <w:t>на</w:t>
      </w:r>
      <w:proofErr w:type="spellEnd"/>
      <w:r w:rsidR="0052560C" w:rsidRPr="001E3B4D">
        <w:rPr>
          <w:rFonts w:ascii="Times New Roman" w:eastAsia="Times New Roman" w:hAnsi="Times New Roman" w:cs="Times New Roman"/>
          <w:sz w:val="28"/>
          <w:szCs w:val="28"/>
        </w:rPr>
        <w:t xml:space="preserve"> ____ год</w:t>
      </w:r>
    </w:p>
    <w:p w14:paraId="22EECF3D" w14:textId="77777777" w:rsidR="001A3500" w:rsidRPr="001E3B4D" w:rsidRDefault="001A3500" w:rsidP="0052560C">
      <w:pPr>
        <w:spacing w:after="0" w:line="240" w:lineRule="auto"/>
        <w:jc w:val="center"/>
        <w:rPr>
          <w:rFonts w:ascii="Times New Roman" w:eastAsia="Times New Roman" w:hAnsi="Times New Roman" w:cs="Times New Roman"/>
          <w:sz w:val="28"/>
          <w:szCs w:val="28"/>
        </w:rPr>
      </w:pPr>
      <w:r w:rsidRPr="001E3B4D">
        <w:rPr>
          <w:rFonts w:ascii="Times New Roman" w:eastAsia="Times New Roman" w:hAnsi="Times New Roman" w:cs="Times New Roman"/>
          <w:sz w:val="28"/>
          <w:szCs w:val="28"/>
        </w:rPr>
        <w:t>___________________________________________</w:t>
      </w:r>
    </w:p>
    <w:p w14:paraId="3E91180C" w14:textId="77777777" w:rsidR="0052560C" w:rsidRPr="001E3B4D" w:rsidRDefault="001A3500" w:rsidP="0052560C">
      <w:pPr>
        <w:spacing w:after="0" w:line="240" w:lineRule="auto"/>
        <w:jc w:val="center"/>
        <w:rPr>
          <w:rFonts w:ascii="Times New Roman" w:eastAsia="Times New Roman" w:hAnsi="Times New Roman" w:cs="Times New Roman"/>
          <w:sz w:val="28"/>
          <w:szCs w:val="28"/>
          <w:vertAlign w:val="superscript"/>
        </w:rPr>
      </w:pPr>
      <w:r w:rsidRPr="001E3B4D">
        <w:rPr>
          <w:rFonts w:ascii="Times New Roman" w:eastAsia="Times New Roman" w:hAnsi="Times New Roman" w:cs="Times New Roman"/>
          <w:sz w:val="28"/>
          <w:szCs w:val="28"/>
          <w:vertAlign w:val="superscript"/>
        </w:rPr>
        <w:t>(наименование муниципального учреждения)</w:t>
      </w:r>
    </w:p>
    <w:p w14:paraId="5F5469BC" w14:textId="77777777" w:rsidR="001A3500" w:rsidRPr="001E3B4D" w:rsidRDefault="0052560C" w:rsidP="0052560C">
      <w:pPr>
        <w:spacing w:after="0" w:line="240" w:lineRule="auto"/>
        <w:jc w:val="center"/>
        <w:rPr>
          <w:rFonts w:ascii="Times New Roman" w:eastAsia="Times New Roman" w:hAnsi="Times New Roman" w:cs="Times New Roman"/>
          <w:sz w:val="28"/>
          <w:szCs w:val="28"/>
        </w:rPr>
      </w:pPr>
      <w:r w:rsidRPr="001E3B4D">
        <w:rPr>
          <w:rFonts w:ascii="Times New Roman" w:eastAsia="Times New Roman" w:hAnsi="Times New Roman" w:cs="Times New Roman"/>
          <w:sz w:val="28"/>
          <w:szCs w:val="28"/>
        </w:rPr>
        <w:t>от «_</w:t>
      </w:r>
      <w:proofErr w:type="gramStart"/>
      <w:r w:rsidRPr="001E3B4D">
        <w:rPr>
          <w:rFonts w:ascii="Times New Roman" w:eastAsia="Times New Roman" w:hAnsi="Times New Roman" w:cs="Times New Roman"/>
          <w:sz w:val="28"/>
          <w:szCs w:val="28"/>
        </w:rPr>
        <w:t>_»_</w:t>
      </w:r>
      <w:proofErr w:type="gramEnd"/>
      <w:r w:rsidRPr="001E3B4D">
        <w:rPr>
          <w:rFonts w:ascii="Times New Roman" w:eastAsia="Times New Roman" w:hAnsi="Times New Roman" w:cs="Times New Roman"/>
          <w:sz w:val="28"/>
          <w:szCs w:val="28"/>
        </w:rPr>
        <w:t>_______20__года</w:t>
      </w:r>
    </w:p>
    <w:p w14:paraId="44694848" w14:textId="77777777" w:rsidR="0052560C" w:rsidRPr="001E3B4D" w:rsidRDefault="0052560C" w:rsidP="0052560C">
      <w:pPr>
        <w:spacing w:after="0" w:line="240" w:lineRule="auto"/>
        <w:jc w:val="center"/>
        <w:rPr>
          <w:rFonts w:ascii="Times New Roman" w:eastAsia="Times New Roman" w:hAnsi="Times New Roman" w:cs="Times New Roman"/>
          <w:sz w:val="28"/>
          <w:szCs w:val="28"/>
        </w:rPr>
      </w:pPr>
    </w:p>
    <w:tbl>
      <w:tblPr>
        <w:tblStyle w:val="a4"/>
        <w:tblW w:w="9322" w:type="dxa"/>
        <w:tblLook w:val="04A0" w:firstRow="1" w:lastRow="0" w:firstColumn="1" w:lastColumn="0" w:noHBand="0" w:noVBand="1"/>
      </w:tblPr>
      <w:tblGrid>
        <w:gridCol w:w="769"/>
        <w:gridCol w:w="3302"/>
        <w:gridCol w:w="3046"/>
        <w:gridCol w:w="2205"/>
      </w:tblGrid>
      <w:tr w:rsidR="001E3B4D" w:rsidRPr="001E3B4D" w14:paraId="26944304" w14:textId="77777777" w:rsidTr="0052560C">
        <w:trPr>
          <w:trHeight w:val="725"/>
        </w:trPr>
        <w:tc>
          <w:tcPr>
            <w:tcW w:w="540" w:type="dxa"/>
            <w:vAlign w:val="center"/>
          </w:tcPr>
          <w:p w14:paraId="1606DD15" w14:textId="77777777" w:rsidR="001A3500" w:rsidRPr="001E3B4D" w:rsidRDefault="001A3500" w:rsidP="0052560C">
            <w:pPr>
              <w:jc w:val="center"/>
              <w:rPr>
                <w:rFonts w:ascii="Times New Roman" w:eastAsia="Times New Roman" w:hAnsi="Times New Roman" w:cs="Times New Roman"/>
                <w:sz w:val="24"/>
                <w:szCs w:val="24"/>
                <w:lang w:eastAsia="ru-RU"/>
              </w:rPr>
            </w:pPr>
            <w:r w:rsidRPr="001E3B4D">
              <w:rPr>
                <w:rFonts w:ascii="Times New Roman" w:eastAsia="Times New Roman" w:hAnsi="Times New Roman" w:cs="Times New Roman"/>
                <w:sz w:val="24"/>
                <w:szCs w:val="24"/>
                <w:lang w:eastAsia="ru-RU"/>
              </w:rPr>
              <w:t>№п/п</w:t>
            </w:r>
          </w:p>
        </w:tc>
        <w:tc>
          <w:tcPr>
            <w:tcW w:w="3396" w:type="dxa"/>
            <w:vAlign w:val="center"/>
          </w:tcPr>
          <w:p w14:paraId="205C29D3" w14:textId="77777777" w:rsidR="001A3500" w:rsidRPr="001E3B4D" w:rsidRDefault="001A3500" w:rsidP="0052560C">
            <w:pPr>
              <w:spacing w:before="100" w:beforeAutospacing="1" w:after="240"/>
              <w:jc w:val="center"/>
              <w:rPr>
                <w:rFonts w:ascii="Times New Roman" w:eastAsia="Times New Roman" w:hAnsi="Times New Roman" w:cs="Times New Roman"/>
                <w:sz w:val="24"/>
                <w:szCs w:val="24"/>
                <w:lang w:eastAsia="ru-RU"/>
              </w:rPr>
            </w:pPr>
            <w:r w:rsidRPr="001E3B4D">
              <w:rPr>
                <w:rFonts w:ascii="Times New Roman" w:eastAsia="Times New Roman" w:hAnsi="Times New Roman" w:cs="Times New Roman"/>
                <w:sz w:val="24"/>
                <w:szCs w:val="24"/>
                <w:lang w:eastAsia="ru-RU"/>
              </w:rPr>
              <w:t>Наименование мероприятия</w:t>
            </w:r>
          </w:p>
        </w:tc>
        <w:tc>
          <w:tcPr>
            <w:tcW w:w="3118" w:type="dxa"/>
            <w:vAlign w:val="center"/>
          </w:tcPr>
          <w:p w14:paraId="0ABD4A2A" w14:textId="77777777" w:rsidR="001A3500" w:rsidRPr="001E3B4D" w:rsidRDefault="001A3500" w:rsidP="0052560C">
            <w:pPr>
              <w:pStyle w:val="a5"/>
              <w:jc w:val="center"/>
              <w:rPr>
                <w:rFonts w:ascii="Times New Roman" w:hAnsi="Times New Roman" w:cs="Times New Roman"/>
                <w:sz w:val="24"/>
                <w:szCs w:val="24"/>
                <w:lang w:eastAsia="ru-RU"/>
              </w:rPr>
            </w:pPr>
            <w:r w:rsidRPr="001E3B4D">
              <w:rPr>
                <w:rFonts w:ascii="Times New Roman" w:hAnsi="Times New Roman" w:cs="Times New Roman"/>
                <w:sz w:val="24"/>
                <w:szCs w:val="24"/>
                <w:lang w:eastAsia="ru-RU"/>
              </w:rPr>
              <w:t>Вид (наименование)</w:t>
            </w:r>
            <w:r w:rsidR="002355F7">
              <w:rPr>
                <w:rFonts w:ascii="Times New Roman" w:hAnsi="Times New Roman" w:cs="Times New Roman"/>
                <w:sz w:val="24"/>
                <w:szCs w:val="24"/>
                <w:lang w:eastAsia="ru-RU"/>
              </w:rPr>
              <w:t xml:space="preserve"> </w:t>
            </w:r>
            <w:r w:rsidRPr="001E3B4D">
              <w:rPr>
                <w:rFonts w:ascii="Times New Roman" w:hAnsi="Times New Roman" w:cs="Times New Roman"/>
                <w:sz w:val="24"/>
                <w:szCs w:val="24"/>
                <w:lang w:eastAsia="ru-RU"/>
              </w:rPr>
              <w:t>расходов</w:t>
            </w:r>
          </w:p>
        </w:tc>
        <w:tc>
          <w:tcPr>
            <w:tcW w:w="2268" w:type="dxa"/>
            <w:vAlign w:val="center"/>
          </w:tcPr>
          <w:p w14:paraId="1AD2DDD0" w14:textId="77777777" w:rsidR="001A3500" w:rsidRPr="001E3B4D" w:rsidRDefault="001A3500" w:rsidP="0052560C">
            <w:pPr>
              <w:spacing w:before="100" w:beforeAutospacing="1" w:after="240"/>
              <w:jc w:val="center"/>
              <w:rPr>
                <w:rFonts w:ascii="Times New Roman" w:eastAsia="Times New Roman" w:hAnsi="Times New Roman" w:cs="Times New Roman"/>
                <w:sz w:val="24"/>
                <w:szCs w:val="24"/>
                <w:lang w:eastAsia="ru-RU"/>
              </w:rPr>
            </w:pPr>
            <w:r w:rsidRPr="001E3B4D">
              <w:rPr>
                <w:rFonts w:ascii="Times New Roman" w:eastAsia="Times New Roman" w:hAnsi="Times New Roman" w:cs="Times New Roman"/>
                <w:sz w:val="24"/>
                <w:szCs w:val="24"/>
                <w:lang w:eastAsia="ru-RU"/>
              </w:rPr>
              <w:t>Сумма расходов (рублей)</w:t>
            </w:r>
          </w:p>
        </w:tc>
      </w:tr>
      <w:tr w:rsidR="001E3B4D" w:rsidRPr="001E3B4D" w14:paraId="728674A7" w14:textId="77777777" w:rsidTr="0052560C">
        <w:trPr>
          <w:trHeight w:val="193"/>
        </w:trPr>
        <w:tc>
          <w:tcPr>
            <w:tcW w:w="540" w:type="dxa"/>
          </w:tcPr>
          <w:p w14:paraId="20DBAAC0" w14:textId="77777777" w:rsidR="001A3500" w:rsidRPr="001E3B4D" w:rsidRDefault="001A3500" w:rsidP="00FB3C0F">
            <w:pPr>
              <w:spacing w:before="100" w:beforeAutospacing="1" w:after="240"/>
              <w:jc w:val="center"/>
              <w:rPr>
                <w:rFonts w:ascii="Times New Roman" w:eastAsia="Times New Roman" w:hAnsi="Times New Roman" w:cs="Times New Roman"/>
                <w:sz w:val="24"/>
                <w:szCs w:val="24"/>
                <w:lang w:eastAsia="ru-RU"/>
              </w:rPr>
            </w:pPr>
            <w:r w:rsidRPr="001E3B4D">
              <w:rPr>
                <w:rFonts w:ascii="Times New Roman" w:eastAsia="Times New Roman" w:hAnsi="Times New Roman" w:cs="Times New Roman"/>
                <w:sz w:val="24"/>
                <w:szCs w:val="24"/>
                <w:lang w:eastAsia="ru-RU"/>
              </w:rPr>
              <w:t>1</w:t>
            </w:r>
          </w:p>
        </w:tc>
        <w:tc>
          <w:tcPr>
            <w:tcW w:w="3396" w:type="dxa"/>
          </w:tcPr>
          <w:p w14:paraId="2632475E" w14:textId="77777777" w:rsidR="001A3500" w:rsidRPr="001E3B4D" w:rsidRDefault="001A3500" w:rsidP="00FB3C0F">
            <w:pPr>
              <w:spacing w:before="100" w:beforeAutospacing="1" w:after="240"/>
              <w:jc w:val="center"/>
              <w:rPr>
                <w:rFonts w:ascii="Times New Roman" w:eastAsia="Times New Roman" w:hAnsi="Times New Roman" w:cs="Times New Roman"/>
                <w:sz w:val="24"/>
                <w:szCs w:val="24"/>
                <w:lang w:eastAsia="ru-RU"/>
              </w:rPr>
            </w:pPr>
            <w:r w:rsidRPr="001E3B4D">
              <w:rPr>
                <w:rFonts w:ascii="Times New Roman" w:eastAsia="Times New Roman" w:hAnsi="Times New Roman" w:cs="Times New Roman"/>
                <w:sz w:val="24"/>
                <w:szCs w:val="24"/>
                <w:lang w:eastAsia="ru-RU"/>
              </w:rPr>
              <w:t>2</w:t>
            </w:r>
          </w:p>
        </w:tc>
        <w:tc>
          <w:tcPr>
            <w:tcW w:w="3118" w:type="dxa"/>
          </w:tcPr>
          <w:p w14:paraId="71E89CCA" w14:textId="77777777" w:rsidR="001A3500" w:rsidRPr="001E3B4D" w:rsidRDefault="001A3500" w:rsidP="00FB3C0F">
            <w:pPr>
              <w:spacing w:before="100" w:beforeAutospacing="1" w:after="240"/>
              <w:jc w:val="center"/>
              <w:rPr>
                <w:rFonts w:ascii="Times New Roman" w:eastAsia="Times New Roman" w:hAnsi="Times New Roman" w:cs="Times New Roman"/>
                <w:sz w:val="24"/>
                <w:szCs w:val="24"/>
                <w:lang w:eastAsia="ru-RU"/>
              </w:rPr>
            </w:pPr>
            <w:r w:rsidRPr="001E3B4D">
              <w:rPr>
                <w:rFonts w:ascii="Times New Roman" w:eastAsia="Times New Roman" w:hAnsi="Times New Roman" w:cs="Times New Roman"/>
                <w:sz w:val="24"/>
                <w:szCs w:val="24"/>
                <w:lang w:eastAsia="ru-RU"/>
              </w:rPr>
              <w:t>3</w:t>
            </w:r>
          </w:p>
        </w:tc>
        <w:tc>
          <w:tcPr>
            <w:tcW w:w="2268" w:type="dxa"/>
          </w:tcPr>
          <w:p w14:paraId="03D3E1B4" w14:textId="77777777" w:rsidR="001A3500" w:rsidRPr="001E3B4D" w:rsidRDefault="001A3500" w:rsidP="00FB3C0F">
            <w:pPr>
              <w:spacing w:before="100" w:beforeAutospacing="1" w:after="240"/>
              <w:jc w:val="center"/>
              <w:rPr>
                <w:rFonts w:ascii="Times New Roman" w:eastAsia="Times New Roman" w:hAnsi="Times New Roman" w:cs="Times New Roman"/>
                <w:sz w:val="24"/>
                <w:szCs w:val="24"/>
                <w:lang w:eastAsia="ru-RU"/>
              </w:rPr>
            </w:pPr>
            <w:r w:rsidRPr="001E3B4D">
              <w:rPr>
                <w:rFonts w:ascii="Times New Roman" w:eastAsia="Times New Roman" w:hAnsi="Times New Roman" w:cs="Times New Roman"/>
                <w:sz w:val="24"/>
                <w:szCs w:val="24"/>
                <w:lang w:eastAsia="ru-RU"/>
              </w:rPr>
              <w:t>4</w:t>
            </w:r>
          </w:p>
        </w:tc>
      </w:tr>
      <w:tr w:rsidR="001E3B4D" w:rsidRPr="001E3B4D" w14:paraId="2C8D4276" w14:textId="77777777" w:rsidTr="0052560C">
        <w:tc>
          <w:tcPr>
            <w:tcW w:w="540" w:type="dxa"/>
          </w:tcPr>
          <w:p w14:paraId="2B3628B3" w14:textId="77777777" w:rsidR="001A3500" w:rsidRPr="001E3B4D" w:rsidRDefault="001A3500" w:rsidP="00FB3C0F">
            <w:pPr>
              <w:spacing w:before="100" w:beforeAutospacing="1" w:after="240"/>
              <w:jc w:val="center"/>
              <w:rPr>
                <w:rFonts w:ascii="Times New Roman" w:eastAsia="Times New Roman" w:hAnsi="Times New Roman" w:cs="Times New Roman"/>
                <w:sz w:val="28"/>
                <w:szCs w:val="28"/>
                <w:lang w:eastAsia="ru-RU"/>
              </w:rPr>
            </w:pPr>
          </w:p>
        </w:tc>
        <w:tc>
          <w:tcPr>
            <w:tcW w:w="3396" w:type="dxa"/>
          </w:tcPr>
          <w:p w14:paraId="57C42295" w14:textId="77777777" w:rsidR="001A3500" w:rsidRPr="001E3B4D" w:rsidRDefault="001A3500" w:rsidP="00FB3C0F">
            <w:pPr>
              <w:spacing w:before="100" w:beforeAutospacing="1" w:after="240"/>
              <w:jc w:val="center"/>
              <w:rPr>
                <w:rFonts w:ascii="Times New Roman" w:eastAsia="Times New Roman" w:hAnsi="Times New Roman" w:cs="Times New Roman"/>
                <w:sz w:val="28"/>
                <w:szCs w:val="28"/>
                <w:lang w:eastAsia="ru-RU"/>
              </w:rPr>
            </w:pPr>
          </w:p>
        </w:tc>
        <w:tc>
          <w:tcPr>
            <w:tcW w:w="3118" w:type="dxa"/>
          </w:tcPr>
          <w:p w14:paraId="1A6F99E1" w14:textId="77777777" w:rsidR="001A3500" w:rsidRPr="001E3B4D" w:rsidRDefault="001A3500" w:rsidP="00FB3C0F">
            <w:pPr>
              <w:spacing w:before="100" w:beforeAutospacing="1" w:after="240"/>
              <w:jc w:val="center"/>
              <w:rPr>
                <w:rFonts w:ascii="Times New Roman" w:eastAsia="Times New Roman" w:hAnsi="Times New Roman" w:cs="Times New Roman"/>
                <w:sz w:val="28"/>
                <w:szCs w:val="28"/>
                <w:lang w:eastAsia="ru-RU"/>
              </w:rPr>
            </w:pPr>
          </w:p>
        </w:tc>
        <w:tc>
          <w:tcPr>
            <w:tcW w:w="2268" w:type="dxa"/>
          </w:tcPr>
          <w:p w14:paraId="466F07DB" w14:textId="77777777" w:rsidR="001A3500" w:rsidRPr="001E3B4D" w:rsidRDefault="001A3500" w:rsidP="00FB3C0F">
            <w:pPr>
              <w:spacing w:before="100" w:beforeAutospacing="1" w:after="240"/>
              <w:jc w:val="center"/>
              <w:rPr>
                <w:rFonts w:ascii="Times New Roman" w:eastAsia="Times New Roman" w:hAnsi="Times New Roman" w:cs="Times New Roman"/>
                <w:sz w:val="28"/>
                <w:szCs w:val="28"/>
                <w:lang w:eastAsia="ru-RU"/>
              </w:rPr>
            </w:pPr>
          </w:p>
        </w:tc>
      </w:tr>
      <w:tr w:rsidR="00954A2F" w:rsidRPr="001E3B4D" w14:paraId="37AE5BC2" w14:textId="77777777" w:rsidTr="0052560C">
        <w:tc>
          <w:tcPr>
            <w:tcW w:w="540" w:type="dxa"/>
            <w:vAlign w:val="center"/>
          </w:tcPr>
          <w:p w14:paraId="423B83E8" w14:textId="77777777" w:rsidR="001A3500" w:rsidRPr="001E3B4D" w:rsidRDefault="001A3500" w:rsidP="0052560C">
            <w:pPr>
              <w:spacing w:before="100" w:beforeAutospacing="1" w:after="240"/>
              <w:jc w:val="center"/>
              <w:rPr>
                <w:rFonts w:ascii="Times New Roman" w:eastAsia="Times New Roman" w:hAnsi="Times New Roman" w:cs="Times New Roman"/>
                <w:sz w:val="28"/>
                <w:szCs w:val="28"/>
                <w:lang w:eastAsia="ru-RU"/>
              </w:rPr>
            </w:pPr>
          </w:p>
        </w:tc>
        <w:tc>
          <w:tcPr>
            <w:tcW w:w="3396" w:type="dxa"/>
            <w:tcBorders>
              <w:top w:val="single" w:sz="6" w:space="0" w:color="000000"/>
              <w:left w:val="single" w:sz="6" w:space="0" w:color="000000"/>
              <w:bottom w:val="single" w:sz="6" w:space="0" w:color="000000"/>
              <w:right w:val="single" w:sz="6" w:space="0" w:color="000000"/>
            </w:tcBorders>
            <w:vAlign w:val="center"/>
          </w:tcPr>
          <w:p w14:paraId="0040295C" w14:textId="77777777" w:rsidR="001A3500" w:rsidRPr="001E3B4D" w:rsidRDefault="001A3500" w:rsidP="0052560C">
            <w:pPr>
              <w:spacing w:before="100" w:beforeAutospacing="1" w:after="100" w:afterAutospacing="1"/>
              <w:jc w:val="center"/>
              <w:rPr>
                <w:rFonts w:ascii="Times New Roman" w:eastAsia="Times New Roman" w:hAnsi="Times New Roman" w:cs="Times New Roman"/>
                <w:lang w:eastAsia="ru-RU"/>
              </w:rPr>
            </w:pPr>
            <w:r w:rsidRPr="001E3B4D">
              <w:rPr>
                <w:rFonts w:ascii="Times New Roman" w:eastAsia="Times New Roman" w:hAnsi="Times New Roman" w:cs="Times New Roman"/>
                <w:lang w:eastAsia="ru-RU"/>
              </w:rPr>
              <w:t>Всего потребность в субсидии</w:t>
            </w:r>
            <w:r w:rsidR="0052560C" w:rsidRPr="001E3B4D">
              <w:rPr>
                <w:rFonts w:ascii="Times New Roman" w:eastAsia="Times New Roman" w:hAnsi="Times New Roman" w:cs="Times New Roman"/>
                <w:lang w:eastAsia="ru-RU"/>
              </w:rPr>
              <w:t>:</w:t>
            </w:r>
          </w:p>
        </w:tc>
        <w:tc>
          <w:tcPr>
            <w:tcW w:w="3118" w:type="dxa"/>
            <w:vAlign w:val="center"/>
          </w:tcPr>
          <w:p w14:paraId="387F6C3D" w14:textId="77777777" w:rsidR="001A3500" w:rsidRPr="001E3B4D" w:rsidRDefault="0052560C" w:rsidP="0052560C">
            <w:pPr>
              <w:spacing w:before="100" w:beforeAutospacing="1" w:after="240"/>
              <w:jc w:val="center"/>
              <w:rPr>
                <w:rFonts w:ascii="Times New Roman" w:eastAsia="Times New Roman" w:hAnsi="Times New Roman" w:cs="Times New Roman"/>
                <w:sz w:val="28"/>
                <w:szCs w:val="28"/>
                <w:lang w:eastAsia="ru-RU"/>
              </w:rPr>
            </w:pPr>
            <w:r w:rsidRPr="001E3B4D">
              <w:rPr>
                <w:rFonts w:ascii="Times New Roman" w:eastAsia="Times New Roman" w:hAnsi="Times New Roman" w:cs="Times New Roman"/>
                <w:sz w:val="28"/>
                <w:szCs w:val="28"/>
                <w:lang w:eastAsia="ru-RU"/>
              </w:rPr>
              <w:t>х</w:t>
            </w:r>
          </w:p>
        </w:tc>
        <w:tc>
          <w:tcPr>
            <w:tcW w:w="2268" w:type="dxa"/>
            <w:vAlign w:val="center"/>
          </w:tcPr>
          <w:p w14:paraId="0B683462" w14:textId="77777777" w:rsidR="001A3500" w:rsidRPr="001E3B4D" w:rsidRDefault="001A3500" w:rsidP="0052560C">
            <w:pPr>
              <w:spacing w:before="100" w:beforeAutospacing="1" w:after="240"/>
              <w:jc w:val="center"/>
              <w:rPr>
                <w:rFonts w:ascii="Times New Roman" w:eastAsia="Times New Roman" w:hAnsi="Times New Roman" w:cs="Times New Roman"/>
                <w:sz w:val="28"/>
                <w:szCs w:val="28"/>
                <w:lang w:eastAsia="ru-RU"/>
              </w:rPr>
            </w:pPr>
          </w:p>
        </w:tc>
      </w:tr>
    </w:tbl>
    <w:p w14:paraId="3702F83F" w14:textId="77777777" w:rsidR="0052560C" w:rsidRPr="001E3B4D" w:rsidRDefault="0052560C" w:rsidP="0052560C">
      <w:pPr>
        <w:adjustRightInd w:val="0"/>
        <w:spacing w:after="0" w:line="240" w:lineRule="auto"/>
        <w:jc w:val="both"/>
        <w:rPr>
          <w:rFonts w:ascii="Times New Roman" w:hAnsi="Times New Roman" w:cs="Times New Roman"/>
          <w:sz w:val="20"/>
          <w:szCs w:val="20"/>
        </w:rPr>
      </w:pPr>
    </w:p>
    <w:p w14:paraId="07FA4967" w14:textId="77777777" w:rsidR="001A3500" w:rsidRPr="001E3B4D" w:rsidRDefault="001A3500" w:rsidP="0052560C">
      <w:pPr>
        <w:adjustRightInd w:val="0"/>
        <w:spacing w:after="0" w:line="240" w:lineRule="auto"/>
        <w:ind w:firstLine="709"/>
        <w:jc w:val="both"/>
        <w:rPr>
          <w:rFonts w:ascii="Times New Roman" w:hAnsi="Times New Roman" w:cs="Times New Roman"/>
          <w:strike/>
          <w:sz w:val="20"/>
          <w:szCs w:val="20"/>
        </w:rPr>
      </w:pPr>
      <w:r w:rsidRPr="001E3B4D">
        <w:rPr>
          <w:rFonts w:ascii="Times New Roman" w:hAnsi="Times New Roman" w:cs="Times New Roman"/>
          <w:sz w:val="20"/>
          <w:szCs w:val="20"/>
        </w:rPr>
        <w:t xml:space="preserve">Настоящим подтверждаю, что у </w:t>
      </w:r>
      <w:proofErr w:type="spellStart"/>
      <w:r w:rsidRPr="001E3B4D">
        <w:rPr>
          <w:rFonts w:ascii="Times New Roman" w:hAnsi="Times New Roman" w:cs="Times New Roman"/>
          <w:sz w:val="20"/>
          <w:szCs w:val="20"/>
        </w:rPr>
        <w:t>учрежденияпо</w:t>
      </w:r>
      <w:proofErr w:type="spellEnd"/>
      <w:r w:rsidRPr="001E3B4D">
        <w:rPr>
          <w:rFonts w:ascii="Times New Roman" w:hAnsi="Times New Roman" w:cs="Times New Roman"/>
          <w:sz w:val="20"/>
          <w:szCs w:val="20"/>
        </w:rPr>
        <w:t xml:space="preserve"> состоянию на 1-е число месяца, предшествующего месяцу в котором планируется </w:t>
      </w:r>
      <w:r w:rsidRPr="001E3B4D">
        <w:rPr>
          <w:rFonts w:ascii="Times New Roman" w:hAnsi="Times New Roman" w:cs="Times New Roman"/>
          <w:sz w:val="20"/>
          <w:szCs w:val="20"/>
          <w:lang w:bidi="ru-RU"/>
        </w:rPr>
        <w:t xml:space="preserve">заключение соглашения о предоставлении субсидии, </w:t>
      </w:r>
      <w:r w:rsidRPr="001E3B4D">
        <w:rPr>
          <w:rFonts w:ascii="Times New Roman" w:hAnsi="Times New Roman" w:cs="Times New Roman"/>
          <w:sz w:val="20"/>
          <w:szCs w:val="20"/>
        </w:rPr>
        <w:t xml:space="preserve">отсутствует неисполненная обязанность по уплате налогов, сборов, страховых взносов, пеней, штрафов, </w:t>
      </w:r>
      <w:proofErr w:type="spellStart"/>
      <w:r w:rsidRPr="001E3B4D">
        <w:rPr>
          <w:rFonts w:ascii="Times New Roman" w:hAnsi="Times New Roman" w:cs="Times New Roman"/>
          <w:sz w:val="20"/>
          <w:szCs w:val="20"/>
        </w:rPr>
        <w:t>процентов,подлежащих</w:t>
      </w:r>
      <w:proofErr w:type="spellEnd"/>
      <w:r w:rsidRPr="001E3B4D">
        <w:rPr>
          <w:rFonts w:ascii="Times New Roman" w:hAnsi="Times New Roman" w:cs="Times New Roman"/>
          <w:sz w:val="20"/>
          <w:szCs w:val="20"/>
        </w:rPr>
        <w:t xml:space="preserve"> уплате в соответствии с законодательством Российской Федерации о налогах и сборах, отсутствует просроченная задолженность по возврату в соответствующий бюджет бюджетной системы Российской Федерации, из которого планируется предоставление субсидии в соответствии с настоящим Порядком, субсидий, бюджетных инвестиций, предоставленных в том числе в соответствии с иными правовыми актами</w:t>
      </w:r>
      <w:r w:rsidR="0052560C" w:rsidRPr="001E3B4D">
        <w:rPr>
          <w:rFonts w:ascii="Times New Roman" w:hAnsi="Times New Roman" w:cs="Times New Roman"/>
          <w:sz w:val="20"/>
          <w:szCs w:val="20"/>
        </w:rPr>
        <w:t>.</w:t>
      </w:r>
    </w:p>
    <w:p w14:paraId="27DEB6F5" w14:textId="77777777" w:rsidR="0099220C" w:rsidRPr="001E3B4D" w:rsidRDefault="0099220C" w:rsidP="00FB3C0F">
      <w:pPr>
        <w:autoSpaceDE w:val="0"/>
        <w:autoSpaceDN w:val="0"/>
        <w:adjustRightInd w:val="0"/>
        <w:spacing w:line="240" w:lineRule="auto"/>
        <w:jc w:val="both"/>
        <w:rPr>
          <w:rFonts w:ascii="Times New Roman" w:hAnsi="Times New Roman" w:cs="Times New Roman"/>
          <w:sz w:val="24"/>
          <w:szCs w:val="24"/>
        </w:rPr>
      </w:pPr>
    </w:p>
    <w:p w14:paraId="261D93DF" w14:textId="77777777" w:rsidR="001A3500" w:rsidRPr="001E3B4D" w:rsidRDefault="001A3500" w:rsidP="00FB3C0F">
      <w:pPr>
        <w:autoSpaceDE w:val="0"/>
        <w:autoSpaceDN w:val="0"/>
        <w:adjustRightInd w:val="0"/>
        <w:spacing w:line="240" w:lineRule="auto"/>
        <w:jc w:val="both"/>
        <w:rPr>
          <w:rFonts w:ascii="Times New Roman" w:hAnsi="Times New Roman" w:cs="Times New Roman"/>
          <w:sz w:val="24"/>
          <w:szCs w:val="24"/>
        </w:rPr>
      </w:pPr>
      <w:r w:rsidRPr="001E3B4D">
        <w:rPr>
          <w:rFonts w:ascii="Times New Roman" w:hAnsi="Times New Roman" w:cs="Times New Roman"/>
          <w:sz w:val="24"/>
          <w:szCs w:val="24"/>
        </w:rPr>
        <w:t>Руководитель учреждения                                                                                        Ф.И.О.</w:t>
      </w:r>
    </w:p>
    <w:p w14:paraId="57BE94B2" w14:textId="77777777" w:rsidR="0099220C" w:rsidRPr="001E3B4D" w:rsidRDefault="0099220C" w:rsidP="00FB3C0F">
      <w:pPr>
        <w:pStyle w:val="ConsPlusNormal"/>
        <w:jc w:val="both"/>
        <w:rPr>
          <w:sz w:val="24"/>
          <w:szCs w:val="24"/>
        </w:rPr>
      </w:pPr>
    </w:p>
    <w:p w14:paraId="455B63D4" w14:textId="77777777" w:rsidR="001A3500" w:rsidRPr="001E3B4D" w:rsidRDefault="001A3500" w:rsidP="00FB3C0F">
      <w:pPr>
        <w:pStyle w:val="ConsPlusNormal"/>
        <w:jc w:val="both"/>
        <w:rPr>
          <w:sz w:val="24"/>
          <w:szCs w:val="24"/>
        </w:rPr>
      </w:pPr>
      <w:r w:rsidRPr="001E3B4D">
        <w:rPr>
          <w:sz w:val="24"/>
          <w:szCs w:val="24"/>
        </w:rPr>
        <w:t>Главный бухгалтер                                                                                                     Ф.И.О.</w:t>
      </w:r>
    </w:p>
    <w:p w14:paraId="5E119CD2" w14:textId="77777777" w:rsidR="001A3500" w:rsidRPr="001E3B4D" w:rsidRDefault="001A3500" w:rsidP="0052560C">
      <w:pPr>
        <w:pStyle w:val="ConsPlusNormal"/>
        <w:jc w:val="both"/>
        <w:rPr>
          <w:sz w:val="24"/>
          <w:szCs w:val="24"/>
        </w:rPr>
      </w:pPr>
      <w:r w:rsidRPr="001E3B4D">
        <w:rPr>
          <w:sz w:val="24"/>
          <w:szCs w:val="24"/>
        </w:rPr>
        <w:t>М.П.</w:t>
      </w:r>
    </w:p>
    <w:p w14:paraId="64BA1834" w14:textId="77777777" w:rsidR="0052560C" w:rsidRPr="001E3B4D" w:rsidRDefault="0052560C">
      <w:pPr>
        <w:rPr>
          <w:rFonts w:ascii="Times New Roman" w:eastAsia="Times New Roman" w:hAnsi="Times New Roman" w:cs="Times New Roman"/>
          <w:sz w:val="24"/>
          <w:szCs w:val="24"/>
        </w:rPr>
      </w:pPr>
      <w:r w:rsidRPr="001E3B4D">
        <w:rPr>
          <w:sz w:val="24"/>
          <w:szCs w:val="24"/>
        </w:rPr>
        <w:br w:type="page"/>
      </w:r>
    </w:p>
    <w:p w14:paraId="523F5CA7" w14:textId="77777777" w:rsidR="001A3500" w:rsidRPr="001E3B4D" w:rsidRDefault="001A3500" w:rsidP="00FB3C0F">
      <w:pPr>
        <w:spacing w:before="100" w:beforeAutospacing="1" w:after="100" w:afterAutospacing="1" w:line="240" w:lineRule="auto"/>
        <w:jc w:val="right"/>
        <w:outlineLvl w:val="2"/>
        <w:rPr>
          <w:rFonts w:ascii="Times New Roman" w:eastAsia="Times New Roman" w:hAnsi="Times New Roman" w:cs="Times New Roman"/>
          <w:sz w:val="24"/>
          <w:szCs w:val="24"/>
        </w:rPr>
      </w:pPr>
      <w:r w:rsidRPr="001E3B4D">
        <w:rPr>
          <w:rFonts w:ascii="Times New Roman" w:eastAsia="Times New Roman" w:hAnsi="Times New Roman" w:cs="Times New Roman"/>
          <w:sz w:val="28"/>
          <w:szCs w:val="28"/>
        </w:rPr>
        <w:lastRenderedPageBreak/>
        <w:t>Приложение № 2</w:t>
      </w:r>
      <w:r w:rsidRPr="001E3B4D">
        <w:rPr>
          <w:rFonts w:ascii="Times New Roman" w:eastAsia="Times New Roman" w:hAnsi="Times New Roman" w:cs="Times New Roman"/>
          <w:sz w:val="28"/>
          <w:szCs w:val="28"/>
        </w:rPr>
        <w:br/>
      </w:r>
      <w:r w:rsidRPr="001E3B4D">
        <w:rPr>
          <w:rFonts w:ascii="Times New Roman" w:eastAsia="Times New Roman" w:hAnsi="Times New Roman" w:cs="Times New Roman"/>
          <w:sz w:val="24"/>
          <w:szCs w:val="24"/>
        </w:rPr>
        <w:t>к Порядку определения объема и условия</w:t>
      </w:r>
      <w:r w:rsidRPr="001E3B4D">
        <w:rPr>
          <w:rFonts w:ascii="Times New Roman" w:eastAsia="Times New Roman" w:hAnsi="Times New Roman" w:cs="Times New Roman"/>
          <w:sz w:val="24"/>
          <w:szCs w:val="24"/>
        </w:rPr>
        <w:br/>
        <w:t xml:space="preserve">предоставления субсидий муниципальным бюджетным учреждениям городского округа Тольятти, находящимся в ведомственном подчинении </w:t>
      </w:r>
      <w:r w:rsidR="00D91C89" w:rsidRPr="001E3B4D">
        <w:rPr>
          <w:rFonts w:ascii="Times New Roman" w:eastAsia="Times New Roman" w:hAnsi="Times New Roman" w:cs="Times New Roman"/>
          <w:sz w:val="24"/>
          <w:szCs w:val="24"/>
        </w:rPr>
        <w:t>департамента городского хозяйства</w:t>
      </w:r>
      <w:r w:rsidRPr="001E3B4D">
        <w:rPr>
          <w:rFonts w:ascii="Times New Roman" w:eastAsia="Times New Roman" w:hAnsi="Times New Roman" w:cs="Times New Roman"/>
          <w:sz w:val="24"/>
          <w:szCs w:val="24"/>
        </w:rPr>
        <w:t xml:space="preserve"> администрации городского округа Тольятти, в соответствии с </w:t>
      </w:r>
      <w:hyperlink r:id="rId14" w:history="1">
        <w:r w:rsidRPr="001E3B4D">
          <w:rPr>
            <w:rFonts w:ascii="Times New Roman" w:eastAsia="Times New Roman" w:hAnsi="Times New Roman" w:cs="Times New Roman"/>
            <w:sz w:val="24"/>
            <w:szCs w:val="24"/>
          </w:rPr>
          <w:t>абзацем вторым пункта 1 статьи 78.1</w:t>
        </w:r>
      </w:hyperlink>
      <w:r w:rsidRPr="001E3B4D">
        <w:rPr>
          <w:rFonts w:ascii="Times New Roman" w:eastAsia="Times New Roman" w:hAnsi="Times New Roman" w:cs="Times New Roman"/>
          <w:sz w:val="24"/>
          <w:szCs w:val="24"/>
        </w:rPr>
        <w:t xml:space="preserve"> Бюджетного кодекса Российской Федерации</w:t>
      </w:r>
    </w:p>
    <w:p w14:paraId="14DEEDCF" w14:textId="77777777" w:rsidR="000F339E" w:rsidRDefault="000F339E" w:rsidP="000F339E">
      <w:pPr>
        <w:pStyle w:val="1"/>
        <w:spacing w:line="240" w:lineRule="auto"/>
        <w:ind w:left="3540" w:firstLine="0"/>
        <w:jc w:val="right"/>
      </w:pPr>
    </w:p>
    <w:p w14:paraId="7C4E49EF" w14:textId="627746AB" w:rsidR="000F339E" w:rsidRDefault="000F339E" w:rsidP="000F339E">
      <w:pPr>
        <w:pStyle w:val="1"/>
        <w:spacing w:line="240" w:lineRule="auto"/>
        <w:ind w:left="3540" w:firstLine="0"/>
        <w:jc w:val="right"/>
      </w:pPr>
      <w:r>
        <w:t>В департамент городского хозяйства администрации городского округа Тольятти</w:t>
      </w:r>
    </w:p>
    <w:p w14:paraId="194900CF" w14:textId="77777777" w:rsidR="0052560C" w:rsidRPr="001E3B4D" w:rsidRDefault="0052560C" w:rsidP="00FB3C0F">
      <w:pPr>
        <w:spacing w:before="100" w:beforeAutospacing="1" w:after="100" w:afterAutospacing="1" w:line="240" w:lineRule="auto"/>
        <w:jc w:val="right"/>
        <w:rPr>
          <w:rFonts w:ascii="Times New Roman" w:eastAsia="Times New Roman" w:hAnsi="Times New Roman" w:cs="Times New Roman"/>
          <w:strike/>
          <w:sz w:val="24"/>
          <w:szCs w:val="24"/>
        </w:rPr>
      </w:pPr>
    </w:p>
    <w:p w14:paraId="20B0D30D" w14:textId="77777777" w:rsidR="0052560C" w:rsidRPr="001E3B4D" w:rsidRDefault="0052560C" w:rsidP="0052560C">
      <w:pPr>
        <w:autoSpaceDE w:val="0"/>
        <w:autoSpaceDN w:val="0"/>
        <w:adjustRightInd w:val="0"/>
        <w:spacing w:after="0" w:line="240" w:lineRule="auto"/>
        <w:jc w:val="center"/>
        <w:rPr>
          <w:rFonts w:ascii="Times New Roman" w:hAnsi="Times New Roman" w:cs="Times New Roman"/>
          <w:sz w:val="28"/>
          <w:szCs w:val="28"/>
        </w:rPr>
      </w:pPr>
      <w:r w:rsidRPr="001E3B4D">
        <w:rPr>
          <w:rFonts w:ascii="Times New Roman" w:hAnsi="Times New Roman" w:cs="Times New Roman"/>
          <w:sz w:val="28"/>
          <w:szCs w:val="28"/>
        </w:rPr>
        <w:t>ОТЧЕТ</w:t>
      </w:r>
    </w:p>
    <w:p w14:paraId="3A9D68FF" w14:textId="77777777" w:rsidR="0052560C" w:rsidRPr="001E3B4D" w:rsidRDefault="0052560C" w:rsidP="0052560C">
      <w:pPr>
        <w:autoSpaceDE w:val="0"/>
        <w:autoSpaceDN w:val="0"/>
        <w:adjustRightInd w:val="0"/>
        <w:spacing w:after="0" w:line="240" w:lineRule="auto"/>
        <w:jc w:val="center"/>
        <w:rPr>
          <w:rFonts w:ascii="Times New Roman" w:hAnsi="Times New Roman" w:cs="Times New Roman"/>
          <w:sz w:val="28"/>
          <w:szCs w:val="28"/>
        </w:rPr>
      </w:pPr>
      <w:r w:rsidRPr="001E3B4D">
        <w:rPr>
          <w:rFonts w:ascii="Times New Roman" w:hAnsi="Times New Roman" w:cs="Times New Roman"/>
          <w:sz w:val="28"/>
          <w:szCs w:val="28"/>
        </w:rPr>
        <w:t>о достижении значений результатов предоставления субсидии, значений показателей, необходимых для достижения результатов предоставления субсидии по состоянию на «____» ____________ 20__ г.</w:t>
      </w:r>
    </w:p>
    <w:p w14:paraId="43D1DF38" w14:textId="77777777" w:rsidR="0052560C" w:rsidRPr="001E3B4D" w:rsidRDefault="0052560C" w:rsidP="0052560C">
      <w:pPr>
        <w:spacing w:after="0" w:line="240" w:lineRule="auto"/>
        <w:jc w:val="center"/>
        <w:rPr>
          <w:rFonts w:ascii="Times New Roman" w:eastAsia="Times New Roman" w:hAnsi="Times New Roman" w:cs="Times New Roman"/>
          <w:sz w:val="28"/>
          <w:szCs w:val="28"/>
        </w:rPr>
      </w:pPr>
      <w:r w:rsidRPr="001E3B4D">
        <w:rPr>
          <w:rFonts w:ascii="Times New Roman" w:eastAsia="Times New Roman" w:hAnsi="Times New Roman" w:cs="Times New Roman"/>
          <w:sz w:val="28"/>
          <w:szCs w:val="28"/>
        </w:rPr>
        <w:t>___________________________________________</w:t>
      </w:r>
    </w:p>
    <w:p w14:paraId="656D465A" w14:textId="77777777" w:rsidR="0052560C" w:rsidRPr="001E3B4D" w:rsidRDefault="0052560C" w:rsidP="0052560C">
      <w:pPr>
        <w:spacing w:after="0" w:line="240" w:lineRule="auto"/>
        <w:jc w:val="center"/>
        <w:rPr>
          <w:rFonts w:ascii="Times New Roman" w:eastAsia="Times New Roman" w:hAnsi="Times New Roman" w:cs="Times New Roman"/>
          <w:sz w:val="28"/>
          <w:szCs w:val="28"/>
          <w:vertAlign w:val="superscript"/>
        </w:rPr>
      </w:pPr>
      <w:r w:rsidRPr="001E3B4D">
        <w:rPr>
          <w:rFonts w:ascii="Times New Roman" w:eastAsia="Times New Roman" w:hAnsi="Times New Roman" w:cs="Times New Roman"/>
          <w:sz w:val="28"/>
          <w:szCs w:val="28"/>
          <w:vertAlign w:val="superscript"/>
        </w:rPr>
        <w:t>(наименование муниципального учреждения)</w:t>
      </w:r>
    </w:p>
    <w:tbl>
      <w:tblPr>
        <w:tblStyle w:val="a4"/>
        <w:tblW w:w="9435" w:type="dxa"/>
        <w:tblLayout w:type="fixed"/>
        <w:tblLook w:val="04A0" w:firstRow="1" w:lastRow="0" w:firstColumn="1" w:lastColumn="0" w:noHBand="0" w:noVBand="1"/>
      </w:tblPr>
      <w:tblGrid>
        <w:gridCol w:w="392"/>
        <w:gridCol w:w="1701"/>
        <w:gridCol w:w="1701"/>
        <w:gridCol w:w="709"/>
        <w:gridCol w:w="1134"/>
        <w:gridCol w:w="1417"/>
        <w:gridCol w:w="1105"/>
        <w:gridCol w:w="1276"/>
      </w:tblGrid>
      <w:tr w:rsidR="001E3B4D" w:rsidRPr="001E3B4D" w14:paraId="0911A18B" w14:textId="77777777" w:rsidTr="002355F7">
        <w:trPr>
          <w:trHeight w:val="1486"/>
        </w:trPr>
        <w:tc>
          <w:tcPr>
            <w:tcW w:w="392" w:type="dxa"/>
            <w:tcBorders>
              <w:top w:val="single" w:sz="4" w:space="0" w:color="auto"/>
              <w:left w:val="single" w:sz="4" w:space="0" w:color="auto"/>
              <w:bottom w:val="single" w:sz="4" w:space="0" w:color="auto"/>
              <w:right w:val="single" w:sz="4" w:space="0" w:color="auto"/>
            </w:tcBorders>
            <w:vAlign w:val="center"/>
          </w:tcPr>
          <w:p w14:paraId="2C30D0D3" w14:textId="77777777" w:rsidR="00D91C89" w:rsidRPr="001E3B4D" w:rsidRDefault="00D91C89" w:rsidP="002355F7">
            <w:pPr>
              <w:autoSpaceDE w:val="0"/>
              <w:autoSpaceDN w:val="0"/>
              <w:adjustRightInd w:val="0"/>
              <w:ind w:left="-142" w:right="-79"/>
              <w:jc w:val="center"/>
              <w:rPr>
                <w:rFonts w:ascii="Times New Roman" w:hAnsi="Times New Roman" w:cs="Times New Roman"/>
                <w:sz w:val="20"/>
                <w:szCs w:val="20"/>
              </w:rPr>
            </w:pPr>
            <w:r w:rsidRPr="001E3B4D">
              <w:rPr>
                <w:rFonts w:ascii="Times New Roman" w:hAnsi="Times New Roman" w:cs="Times New Roman"/>
                <w:sz w:val="20"/>
                <w:szCs w:val="20"/>
              </w:rPr>
              <w:t>№</w:t>
            </w:r>
            <w:r w:rsidR="002355F7">
              <w:rPr>
                <w:rFonts w:ascii="Times New Roman" w:hAnsi="Times New Roman" w:cs="Times New Roman"/>
                <w:sz w:val="20"/>
                <w:szCs w:val="20"/>
              </w:rPr>
              <w:t xml:space="preserve"> </w:t>
            </w:r>
            <w:r w:rsidRPr="001E3B4D">
              <w:rPr>
                <w:rFonts w:ascii="Times New Roman" w:hAnsi="Times New Roman" w:cs="Times New Roman"/>
                <w:sz w:val="20"/>
                <w:szCs w:val="20"/>
              </w:rPr>
              <w:t>п/п</w:t>
            </w:r>
          </w:p>
        </w:tc>
        <w:tc>
          <w:tcPr>
            <w:tcW w:w="1701" w:type="dxa"/>
            <w:vAlign w:val="center"/>
          </w:tcPr>
          <w:p w14:paraId="67C7F83B" w14:textId="77777777" w:rsidR="00D91C89" w:rsidRDefault="00D91C89" w:rsidP="0052560C">
            <w:pPr>
              <w:pStyle w:val="ConsPlusNormal"/>
              <w:jc w:val="center"/>
            </w:pPr>
            <w:r w:rsidRPr="001E3B4D">
              <w:t>Наименование целей, задач, мероприятий</w:t>
            </w:r>
          </w:p>
          <w:p w14:paraId="7D8AD781" w14:textId="77777777" w:rsidR="002355F7" w:rsidRPr="001E3B4D" w:rsidRDefault="002355F7" w:rsidP="0052560C">
            <w:pPr>
              <w:pStyle w:val="ConsPlusNormal"/>
              <w:jc w:val="center"/>
            </w:pPr>
            <w:r>
              <w:t>муниципальной программы</w:t>
            </w:r>
          </w:p>
        </w:tc>
        <w:tc>
          <w:tcPr>
            <w:tcW w:w="1701" w:type="dxa"/>
            <w:vAlign w:val="center"/>
          </w:tcPr>
          <w:p w14:paraId="527A7B87" w14:textId="77777777" w:rsidR="00D91C89" w:rsidRPr="001E3B4D" w:rsidRDefault="00D91C89" w:rsidP="0052560C">
            <w:pPr>
              <w:pStyle w:val="ConsPlusNormal"/>
              <w:jc w:val="center"/>
            </w:pPr>
            <w:r w:rsidRPr="001E3B4D">
              <w:t>Наименование показателей (индикаторов)</w:t>
            </w:r>
            <w:r w:rsidR="002355F7">
              <w:t xml:space="preserve"> муниципальной программы</w:t>
            </w:r>
          </w:p>
        </w:tc>
        <w:tc>
          <w:tcPr>
            <w:tcW w:w="709" w:type="dxa"/>
            <w:vAlign w:val="center"/>
          </w:tcPr>
          <w:p w14:paraId="3FE1DA10" w14:textId="77777777" w:rsidR="00D91C89" w:rsidRPr="001E3B4D" w:rsidRDefault="00D91C89" w:rsidP="0052560C">
            <w:pPr>
              <w:pStyle w:val="ConsPlusNormal"/>
              <w:jc w:val="center"/>
            </w:pPr>
            <w:r w:rsidRPr="001E3B4D">
              <w:t>Ед. изм</w:t>
            </w:r>
            <w:r w:rsidR="002355F7">
              <w:t>.</w:t>
            </w:r>
          </w:p>
        </w:tc>
        <w:tc>
          <w:tcPr>
            <w:tcW w:w="1134" w:type="dxa"/>
            <w:vAlign w:val="center"/>
          </w:tcPr>
          <w:p w14:paraId="5677607E" w14:textId="77777777" w:rsidR="00D91C89" w:rsidRPr="001E3B4D" w:rsidRDefault="00D91C89" w:rsidP="0052560C">
            <w:pPr>
              <w:autoSpaceDE w:val="0"/>
              <w:autoSpaceDN w:val="0"/>
              <w:adjustRightInd w:val="0"/>
              <w:jc w:val="center"/>
              <w:rPr>
                <w:rFonts w:ascii="Times New Roman" w:hAnsi="Times New Roman" w:cs="Times New Roman"/>
                <w:sz w:val="20"/>
                <w:szCs w:val="20"/>
              </w:rPr>
            </w:pPr>
            <w:r w:rsidRPr="001E3B4D">
              <w:rPr>
                <w:rFonts w:ascii="Times New Roman" w:eastAsia="Times New Roman" w:hAnsi="Times New Roman" w:cs="Times New Roman"/>
                <w:sz w:val="20"/>
                <w:szCs w:val="20"/>
              </w:rPr>
              <w:t>Плановое значение</w:t>
            </w:r>
            <w:r w:rsidR="002355F7">
              <w:rPr>
                <w:rFonts w:ascii="Times New Roman" w:eastAsia="Times New Roman" w:hAnsi="Times New Roman" w:cs="Times New Roman"/>
                <w:sz w:val="20"/>
                <w:szCs w:val="20"/>
              </w:rPr>
              <w:t xml:space="preserve"> (руб.)</w:t>
            </w:r>
          </w:p>
        </w:tc>
        <w:tc>
          <w:tcPr>
            <w:tcW w:w="1417" w:type="dxa"/>
            <w:vAlign w:val="center"/>
          </w:tcPr>
          <w:p w14:paraId="3CBDA2F5" w14:textId="77777777" w:rsidR="00D91C89" w:rsidRPr="001E3B4D" w:rsidRDefault="00D91C89" w:rsidP="0052560C">
            <w:pPr>
              <w:autoSpaceDE w:val="0"/>
              <w:autoSpaceDN w:val="0"/>
              <w:adjustRightInd w:val="0"/>
              <w:jc w:val="center"/>
              <w:rPr>
                <w:rFonts w:ascii="Times New Roman" w:hAnsi="Times New Roman" w:cs="Times New Roman"/>
                <w:sz w:val="20"/>
                <w:szCs w:val="20"/>
              </w:rPr>
            </w:pPr>
            <w:r w:rsidRPr="001E3B4D">
              <w:rPr>
                <w:rFonts w:ascii="Times New Roman" w:eastAsia="Times New Roman" w:hAnsi="Times New Roman" w:cs="Times New Roman"/>
                <w:sz w:val="20"/>
                <w:szCs w:val="20"/>
              </w:rPr>
              <w:t>Фактическое значение</w:t>
            </w:r>
            <w:r w:rsidR="002355F7">
              <w:rPr>
                <w:rFonts w:ascii="Times New Roman" w:eastAsia="Times New Roman" w:hAnsi="Times New Roman" w:cs="Times New Roman"/>
                <w:sz w:val="20"/>
                <w:szCs w:val="20"/>
              </w:rPr>
              <w:t xml:space="preserve"> (руб.)</w:t>
            </w:r>
          </w:p>
        </w:tc>
        <w:tc>
          <w:tcPr>
            <w:tcW w:w="1105" w:type="dxa"/>
            <w:vAlign w:val="center"/>
          </w:tcPr>
          <w:p w14:paraId="52215B08" w14:textId="77777777" w:rsidR="00D91C89" w:rsidRPr="001E3B4D" w:rsidRDefault="00D91C89" w:rsidP="0052560C">
            <w:pPr>
              <w:jc w:val="center"/>
              <w:rPr>
                <w:rFonts w:ascii="Times New Roman" w:eastAsia="Times New Roman" w:hAnsi="Times New Roman" w:cs="Times New Roman"/>
                <w:sz w:val="20"/>
                <w:szCs w:val="20"/>
              </w:rPr>
            </w:pPr>
            <w:r w:rsidRPr="001E3B4D">
              <w:rPr>
                <w:rFonts w:ascii="Times New Roman" w:eastAsia="Times New Roman" w:hAnsi="Times New Roman" w:cs="Times New Roman"/>
                <w:sz w:val="20"/>
                <w:szCs w:val="20"/>
              </w:rPr>
              <w:t>Уровень достижения (факт / план x 100)</w:t>
            </w:r>
            <w:r w:rsidR="0052560C" w:rsidRPr="001E3B4D">
              <w:rPr>
                <w:rFonts w:ascii="Times New Roman" w:eastAsia="Times New Roman" w:hAnsi="Times New Roman" w:cs="Times New Roman"/>
                <w:sz w:val="20"/>
                <w:szCs w:val="20"/>
              </w:rPr>
              <w:t xml:space="preserve">, </w:t>
            </w:r>
            <w:r w:rsidRPr="001E3B4D">
              <w:rPr>
                <w:rFonts w:ascii="Times New Roman" w:eastAsia="Times New Roman" w:hAnsi="Times New Roman" w:cs="Times New Roman"/>
                <w:sz w:val="20"/>
                <w:szCs w:val="20"/>
              </w:rPr>
              <w:t>%</w:t>
            </w:r>
          </w:p>
        </w:tc>
        <w:tc>
          <w:tcPr>
            <w:tcW w:w="1276" w:type="dxa"/>
            <w:vAlign w:val="center"/>
          </w:tcPr>
          <w:p w14:paraId="64AE2D6D" w14:textId="77777777" w:rsidR="00D91C89" w:rsidRPr="001E3B4D" w:rsidRDefault="00D91C89" w:rsidP="0052560C">
            <w:pPr>
              <w:autoSpaceDE w:val="0"/>
              <w:autoSpaceDN w:val="0"/>
              <w:adjustRightInd w:val="0"/>
              <w:jc w:val="center"/>
              <w:rPr>
                <w:rFonts w:ascii="Times New Roman" w:eastAsia="Times New Roman" w:hAnsi="Times New Roman" w:cs="Times New Roman"/>
                <w:sz w:val="20"/>
                <w:szCs w:val="20"/>
              </w:rPr>
            </w:pPr>
            <w:r w:rsidRPr="001E3B4D">
              <w:rPr>
                <w:rFonts w:ascii="Times New Roman" w:eastAsia="Times New Roman" w:hAnsi="Times New Roman" w:cs="Times New Roman"/>
                <w:sz w:val="20"/>
                <w:szCs w:val="20"/>
              </w:rPr>
              <w:t>Причина отклонения</w:t>
            </w:r>
          </w:p>
        </w:tc>
      </w:tr>
      <w:tr w:rsidR="001E3B4D" w:rsidRPr="001E3B4D" w14:paraId="1223E680" w14:textId="77777777" w:rsidTr="002355F7">
        <w:tc>
          <w:tcPr>
            <w:tcW w:w="392" w:type="dxa"/>
          </w:tcPr>
          <w:p w14:paraId="046EF70A" w14:textId="77777777" w:rsidR="00D91C89" w:rsidRPr="001E3B4D" w:rsidRDefault="00D91C89" w:rsidP="00FB3C0F">
            <w:pPr>
              <w:pStyle w:val="ConsPlusNormal"/>
              <w:jc w:val="center"/>
            </w:pPr>
            <w:r w:rsidRPr="001E3B4D">
              <w:t>1</w:t>
            </w:r>
          </w:p>
        </w:tc>
        <w:tc>
          <w:tcPr>
            <w:tcW w:w="1701" w:type="dxa"/>
          </w:tcPr>
          <w:p w14:paraId="3007EE2F" w14:textId="77777777" w:rsidR="00D91C89" w:rsidRPr="001E3B4D" w:rsidRDefault="00D91C89" w:rsidP="00FB3C0F">
            <w:pPr>
              <w:pStyle w:val="ConsPlusNormal"/>
              <w:jc w:val="center"/>
            </w:pPr>
            <w:r w:rsidRPr="001E3B4D">
              <w:t>2</w:t>
            </w:r>
          </w:p>
        </w:tc>
        <w:tc>
          <w:tcPr>
            <w:tcW w:w="1701" w:type="dxa"/>
          </w:tcPr>
          <w:p w14:paraId="3B4959B7" w14:textId="77777777" w:rsidR="00D91C89" w:rsidRPr="001E3B4D" w:rsidRDefault="00D91C89" w:rsidP="00FB3C0F">
            <w:pPr>
              <w:pStyle w:val="ConsPlusNormal"/>
              <w:jc w:val="center"/>
            </w:pPr>
            <w:r w:rsidRPr="001E3B4D">
              <w:t>3</w:t>
            </w:r>
          </w:p>
        </w:tc>
        <w:tc>
          <w:tcPr>
            <w:tcW w:w="709" w:type="dxa"/>
          </w:tcPr>
          <w:p w14:paraId="080396C1" w14:textId="77777777" w:rsidR="00D91C89" w:rsidRPr="001E3B4D" w:rsidRDefault="00D91C89" w:rsidP="00FB3C0F">
            <w:pPr>
              <w:pStyle w:val="ConsPlusNormal"/>
              <w:jc w:val="center"/>
            </w:pPr>
            <w:r w:rsidRPr="001E3B4D">
              <w:t>4</w:t>
            </w:r>
          </w:p>
        </w:tc>
        <w:tc>
          <w:tcPr>
            <w:tcW w:w="1134" w:type="dxa"/>
          </w:tcPr>
          <w:p w14:paraId="0CBB125A" w14:textId="77777777" w:rsidR="00D91C89" w:rsidRPr="001E3B4D" w:rsidRDefault="00D91C89" w:rsidP="00FB3C0F">
            <w:pPr>
              <w:pStyle w:val="ConsPlusNormal"/>
              <w:jc w:val="center"/>
            </w:pPr>
            <w:r w:rsidRPr="001E3B4D">
              <w:t>5</w:t>
            </w:r>
          </w:p>
        </w:tc>
        <w:tc>
          <w:tcPr>
            <w:tcW w:w="1417" w:type="dxa"/>
          </w:tcPr>
          <w:p w14:paraId="7FBBCEEC" w14:textId="77777777" w:rsidR="00D91C89" w:rsidRPr="001E3B4D" w:rsidRDefault="00D91C89" w:rsidP="00FB3C0F">
            <w:pPr>
              <w:pStyle w:val="ConsPlusNormal"/>
              <w:jc w:val="center"/>
            </w:pPr>
            <w:r w:rsidRPr="001E3B4D">
              <w:t>6</w:t>
            </w:r>
          </w:p>
        </w:tc>
        <w:tc>
          <w:tcPr>
            <w:tcW w:w="1105" w:type="dxa"/>
          </w:tcPr>
          <w:p w14:paraId="62FE37D5" w14:textId="77777777" w:rsidR="00D91C89" w:rsidRPr="001E3B4D" w:rsidRDefault="00D91C89" w:rsidP="00FB3C0F">
            <w:pPr>
              <w:pStyle w:val="ConsPlusNormal"/>
              <w:jc w:val="center"/>
            </w:pPr>
            <w:r w:rsidRPr="001E3B4D">
              <w:t>7</w:t>
            </w:r>
          </w:p>
        </w:tc>
        <w:tc>
          <w:tcPr>
            <w:tcW w:w="1276" w:type="dxa"/>
          </w:tcPr>
          <w:p w14:paraId="4DB0C935" w14:textId="77777777" w:rsidR="00D91C89" w:rsidRPr="001E3B4D" w:rsidRDefault="00D91C89" w:rsidP="00FB3C0F">
            <w:pPr>
              <w:pStyle w:val="ConsPlusNormal"/>
              <w:jc w:val="center"/>
            </w:pPr>
            <w:r w:rsidRPr="001E3B4D">
              <w:t>8</w:t>
            </w:r>
          </w:p>
        </w:tc>
      </w:tr>
      <w:tr w:rsidR="00954A2F" w:rsidRPr="001E3B4D" w14:paraId="09E902B2" w14:textId="77777777" w:rsidTr="002355F7">
        <w:tc>
          <w:tcPr>
            <w:tcW w:w="392" w:type="dxa"/>
          </w:tcPr>
          <w:p w14:paraId="064E73BA" w14:textId="77777777" w:rsidR="00D91C89" w:rsidRPr="001E3B4D" w:rsidRDefault="00D91C89" w:rsidP="00FB3C0F">
            <w:pPr>
              <w:pStyle w:val="ConsPlusNormal"/>
              <w:jc w:val="both"/>
              <w:rPr>
                <w:sz w:val="28"/>
                <w:szCs w:val="28"/>
              </w:rPr>
            </w:pPr>
          </w:p>
        </w:tc>
        <w:tc>
          <w:tcPr>
            <w:tcW w:w="1701" w:type="dxa"/>
          </w:tcPr>
          <w:p w14:paraId="0ABA5508" w14:textId="77777777" w:rsidR="00D91C89" w:rsidRPr="001E3B4D" w:rsidRDefault="00D91C89" w:rsidP="00FB3C0F">
            <w:pPr>
              <w:pStyle w:val="ConsPlusNormal"/>
              <w:jc w:val="both"/>
              <w:rPr>
                <w:sz w:val="28"/>
                <w:szCs w:val="28"/>
              </w:rPr>
            </w:pPr>
          </w:p>
        </w:tc>
        <w:tc>
          <w:tcPr>
            <w:tcW w:w="1701" w:type="dxa"/>
          </w:tcPr>
          <w:p w14:paraId="295CB8B3" w14:textId="77777777" w:rsidR="00D91C89" w:rsidRPr="001E3B4D" w:rsidRDefault="00D91C89" w:rsidP="00FB3C0F">
            <w:pPr>
              <w:pStyle w:val="ConsPlusNormal"/>
              <w:jc w:val="both"/>
              <w:rPr>
                <w:sz w:val="28"/>
                <w:szCs w:val="28"/>
              </w:rPr>
            </w:pPr>
          </w:p>
        </w:tc>
        <w:tc>
          <w:tcPr>
            <w:tcW w:w="709" w:type="dxa"/>
          </w:tcPr>
          <w:p w14:paraId="6526659F" w14:textId="77777777" w:rsidR="00D91C89" w:rsidRPr="001E3B4D" w:rsidRDefault="00D91C89" w:rsidP="00FB3C0F">
            <w:pPr>
              <w:pStyle w:val="ConsPlusNormal"/>
              <w:jc w:val="both"/>
              <w:rPr>
                <w:sz w:val="28"/>
                <w:szCs w:val="28"/>
              </w:rPr>
            </w:pPr>
          </w:p>
        </w:tc>
        <w:tc>
          <w:tcPr>
            <w:tcW w:w="1134" w:type="dxa"/>
          </w:tcPr>
          <w:p w14:paraId="0D156041" w14:textId="77777777" w:rsidR="00D91C89" w:rsidRPr="001E3B4D" w:rsidRDefault="00D91C89" w:rsidP="00FB3C0F">
            <w:pPr>
              <w:pStyle w:val="ConsPlusNormal"/>
              <w:jc w:val="both"/>
              <w:rPr>
                <w:sz w:val="28"/>
                <w:szCs w:val="28"/>
              </w:rPr>
            </w:pPr>
          </w:p>
        </w:tc>
        <w:tc>
          <w:tcPr>
            <w:tcW w:w="1417" w:type="dxa"/>
          </w:tcPr>
          <w:p w14:paraId="081A48C7" w14:textId="77777777" w:rsidR="00D91C89" w:rsidRPr="001E3B4D" w:rsidRDefault="00D91C89" w:rsidP="00FB3C0F">
            <w:pPr>
              <w:pStyle w:val="ConsPlusNormal"/>
              <w:jc w:val="both"/>
              <w:rPr>
                <w:sz w:val="28"/>
                <w:szCs w:val="28"/>
              </w:rPr>
            </w:pPr>
          </w:p>
        </w:tc>
        <w:tc>
          <w:tcPr>
            <w:tcW w:w="1105" w:type="dxa"/>
          </w:tcPr>
          <w:p w14:paraId="73669F61" w14:textId="77777777" w:rsidR="00D91C89" w:rsidRPr="001E3B4D" w:rsidRDefault="00D91C89" w:rsidP="00FB3C0F">
            <w:pPr>
              <w:pStyle w:val="ConsPlusNormal"/>
              <w:jc w:val="both"/>
              <w:rPr>
                <w:sz w:val="28"/>
                <w:szCs w:val="28"/>
              </w:rPr>
            </w:pPr>
          </w:p>
        </w:tc>
        <w:tc>
          <w:tcPr>
            <w:tcW w:w="1276" w:type="dxa"/>
          </w:tcPr>
          <w:p w14:paraId="42FD4912" w14:textId="77777777" w:rsidR="00D91C89" w:rsidRPr="001E3B4D" w:rsidRDefault="00D91C89" w:rsidP="00FB3C0F">
            <w:pPr>
              <w:pStyle w:val="ConsPlusNormal"/>
              <w:jc w:val="both"/>
              <w:rPr>
                <w:sz w:val="28"/>
                <w:szCs w:val="28"/>
              </w:rPr>
            </w:pPr>
          </w:p>
        </w:tc>
      </w:tr>
    </w:tbl>
    <w:p w14:paraId="4B192142" w14:textId="77777777" w:rsidR="001A3500" w:rsidRPr="001E3B4D" w:rsidRDefault="001A3500" w:rsidP="00FB3C0F">
      <w:pPr>
        <w:pStyle w:val="ConsPlusNormal"/>
        <w:jc w:val="both"/>
        <w:rPr>
          <w:sz w:val="28"/>
          <w:szCs w:val="28"/>
        </w:rPr>
      </w:pPr>
    </w:p>
    <w:p w14:paraId="1E1DBC77" w14:textId="77777777" w:rsidR="001A3500" w:rsidRPr="001E3B4D" w:rsidRDefault="001A3500" w:rsidP="00FB3C0F">
      <w:pPr>
        <w:autoSpaceDE w:val="0"/>
        <w:autoSpaceDN w:val="0"/>
        <w:adjustRightInd w:val="0"/>
        <w:spacing w:line="240" w:lineRule="auto"/>
        <w:jc w:val="both"/>
        <w:rPr>
          <w:rFonts w:ascii="Times New Roman" w:hAnsi="Times New Roman" w:cs="Times New Roman"/>
          <w:sz w:val="24"/>
          <w:szCs w:val="24"/>
        </w:rPr>
      </w:pPr>
    </w:p>
    <w:p w14:paraId="75D3F2C0" w14:textId="77777777" w:rsidR="001A3500" w:rsidRPr="001E3B4D" w:rsidRDefault="001A3500" w:rsidP="00FB3C0F">
      <w:pPr>
        <w:autoSpaceDE w:val="0"/>
        <w:autoSpaceDN w:val="0"/>
        <w:adjustRightInd w:val="0"/>
        <w:spacing w:line="240" w:lineRule="auto"/>
        <w:jc w:val="both"/>
        <w:rPr>
          <w:rFonts w:ascii="Times New Roman" w:hAnsi="Times New Roman" w:cs="Times New Roman"/>
          <w:sz w:val="24"/>
          <w:szCs w:val="24"/>
        </w:rPr>
      </w:pPr>
      <w:r w:rsidRPr="001E3B4D">
        <w:rPr>
          <w:rFonts w:ascii="Times New Roman" w:hAnsi="Times New Roman" w:cs="Times New Roman"/>
          <w:sz w:val="24"/>
          <w:szCs w:val="24"/>
        </w:rPr>
        <w:t>Руководитель учреждения                                                                                        Ф.И.О.</w:t>
      </w:r>
    </w:p>
    <w:p w14:paraId="5F14A191" w14:textId="77777777" w:rsidR="00D91C89" w:rsidRPr="001E3B4D" w:rsidRDefault="00D91C89" w:rsidP="00FB3C0F">
      <w:pPr>
        <w:pStyle w:val="ConsPlusNormal"/>
        <w:jc w:val="both"/>
        <w:rPr>
          <w:sz w:val="24"/>
          <w:szCs w:val="24"/>
        </w:rPr>
      </w:pPr>
    </w:p>
    <w:p w14:paraId="35870E38" w14:textId="77777777" w:rsidR="001A3500" w:rsidRPr="001E3B4D" w:rsidRDefault="001A3500" w:rsidP="00FB3C0F">
      <w:pPr>
        <w:pStyle w:val="ConsPlusNormal"/>
        <w:jc w:val="both"/>
        <w:rPr>
          <w:sz w:val="24"/>
          <w:szCs w:val="24"/>
        </w:rPr>
      </w:pPr>
      <w:r w:rsidRPr="001E3B4D">
        <w:rPr>
          <w:sz w:val="24"/>
          <w:szCs w:val="24"/>
        </w:rPr>
        <w:t>Главный бухгалтер                                                                                                     Ф.И.О.</w:t>
      </w:r>
    </w:p>
    <w:p w14:paraId="19394C51" w14:textId="77777777" w:rsidR="001A3500" w:rsidRPr="001E3B4D" w:rsidRDefault="001A3500" w:rsidP="004F5E1D">
      <w:pPr>
        <w:pStyle w:val="ConsPlusNormal"/>
        <w:pBdr>
          <w:bottom w:val="single" w:sz="6" w:space="1" w:color="auto"/>
        </w:pBdr>
        <w:jc w:val="both"/>
        <w:rPr>
          <w:sz w:val="24"/>
          <w:szCs w:val="24"/>
        </w:rPr>
      </w:pPr>
      <w:r w:rsidRPr="001E3B4D">
        <w:rPr>
          <w:sz w:val="24"/>
          <w:szCs w:val="24"/>
        </w:rPr>
        <w:t>М.П.</w:t>
      </w:r>
    </w:p>
    <w:p w14:paraId="46318E53" w14:textId="77777777" w:rsidR="004F5E1D" w:rsidRPr="001E3B4D" w:rsidRDefault="004F5E1D" w:rsidP="004F5E1D">
      <w:pPr>
        <w:pStyle w:val="ConsPlusNormal"/>
        <w:pBdr>
          <w:bottom w:val="single" w:sz="6" w:space="1" w:color="auto"/>
        </w:pBdr>
        <w:jc w:val="both"/>
        <w:rPr>
          <w:sz w:val="24"/>
          <w:szCs w:val="24"/>
        </w:rPr>
      </w:pPr>
    </w:p>
    <w:bookmarkEnd w:id="0"/>
    <w:p w14:paraId="762DEA41" w14:textId="77777777" w:rsidR="004F5E1D" w:rsidRPr="001E3B4D" w:rsidRDefault="004F5E1D" w:rsidP="004F5E1D">
      <w:pPr>
        <w:pStyle w:val="ConsPlusNormal"/>
        <w:jc w:val="both"/>
        <w:rPr>
          <w:sz w:val="24"/>
          <w:szCs w:val="24"/>
        </w:rPr>
      </w:pPr>
    </w:p>
    <w:sectPr w:rsidR="004F5E1D" w:rsidRPr="001E3B4D" w:rsidSect="005F215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7750C"/>
    <w:multiLevelType w:val="multilevel"/>
    <w:tmpl w:val="B2AA9DC8"/>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rPr>
        <w:b w:val="0"/>
        <w:bCs w:val="0"/>
        <w:i w:val="0"/>
        <w:iCs w:val="0"/>
        <w:smallCaps w:val="0"/>
        <w:strike w:val="0"/>
        <w:color w:val="000000"/>
        <w:spacing w:val="0"/>
        <w:w w:val="100"/>
        <w:position w:val="0"/>
        <w:sz w:val="28"/>
        <w:szCs w:val="28"/>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D381AE2"/>
    <w:multiLevelType w:val="multilevel"/>
    <w:tmpl w:val="907E9C28"/>
    <w:lvl w:ilvl="0">
      <w:start w:val="3"/>
      <w:numFmt w:val="decimal"/>
      <w:lvlText w:val="%1."/>
      <w:lvlJc w:val="left"/>
      <w:pPr>
        <w:ind w:left="1005" w:hanging="1005"/>
      </w:pPr>
      <w:rPr>
        <w:rFonts w:hint="default"/>
      </w:rPr>
    </w:lvl>
    <w:lvl w:ilvl="1">
      <w:start w:val="1"/>
      <w:numFmt w:val="decimal"/>
      <w:lvlText w:val="%1.%2."/>
      <w:lvlJc w:val="left"/>
      <w:pPr>
        <w:ind w:left="1431" w:hanging="1005"/>
      </w:pPr>
      <w:rPr>
        <w:rFonts w:hint="default"/>
      </w:rPr>
    </w:lvl>
    <w:lvl w:ilvl="2">
      <w:start w:val="1"/>
      <w:numFmt w:val="decimal"/>
      <w:lvlText w:val="%1.%2.%3."/>
      <w:lvlJc w:val="left"/>
      <w:pPr>
        <w:ind w:left="2085" w:hanging="1005"/>
      </w:pPr>
      <w:rPr>
        <w:rFonts w:hint="default"/>
      </w:rPr>
    </w:lvl>
    <w:lvl w:ilvl="3">
      <w:start w:val="1"/>
      <w:numFmt w:val="decimal"/>
      <w:lvlText w:val="%1.%2.%3.%4."/>
      <w:lvlJc w:val="left"/>
      <w:pPr>
        <w:ind w:left="2625" w:hanging="1005"/>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 w15:restartNumberingAfterBreak="0">
    <w:nsid w:val="2A606BF0"/>
    <w:multiLevelType w:val="multilevel"/>
    <w:tmpl w:val="9F32B9D2"/>
    <w:lvl w:ilvl="0">
      <w:start w:val="1"/>
      <w:numFmt w:val="decimal"/>
      <w:lvlText w:val="%1."/>
      <w:lvlJc w:val="left"/>
      <w:pPr>
        <w:ind w:left="1005" w:hanging="1005"/>
      </w:pPr>
      <w:rPr>
        <w:rFonts w:hint="default"/>
      </w:rPr>
    </w:lvl>
    <w:lvl w:ilvl="1">
      <w:start w:val="1"/>
      <w:numFmt w:val="decimal"/>
      <w:lvlText w:val="%1.%2."/>
      <w:lvlJc w:val="left"/>
      <w:pPr>
        <w:ind w:left="1431" w:hanging="1005"/>
      </w:pPr>
      <w:rPr>
        <w:rFonts w:hint="default"/>
      </w:rPr>
    </w:lvl>
    <w:lvl w:ilvl="2">
      <w:start w:val="1"/>
      <w:numFmt w:val="decimal"/>
      <w:lvlText w:val="%1.%2.%3."/>
      <w:lvlJc w:val="left"/>
      <w:pPr>
        <w:ind w:left="2085" w:hanging="1005"/>
      </w:pPr>
      <w:rPr>
        <w:rFonts w:hint="default"/>
      </w:rPr>
    </w:lvl>
    <w:lvl w:ilvl="3">
      <w:start w:val="1"/>
      <w:numFmt w:val="decimal"/>
      <w:lvlText w:val="%1.%2.%3.%4."/>
      <w:lvlJc w:val="left"/>
      <w:pPr>
        <w:ind w:left="2625" w:hanging="1005"/>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 w15:restartNumberingAfterBreak="0">
    <w:nsid w:val="2B7306B3"/>
    <w:multiLevelType w:val="multilevel"/>
    <w:tmpl w:val="9F32B9D2"/>
    <w:lvl w:ilvl="0">
      <w:start w:val="1"/>
      <w:numFmt w:val="decimal"/>
      <w:lvlText w:val="%1."/>
      <w:lvlJc w:val="left"/>
      <w:pPr>
        <w:ind w:left="1005" w:hanging="1005"/>
      </w:pPr>
      <w:rPr>
        <w:rFonts w:hint="default"/>
      </w:rPr>
    </w:lvl>
    <w:lvl w:ilvl="1">
      <w:start w:val="1"/>
      <w:numFmt w:val="decimal"/>
      <w:lvlText w:val="%1.%2."/>
      <w:lvlJc w:val="left"/>
      <w:pPr>
        <w:ind w:left="1431" w:hanging="1005"/>
      </w:pPr>
      <w:rPr>
        <w:rFonts w:hint="default"/>
      </w:rPr>
    </w:lvl>
    <w:lvl w:ilvl="2">
      <w:start w:val="1"/>
      <w:numFmt w:val="decimal"/>
      <w:lvlText w:val="%1.%2.%3."/>
      <w:lvlJc w:val="left"/>
      <w:pPr>
        <w:ind w:left="2085" w:hanging="1005"/>
      </w:pPr>
      <w:rPr>
        <w:rFonts w:hint="default"/>
      </w:rPr>
    </w:lvl>
    <w:lvl w:ilvl="3">
      <w:start w:val="1"/>
      <w:numFmt w:val="decimal"/>
      <w:lvlText w:val="%1.%2.%3.%4."/>
      <w:lvlJc w:val="left"/>
      <w:pPr>
        <w:ind w:left="2625" w:hanging="1005"/>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4" w15:restartNumberingAfterBreak="0">
    <w:nsid w:val="38B77F3B"/>
    <w:multiLevelType w:val="multilevel"/>
    <w:tmpl w:val="EFE0E388"/>
    <w:lvl w:ilvl="0">
      <w:start w:val="1"/>
      <w:numFmt w:val="decimal"/>
      <w:lvlText w:val="%1."/>
      <w:lvlJc w:val="left"/>
      <w:pPr>
        <w:ind w:left="1005" w:hanging="1005"/>
      </w:pPr>
      <w:rPr>
        <w:rFonts w:hint="default"/>
      </w:rPr>
    </w:lvl>
    <w:lvl w:ilvl="1">
      <w:start w:val="1"/>
      <w:numFmt w:val="decimal"/>
      <w:lvlText w:val="%1.%2."/>
      <w:lvlJc w:val="left"/>
      <w:pPr>
        <w:ind w:left="1715" w:hanging="1005"/>
      </w:pPr>
      <w:rPr>
        <w:rFonts w:ascii="Times New Roman" w:hAnsi="Times New Roman" w:cs="Times New Roman" w:hint="default"/>
      </w:rPr>
    </w:lvl>
    <w:lvl w:ilvl="2">
      <w:start w:val="1"/>
      <w:numFmt w:val="decimal"/>
      <w:lvlText w:val="%1.%2.%3."/>
      <w:lvlJc w:val="left"/>
      <w:pPr>
        <w:ind w:left="2707" w:hanging="1005"/>
      </w:pPr>
      <w:rPr>
        <w:rFonts w:hint="default"/>
        <w:strike w:val="0"/>
        <w:color w:val="auto"/>
      </w:rPr>
    </w:lvl>
    <w:lvl w:ilvl="3">
      <w:start w:val="1"/>
      <w:numFmt w:val="decimal"/>
      <w:lvlText w:val="%1.%2.%3.%4."/>
      <w:lvlJc w:val="left"/>
      <w:pPr>
        <w:ind w:left="2625" w:hanging="1005"/>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5" w15:restartNumberingAfterBreak="0">
    <w:nsid w:val="3C4E416F"/>
    <w:multiLevelType w:val="multilevel"/>
    <w:tmpl w:val="E2EC1DE2"/>
    <w:lvl w:ilvl="0">
      <w:start w:val="2"/>
      <w:numFmt w:val="decimal"/>
      <w:lvlText w:val="%1."/>
      <w:lvlJc w:val="left"/>
      <w:pPr>
        <w:ind w:left="450" w:hanging="450"/>
      </w:pPr>
      <w:rPr>
        <w:rFonts w:eastAsia="Times New Roman" w:hint="default"/>
      </w:rPr>
    </w:lvl>
    <w:lvl w:ilvl="1">
      <w:start w:val="1"/>
      <w:numFmt w:val="decimal"/>
      <w:lvlText w:val="%1.%2."/>
      <w:lvlJc w:val="left"/>
      <w:pPr>
        <w:ind w:left="1288" w:hanging="720"/>
      </w:pPr>
      <w:rPr>
        <w:rFonts w:eastAsia="Times New Roman" w:hint="default"/>
      </w:rPr>
    </w:lvl>
    <w:lvl w:ilvl="2">
      <w:start w:val="1"/>
      <w:numFmt w:val="decimal"/>
      <w:lvlText w:val="%1.%2.%3."/>
      <w:lvlJc w:val="left"/>
      <w:pPr>
        <w:ind w:left="1288"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800" w:hanging="180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2160" w:hanging="2160"/>
      </w:pPr>
      <w:rPr>
        <w:rFonts w:eastAsia="Times New Roman" w:hint="default"/>
      </w:rPr>
    </w:lvl>
  </w:abstractNum>
  <w:abstractNum w:abstractNumId="6" w15:restartNumberingAfterBreak="0">
    <w:nsid w:val="41522F0B"/>
    <w:multiLevelType w:val="multilevel"/>
    <w:tmpl w:val="EFE0E388"/>
    <w:lvl w:ilvl="0">
      <w:start w:val="1"/>
      <w:numFmt w:val="decimal"/>
      <w:lvlText w:val="%1."/>
      <w:lvlJc w:val="left"/>
      <w:pPr>
        <w:ind w:left="1005" w:hanging="1005"/>
      </w:pPr>
      <w:rPr>
        <w:rFonts w:hint="default"/>
      </w:rPr>
    </w:lvl>
    <w:lvl w:ilvl="1">
      <w:start w:val="1"/>
      <w:numFmt w:val="decimal"/>
      <w:lvlText w:val="%1.%2."/>
      <w:lvlJc w:val="left"/>
      <w:pPr>
        <w:ind w:left="1715" w:hanging="1005"/>
      </w:pPr>
      <w:rPr>
        <w:rFonts w:ascii="Times New Roman" w:hAnsi="Times New Roman" w:cs="Times New Roman" w:hint="default"/>
      </w:rPr>
    </w:lvl>
    <w:lvl w:ilvl="2">
      <w:start w:val="1"/>
      <w:numFmt w:val="decimal"/>
      <w:lvlText w:val="%1.%2.%3."/>
      <w:lvlJc w:val="left"/>
      <w:pPr>
        <w:ind w:left="1998" w:hanging="1005"/>
      </w:pPr>
      <w:rPr>
        <w:rFonts w:hint="default"/>
        <w:strike w:val="0"/>
        <w:color w:val="auto"/>
      </w:rPr>
    </w:lvl>
    <w:lvl w:ilvl="3">
      <w:start w:val="1"/>
      <w:numFmt w:val="decimal"/>
      <w:lvlText w:val="%1.%2.%3.%4."/>
      <w:lvlJc w:val="left"/>
      <w:pPr>
        <w:ind w:left="2625" w:hanging="1005"/>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7" w15:restartNumberingAfterBreak="0">
    <w:nsid w:val="47357C4A"/>
    <w:multiLevelType w:val="multilevel"/>
    <w:tmpl w:val="CCA0B1AC"/>
    <w:lvl w:ilvl="0">
      <w:start w:val="1"/>
      <w:numFmt w:val="decimal"/>
      <w:lvlText w:val="%1."/>
      <w:lvlJc w:val="left"/>
      <w:pPr>
        <w:ind w:left="540" w:hanging="540"/>
      </w:pPr>
      <w:rPr>
        <w:rFonts w:hint="default"/>
      </w:rPr>
    </w:lvl>
    <w:lvl w:ilvl="1">
      <w:start w:val="4"/>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8" w15:restartNumberingAfterBreak="0">
    <w:nsid w:val="487C7B09"/>
    <w:multiLevelType w:val="multilevel"/>
    <w:tmpl w:val="10864E3E"/>
    <w:lvl w:ilvl="0">
      <w:start w:val="1"/>
      <w:numFmt w:val="decimal"/>
      <w:lvlText w:val="%1."/>
      <w:lvlJc w:val="left"/>
      <w:pPr>
        <w:ind w:left="1005" w:hanging="1005"/>
      </w:pPr>
      <w:rPr>
        <w:rFonts w:hint="default"/>
      </w:rPr>
    </w:lvl>
    <w:lvl w:ilvl="1">
      <w:start w:val="1"/>
      <w:numFmt w:val="decimal"/>
      <w:lvlText w:val="%1.%2."/>
      <w:lvlJc w:val="left"/>
      <w:pPr>
        <w:ind w:left="1431" w:hanging="1005"/>
      </w:pPr>
      <w:rPr>
        <w:rFonts w:hint="default"/>
      </w:rPr>
    </w:lvl>
    <w:lvl w:ilvl="2">
      <w:start w:val="1"/>
      <w:numFmt w:val="decimal"/>
      <w:lvlText w:val="%1.%2.%3."/>
      <w:lvlJc w:val="left"/>
      <w:pPr>
        <w:ind w:left="2085" w:hanging="1005"/>
      </w:pPr>
      <w:rPr>
        <w:rFonts w:hint="default"/>
      </w:rPr>
    </w:lvl>
    <w:lvl w:ilvl="3">
      <w:start w:val="1"/>
      <w:numFmt w:val="decimal"/>
      <w:lvlText w:val="%1.%2.%3.%4."/>
      <w:lvlJc w:val="left"/>
      <w:pPr>
        <w:ind w:left="2625" w:hanging="1005"/>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9" w15:restartNumberingAfterBreak="0">
    <w:nsid w:val="4A9030B2"/>
    <w:multiLevelType w:val="multilevel"/>
    <w:tmpl w:val="0419001F"/>
    <w:lvl w:ilvl="0">
      <w:start w:val="1"/>
      <w:numFmt w:val="decimal"/>
      <w:lvlText w:val="%1."/>
      <w:lvlJc w:val="left"/>
      <w:pPr>
        <w:ind w:left="900" w:hanging="360"/>
      </w:pPr>
    </w:lvl>
    <w:lvl w:ilvl="1">
      <w:start w:val="1"/>
      <w:numFmt w:val="decimal"/>
      <w:lvlText w:val="%1.%2."/>
      <w:lvlJc w:val="left"/>
      <w:pPr>
        <w:ind w:left="1332" w:hanging="432"/>
      </w:pPr>
    </w:lvl>
    <w:lvl w:ilvl="2">
      <w:start w:val="1"/>
      <w:numFmt w:val="decimal"/>
      <w:lvlText w:val="%1.%2.%3."/>
      <w:lvlJc w:val="left"/>
      <w:pPr>
        <w:ind w:left="1764" w:hanging="504"/>
      </w:pPr>
    </w:lvl>
    <w:lvl w:ilvl="3">
      <w:start w:val="1"/>
      <w:numFmt w:val="decimal"/>
      <w:lvlText w:val="%1.%2.%3.%4."/>
      <w:lvlJc w:val="left"/>
      <w:pPr>
        <w:ind w:left="2268" w:hanging="648"/>
      </w:pPr>
    </w:lvl>
    <w:lvl w:ilvl="4">
      <w:start w:val="1"/>
      <w:numFmt w:val="decimal"/>
      <w:lvlText w:val="%1.%2.%3.%4.%5."/>
      <w:lvlJc w:val="left"/>
      <w:pPr>
        <w:ind w:left="2772" w:hanging="792"/>
      </w:pPr>
    </w:lvl>
    <w:lvl w:ilvl="5">
      <w:start w:val="1"/>
      <w:numFmt w:val="decimal"/>
      <w:lvlText w:val="%1.%2.%3.%4.%5.%6."/>
      <w:lvlJc w:val="left"/>
      <w:pPr>
        <w:ind w:left="3276" w:hanging="936"/>
      </w:pPr>
    </w:lvl>
    <w:lvl w:ilvl="6">
      <w:start w:val="1"/>
      <w:numFmt w:val="decimal"/>
      <w:lvlText w:val="%1.%2.%3.%4.%5.%6.%7."/>
      <w:lvlJc w:val="left"/>
      <w:pPr>
        <w:ind w:left="3780" w:hanging="1080"/>
      </w:pPr>
    </w:lvl>
    <w:lvl w:ilvl="7">
      <w:start w:val="1"/>
      <w:numFmt w:val="decimal"/>
      <w:lvlText w:val="%1.%2.%3.%4.%5.%6.%7.%8."/>
      <w:lvlJc w:val="left"/>
      <w:pPr>
        <w:ind w:left="4284" w:hanging="1224"/>
      </w:pPr>
    </w:lvl>
    <w:lvl w:ilvl="8">
      <w:start w:val="1"/>
      <w:numFmt w:val="decimal"/>
      <w:lvlText w:val="%1.%2.%3.%4.%5.%6.%7.%8.%9."/>
      <w:lvlJc w:val="left"/>
      <w:pPr>
        <w:ind w:left="4860" w:hanging="1440"/>
      </w:pPr>
    </w:lvl>
  </w:abstractNum>
  <w:abstractNum w:abstractNumId="10" w15:restartNumberingAfterBreak="0">
    <w:nsid w:val="4D161BC0"/>
    <w:multiLevelType w:val="multilevel"/>
    <w:tmpl w:val="9FA62C8A"/>
    <w:lvl w:ilvl="0">
      <w:start w:val="2"/>
      <w:numFmt w:val="decimal"/>
      <w:lvlText w:val="%1."/>
      <w:lvlJc w:val="left"/>
      <w:pPr>
        <w:ind w:left="360" w:hanging="360"/>
      </w:pPr>
      <w:rPr>
        <w:rFonts w:hint="default"/>
      </w:rPr>
    </w:lvl>
    <w:lvl w:ilvl="1">
      <w:start w:val="1"/>
      <w:numFmt w:val="decimal"/>
      <w:lvlText w:val="%1.%2."/>
      <w:lvlJc w:val="left"/>
      <w:pPr>
        <w:ind w:left="1791" w:hanging="360"/>
      </w:pPr>
      <w:rPr>
        <w:rFonts w:hint="default"/>
      </w:rPr>
    </w:lvl>
    <w:lvl w:ilvl="2">
      <w:start w:val="1"/>
      <w:numFmt w:val="decimal"/>
      <w:lvlText w:val="%1.%2.%3."/>
      <w:lvlJc w:val="left"/>
      <w:pPr>
        <w:ind w:left="3582" w:hanging="720"/>
      </w:pPr>
      <w:rPr>
        <w:rFonts w:hint="default"/>
      </w:rPr>
    </w:lvl>
    <w:lvl w:ilvl="3">
      <w:start w:val="1"/>
      <w:numFmt w:val="decimal"/>
      <w:lvlText w:val="%1.%2.%3.%4."/>
      <w:lvlJc w:val="left"/>
      <w:pPr>
        <w:ind w:left="5013" w:hanging="720"/>
      </w:pPr>
      <w:rPr>
        <w:rFonts w:hint="default"/>
      </w:rPr>
    </w:lvl>
    <w:lvl w:ilvl="4">
      <w:start w:val="1"/>
      <w:numFmt w:val="decimal"/>
      <w:lvlText w:val="%1.%2.%3.%4.%5."/>
      <w:lvlJc w:val="left"/>
      <w:pPr>
        <w:ind w:left="6804" w:hanging="1080"/>
      </w:pPr>
      <w:rPr>
        <w:rFonts w:hint="default"/>
      </w:rPr>
    </w:lvl>
    <w:lvl w:ilvl="5">
      <w:start w:val="1"/>
      <w:numFmt w:val="decimal"/>
      <w:lvlText w:val="%1.%2.%3.%4.%5.%6."/>
      <w:lvlJc w:val="left"/>
      <w:pPr>
        <w:ind w:left="8235" w:hanging="1080"/>
      </w:pPr>
      <w:rPr>
        <w:rFonts w:hint="default"/>
      </w:rPr>
    </w:lvl>
    <w:lvl w:ilvl="6">
      <w:start w:val="1"/>
      <w:numFmt w:val="decimal"/>
      <w:lvlText w:val="%1.%2.%3.%4.%5.%6.%7."/>
      <w:lvlJc w:val="left"/>
      <w:pPr>
        <w:ind w:left="10026" w:hanging="1440"/>
      </w:pPr>
      <w:rPr>
        <w:rFonts w:hint="default"/>
      </w:rPr>
    </w:lvl>
    <w:lvl w:ilvl="7">
      <w:start w:val="1"/>
      <w:numFmt w:val="decimal"/>
      <w:lvlText w:val="%1.%2.%3.%4.%5.%6.%7.%8."/>
      <w:lvlJc w:val="left"/>
      <w:pPr>
        <w:ind w:left="11457" w:hanging="1440"/>
      </w:pPr>
      <w:rPr>
        <w:rFonts w:hint="default"/>
      </w:rPr>
    </w:lvl>
    <w:lvl w:ilvl="8">
      <w:start w:val="1"/>
      <w:numFmt w:val="decimal"/>
      <w:lvlText w:val="%1.%2.%3.%4.%5.%6.%7.%8.%9."/>
      <w:lvlJc w:val="left"/>
      <w:pPr>
        <w:ind w:left="13248" w:hanging="1800"/>
      </w:pPr>
      <w:rPr>
        <w:rFonts w:hint="default"/>
      </w:rPr>
    </w:lvl>
  </w:abstractNum>
  <w:abstractNum w:abstractNumId="11" w15:restartNumberingAfterBreak="0">
    <w:nsid w:val="50713CCD"/>
    <w:multiLevelType w:val="multilevel"/>
    <w:tmpl w:val="9DAA297A"/>
    <w:lvl w:ilvl="0">
      <w:start w:val="7"/>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70520AC"/>
    <w:multiLevelType w:val="multilevel"/>
    <w:tmpl w:val="27FE946A"/>
    <w:lvl w:ilvl="0">
      <w:start w:val="2"/>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146" w:hanging="720"/>
      </w:pPr>
      <w:rPr>
        <w:rFonts w:hint="default"/>
        <w:sz w:val="28"/>
        <w:szCs w:val="28"/>
      </w:rPr>
    </w:lvl>
    <w:lvl w:ilvl="3">
      <w:start w:val="1"/>
      <w:numFmt w:val="decimal"/>
      <w:lvlText w:val="%1.%2.%3.%4."/>
      <w:lvlJc w:val="left"/>
      <w:pPr>
        <w:ind w:left="3735" w:hanging="720"/>
      </w:pPr>
      <w:rPr>
        <w:rFonts w:hint="default"/>
      </w:rPr>
    </w:lvl>
    <w:lvl w:ilvl="4">
      <w:start w:val="1"/>
      <w:numFmt w:val="decimal"/>
      <w:lvlText w:val="%1.%2.%3.%4.%5."/>
      <w:lvlJc w:val="left"/>
      <w:pPr>
        <w:ind w:left="5100" w:hanging="1080"/>
      </w:pPr>
      <w:rPr>
        <w:rFonts w:hint="default"/>
      </w:rPr>
    </w:lvl>
    <w:lvl w:ilvl="5">
      <w:start w:val="1"/>
      <w:numFmt w:val="decimal"/>
      <w:lvlText w:val="%1.%2.%3.%4.%5.%6."/>
      <w:lvlJc w:val="left"/>
      <w:pPr>
        <w:ind w:left="6105" w:hanging="1080"/>
      </w:pPr>
      <w:rPr>
        <w:rFonts w:hint="default"/>
      </w:rPr>
    </w:lvl>
    <w:lvl w:ilvl="6">
      <w:start w:val="1"/>
      <w:numFmt w:val="decimal"/>
      <w:lvlText w:val="%1.%2.%3.%4.%5.%6.%7."/>
      <w:lvlJc w:val="left"/>
      <w:pPr>
        <w:ind w:left="7470" w:hanging="1440"/>
      </w:pPr>
      <w:rPr>
        <w:rFonts w:hint="default"/>
      </w:rPr>
    </w:lvl>
    <w:lvl w:ilvl="7">
      <w:start w:val="1"/>
      <w:numFmt w:val="decimal"/>
      <w:lvlText w:val="%1.%2.%3.%4.%5.%6.%7.%8."/>
      <w:lvlJc w:val="left"/>
      <w:pPr>
        <w:ind w:left="8475" w:hanging="1440"/>
      </w:pPr>
      <w:rPr>
        <w:rFonts w:hint="default"/>
      </w:rPr>
    </w:lvl>
    <w:lvl w:ilvl="8">
      <w:start w:val="1"/>
      <w:numFmt w:val="decimal"/>
      <w:lvlText w:val="%1.%2.%3.%4.%5.%6.%7.%8.%9."/>
      <w:lvlJc w:val="left"/>
      <w:pPr>
        <w:ind w:left="9840" w:hanging="1800"/>
      </w:pPr>
      <w:rPr>
        <w:rFonts w:hint="default"/>
      </w:rPr>
    </w:lvl>
  </w:abstractNum>
  <w:abstractNum w:abstractNumId="13" w15:restartNumberingAfterBreak="0">
    <w:nsid w:val="601376D9"/>
    <w:multiLevelType w:val="multilevel"/>
    <w:tmpl w:val="6AA0E638"/>
    <w:lvl w:ilvl="0">
      <w:start w:val="1"/>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B806427"/>
    <w:multiLevelType w:val="multilevel"/>
    <w:tmpl w:val="41DACFD2"/>
    <w:lvl w:ilvl="0">
      <w:start w:val="2"/>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146" w:hanging="720"/>
      </w:pPr>
      <w:rPr>
        <w:rFonts w:hint="default"/>
        <w:sz w:val="24"/>
        <w:szCs w:val="24"/>
      </w:rPr>
    </w:lvl>
    <w:lvl w:ilvl="3">
      <w:start w:val="1"/>
      <w:numFmt w:val="decimal"/>
      <w:lvlText w:val="%1.%2.%3.%4."/>
      <w:lvlJc w:val="left"/>
      <w:pPr>
        <w:ind w:left="3735" w:hanging="720"/>
      </w:pPr>
      <w:rPr>
        <w:rFonts w:hint="default"/>
      </w:rPr>
    </w:lvl>
    <w:lvl w:ilvl="4">
      <w:start w:val="1"/>
      <w:numFmt w:val="decimal"/>
      <w:lvlText w:val="%1.%2.%3.%4.%5."/>
      <w:lvlJc w:val="left"/>
      <w:pPr>
        <w:ind w:left="5100" w:hanging="1080"/>
      </w:pPr>
      <w:rPr>
        <w:rFonts w:hint="default"/>
      </w:rPr>
    </w:lvl>
    <w:lvl w:ilvl="5">
      <w:start w:val="1"/>
      <w:numFmt w:val="decimal"/>
      <w:lvlText w:val="%1.%2.%3.%4.%5.%6."/>
      <w:lvlJc w:val="left"/>
      <w:pPr>
        <w:ind w:left="6105" w:hanging="1080"/>
      </w:pPr>
      <w:rPr>
        <w:rFonts w:hint="default"/>
      </w:rPr>
    </w:lvl>
    <w:lvl w:ilvl="6">
      <w:start w:val="1"/>
      <w:numFmt w:val="decimal"/>
      <w:lvlText w:val="%1.%2.%3.%4.%5.%6.%7."/>
      <w:lvlJc w:val="left"/>
      <w:pPr>
        <w:ind w:left="7470" w:hanging="1440"/>
      </w:pPr>
      <w:rPr>
        <w:rFonts w:hint="default"/>
      </w:rPr>
    </w:lvl>
    <w:lvl w:ilvl="7">
      <w:start w:val="1"/>
      <w:numFmt w:val="decimal"/>
      <w:lvlText w:val="%1.%2.%3.%4.%5.%6.%7.%8."/>
      <w:lvlJc w:val="left"/>
      <w:pPr>
        <w:ind w:left="8475" w:hanging="1440"/>
      </w:pPr>
      <w:rPr>
        <w:rFonts w:hint="default"/>
      </w:rPr>
    </w:lvl>
    <w:lvl w:ilvl="8">
      <w:start w:val="1"/>
      <w:numFmt w:val="decimal"/>
      <w:lvlText w:val="%1.%2.%3.%4.%5.%6.%7.%8.%9."/>
      <w:lvlJc w:val="left"/>
      <w:pPr>
        <w:ind w:left="9840" w:hanging="1800"/>
      </w:pPr>
      <w:rPr>
        <w:rFonts w:hint="default"/>
      </w:rPr>
    </w:lvl>
  </w:abstractNum>
  <w:num w:numId="1">
    <w:abstractNumId w:val="6"/>
  </w:num>
  <w:num w:numId="2">
    <w:abstractNumId w:val="8"/>
  </w:num>
  <w:num w:numId="3">
    <w:abstractNumId w:val="10"/>
  </w:num>
  <w:num w:numId="4">
    <w:abstractNumId w:val="2"/>
  </w:num>
  <w:num w:numId="5">
    <w:abstractNumId w:val="1"/>
  </w:num>
  <w:num w:numId="6">
    <w:abstractNumId w:val="3"/>
  </w:num>
  <w:num w:numId="7">
    <w:abstractNumId w:val="12"/>
  </w:num>
  <w:num w:numId="8">
    <w:abstractNumId w:val="7"/>
  </w:num>
  <w:num w:numId="9">
    <w:abstractNumId w:val="14"/>
  </w:num>
  <w:num w:numId="10">
    <w:abstractNumId w:val="5"/>
  </w:num>
  <w:num w:numId="11">
    <w:abstractNumId w:val="9"/>
  </w:num>
  <w:num w:numId="12">
    <w:abstractNumId w:val="13"/>
  </w:num>
  <w:num w:numId="13">
    <w:abstractNumId w:val="4"/>
  </w:num>
  <w:num w:numId="14">
    <w:abstractNumId w:val="1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87F"/>
    <w:rsid w:val="000200BC"/>
    <w:rsid w:val="00041437"/>
    <w:rsid w:val="00056582"/>
    <w:rsid w:val="0005776F"/>
    <w:rsid w:val="000645B0"/>
    <w:rsid w:val="000700EB"/>
    <w:rsid w:val="00076B32"/>
    <w:rsid w:val="00085F70"/>
    <w:rsid w:val="00086159"/>
    <w:rsid w:val="000942F3"/>
    <w:rsid w:val="000C4C67"/>
    <w:rsid w:val="000E6532"/>
    <w:rsid w:val="000F339E"/>
    <w:rsid w:val="00111830"/>
    <w:rsid w:val="00136E44"/>
    <w:rsid w:val="00137910"/>
    <w:rsid w:val="00150F37"/>
    <w:rsid w:val="001660AE"/>
    <w:rsid w:val="00172160"/>
    <w:rsid w:val="00190C47"/>
    <w:rsid w:val="001A096B"/>
    <w:rsid w:val="001A3500"/>
    <w:rsid w:val="001C6FE3"/>
    <w:rsid w:val="001E3B4D"/>
    <w:rsid w:val="001E6E05"/>
    <w:rsid w:val="001F0650"/>
    <w:rsid w:val="001F522D"/>
    <w:rsid w:val="00200DFE"/>
    <w:rsid w:val="002130EC"/>
    <w:rsid w:val="00213F64"/>
    <w:rsid w:val="0021688B"/>
    <w:rsid w:val="002245C9"/>
    <w:rsid w:val="00227FCB"/>
    <w:rsid w:val="00232E2D"/>
    <w:rsid w:val="002355F7"/>
    <w:rsid w:val="002932A4"/>
    <w:rsid w:val="002C53B3"/>
    <w:rsid w:val="002C5B49"/>
    <w:rsid w:val="002D1FB0"/>
    <w:rsid w:val="002E22DC"/>
    <w:rsid w:val="002F3462"/>
    <w:rsid w:val="002F7413"/>
    <w:rsid w:val="003037DC"/>
    <w:rsid w:val="0030654C"/>
    <w:rsid w:val="0031076B"/>
    <w:rsid w:val="003146C9"/>
    <w:rsid w:val="00314A7E"/>
    <w:rsid w:val="003324A3"/>
    <w:rsid w:val="003362B8"/>
    <w:rsid w:val="00336C3B"/>
    <w:rsid w:val="00345128"/>
    <w:rsid w:val="00353089"/>
    <w:rsid w:val="00356366"/>
    <w:rsid w:val="00360A27"/>
    <w:rsid w:val="00364E62"/>
    <w:rsid w:val="00374450"/>
    <w:rsid w:val="003751EB"/>
    <w:rsid w:val="0039696E"/>
    <w:rsid w:val="003F5927"/>
    <w:rsid w:val="00403316"/>
    <w:rsid w:val="00403AE7"/>
    <w:rsid w:val="00410EEC"/>
    <w:rsid w:val="00421FB1"/>
    <w:rsid w:val="00427A27"/>
    <w:rsid w:val="00430B24"/>
    <w:rsid w:val="00433A34"/>
    <w:rsid w:val="00451A09"/>
    <w:rsid w:val="004520F8"/>
    <w:rsid w:val="00465EDF"/>
    <w:rsid w:val="00474A49"/>
    <w:rsid w:val="00477D9B"/>
    <w:rsid w:val="004E66AF"/>
    <w:rsid w:val="004F411F"/>
    <w:rsid w:val="004F5E1D"/>
    <w:rsid w:val="0050570C"/>
    <w:rsid w:val="00507A8E"/>
    <w:rsid w:val="0052560C"/>
    <w:rsid w:val="00526BCB"/>
    <w:rsid w:val="00531A84"/>
    <w:rsid w:val="00534DC8"/>
    <w:rsid w:val="00551094"/>
    <w:rsid w:val="0056095A"/>
    <w:rsid w:val="0056488C"/>
    <w:rsid w:val="00586A77"/>
    <w:rsid w:val="00593B9D"/>
    <w:rsid w:val="005C2C4E"/>
    <w:rsid w:val="005C48CC"/>
    <w:rsid w:val="005D7439"/>
    <w:rsid w:val="005F215E"/>
    <w:rsid w:val="005F7080"/>
    <w:rsid w:val="0061232B"/>
    <w:rsid w:val="0064030F"/>
    <w:rsid w:val="0066387F"/>
    <w:rsid w:val="00663A09"/>
    <w:rsid w:val="0067310D"/>
    <w:rsid w:val="006735D6"/>
    <w:rsid w:val="006776ED"/>
    <w:rsid w:val="006A3BE3"/>
    <w:rsid w:val="006B050E"/>
    <w:rsid w:val="006F21A4"/>
    <w:rsid w:val="006F2E40"/>
    <w:rsid w:val="006F3652"/>
    <w:rsid w:val="006F4DD2"/>
    <w:rsid w:val="006F508E"/>
    <w:rsid w:val="00713971"/>
    <w:rsid w:val="007236B7"/>
    <w:rsid w:val="007351A8"/>
    <w:rsid w:val="00755D18"/>
    <w:rsid w:val="00774AA4"/>
    <w:rsid w:val="007832AF"/>
    <w:rsid w:val="00790423"/>
    <w:rsid w:val="007905A2"/>
    <w:rsid w:val="007A3138"/>
    <w:rsid w:val="007A7A8F"/>
    <w:rsid w:val="007B7CD4"/>
    <w:rsid w:val="007C252C"/>
    <w:rsid w:val="007D73E6"/>
    <w:rsid w:val="007E34CD"/>
    <w:rsid w:val="007E394F"/>
    <w:rsid w:val="007F31B0"/>
    <w:rsid w:val="00805F43"/>
    <w:rsid w:val="00812D0A"/>
    <w:rsid w:val="008228B9"/>
    <w:rsid w:val="00834C14"/>
    <w:rsid w:val="00847FBF"/>
    <w:rsid w:val="00855D0C"/>
    <w:rsid w:val="00867A07"/>
    <w:rsid w:val="00875849"/>
    <w:rsid w:val="008828F9"/>
    <w:rsid w:val="00884B16"/>
    <w:rsid w:val="00887D39"/>
    <w:rsid w:val="00894708"/>
    <w:rsid w:val="00895D53"/>
    <w:rsid w:val="008B0322"/>
    <w:rsid w:val="008C0D46"/>
    <w:rsid w:val="008C6383"/>
    <w:rsid w:val="008D1822"/>
    <w:rsid w:val="008F76D2"/>
    <w:rsid w:val="00902A62"/>
    <w:rsid w:val="0090736D"/>
    <w:rsid w:val="009102D6"/>
    <w:rsid w:val="00914AB7"/>
    <w:rsid w:val="009212DF"/>
    <w:rsid w:val="009268CD"/>
    <w:rsid w:val="00942346"/>
    <w:rsid w:val="00954A2F"/>
    <w:rsid w:val="009721DF"/>
    <w:rsid w:val="0099220C"/>
    <w:rsid w:val="00994C71"/>
    <w:rsid w:val="009B1FE3"/>
    <w:rsid w:val="009C74CF"/>
    <w:rsid w:val="009D7A29"/>
    <w:rsid w:val="009E1E14"/>
    <w:rsid w:val="009F6CDE"/>
    <w:rsid w:val="00A017CC"/>
    <w:rsid w:val="00A367C4"/>
    <w:rsid w:val="00A373D7"/>
    <w:rsid w:val="00A61DEF"/>
    <w:rsid w:val="00AA3B97"/>
    <w:rsid w:val="00AA48F7"/>
    <w:rsid w:val="00AA59FF"/>
    <w:rsid w:val="00AA6EC0"/>
    <w:rsid w:val="00AB6CFF"/>
    <w:rsid w:val="00AC176C"/>
    <w:rsid w:val="00AC7464"/>
    <w:rsid w:val="00AE1AE4"/>
    <w:rsid w:val="00AE3D5D"/>
    <w:rsid w:val="00B177F6"/>
    <w:rsid w:val="00B45592"/>
    <w:rsid w:val="00B52A5A"/>
    <w:rsid w:val="00B62596"/>
    <w:rsid w:val="00B62805"/>
    <w:rsid w:val="00B9338D"/>
    <w:rsid w:val="00B97927"/>
    <w:rsid w:val="00BA7ADA"/>
    <w:rsid w:val="00BC37A4"/>
    <w:rsid w:val="00BD1594"/>
    <w:rsid w:val="00BE14F4"/>
    <w:rsid w:val="00BF44B0"/>
    <w:rsid w:val="00C2200F"/>
    <w:rsid w:val="00C56A43"/>
    <w:rsid w:val="00C725CE"/>
    <w:rsid w:val="00C86236"/>
    <w:rsid w:val="00C909FF"/>
    <w:rsid w:val="00CA0B15"/>
    <w:rsid w:val="00CA3B7F"/>
    <w:rsid w:val="00CC0DF2"/>
    <w:rsid w:val="00CD535C"/>
    <w:rsid w:val="00CE1FA0"/>
    <w:rsid w:val="00CE74FC"/>
    <w:rsid w:val="00CF2E0D"/>
    <w:rsid w:val="00CF6ACC"/>
    <w:rsid w:val="00D061CF"/>
    <w:rsid w:val="00D14AA7"/>
    <w:rsid w:val="00D24FC7"/>
    <w:rsid w:val="00D25263"/>
    <w:rsid w:val="00D26B79"/>
    <w:rsid w:val="00D36A38"/>
    <w:rsid w:val="00D409F1"/>
    <w:rsid w:val="00D7488C"/>
    <w:rsid w:val="00D873D6"/>
    <w:rsid w:val="00D91C89"/>
    <w:rsid w:val="00D936C7"/>
    <w:rsid w:val="00DC66D9"/>
    <w:rsid w:val="00DD6E1B"/>
    <w:rsid w:val="00DE3298"/>
    <w:rsid w:val="00DF0673"/>
    <w:rsid w:val="00DF07D3"/>
    <w:rsid w:val="00E10C43"/>
    <w:rsid w:val="00E2487F"/>
    <w:rsid w:val="00E42132"/>
    <w:rsid w:val="00E4309E"/>
    <w:rsid w:val="00E472BB"/>
    <w:rsid w:val="00E56587"/>
    <w:rsid w:val="00E67CE2"/>
    <w:rsid w:val="00E94F33"/>
    <w:rsid w:val="00EA35F5"/>
    <w:rsid w:val="00EB6FD3"/>
    <w:rsid w:val="00EC0303"/>
    <w:rsid w:val="00EC4478"/>
    <w:rsid w:val="00ED4C61"/>
    <w:rsid w:val="00EF027F"/>
    <w:rsid w:val="00F000DE"/>
    <w:rsid w:val="00F03969"/>
    <w:rsid w:val="00F10120"/>
    <w:rsid w:val="00F24351"/>
    <w:rsid w:val="00F26915"/>
    <w:rsid w:val="00F36923"/>
    <w:rsid w:val="00F4511C"/>
    <w:rsid w:val="00F50143"/>
    <w:rsid w:val="00F63792"/>
    <w:rsid w:val="00F66041"/>
    <w:rsid w:val="00F67227"/>
    <w:rsid w:val="00F74F30"/>
    <w:rsid w:val="00F9743B"/>
    <w:rsid w:val="00F978EC"/>
    <w:rsid w:val="00FA14C0"/>
    <w:rsid w:val="00FB3C0F"/>
    <w:rsid w:val="00FC211C"/>
    <w:rsid w:val="00FE58BE"/>
    <w:rsid w:val="00FE6C32"/>
    <w:rsid w:val="00FF047D"/>
    <w:rsid w:val="00FF04F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89C67"/>
  <w15:docId w15:val="{0EE1B5CC-E9FB-4203-B91D-BC06A7545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E3D5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6387F"/>
    <w:pPr>
      <w:widowControl w:val="0"/>
      <w:autoSpaceDE w:val="0"/>
      <w:autoSpaceDN w:val="0"/>
      <w:spacing w:after="0" w:line="240" w:lineRule="auto"/>
    </w:pPr>
    <w:rPr>
      <w:rFonts w:ascii="Times New Roman" w:eastAsia="Times New Roman" w:hAnsi="Times New Roman" w:cs="Times New Roman"/>
      <w:sz w:val="20"/>
      <w:szCs w:val="20"/>
    </w:rPr>
  </w:style>
  <w:style w:type="paragraph" w:customStyle="1" w:styleId="ConsPlusTitle">
    <w:name w:val="ConsPlusTitle"/>
    <w:rsid w:val="0066387F"/>
    <w:pPr>
      <w:widowControl w:val="0"/>
      <w:autoSpaceDE w:val="0"/>
      <w:autoSpaceDN w:val="0"/>
      <w:adjustRightInd w:val="0"/>
      <w:spacing w:after="0" w:line="240" w:lineRule="auto"/>
    </w:pPr>
    <w:rPr>
      <w:rFonts w:ascii="Calibri" w:eastAsia="Times New Roman" w:hAnsi="Calibri" w:cs="Calibri"/>
      <w:b/>
      <w:bCs/>
    </w:rPr>
  </w:style>
  <w:style w:type="paragraph" w:styleId="a3">
    <w:name w:val="List Paragraph"/>
    <w:basedOn w:val="a"/>
    <w:uiPriority w:val="34"/>
    <w:qFormat/>
    <w:rsid w:val="00BA7ADA"/>
    <w:pPr>
      <w:ind w:left="720"/>
      <w:contextualSpacing/>
    </w:pPr>
  </w:style>
  <w:style w:type="paragraph" w:customStyle="1" w:styleId="ConsPlusNonformat">
    <w:name w:val="ConsPlusNonformat"/>
    <w:rsid w:val="00994C71"/>
    <w:pPr>
      <w:widowControl w:val="0"/>
      <w:autoSpaceDE w:val="0"/>
      <w:autoSpaceDN w:val="0"/>
      <w:spacing w:after="0" w:line="240" w:lineRule="auto"/>
    </w:pPr>
    <w:rPr>
      <w:rFonts w:ascii="Courier New" w:eastAsia="Times New Roman" w:hAnsi="Courier New" w:cs="Courier New"/>
      <w:sz w:val="20"/>
      <w:szCs w:val="20"/>
    </w:rPr>
  </w:style>
  <w:style w:type="table" w:styleId="a4">
    <w:name w:val="Table Grid"/>
    <w:basedOn w:val="a1"/>
    <w:uiPriority w:val="39"/>
    <w:rsid w:val="001A3500"/>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uiPriority w:val="1"/>
    <w:qFormat/>
    <w:rsid w:val="001A3500"/>
    <w:pPr>
      <w:spacing w:after="0" w:line="240" w:lineRule="auto"/>
    </w:pPr>
    <w:rPr>
      <w:rFonts w:eastAsiaTheme="minorHAnsi"/>
      <w:lang w:eastAsia="en-US"/>
    </w:rPr>
  </w:style>
  <w:style w:type="character" w:styleId="a6">
    <w:name w:val="annotation reference"/>
    <w:basedOn w:val="a0"/>
    <w:uiPriority w:val="99"/>
    <w:semiHidden/>
    <w:unhideWhenUsed/>
    <w:rsid w:val="00AE1AE4"/>
    <w:rPr>
      <w:sz w:val="16"/>
      <w:szCs w:val="16"/>
    </w:rPr>
  </w:style>
  <w:style w:type="paragraph" w:styleId="a7">
    <w:name w:val="annotation text"/>
    <w:basedOn w:val="a"/>
    <w:link w:val="a8"/>
    <w:uiPriority w:val="99"/>
    <w:semiHidden/>
    <w:unhideWhenUsed/>
    <w:rsid w:val="00AE1AE4"/>
    <w:pPr>
      <w:spacing w:line="240" w:lineRule="auto"/>
    </w:pPr>
    <w:rPr>
      <w:sz w:val="20"/>
      <w:szCs w:val="20"/>
    </w:rPr>
  </w:style>
  <w:style w:type="character" w:customStyle="1" w:styleId="a8">
    <w:name w:val="Текст примечания Знак"/>
    <w:basedOn w:val="a0"/>
    <w:link w:val="a7"/>
    <w:uiPriority w:val="99"/>
    <w:semiHidden/>
    <w:rsid w:val="00AE1AE4"/>
    <w:rPr>
      <w:sz w:val="20"/>
      <w:szCs w:val="20"/>
    </w:rPr>
  </w:style>
  <w:style w:type="paragraph" w:styleId="a9">
    <w:name w:val="annotation subject"/>
    <w:basedOn w:val="a7"/>
    <w:next w:val="a7"/>
    <w:link w:val="aa"/>
    <w:uiPriority w:val="99"/>
    <w:semiHidden/>
    <w:unhideWhenUsed/>
    <w:rsid w:val="00AE1AE4"/>
    <w:rPr>
      <w:b/>
      <w:bCs/>
    </w:rPr>
  </w:style>
  <w:style w:type="character" w:customStyle="1" w:styleId="aa">
    <w:name w:val="Тема примечания Знак"/>
    <w:basedOn w:val="a8"/>
    <w:link w:val="a9"/>
    <w:uiPriority w:val="99"/>
    <w:semiHidden/>
    <w:rsid w:val="00AE1AE4"/>
    <w:rPr>
      <w:b/>
      <w:bCs/>
      <w:sz w:val="20"/>
      <w:szCs w:val="20"/>
    </w:rPr>
  </w:style>
  <w:style w:type="paragraph" w:styleId="ab">
    <w:name w:val="Balloon Text"/>
    <w:basedOn w:val="a"/>
    <w:link w:val="ac"/>
    <w:uiPriority w:val="99"/>
    <w:semiHidden/>
    <w:unhideWhenUsed/>
    <w:rsid w:val="00AE1AE4"/>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AE1AE4"/>
    <w:rPr>
      <w:rFonts w:ascii="Tahoma" w:hAnsi="Tahoma" w:cs="Tahoma"/>
      <w:sz w:val="16"/>
      <w:szCs w:val="16"/>
    </w:rPr>
  </w:style>
  <w:style w:type="character" w:customStyle="1" w:styleId="ad">
    <w:name w:val="Основной текст_"/>
    <w:basedOn w:val="a0"/>
    <w:link w:val="1"/>
    <w:rsid w:val="00FF047D"/>
    <w:rPr>
      <w:rFonts w:ascii="Times New Roman" w:eastAsia="Times New Roman" w:hAnsi="Times New Roman" w:cs="Times New Roman"/>
      <w:sz w:val="28"/>
      <w:szCs w:val="28"/>
    </w:rPr>
  </w:style>
  <w:style w:type="paragraph" w:customStyle="1" w:styleId="1">
    <w:name w:val="Основной текст1"/>
    <w:basedOn w:val="a"/>
    <w:link w:val="ad"/>
    <w:rsid w:val="00FF047D"/>
    <w:pPr>
      <w:widowControl w:val="0"/>
      <w:spacing w:after="0"/>
      <w:ind w:firstLine="400"/>
    </w:pPr>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5186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419C651B34123CC81518AC7402E471ABBAD3B9A5B1C654707B4DC824F3DC3C1BCFFC70101E7CDD37F3AEF1D7C4522D516B324F726DA34CBF7DA2E92x9yCF" TargetMode="External"/><Relationship Id="rId13" Type="http://schemas.openxmlformats.org/officeDocument/2006/relationships/hyperlink" Target="consultantplus://offline/ref=94063C469182CCC595CD7024D3ABD2C75F007F2413BA8DD7967CA86B025C660B4B3F3DAAEC744BD3090365F73478FEEB028F1AC8EB40L7a7G" TargetMode="External"/><Relationship Id="rId3" Type="http://schemas.openxmlformats.org/officeDocument/2006/relationships/styles" Target="styles.xml"/><Relationship Id="rId7" Type="http://schemas.openxmlformats.org/officeDocument/2006/relationships/hyperlink" Target="consultantplus://offline/ref=94063C469182CCC595CD7024D3ABD2C75F007F2413BA8DD7967CA86B025C660B4B3F3DAAEC744BD3090365F73478FEEB028F1AC8EB40L7a7G" TargetMode="External"/><Relationship Id="rId12" Type="http://schemas.openxmlformats.org/officeDocument/2006/relationships/hyperlink" Target="consultantplus://offline/ref=5164827244AC84857AFCB15C12ACF9A758C5AC1DE605A45E712E3A0D2E47C5E314391F5D04D91EA947tA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consultantplus://offline/ref=94063C469182CCC595CD7024D3ABD2C75F007F2413BA8DD7967CA86B025C660B4B3F3DAAEC744BD3090365F73478FEEB028F1AC8EB40L7a7G" TargetMode="External"/><Relationship Id="rId11" Type="http://schemas.openxmlformats.org/officeDocument/2006/relationships/hyperlink" Target="consultantplus://offline/ref=5164827244AC84857AFCB15C12ACF9A758C5AC1DE605A45E712E3A0D2E47C5E314391F5F05DE41tC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CAE44E314DE85C92AC0B69C531DD01D0954C7263F25B6A9DC389038EBE109A3A9BC9BEA71E1A5F12C78F125086CCAAD37CFD0BED7E9C3AEBED1A9577x3qAG" TargetMode="External"/><Relationship Id="rId4" Type="http://schemas.openxmlformats.org/officeDocument/2006/relationships/settings" Target="settings.xml"/><Relationship Id="rId9" Type="http://schemas.openxmlformats.org/officeDocument/2006/relationships/hyperlink" Target="consultantplus://offline/ref=6EAAE3D174E8CF01FD0D4D1AB42DB39B5D0568110DDED889FB26D6F3ADC8D331FA951C099B8CA4E878DDF95248D523070D978A7CFA3F3F2BE499CEF5x7Z8F" TargetMode="External"/><Relationship Id="rId14" Type="http://schemas.openxmlformats.org/officeDocument/2006/relationships/hyperlink" Target="consultantplus://offline/ref=94063C469182CCC595CD7024D3ABD2C75F007F2413BA8DD7967CA86B025C660B4B3F3DAAEC744BD3090365F73478FEEB028F1AC8EB40L7a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326823-4017-437E-A749-6A5F0C04C0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4245</Words>
  <Characters>24199</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prohorenko.si</dc:creator>
  <cp:lastModifiedBy>Коновалова Альфия Минигакиловна</cp:lastModifiedBy>
  <cp:revision>2</cp:revision>
  <cp:lastPrinted>2021-08-30T10:41:00Z</cp:lastPrinted>
  <dcterms:created xsi:type="dcterms:W3CDTF">2021-10-20T12:17:00Z</dcterms:created>
  <dcterms:modified xsi:type="dcterms:W3CDTF">2021-10-20T12:17:00Z</dcterms:modified>
</cp:coreProperties>
</file>