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3E" w:rsidRDefault="00892E7F" w:rsidP="00892E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E7F">
        <w:rPr>
          <w:rFonts w:ascii="Times New Roman" w:hAnsi="Times New Roman" w:cs="Times New Roman"/>
          <w:sz w:val="28"/>
          <w:szCs w:val="28"/>
        </w:rPr>
        <w:t>ПОЯСНИТЕЛЬНАЯ</w:t>
      </w:r>
      <w:r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C4068C" w:rsidRDefault="00892E7F" w:rsidP="00C406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CB603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Тольятти </w:t>
      </w:r>
    </w:p>
    <w:p w:rsidR="00892E7F" w:rsidRDefault="00892E7F" w:rsidP="00C4068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4068C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</w:t>
      </w:r>
      <w:r w:rsidR="00A74AFD">
        <w:rPr>
          <w:rFonts w:ascii="Times New Roman" w:hAnsi="Times New Roman" w:cs="Times New Roman"/>
          <w:sz w:val="28"/>
          <w:szCs w:val="28"/>
        </w:rPr>
        <w:t xml:space="preserve">торгов </w:t>
      </w:r>
      <w:r w:rsidR="00C4068C">
        <w:rPr>
          <w:rFonts w:ascii="Times New Roman" w:hAnsi="Times New Roman" w:cs="Times New Roman"/>
          <w:sz w:val="28"/>
          <w:szCs w:val="28"/>
        </w:rPr>
        <w:t>на право заключения договоров на установку и эксплуатацию рекламных конструкций на земельных участках, зданиях и ином имуществе, находящемся в собственности городского округа Тольятти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892E7F" w:rsidRDefault="00892E7F" w:rsidP="00892E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068C" w:rsidRPr="00F976C4" w:rsidRDefault="00C4068C" w:rsidP="00F976C4">
      <w:pPr>
        <w:pStyle w:val="2"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F976C4">
        <w:rPr>
          <w:sz w:val="28"/>
          <w:szCs w:val="28"/>
        </w:rPr>
        <w:t>В соответствии с Законом Самарской области от 29.12.2014 № 134-ГД «О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области» проведение торгов на право заключения договоров на установку и эксплуатацию рекламных конструкций и заключение данных договоров относится к полномочиям органов государственной власти Самарской области – министерству имущественных отношений Самарской области (далее – Министерство), за исключением случаев размещения рекламных конструкций на объектах, находящихся в муниципальной собственности.</w:t>
      </w:r>
    </w:p>
    <w:p w:rsidR="00C4068C" w:rsidRPr="00F976C4" w:rsidRDefault="00C4068C" w:rsidP="00F976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C4">
        <w:rPr>
          <w:rFonts w:ascii="Times New Roman" w:hAnsi="Times New Roman" w:cs="Times New Roman"/>
          <w:sz w:val="28"/>
          <w:szCs w:val="28"/>
        </w:rPr>
        <w:t xml:space="preserve">Приказом Министерства от 17.03.2022 № 421 утверждена схема размещения рекламных конструкций на территории городского округа Тольятти, в которую включены 46 мест установки и эксплуатации рекламных конструкций, собственником или законным владельцем имущества, к которому присоединяются рекламные конструкции, значится муниципальное образование городской округ Тольятти. </w:t>
      </w:r>
    </w:p>
    <w:p w:rsidR="00C4068C" w:rsidRPr="00F976C4" w:rsidRDefault="00C4068C" w:rsidP="00F9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C4">
        <w:rPr>
          <w:rFonts w:ascii="Times New Roman" w:hAnsi="Times New Roman" w:cs="Times New Roman"/>
          <w:sz w:val="28"/>
          <w:szCs w:val="28"/>
        </w:rPr>
        <w:t>В соответствии с информацией, полученной от Министерства, по 29 местам Министерством заключены договоры, которые будут переданы для дальнейшего администрирования в управление потребительского рынка, по 17 местам отсутствуют действующие договоры, разрешения на установку и эксплуатацию рекламной конструкции.</w:t>
      </w:r>
    </w:p>
    <w:p w:rsidR="00F976C4" w:rsidRPr="00F976C4" w:rsidRDefault="00F976C4" w:rsidP="00F976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C4">
        <w:rPr>
          <w:rFonts w:ascii="Times New Roman" w:hAnsi="Times New Roman" w:cs="Times New Roman"/>
          <w:sz w:val="28"/>
          <w:szCs w:val="28"/>
        </w:rPr>
        <w:t xml:space="preserve">Кроме того, по окончании срока действия договоров, разрешений на установку и эксплуатацию рекламных конструкций, </w:t>
      </w:r>
      <w:proofErr w:type="spellStart"/>
      <w:r w:rsidRPr="00F976C4">
        <w:rPr>
          <w:rFonts w:ascii="Times New Roman" w:hAnsi="Times New Roman" w:cs="Times New Roman"/>
          <w:sz w:val="28"/>
          <w:szCs w:val="28"/>
        </w:rPr>
        <w:t>заключенных</w:t>
      </w:r>
      <w:proofErr w:type="spellEnd"/>
      <w:r w:rsidRPr="00F976C4">
        <w:rPr>
          <w:rFonts w:ascii="Times New Roman" w:hAnsi="Times New Roman" w:cs="Times New Roman"/>
          <w:sz w:val="28"/>
          <w:szCs w:val="28"/>
        </w:rPr>
        <w:t xml:space="preserve"> и выданных Министерством, а также в случае включения в схему размещения рекламных </w:t>
      </w:r>
      <w:r w:rsidRPr="00F976C4">
        <w:rPr>
          <w:rFonts w:ascii="Times New Roman" w:hAnsi="Times New Roman" w:cs="Times New Roman"/>
          <w:sz w:val="28"/>
          <w:szCs w:val="28"/>
        </w:rPr>
        <w:lastRenderedPageBreak/>
        <w:t xml:space="preserve">конструкций на территории городского округа Тольятти дополнительных мест, необходимо организовать проведение </w:t>
      </w:r>
      <w:r w:rsidRPr="00F976C4">
        <w:rPr>
          <w:rFonts w:ascii="Times New Roman" w:eastAsia="Calibri" w:hAnsi="Times New Roman" w:cs="Times New Roman"/>
          <w:sz w:val="28"/>
          <w:szCs w:val="28"/>
        </w:rPr>
        <w:t xml:space="preserve">аукционов </w:t>
      </w:r>
      <w:r w:rsidRPr="00F976C4">
        <w:rPr>
          <w:rFonts w:ascii="Times New Roman" w:hAnsi="Times New Roman" w:cs="Times New Roman"/>
          <w:sz w:val="28"/>
          <w:szCs w:val="28"/>
        </w:rPr>
        <w:t xml:space="preserve">на право </w:t>
      </w:r>
      <w:r w:rsidRPr="00F97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заключения </w:t>
      </w:r>
      <w:r w:rsidRPr="00F976C4">
        <w:rPr>
          <w:rFonts w:ascii="Times New Roman" w:hAnsi="Times New Roman" w:cs="Times New Roman"/>
          <w:sz w:val="28"/>
          <w:szCs w:val="28"/>
        </w:rPr>
        <w:t xml:space="preserve">договоров на установку и эксплуатацию рекламных конструкций не менее чем по 29 местам. </w:t>
      </w:r>
    </w:p>
    <w:p w:rsidR="00C4068C" w:rsidRPr="00F976C4" w:rsidRDefault="00C4068C" w:rsidP="00F976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6C4">
        <w:rPr>
          <w:rFonts w:ascii="Times New Roman" w:hAnsi="Times New Roman" w:cs="Times New Roman"/>
          <w:sz w:val="28"/>
          <w:szCs w:val="28"/>
        </w:rPr>
        <w:t xml:space="preserve">Учитывая изложенное, а также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13.03.2006 № 38-ФЗ «О рекламе», Федеральным </w:t>
      </w:r>
      <w:hyperlink r:id="rId4" w:history="1">
        <w:r w:rsidRPr="00F976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76C4">
        <w:rPr>
          <w:rFonts w:ascii="Times New Roman" w:hAnsi="Times New Roman" w:cs="Times New Roman"/>
          <w:sz w:val="28"/>
          <w:szCs w:val="28"/>
        </w:rPr>
        <w:t xml:space="preserve"> от 26.07.2006                    № 135-ФЗ «О защите конкуренции», протоколом совещания от 17.08.2022 </w:t>
      </w:r>
      <w:r w:rsidR="00F976C4" w:rsidRPr="00F976C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976C4">
        <w:rPr>
          <w:rFonts w:ascii="Times New Roman" w:hAnsi="Times New Roman" w:cs="Times New Roman"/>
          <w:sz w:val="28"/>
          <w:szCs w:val="28"/>
        </w:rPr>
        <w:t>№ 89-прт/5 под председательством заместителя главы городского округа по имуществу и градостроительству</w:t>
      </w:r>
      <w:r w:rsidR="00A74AFD">
        <w:rPr>
          <w:rFonts w:ascii="Times New Roman" w:hAnsi="Times New Roman" w:cs="Times New Roman"/>
          <w:sz w:val="28"/>
          <w:szCs w:val="28"/>
        </w:rPr>
        <w:t xml:space="preserve">, а </w:t>
      </w:r>
      <w:r w:rsidR="00A74AFD" w:rsidRPr="00A74AFD">
        <w:rPr>
          <w:rFonts w:ascii="Times New Roman" w:hAnsi="Times New Roman" w:cs="Times New Roman"/>
          <w:sz w:val="28"/>
          <w:szCs w:val="28"/>
        </w:rPr>
        <w:t>также с целью исполнения доходной части бюджета городского округа Тольятти</w:t>
      </w:r>
      <w:r w:rsidRPr="00F976C4">
        <w:rPr>
          <w:rFonts w:ascii="Times New Roman" w:hAnsi="Times New Roman" w:cs="Times New Roman"/>
          <w:sz w:val="28"/>
          <w:szCs w:val="28"/>
        </w:rPr>
        <w:t xml:space="preserve"> подготовлен указанный проект постановления</w:t>
      </w:r>
      <w:r w:rsidR="00F976C4">
        <w:rPr>
          <w:rFonts w:ascii="Times New Roman" w:hAnsi="Times New Roman" w:cs="Times New Roman"/>
          <w:sz w:val="28"/>
          <w:szCs w:val="28"/>
        </w:rPr>
        <w:t>.</w:t>
      </w:r>
    </w:p>
    <w:p w:rsidR="00892E7F" w:rsidRPr="00F976C4" w:rsidRDefault="00892E7F" w:rsidP="00F976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6C4"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</w:t>
      </w:r>
      <w:r w:rsidR="00D002FF" w:rsidRPr="00F976C4">
        <w:rPr>
          <w:rFonts w:ascii="Times New Roman" w:hAnsi="Times New Roman" w:cs="Times New Roman"/>
          <w:sz w:val="28"/>
          <w:szCs w:val="28"/>
        </w:rPr>
        <w:t xml:space="preserve">для </w:t>
      </w:r>
      <w:r w:rsidRPr="00F976C4">
        <w:rPr>
          <w:rFonts w:ascii="Times New Roman" w:hAnsi="Times New Roman" w:cs="Times New Roman"/>
          <w:sz w:val="28"/>
          <w:szCs w:val="28"/>
        </w:rPr>
        <w:t>данного проекта не требуется.</w:t>
      </w:r>
    </w:p>
    <w:p w:rsidR="00C4068C" w:rsidRDefault="00C4068C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6C4" w:rsidRDefault="00F976C4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E7F" w:rsidRDefault="00892E7F" w:rsidP="00892E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                                                                Л.В. Петрова</w:t>
      </w:r>
    </w:p>
    <w:p w:rsidR="00892E7F" w:rsidRDefault="00892E7F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6C4" w:rsidRDefault="00F976C4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6C4" w:rsidRDefault="00F976C4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6C4" w:rsidRDefault="00F976C4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6C4" w:rsidRDefault="00F976C4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6C4" w:rsidRDefault="00F976C4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6C4" w:rsidRDefault="00F976C4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76C4" w:rsidRDefault="00F976C4" w:rsidP="00892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E7F" w:rsidRDefault="00C4068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Дмитриева Е</w:t>
      </w:r>
      <w:r w:rsidR="00892E7F" w:rsidRPr="00892E7F">
        <w:rPr>
          <w:rFonts w:ascii="Times New Roman" w:hAnsi="Times New Roman" w:cs="Times New Roman"/>
          <w:sz w:val="20"/>
          <w:szCs w:val="20"/>
        </w:rPr>
        <w:t>.В.</w:t>
      </w:r>
    </w:p>
    <w:p w:rsidR="00A74AFD" w:rsidRPr="00892E7F" w:rsidRDefault="00A74A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54-32-53</w:t>
      </w:r>
    </w:p>
    <w:sectPr w:rsidR="00A74AFD" w:rsidRPr="0089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03"/>
    <w:rsid w:val="003A1503"/>
    <w:rsid w:val="003F7846"/>
    <w:rsid w:val="0067363E"/>
    <w:rsid w:val="00892E7F"/>
    <w:rsid w:val="00A74AFD"/>
    <w:rsid w:val="00C4068C"/>
    <w:rsid w:val="00CB6034"/>
    <w:rsid w:val="00D002FF"/>
    <w:rsid w:val="00F976C4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C01E"/>
  <w15:docId w15:val="{A1EF0FED-330B-484B-B7F1-C42E33C4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4068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C406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ED51EBDBA3B11C3E2C899845E3F768F8F6A0A6393AD1BCD21E3ED8EF82B3B88DBE136EF150F6BF3E64AF5161t06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Растегаева Татьяна Владимировна</dc:creator>
  <cp:keywords/>
  <dc:description/>
  <cp:lastModifiedBy>Дмитриева Евгения Владимировна</cp:lastModifiedBy>
  <cp:revision>5</cp:revision>
  <cp:lastPrinted>2022-09-12T10:56:00Z</cp:lastPrinted>
  <dcterms:created xsi:type="dcterms:W3CDTF">2022-09-09T07:03:00Z</dcterms:created>
  <dcterms:modified xsi:type="dcterms:W3CDTF">2022-09-12T10:57:00Z</dcterms:modified>
</cp:coreProperties>
</file>