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6F" w:rsidRDefault="004D3A6F" w:rsidP="004D3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4D3A6F" w:rsidRDefault="004D3A6F" w:rsidP="004D3A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проекту постановления администрации городского округа Тольятти «О внесении изменений в постановление администрации городского округа Тольятти от 23.04.2020 № 1202-п/1 «О порядке проведения конкурса по выбору Специализированной службы  по вопросам похоронного дела на территории городского округа Тольятти»</w:t>
      </w:r>
    </w:p>
    <w:p w:rsidR="004D3A6F" w:rsidRDefault="004D3A6F" w:rsidP="004D3A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3A6F" w:rsidRDefault="004D3A6F" w:rsidP="004D3A6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 исполнение  требования прокурора г. Тольятти от 24.04.2020 № 04-504в-2020 (№ 4681-вх/1 от 29.04.2020) о приведении пункта 1.2.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Порядка проведения конкурса по выбору Специализированной службы по вопросам похоронного дела на территории городского округа Тольятти, утвержденного постановлением  администрации городского округа Тольятти от 23.04.2020 № 1202-п/1 (далее – Порядок), в соответствие с Положением о погребении и похоронном деле на территории городского округа Тольятти, утвержденного постановлением администрации городского округа Тольятти от 23.04.2020 № 1201-п/1 (далее – Положение), </w:t>
      </w:r>
      <w:r>
        <w:rPr>
          <w:rFonts w:ascii="Times New Roman" w:hAnsi="Times New Roman" w:cs="Times New Roman"/>
          <w:sz w:val="28"/>
          <w:szCs w:val="28"/>
        </w:rPr>
        <w:t>департаментом городского хозяйства администрации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Тольятти разработан проект </w:t>
      </w:r>
      <w:r>
        <w:rPr>
          <w:rFonts w:ascii="Times New Roman" w:hAnsi="Times New Roman" w:cs="Times New Roman"/>
          <w:spacing w:val="2"/>
          <w:sz w:val="28"/>
          <w:szCs w:val="28"/>
        </w:rPr>
        <w:t>постановления администрации городского округа Тольятти «О внесении изменений в постановление администрации городского округа Тольятти от 23.04.2020 № 1202-п/1 «О порядке проведения конкурса по выбору Специализированной службы  по вопросам похоронного дела на территории городского округа Тольятти».</w:t>
      </w:r>
    </w:p>
    <w:p w:rsidR="004D3A6F" w:rsidRDefault="004D3A6F" w:rsidP="004D3A6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МНПА  не предусматривает и не повлечет отмену иных МНПА.</w:t>
      </w:r>
    </w:p>
    <w:p w:rsidR="004D3A6F" w:rsidRDefault="004D3A6F" w:rsidP="004D3A6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МНПА разработан в целях обеспечения единообразия определений, закрепленных Порядком и Положением. </w:t>
      </w:r>
    </w:p>
    <w:p w:rsidR="004D3A6F" w:rsidRDefault="004D3A6F" w:rsidP="004D3A6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органа местного самоуправления в данной сфере правового регулирования установлены пунктом 23 части 16 Федерального закона  от 06.10.2003  № 131-ФЗ «Об общих принципах организации местного самоуправления в Российской Федерации», Федеральным законом от 12.01.1996  № 8-ФЗ «О погребении и похоронном деле», Уставом городского округа Тольятти.</w:t>
      </w:r>
    </w:p>
    <w:p w:rsidR="004D3A6F" w:rsidRDefault="004D3A6F" w:rsidP="004D3A6F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t xml:space="preserve">Финансирование из бюджета </w:t>
      </w:r>
      <w:proofErr w:type="spellStart"/>
      <w:r>
        <w:rPr>
          <w:rFonts w:ascii="Times New Roman" w:hAnsi="Times New Roman" w:cs="Times New Roman"/>
          <w:color w:val="2D2D2D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2D2D2D"/>
          <w:sz w:val="28"/>
          <w:szCs w:val="28"/>
        </w:rPr>
        <w:t xml:space="preserve">. Тольятти не предусматривается, финансово-экономическое обоснование к проекту не требуется. </w:t>
      </w:r>
    </w:p>
    <w:p w:rsidR="004D3A6F" w:rsidRDefault="004D3A6F" w:rsidP="004D3A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4D3A6F" w:rsidRDefault="004D3A6F" w:rsidP="004D3A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D3A6F" w:rsidRDefault="004D3A6F" w:rsidP="004D3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4D3A6F" w:rsidRDefault="004D3A6F" w:rsidP="004D3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хозяйства                                                                      В.А. Ерин</w:t>
      </w:r>
    </w:p>
    <w:p w:rsidR="004D3A6F" w:rsidRDefault="004D3A6F" w:rsidP="004D3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A6F" w:rsidRDefault="004D3A6F" w:rsidP="004D3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Н.С. Стражец </w:t>
      </w:r>
    </w:p>
    <w:p w:rsidR="004D3A6F" w:rsidRDefault="004D3A6F" w:rsidP="004D3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54 31 16  (52-75)</w:t>
      </w:r>
    </w:p>
    <w:p w:rsidR="00C01594" w:rsidRPr="004D3A6F" w:rsidRDefault="00C01594" w:rsidP="004D3A6F">
      <w:bookmarkStart w:id="0" w:name="_GoBack"/>
      <w:bookmarkEnd w:id="0"/>
    </w:p>
    <w:sectPr w:rsidR="00C01594" w:rsidRPr="004D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2"/>
    <w:rsid w:val="00012CB9"/>
    <w:rsid w:val="000809D7"/>
    <w:rsid w:val="000B2713"/>
    <w:rsid w:val="000E055F"/>
    <w:rsid w:val="000F2843"/>
    <w:rsid w:val="000F48FE"/>
    <w:rsid w:val="00130890"/>
    <w:rsid w:val="00155620"/>
    <w:rsid w:val="001878AC"/>
    <w:rsid w:val="001A5341"/>
    <w:rsid w:val="001C3470"/>
    <w:rsid w:val="001C4DF5"/>
    <w:rsid w:val="00295AEC"/>
    <w:rsid w:val="002F32CA"/>
    <w:rsid w:val="00337961"/>
    <w:rsid w:val="00340F08"/>
    <w:rsid w:val="00362885"/>
    <w:rsid w:val="00381126"/>
    <w:rsid w:val="00393B21"/>
    <w:rsid w:val="003A2CFC"/>
    <w:rsid w:val="00451B9C"/>
    <w:rsid w:val="004A25CB"/>
    <w:rsid w:val="004C1D3B"/>
    <w:rsid w:val="004D3A6F"/>
    <w:rsid w:val="004E4FC9"/>
    <w:rsid w:val="004F0BFE"/>
    <w:rsid w:val="00501644"/>
    <w:rsid w:val="00545529"/>
    <w:rsid w:val="00555982"/>
    <w:rsid w:val="00564103"/>
    <w:rsid w:val="00572E86"/>
    <w:rsid w:val="005902E7"/>
    <w:rsid w:val="005926F9"/>
    <w:rsid w:val="00594E79"/>
    <w:rsid w:val="005964BD"/>
    <w:rsid w:val="005B1A70"/>
    <w:rsid w:val="005E261C"/>
    <w:rsid w:val="005E6654"/>
    <w:rsid w:val="00650DE8"/>
    <w:rsid w:val="0066099D"/>
    <w:rsid w:val="00692CDF"/>
    <w:rsid w:val="006A6AAA"/>
    <w:rsid w:val="006C3B89"/>
    <w:rsid w:val="006D4F71"/>
    <w:rsid w:val="006F5476"/>
    <w:rsid w:val="0075320C"/>
    <w:rsid w:val="00791C4A"/>
    <w:rsid w:val="007D0F0A"/>
    <w:rsid w:val="0088591F"/>
    <w:rsid w:val="008F6CF7"/>
    <w:rsid w:val="0090790F"/>
    <w:rsid w:val="00916240"/>
    <w:rsid w:val="0092040B"/>
    <w:rsid w:val="00924142"/>
    <w:rsid w:val="009C22BD"/>
    <w:rsid w:val="009D4B8C"/>
    <w:rsid w:val="009F66F2"/>
    <w:rsid w:val="00A222C4"/>
    <w:rsid w:val="00A31EB6"/>
    <w:rsid w:val="00A47A52"/>
    <w:rsid w:val="00A54C90"/>
    <w:rsid w:val="00A55A92"/>
    <w:rsid w:val="00AC31FE"/>
    <w:rsid w:val="00B14ED0"/>
    <w:rsid w:val="00B459D2"/>
    <w:rsid w:val="00B57469"/>
    <w:rsid w:val="00BD2301"/>
    <w:rsid w:val="00C01594"/>
    <w:rsid w:val="00C16069"/>
    <w:rsid w:val="00C809E0"/>
    <w:rsid w:val="00C928CA"/>
    <w:rsid w:val="00CD5469"/>
    <w:rsid w:val="00CE197C"/>
    <w:rsid w:val="00D366AF"/>
    <w:rsid w:val="00D451E4"/>
    <w:rsid w:val="00DB6CF1"/>
    <w:rsid w:val="00DD5DAA"/>
    <w:rsid w:val="00E26E0A"/>
    <w:rsid w:val="00E33236"/>
    <w:rsid w:val="00E90E2A"/>
    <w:rsid w:val="00E9321C"/>
    <w:rsid w:val="00EB7572"/>
    <w:rsid w:val="00EF1A56"/>
    <w:rsid w:val="00F26E53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32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3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Валентиновна</dc:creator>
  <cp:lastModifiedBy>Стражец Наталья Сергеевна</cp:lastModifiedBy>
  <cp:revision>25</cp:revision>
  <cp:lastPrinted>2019-04-18T04:52:00Z</cp:lastPrinted>
  <dcterms:created xsi:type="dcterms:W3CDTF">2019-04-18T05:07:00Z</dcterms:created>
  <dcterms:modified xsi:type="dcterms:W3CDTF">2020-06-02T06:12:00Z</dcterms:modified>
</cp:coreProperties>
</file>