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FC" w:rsidRDefault="000975FC" w:rsidP="00341314">
      <w:pPr>
        <w:pStyle w:val="1"/>
        <w:keepNext w:val="0"/>
        <w:widowControl w:val="0"/>
        <w:spacing w:before="0" w:after="0"/>
        <w:rPr>
          <w:b/>
          <w:szCs w:val="28"/>
        </w:rPr>
      </w:pPr>
    </w:p>
    <w:p w:rsidR="007B2EEC" w:rsidRDefault="007B2EEC" w:rsidP="00DF4E1B">
      <w:pPr>
        <w:pStyle w:val="1"/>
        <w:keepNext w:val="0"/>
        <w:widowControl w:val="0"/>
        <w:spacing w:before="0" w:after="0"/>
        <w:rPr>
          <w:b/>
          <w:szCs w:val="28"/>
        </w:rPr>
      </w:pPr>
    </w:p>
    <w:p w:rsidR="007B2EEC" w:rsidRDefault="007B2EEC" w:rsidP="00DF4E1B">
      <w:pPr>
        <w:pStyle w:val="1"/>
        <w:keepNext w:val="0"/>
        <w:widowControl w:val="0"/>
        <w:spacing w:before="0" w:after="0"/>
        <w:rPr>
          <w:b/>
          <w:szCs w:val="28"/>
        </w:rPr>
      </w:pPr>
    </w:p>
    <w:p w:rsidR="00592001" w:rsidRDefault="00592001" w:rsidP="00592001"/>
    <w:p w:rsidR="00592001" w:rsidRDefault="00592001" w:rsidP="00592001"/>
    <w:p w:rsidR="00592001" w:rsidRPr="00592001" w:rsidRDefault="00592001" w:rsidP="00592001"/>
    <w:p w:rsidR="00DF4E1B" w:rsidRDefault="00DF4E1B" w:rsidP="00DF4E1B">
      <w:pPr>
        <w:pStyle w:val="1"/>
        <w:keepNext w:val="0"/>
        <w:widowControl w:val="0"/>
        <w:spacing w:before="0" w:after="0"/>
        <w:rPr>
          <w:b/>
          <w:szCs w:val="28"/>
        </w:rPr>
      </w:pPr>
      <w:r>
        <w:rPr>
          <w:b/>
          <w:szCs w:val="28"/>
        </w:rPr>
        <w:t>ПРОЕКТ</w:t>
      </w:r>
    </w:p>
    <w:p w:rsidR="00DF4E1B" w:rsidRDefault="00DF4E1B" w:rsidP="00DF4E1B">
      <w:pPr>
        <w:pStyle w:val="1"/>
        <w:keepNext w:val="0"/>
        <w:widowControl w:val="0"/>
        <w:spacing w:before="0" w:after="0"/>
        <w:rPr>
          <w:b/>
          <w:szCs w:val="28"/>
        </w:rPr>
      </w:pPr>
      <w:r>
        <w:rPr>
          <w:b/>
          <w:szCs w:val="28"/>
        </w:rPr>
        <w:t>ПОСТАНОВЛЕНИЯ</w:t>
      </w:r>
    </w:p>
    <w:p w:rsidR="00DF4E1B" w:rsidRDefault="00442189" w:rsidP="00DF4E1B">
      <w:pPr>
        <w:pStyle w:val="1"/>
        <w:keepNext w:val="0"/>
        <w:widowControl w:val="0"/>
        <w:spacing w:before="0" w:after="0"/>
        <w:rPr>
          <w:b/>
          <w:bCs/>
          <w:szCs w:val="28"/>
        </w:rPr>
      </w:pPr>
      <w:r>
        <w:rPr>
          <w:b/>
          <w:bCs/>
          <w:szCs w:val="28"/>
        </w:rPr>
        <w:t>АДМИНИСТРАЦИИ</w:t>
      </w:r>
      <w:r w:rsidR="00DF4E1B">
        <w:rPr>
          <w:b/>
          <w:bCs/>
          <w:szCs w:val="28"/>
        </w:rPr>
        <w:t xml:space="preserve"> ГОРОДСКОГО ОКРУГА ТОЛЬЯТТИ</w:t>
      </w:r>
    </w:p>
    <w:p w:rsidR="00DF4E1B" w:rsidRDefault="00DF4E1B" w:rsidP="00DF4E1B">
      <w:pPr>
        <w:spacing w:before="240"/>
        <w:jc w:val="center"/>
      </w:pPr>
      <w:r w:rsidRPr="00D07BB4">
        <w:t>__________</w:t>
      </w:r>
      <w:r>
        <w:t xml:space="preserve"> №   _________________ </w:t>
      </w:r>
    </w:p>
    <w:p w:rsidR="00DF4E1B" w:rsidRDefault="00DF4E1B" w:rsidP="00DF4E1B">
      <w:pPr>
        <w:jc w:val="center"/>
      </w:pPr>
      <w:r>
        <w:t>г. Тольятти, Самарской области</w:t>
      </w:r>
    </w:p>
    <w:p w:rsidR="00AB4979" w:rsidRDefault="00AB4979" w:rsidP="00AB4979">
      <w:pPr>
        <w:ind w:left="567" w:right="567"/>
        <w:jc w:val="center"/>
      </w:pPr>
    </w:p>
    <w:p w:rsidR="00592001" w:rsidRDefault="00592001" w:rsidP="00AB4979">
      <w:pPr>
        <w:ind w:left="567" w:right="567"/>
        <w:jc w:val="center"/>
      </w:pPr>
    </w:p>
    <w:p w:rsidR="00AB4979" w:rsidRDefault="00DF4E1B" w:rsidP="00AB4979">
      <w:pPr>
        <w:ind w:left="567" w:right="567"/>
        <w:jc w:val="center"/>
      </w:pPr>
      <w:r>
        <w:t xml:space="preserve">О внесении изменений </w:t>
      </w:r>
      <w:r w:rsidR="00AB4979">
        <w:t>в постановление мэрии городского округа Тольятти   от 03.08.2011 г. N 2281-п/1 "Об утверждении порядка</w:t>
      </w:r>
    </w:p>
    <w:p w:rsidR="00DF4E1B" w:rsidRDefault="00AB4979" w:rsidP="00AB4979">
      <w:pPr>
        <w:ind w:left="567" w:right="567"/>
        <w:jc w:val="center"/>
      </w:pPr>
      <w:r>
        <w:t>предоставления субсидий юридическим лицам (за исключением субсидий муниципальным учреждениям), индивидуальным предпринимателям – производителям работ в целях финансового обеспечения (возмещения) затрат по капитальному ремонту общего имущества многоквартирных домов городского округа Тольятти"</w:t>
      </w:r>
    </w:p>
    <w:p w:rsidR="00A7136B" w:rsidRDefault="00A7136B" w:rsidP="00DF4E1B">
      <w:pPr>
        <w:spacing w:line="360" w:lineRule="auto"/>
        <w:ind w:firstLine="709"/>
      </w:pPr>
    </w:p>
    <w:p w:rsidR="00AF400E" w:rsidRPr="00013617" w:rsidRDefault="00AF400E" w:rsidP="00DF4E1B">
      <w:pPr>
        <w:spacing w:line="360" w:lineRule="auto"/>
        <w:ind w:firstLine="709"/>
      </w:pPr>
    </w:p>
    <w:p w:rsidR="00290529" w:rsidRPr="00290529" w:rsidRDefault="00290529" w:rsidP="00B65D1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5A7088">
        <w:rPr>
          <w:szCs w:val="28"/>
        </w:rPr>
        <w:t>В</w:t>
      </w:r>
      <w:r w:rsidR="00916364" w:rsidRPr="005A7088">
        <w:rPr>
          <w:szCs w:val="28"/>
        </w:rPr>
        <w:t xml:space="preserve"> целях приведения муниципальных правовых актов в соответствие с требованиями действующего законодательства, руководствуясь</w:t>
      </w:r>
      <w:r w:rsidRPr="00290529">
        <w:rPr>
          <w:szCs w:val="28"/>
        </w:rPr>
        <w:t xml:space="preserve"> Бюджетным</w:t>
      </w:r>
      <w:r w:rsidR="00E479D0">
        <w:rPr>
          <w:szCs w:val="28"/>
        </w:rPr>
        <w:t xml:space="preserve"> кодексом Российской Федерации, </w:t>
      </w:r>
      <w:r w:rsidRPr="00290529">
        <w:rPr>
          <w:szCs w:val="28"/>
        </w:rPr>
        <w:t xml:space="preserve">постановлением Правительства Российской Федерации от 06.09.2016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</w:t>
      </w:r>
      <w:proofErr w:type="gramStart"/>
      <w:r w:rsidRPr="00290529">
        <w:rPr>
          <w:szCs w:val="28"/>
        </w:rPr>
        <w:t>и</w:t>
      </w:r>
      <w:r w:rsidR="00B65D1B">
        <w:rPr>
          <w:szCs w:val="28"/>
        </w:rPr>
        <w:t>ндивидуальным предпринимателям, а</w:t>
      </w:r>
      <w:r w:rsidRPr="00290529">
        <w:rPr>
          <w:szCs w:val="28"/>
        </w:rPr>
        <w:t xml:space="preserve"> также физическим лицам - производителям товаров, работ, услуг», решением Думы городского округа Тольятти от 24.05.2017 г. № 1448</w:t>
      </w:r>
      <w:r>
        <w:rPr>
          <w:szCs w:val="28"/>
        </w:rPr>
        <w:t xml:space="preserve"> </w:t>
      </w:r>
      <w:r w:rsidRPr="00290529">
        <w:rPr>
          <w:szCs w:val="28"/>
        </w:rPr>
        <w:t>«О структуре администрации городского округа Тольятти», распоряжением администрации городского округа Тольятти от 10.05.2017 г. № 3551-р/1</w:t>
      </w:r>
      <w:r>
        <w:rPr>
          <w:szCs w:val="28"/>
        </w:rPr>
        <w:t xml:space="preserve"> </w:t>
      </w:r>
      <w:r w:rsidRPr="00290529">
        <w:rPr>
          <w:szCs w:val="28"/>
        </w:rPr>
        <w:t>«Об утверждении организационной схемы функционального подчинения</w:t>
      </w:r>
      <w:r w:rsidR="00B65D1B">
        <w:rPr>
          <w:szCs w:val="28"/>
        </w:rPr>
        <w:t xml:space="preserve"> </w:t>
      </w:r>
      <w:r w:rsidRPr="00290529">
        <w:rPr>
          <w:szCs w:val="28"/>
        </w:rPr>
        <w:t>и состава органов администрации городского округа Тольятти», Уставом городского округа Тольятти, администрация городского округа Тольятти ПОСТАНОВЛЯЕТ:</w:t>
      </w:r>
      <w:proofErr w:type="gramEnd"/>
    </w:p>
    <w:p w:rsidR="00290529" w:rsidRPr="003D2D70" w:rsidRDefault="00290529" w:rsidP="003D2D70">
      <w:pPr>
        <w:pStyle w:val="a6"/>
        <w:numPr>
          <w:ilvl w:val="0"/>
          <w:numId w:val="7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D2D70">
        <w:rPr>
          <w:sz w:val="28"/>
          <w:szCs w:val="28"/>
        </w:rPr>
        <w:lastRenderedPageBreak/>
        <w:t xml:space="preserve">Внести в постановление мэрии городского округа Тольятти                 от 03.08.2011 г. № 2281-п/1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      в целях финансового обеспечения (возмещения) затрат по капитальному ремонту общего имущества многоквартирных домов городского округа Тольятти» (далее – Постановление) (газета «Городские ведомости»,                 </w:t>
      </w:r>
      <w:r w:rsidR="00526B64" w:rsidRPr="003D2D70">
        <w:rPr>
          <w:sz w:val="28"/>
          <w:szCs w:val="28"/>
        </w:rPr>
        <w:t>2011, 11 августа, 15 октября;</w:t>
      </w:r>
      <w:proofErr w:type="gramEnd"/>
      <w:r w:rsidR="00526B64" w:rsidRPr="003D2D70">
        <w:rPr>
          <w:sz w:val="28"/>
          <w:szCs w:val="28"/>
        </w:rPr>
        <w:t xml:space="preserve"> </w:t>
      </w:r>
      <w:proofErr w:type="gramStart"/>
      <w:r w:rsidR="00526B64" w:rsidRPr="003D2D70">
        <w:rPr>
          <w:sz w:val="28"/>
          <w:szCs w:val="28"/>
        </w:rPr>
        <w:t xml:space="preserve">2012, 27 марта, 22 сентября, 22 декабря; 2013, 19 марта, 06 ноября; 2014, 14 марта, 24 марта; 2015, 16 июня, 21 июля, 10 ноября; 2016, 22 апреля, 12 августа) </w:t>
      </w:r>
      <w:r w:rsidRPr="003D2D70">
        <w:rPr>
          <w:sz w:val="28"/>
          <w:szCs w:val="28"/>
        </w:rPr>
        <w:t>следующие изменения:</w:t>
      </w:r>
      <w:proofErr w:type="gramEnd"/>
    </w:p>
    <w:p w:rsidR="002C050E" w:rsidRPr="00195CF6" w:rsidRDefault="003D2D70" w:rsidP="00195CF6">
      <w:pPr>
        <w:adjustRightInd w:val="0"/>
        <w:spacing w:line="360" w:lineRule="auto"/>
        <w:ind w:firstLine="540"/>
        <w:rPr>
          <w:szCs w:val="28"/>
        </w:rPr>
      </w:pPr>
      <w:r w:rsidRPr="00195CF6">
        <w:rPr>
          <w:szCs w:val="28"/>
        </w:rPr>
        <w:t xml:space="preserve">1.1. </w:t>
      </w:r>
      <w:proofErr w:type="gramStart"/>
      <w:r w:rsidRPr="00195CF6">
        <w:rPr>
          <w:szCs w:val="28"/>
        </w:rPr>
        <w:t>В наименовании, пункте 1 Постановления слова</w:t>
      </w:r>
      <w:r w:rsidR="002C050E" w:rsidRPr="00195CF6">
        <w:rPr>
          <w:szCs w:val="28"/>
        </w:rPr>
        <w:t xml:space="preserve"> «(за исключением субсидий муниципальным учреждениям), индивидуальным предпринимателям - производителям работ в целях финансового обеспечения (возмещения) затрат» заменить словами «(за исключением субсидий государственным (муниципальным) учреждениям), индивидуальным предпринимателям – производителям товаров, работ, услуг в целях возмещения затрат</w:t>
      </w:r>
      <w:r w:rsidR="0002166A" w:rsidRPr="00195CF6">
        <w:rPr>
          <w:szCs w:val="28"/>
        </w:rPr>
        <w:t>, связанных с выполнением работ</w:t>
      </w:r>
      <w:r w:rsidR="00290B86" w:rsidRPr="00195CF6">
        <w:rPr>
          <w:szCs w:val="28"/>
        </w:rPr>
        <w:t>»</w:t>
      </w:r>
      <w:proofErr w:type="gramEnd"/>
    </w:p>
    <w:p w:rsidR="00F51EE7" w:rsidRDefault="003820AA" w:rsidP="00290529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1.2</w:t>
      </w:r>
      <w:r w:rsidR="00F51EE7" w:rsidRPr="005A7088">
        <w:rPr>
          <w:szCs w:val="28"/>
        </w:rPr>
        <w:t>. В преамбуле Постановления слова «на финансовое обеспечение (возмещение) затрат» заменить словами «на возмещение затрат</w:t>
      </w:r>
      <w:r w:rsidR="00A26DD3">
        <w:rPr>
          <w:szCs w:val="28"/>
        </w:rPr>
        <w:t>,</w:t>
      </w:r>
      <w:r w:rsidR="00A26DD3" w:rsidRPr="00A26DD3">
        <w:rPr>
          <w:szCs w:val="28"/>
        </w:rPr>
        <w:t xml:space="preserve"> </w:t>
      </w:r>
      <w:r w:rsidR="00A26DD3" w:rsidRPr="00F023B0">
        <w:rPr>
          <w:szCs w:val="28"/>
        </w:rPr>
        <w:t>связанных с выполнением работ</w:t>
      </w:r>
      <w:r w:rsidR="00F51EE7" w:rsidRPr="005A7088">
        <w:rPr>
          <w:szCs w:val="28"/>
        </w:rPr>
        <w:t>».</w:t>
      </w:r>
    </w:p>
    <w:p w:rsidR="00395C9F" w:rsidRDefault="00395C9F" w:rsidP="00395C9F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F023B0">
        <w:rPr>
          <w:szCs w:val="28"/>
        </w:rPr>
        <w:t>1.</w:t>
      </w:r>
      <w:r w:rsidR="00F023B0" w:rsidRPr="00F023B0">
        <w:rPr>
          <w:szCs w:val="28"/>
        </w:rPr>
        <w:t>3</w:t>
      </w:r>
      <w:r w:rsidRPr="00F023B0">
        <w:rPr>
          <w:szCs w:val="28"/>
        </w:rPr>
        <w:t>.</w:t>
      </w:r>
      <w:r>
        <w:rPr>
          <w:szCs w:val="28"/>
        </w:rPr>
        <w:t xml:space="preserve"> Пункт 4 Постановления изложить в</w:t>
      </w:r>
      <w:r w:rsidR="00603D3E">
        <w:rPr>
          <w:szCs w:val="28"/>
        </w:rPr>
        <w:t xml:space="preserve"> </w:t>
      </w:r>
      <w:r w:rsidR="00603D3E" w:rsidRPr="00195CF6">
        <w:rPr>
          <w:szCs w:val="28"/>
        </w:rPr>
        <w:t>следующей</w:t>
      </w:r>
      <w:r w:rsidRPr="00195CF6">
        <w:rPr>
          <w:szCs w:val="28"/>
        </w:rPr>
        <w:t xml:space="preserve"> </w:t>
      </w:r>
      <w:r>
        <w:rPr>
          <w:szCs w:val="28"/>
        </w:rPr>
        <w:t xml:space="preserve">редакции: </w:t>
      </w:r>
    </w:p>
    <w:p w:rsidR="005B5E80" w:rsidRPr="00195CF6" w:rsidRDefault="00195CF6" w:rsidP="00195CF6">
      <w:pPr>
        <w:adjustRightInd w:val="0"/>
        <w:spacing w:line="360" w:lineRule="auto"/>
        <w:ind w:firstLine="540"/>
        <w:rPr>
          <w:szCs w:val="28"/>
        </w:rPr>
      </w:pPr>
      <w:r w:rsidRPr="00195CF6">
        <w:rPr>
          <w:szCs w:val="28"/>
        </w:rPr>
        <w:t>«</w:t>
      </w:r>
      <w:r w:rsidR="00D30234" w:rsidRPr="00195CF6">
        <w:rPr>
          <w:szCs w:val="28"/>
        </w:rPr>
        <w:t>4.</w:t>
      </w:r>
      <w:r w:rsidR="00522A94" w:rsidRPr="00195CF6">
        <w:rPr>
          <w:szCs w:val="28"/>
        </w:rPr>
        <w:t xml:space="preserve"> </w:t>
      </w:r>
      <w:r w:rsidR="00D30234" w:rsidRPr="00195CF6">
        <w:rPr>
          <w:szCs w:val="28"/>
        </w:rPr>
        <w:t>Установить, что к расходным обязательствам городского округа Тольятти относится предоставление субсидий</w:t>
      </w:r>
      <w:r w:rsidR="00364455" w:rsidRPr="00195CF6">
        <w:rPr>
          <w:szCs w:val="28"/>
        </w:rPr>
        <w:t xml:space="preserve"> юридическим лицам (за исключением субсидий государственным (муниципальным) учреждениям), и</w:t>
      </w:r>
      <w:r w:rsidR="00597328" w:rsidRPr="00195CF6">
        <w:rPr>
          <w:szCs w:val="28"/>
        </w:rPr>
        <w:t xml:space="preserve">ндивидуальным предпринимателям </w:t>
      </w:r>
      <w:r w:rsidR="00364455" w:rsidRPr="00195CF6">
        <w:rPr>
          <w:szCs w:val="28"/>
        </w:rPr>
        <w:t>- производителям товаров, работ, услуг</w:t>
      </w:r>
      <w:r w:rsidR="00D30234" w:rsidRPr="00195CF6">
        <w:rPr>
          <w:szCs w:val="28"/>
        </w:rPr>
        <w:t xml:space="preserve"> в</w:t>
      </w:r>
      <w:r w:rsidR="00382B08" w:rsidRPr="00195CF6">
        <w:rPr>
          <w:szCs w:val="28"/>
        </w:rPr>
        <w:t xml:space="preserve"> целях возмещения затрат</w:t>
      </w:r>
      <w:r w:rsidR="00522A94" w:rsidRPr="00195CF6">
        <w:rPr>
          <w:szCs w:val="28"/>
        </w:rPr>
        <w:t>,</w:t>
      </w:r>
      <w:r w:rsidR="00382B08" w:rsidRPr="00195CF6">
        <w:rPr>
          <w:szCs w:val="28"/>
        </w:rPr>
        <w:t xml:space="preserve"> связанных</w:t>
      </w:r>
      <w:r w:rsidR="00D30234" w:rsidRPr="00195CF6">
        <w:rPr>
          <w:szCs w:val="28"/>
        </w:rPr>
        <w:t xml:space="preserve"> с </w:t>
      </w:r>
      <w:r w:rsidR="005B5E80" w:rsidRPr="00195CF6">
        <w:rPr>
          <w:szCs w:val="28"/>
        </w:rPr>
        <w:t>выполнением работ по капитальному ремонту общего имущества многоквартирных домов городского округа Тольятти</w:t>
      </w:r>
      <w:r w:rsidR="00522A94" w:rsidRPr="00195CF6">
        <w:rPr>
          <w:szCs w:val="28"/>
        </w:rPr>
        <w:t>»</w:t>
      </w:r>
    </w:p>
    <w:p w:rsidR="00592001" w:rsidRDefault="00290529" w:rsidP="00290529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290529">
        <w:rPr>
          <w:szCs w:val="28"/>
        </w:rPr>
        <w:t>1.</w:t>
      </w:r>
      <w:r w:rsidR="00F023B0">
        <w:rPr>
          <w:szCs w:val="28"/>
        </w:rPr>
        <w:t>4</w:t>
      </w:r>
      <w:r w:rsidRPr="00290529">
        <w:rPr>
          <w:szCs w:val="28"/>
        </w:rPr>
        <w:t>. В пункте 5 Постановления слово «мэрии» заменить словами «администрации городского округа Тольятти».</w:t>
      </w:r>
      <w:r w:rsidR="00E06AEC">
        <w:rPr>
          <w:szCs w:val="28"/>
        </w:rPr>
        <w:t xml:space="preserve"> </w:t>
      </w:r>
    </w:p>
    <w:p w:rsidR="00290529" w:rsidRPr="00290529" w:rsidRDefault="00290529" w:rsidP="00290529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290529">
        <w:rPr>
          <w:szCs w:val="28"/>
        </w:rPr>
        <w:lastRenderedPageBreak/>
        <w:t>1.</w:t>
      </w:r>
      <w:r w:rsidR="00F023B0">
        <w:rPr>
          <w:szCs w:val="28"/>
        </w:rPr>
        <w:t>5</w:t>
      </w:r>
      <w:r w:rsidRPr="00290529">
        <w:rPr>
          <w:szCs w:val="28"/>
        </w:rPr>
        <w:t>. В пункте 9 Постановления слова «заместителя мэра Иванова В.В.» заменить словами «первого заместителя главы городского округа</w:t>
      </w:r>
      <w:proofErr w:type="gramStart"/>
      <w:r w:rsidRPr="00290529">
        <w:rPr>
          <w:szCs w:val="28"/>
        </w:rPr>
        <w:t>.».</w:t>
      </w:r>
      <w:proofErr w:type="gramEnd"/>
    </w:p>
    <w:p w:rsidR="00290529" w:rsidRDefault="00290529" w:rsidP="00290529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290529">
        <w:rPr>
          <w:szCs w:val="28"/>
        </w:rPr>
        <w:t>2.</w:t>
      </w:r>
      <w:r w:rsidRPr="00290529">
        <w:rPr>
          <w:szCs w:val="28"/>
        </w:rPr>
        <w:tab/>
        <w:t xml:space="preserve">Внести в Порядок предоставления субсидий юридическим лицам </w:t>
      </w:r>
      <w:r>
        <w:rPr>
          <w:szCs w:val="28"/>
        </w:rPr>
        <w:t xml:space="preserve">  </w:t>
      </w:r>
      <w:r w:rsidRPr="00290529">
        <w:rPr>
          <w:szCs w:val="28"/>
        </w:rPr>
        <w:t xml:space="preserve">(за исключением субсидий муниципальным учреждениям), индивидуальным предпринимателям - производителям работ  в целях финансового обеспечения (возмещения) затрат по капитальному ремонту общего имущества многоквартирных домов городского округа Тольятти» (далее - Порядок), утверждённый Постановлением, </w:t>
      </w:r>
      <w:r w:rsidR="00F51EE7" w:rsidRPr="005A7088">
        <w:rPr>
          <w:szCs w:val="28"/>
        </w:rPr>
        <w:t>и</w:t>
      </w:r>
      <w:r w:rsidRPr="005A7088">
        <w:rPr>
          <w:szCs w:val="28"/>
        </w:rPr>
        <w:t>зменения</w:t>
      </w:r>
      <w:r w:rsidR="00F51EE7" w:rsidRPr="005A7088">
        <w:rPr>
          <w:szCs w:val="28"/>
        </w:rPr>
        <w:t xml:space="preserve">, изложив его в редакции, согласно </w:t>
      </w:r>
      <w:r w:rsidR="00C57FDC" w:rsidRPr="005A7088">
        <w:rPr>
          <w:szCs w:val="28"/>
        </w:rPr>
        <w:t>п</w:t>
      </w:r>
      <w:r w:rsidR="00F51EE7" w:rsidRPr="005A7088">
        <w:rPr>
          <w:szCs w:val="28"/>
        </w:rPr>
        <w:t>риложению к настоящему постановлению</w:t>
      </w:r>
      <w:r w:rsidR="00A32C05" w:rsidRPr="005A7088">
        <w:rPr>
          <w:szCs w:val="28"/>
        </w:rPr>
        <w:t>.</w:t>
      </w:r>
    </w:p>
    <w:p w:rsidR="00A32C05" w:rsidRPr="00290529" w:rsidRDefault="00A32C05" w:rsidP="00A32C05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 </w:t>
      </w:r>
      <w:r w:rsidRPr="00290529">
        <w:rPr>
          <w:szCs w:val="28"/>
        </w:rPr>
        <w:t>Организационному управлению администрации городского округа Тольятти (Блинова Т.В.) опубликовать настоящее постановление в газете «Городские ведомости».</w:t>
      </w:r>
    </w:p>
    <w:p w:rsidR="00A32C05" w:rsidRPr="00013617" w:rsidRDefault="00A32C05" w:rsidP="00A32C05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290529">
        <w:rPr>
          <w:szCs w:val="28"/>
        </w:rPr>
        <w:t xml:space="preserve">4.  </w:t>
      </w:r>
      <w:proofErr w:type="gramStart"/>
      <w:r w:rsidRPr="00290529">
        <w:rPr>
          <w:szCs w:val="28"/>
        </w:rPr>
        <w:t>Контроль  за</w:t>
      </w:r>
      <w:proofErr w:type="gramEnd"/>
      <w:r w:rsidRPr="00290529">
        <w:rPr>
          <w:szCs w:val="28"/>
        </w:rPr>
        <w:t xml:space="preserve">  выполнением настоящего постановления возложить    на первого заместителя главы городского округа.</w:t>
      </w:r>
    </w:p>
    <w:p w:rsidR="00A32C05" w:rsidRDefault="00A32C05" w:rsidP="00290529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</w:p>
    <w:p w:rsidR="00A32C05" w:rsidRDefault="00A32C05" w:rsidP="00290529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</w:p>
    <w:p w:rsidR="00A32C05" w:rsidRPr="00013617" w:rsidRDefault="00A32C05" w:rsidP="00A32C05">
      <w:pPr>
        <w:tabs>
          <w:tab w:val="left" w:pos="1080"/>
        </w:tabs>
        <w:suppressAutoHyphens/>
        <w:spacing w:line="360" w:lineRule="auto"/>
        <w:jc w:val="left"/>
        <w:rPr>
          <w:szCs w:val="28"/>
        </w:rPr>
      </w:pPr>
      <w:r w:rsidRPr="00013617">
        <w:rPr>
          <w:szCs w:val="28"/>
        </w:rPr>
        <w:t>Глава городского округа                                                                   С.А. Анташев</w:t>
      </w:r>
    </w:p>
    <w:p w:rsidR="00A32C05" w:rsidRDefault="00A32C05" w:rsidP="00290529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</w:p>
    <w:p w:rsidR="00A32C05" w:rsidRDefault="00A32C05" w:rsidP="00290529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</w:p>
    <w:p w:rsidR="00592001" w:rsidRDefault="00592001" w:rsidP="00290529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  <w:sectPr w:rsidR="00592001" w:rsidSect="00AF400E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A32C05" w:rsidRPr="00A32C05" w:rsidRDefault="00A32C05" w:rsidP="00D6344D">
      <w:pPr>
        <w:tabs>
          <w:tab w:val="left" w:pos="1080"/>
        </w:tabs>
        <w:suppressAutoHyphens/>
        <w:ind w:firstLine="709"/>
        <w:jc w:val="right"/>
        <w:rPr>
          <w:sz w:val="20"/>
          <w:szCs w:val="28"/>
        </w:rPr>
      </w:pPr>
      <w:r w:rsidRPr="00A32C05">
        <w:rPr>
          <w:sz w:val="20"/>
          <w:szCs w:val="28"/>
        </w:rPr>
        <w:lastRenderedPageBreak/>
        <w:t xml:space="preserve">Приложение </w:t>
      </w:r>
    </w:p>
    <w:p w:rsidR="005A7088" w:rsidRDefault="00D6344D" w:rsidP="00D6344D">
      <w:pPr>
        <w:tabs>
          <w:tab w:val="left" w:pos="1080"/>
        </w:tabs>
        <w:suppressAutoHyphens/>
        <w:ind w:firstLine="709"/>
        <w:jc w:val="right"/>
        <w:rPr>
          <w:sz w:val="20"/>
          <w:szCs w:val="28"/>
        </w:rPr>
      </w:pPr>
      <w:r>
        <w:rPr>
          <w:sz w:val="20"/>
          <w:szCs w:val="28"/>
        </w:rPr>
        <w:t>к</w:t>
      </w:r>
      <w:r w:rsidR="00A32C05" w:rsidRPr="00A32C05">
        <w:rPr>
          <w:sz w:val="20"/>
          <w:szCs w:val="28"/>
        </w:rPr>
        <w:t xml:space="preserve">  постановлению администрации </w:t>
      </w:r>
    </w:p>
    <w:p w:rsidR="005A7088" w:rsidRDefault="00A32C05" w:rsidP="00D6344D">
      <w:pPr>
        <w:tabs>
          <w:tab w:val="left" w:pos="1080"/>
        </w:tabs>
        <w:suppressAutoHyphens/>
        <w:ind w:firstLine="709"/>
        <w:jc w:val="right"/>
        <w:rPr>
          <w:sz w:val="20"/>
          <w:szCs w:val="28"/>
        </w:rPr>
      </w:pPr>
      <w:r w:rsidRPr="00A32C05">
        <w:rPr>
          <w:sz w:val="20"/>
          <w:szCs w:val="28"/>
        </w:rPr>
        <w:t xml:space="preserve">городского округа Тольятти </w:t>
      </w:r>
      <w:proofErr w:type="gramStart"/>
      <w:r w:rsidR="00D6344D">
        <w:rPr>
          <w:sz w:val="20"/>
          <w:szCs w:val="28"/>
        </w:rPr>
        <w:t>от</w:t>
      </w:r>
      <w:proofErr w:type="gramEnd"/>
      <w:r w:rsidR="00D6344D">
        <w:rPr>
          <w:sz w:val="20"/>
          <w:szCs w:val="28"/>
        </w:rPr>
        <w:t xml:space="preserve"> </w:t>
      </w:r>
    </w:p>
    <w:p w:rsidR="00D6344D" w:rsidRDefault="00D6344D" w:rsidP="00D6344D">
      <w:pPr>
        <w:tabs>
          <w:tab w:val="left" w:pos="1080"/>
        </w:tabs>
        <w:suppressAutoHyphens/>
        <w:ind w:firstLine="709"/>
        <w:jc w:val="right"/>
        <w:rPr>
          <w:sz w:val="20"/>
          <w:szCs w:val="28"/>
        </w:rPr>
      </w:pPr>
      <w:r>
        <w:rPr>
          <w:sz w:val="20"/>
          <w:szCs w:val="28"/>
        </w:rPr>
        <w:t>__________ № ____________</w:t>
      </w:r>
    </w:p>
    <w:p w:rsidR="00A32C05" w:rsidRDefault="00A32C05" w:rsidP="00D6344D">
      <w:pPr>
        <w:tabs>
          <w:tab w:val="left" w:pos="1080"/>
        </w:tabs>
        <w:suppressAutoHyphens/>
        <w:ind w:firstLine="709"/>
        <w:rPr>
          <w:szCs w:val="28"/>
        </w:rPr>
      </w:pPr>
    </w:p>
    <w:p w:rsidR="00942760" w:rsidRPr="00942760" w:rsidRDefault="00942760" w:rsidP="00942760">
      <w:pPr>
        <w:adjustRightInd w:val="0"/>
        <w:jc w:val="right"/>
        <w:outlineLvl w:val="0"/>
        <w:rPr>
          <w:sz w:val="20"/>
          <w:szCs w:val="28"/>
        </w:rPr>
      </w:pPr>
      <w:r>
        <w:rPr>
          <w:szCs w:val="28"/>
        </w:rPr>
        <w:t>«</w:t>
      </w:r>
      <w:r w:rsidRPr="00942760">
        <w:rPr>
          <w:sz w:val="20"/>
          <w:szCs w:val="28"/>
        </w:rPr>
        <w:t>Утвержден</w:t>
      </w:r>
    </w:p>
    <w:p w:rsidR="00942760" w:rsidRPr="00942760" w:rsidRDefault="00942760" w:rsidP="00942760">
      <w:pPr>
        <w:adjustRightInd w:val="0"/>
        <w:jc w:val="right"/>
        <w:rPr>
          <w:sz w:val="20"/>
          <w:szCs w:val="28"/>
        </w:rPr>
      </w:pPr>
      <w:r w:rsidRPr="00942760">
        <w:rPr>
          <w:sz w:val="20"/>
          <w:szCs w:val="28"/>
        </w:rPr>
        <w:t>Постановлением мэрии</w:t>
      </w:r>
    </w:p>
    <w:p w:rsidR="00942760" w:rsidRPr="00942760" w:rsidRDefault="00942760" w:rsidP="00942760">
      <w:pPr>
        <w:adjustRightInd w:val="0"/>
        <w:jc w:val="right"/>
        <w:rPr>
          <w:sz w:val="20"/>
          <w:szCs w:val="28"/>
        </w:rPr>
      </w:pPr>
      <w:r w:rsidRPr="00942760">
        <w:rPr>
          <w:sz w:val="20"/>
          <w:szCs w:val="28"/>
        </w:rPr>
        <w:t>от 3 августа 2011 г. N 2281-п/1</w:t>
      </w:r>
    </w:p>
    <w:p w:rsidR="00A32C05" w:rsidRPr="00942760" w:rsidRDefault="00A32C05" w:rsidP="00942760">
      <w:pPr>
        <w:tabs>
          <w:tab w:val="left" w:pos="1080"/>
        </w:tabs>
        <w:suppressAutoHyphens/>
        <w:ind w:firstLine="709"/>
        <w:rPr>
          <w:sz w:val="20"/>
          <w:szCs w:val="28"/>
        </w:rPr>
      </w:pPr>
    </w:p>
    <w:p w:rsidR="00D6344D" w:rsidRPr="00942760" w:rsidRDefault="00D6344D" w:rsidP="00F65902">
      <w:pPr>
        <w:tabs>
          <w:tab w:val="left" w:pos="1080"/>
        </w:tabs>
        <w:suppressAutoHyphens/>
        <w:spacing w:line="360" w:lineRule="auto"/>
        <w:ind w:firstLine="709"/>
        <w:jc w:val="center"/>
        <w:rPr>
          <w:szCs w:val="28"/>
        </w:rPr>
      </w:pPr>
      <w:r w:rsidRPr="00F65902">
        <w:rPr>
          <w:szCs w:val="28"/>
        </w:rPr>
        <w:t xml:space="preserve">Порядок </w:t>
      </w:r>
      <w:r w:rsidR="00942760" w:rsidRPr="00F65902">
        <w:rPr>
          <w:szCs w:val="28"/>
        </w:rPr>
        <w:t xml:space="preserve">предоставления субсидий юридическим лицам </w:t>
      </w:r>
      <w:r w:rsidR="00BD6DF0" w:rsidRPr="00F65902">
        <w:rPr>
          <w:szCs w:val="28"/>
        </w:rPr>
        <w:t>(за исключением субсидий государственным (муниципальным) учреждениям), индивидуальным предпринимателям - производителям товаров, работ, услуг в целях возмещения затрат, связанных с выполнением работ</w:t>
      </w:r>
      <w:r w:rsidR="00942760" w:rsidRPr="00F65902">
        <w:rPr>
          <w:szCs w:val="28"/>
        </w:rPr>
        <w:t xml:space="preserve"> по капитальному ремонту общего имущества многоквартирных домов городского округа</w:t>
      </w:r>
      <w:r w:rsidR="00942760" w:rsidRPr="00942760">
        <w:rPr>
          <w:szCs w:val="28"/>
        </w:rPr>
        <w:t xml:space="preserve"> </w:t>
      </w:r>
      <w:r w:rsidR="00942760">
        <w:rPr>
          <w:szCs w:val="28"/>
        </w:rPr>
        <w:t>Т</w:t>
      </w:r>
      <w:r w:rsidR="00942760" w:rsidRPr="00942760">
        <w:rPr>
          <w:szCs w:val="28"/>
        </w:rPr>
        <w:t>ольятти</w:t>
      </w:r>
    </w:p>
    <w:p w:rsidR="00A32C05" w:rsidRDefault="00A32C05" w:rsidP="00942760">
      <w:pPr>
        <w:tabs>
          <w:tab w:val="left" w:pos="1080"/>
        </w:tabs>
        <w:suppressAutoHyphens/>
        <w:ind w:firstLine="709"/>
        <w:rPr>
          <w:szCs w:val="28"/>
        </w:rPr>
      </w:pPr>
    </w:p>
    <w:p w:rsidR="00942760" w:rsidRPr="00290529" w:rsidRDefault="00942760" w:rsidP="00290529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</w:p>
    <w:p w:rsidR="00290529" w:rsidRPr="00290529" w:rsidRDefault="00290529" w:rsidP="00290529">
      <w:pPr>
        <w:tabs>
          <w:tab w:val="left" w:pos="1080"/>
        </w:tabs>
        <w:suppressAutoHyphens/>
        <w:spacing w:line="360" w:lineRule="auto"/>
        <w:rPr>
          <w:szCs w:val="28"/>
        </w:rPr>
      </w:pPr>
      <w:r>
        <w:rPr>
          <w:szCs w:val="28"/>
        </w:rPr>
        <w:t xml:space="preserve">                           </w:t>
      </w:r>
      <w:r w:rsidRPr="00290529">
        <w:rPr>
          <w:szCs w:val="28"/>
        </w:rPr>
        <w:t>I. Общие положения о предоставлении субсидий</w:t>
      </w:r>
    </w:p>
    <w:p w:rsidR="00422807" w:rsidRPr="00195CF6" w:rsidRDefault="00290529" w:rsidP="00290529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5A7088">
        <w:rPr>
          <w:szCs w:val="28"/>
        </w:rPr>
        <w:t xml:space="preserve">1.1. </w:t>
      </w:r>
      <w:proofErr w:type="gramStart"/>
      <w:r w:rsidRPr="005A7088">
        <w:rPr>
          <w:szCs w:val="28"/>
        </w:rPr>
        <w:t>Настоящи</w:t>
      </w:r>
      <w:r w:rsidR="00942760" w:rsidRPr="005A7088">
        <w:rPr>
          <w:szCs w:val="28"/>
        </w:rPr>
        <w:t>й</w:t>
      </w:r>
      <w:r w:rsidRPr="005A7088">
        <w:rPr>
          <w:szCs w:val="28"/>
        </w:rPr>
        <w:t xml:space="preserve"> Порядо</w:t>
      </w:r>
      <w:r w:rsidR="00942760" w:rsidRPr="005A7088">
        <w:rPr>
          <w:szCs w:val="28"/>
        </w:rPr>
        <w:t>к разработан в соответствии с Бюджетным кодексом Р</w:t>
      </w:r>
      <w:r w:rsidR="008A6043" w:rsidRPr="005A7088">
        <w:rPr>
          <w:szCs w:val="28"/>
        </w:rPr>
        <w:t>оссийской Федерации, Жилищным кодексом  Российской Федерации, постановлением Правительства Российской Федерации от 06.09.2016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Pr="005A7088">
        <w:rPr>
          <w:szCs w:val="28"/>
        </w:rPr>
        <w:t xml:space="preserve"> </w:t>
      </w:r>
      <w:r w:rsidR="008A6043" w:rsidRPr="005A7088">
        <w:rPr>
          <w:szCs w:val="28"/>
        </w:rPr>
        <w:t>в целях реализации мероприятий муниципальных программ городского</w:t>
      </w:r>
      <w:proofErr w:type="gramEnd"/>
      <w:r w:rsidR="008A6043" w:rsidRPr="005A7088">
        <w:rPr>
          <w:szCs w:val="28"/>
        </w:rPr>
        <w:t xml:space="preserve"> округа Тольятти, устанавливает механизм предоставления субсидий юридическим лицам (за исключением государственных (муниципальных) учреждений) индивидуальным предпринимате</w:t>
      </w:r>
      <w:r w:rsidR="00DB7A0C" w:rsidRPr="005A7088">
        <w:rPr>
          <w:szCs w:val="28"/>
        </w:rPr>
        <w:t>лям</w:t>
      </w:r>
      <w:r w:rsidR="009D1606">
        <w:rPr>
          <w:szCs w:val="28"/>
        </w:rPr>
        <w:t xml:space="preserve"> </w:t>
      </w:r>
      <w:r w:rsidR="00DB7A0C" w:rsidRPr="00195CF6">
        <w:rPr>
          <w:szCs w:val="28"/>
        </w:rPr>
        <w:t xml:space="preserve">- </w:t>
      </w:r>
      <w:r w:rsidR="003B37F1" w:rsidRPr="00195CF6">
        <w:rPr>
          <w:szCs w:val="28"/>
        </w:rPr>
        <w:t xml:space="preserve">производителям товаров, работ, услуг </w:t>
      </w:r>
      <w:r w:rsidR="004C577C" w:rsidRPr="00195CF6">
        <w:rPr>
          <w:szCs w:val="28"/>
        </w:rPr>
        <w:t>в целях</w:t>
      </w:r>
      <w:r w:rsidR="00DB7A0C" w:rsidRPr="00195CF6">
        <w:rPr>
          <w:szCs w:val="28"/>
        </w:rPr>
        <w:t xml:space="preserve"> возмещение затрат, связанных с </w:t>
      </w:r>
      <w:r w:rsidR="00CF451C" w:rsidRPr="00195CF6">
        <w:rPr>
          <w:szCs w:val="28"/>
        </w:rPr>
        <w:t>выполнением работ по капитальному ремонту</w:t>
      </w:r>
      <w:r w:rsidR="00DB7A0C" w:rsidRPr="00195CF6">
        <w:rPr>
          <w:szCs w:val="28"/>
        </w:rPr>
        <w:t xml:space="preserve"> общего имущества многоквартирных домов </w:t>
      </w:r>
      <w:r w:rsidR="000D55C1" w:rsidRPr="00195CF6">
        <w:rPr>
          <w:szCs w:val="28"/>
        </w:rPr>
        <w:t>городского округа</w:t>
      </w:r>
      <w:r w:rsidR="00DB7A0C" w:rsidRPr="00195CF6">
        <w:rPr>
          <w:szCs w:val="28"/>
        </w:rPr>
        <w:t xml:space="preserve"> Тольятти</w:t>
      </w:r>
      <w:r w:rsidR="00FA1D09" w:rsidRPr="00195CF6">
        <w:rPr>
          <w:szCs w:val="28"/>
        </w:rPr>
        <w:t>,</w:t>
      </w:r>
      <w:r w:rsidR="000D55C1" w:rsidRPr="00195CF6">
        <w:rPr>
          <w:szCs w:val="28"/>
        </w:rPr>
        <w:t xml:space="preserve"> в том числе комплексному благоустройству</w:t>
      </w:r>
      <w:r w:rsidR="00DB7A0C" w:rsidRPr="00195CF6">
        <w:rPr>
          <w:szCs w:val="28"/>
        </w:rPr>
        <w:t xml:space="preserve"> территории городского округа Тольятти </w:t>
      </w:r>
      <w:r w:rsidRPr="00195CF6">
        <w:rPr>
          <w:szCs w:val="28"/>
        </w:rPr>
        <w:t>(далее - Субсидии)</w:t>
      </w:r>
      <w:r w:rsidR="00422807" w:rsidRPr="00195CF6">
        <w:rPr>
          <w:szCs w:val="28"/>
        </w:rPr>
        <w:t>.</w:t>
      </w:r>
    </w:p>
    <w:p w:rsidR="00290529" w:rsidRPr="00290529" w:rsidRDefault="00422807" w:rsidP="00290529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1.2. Субсидии предоставляются в целях возмещения затрат, связанных </w:t>
      </w:r>
      <w:r w:rsidRPr="00195CF6">
        <w:rPr>
          <w:szCs w:val="28"/>
        </w:rPr>
        <w:t xml:space="preserve">с </w:t>
      </w:r>
      <w:r w:rsidR="00583289" w:rsidRPr="00195CF6">
        <w:rPr>
          <w:szCs w:val="28"/>
        </w:rPr>
        <w:t>выполнением</w:t>
      </w:r>
      <w:r w:rsidR="00C57FDC">
        <w:rPr>
          <w:szCs w:val="28"/>
        </w:rPr>
        <w:t xml:space="preserve"> </w:t>
      </w:r>
      <w:r w:rsidR="00773944">
        <w:rPr>
          <w:szCs w:val="28"/>
        </w:rPr>
        <w:t xml:space="preserve">работ </w:t>
      </w:r>
      <w:r w:rsidR="00C57FDC" w:rsidRPr="005A7088">
        <w:rPr>
          <w:szCs w:val="28"/>
        </w:rPr>
        <w:t>по капитальному ремонту</w:t>
      </w:r>
      <w:r w:rsidRPr="005A7088">
        <w:rPr>
          <w:szCs w:val="28"/>
        </w:rPr>
        <w:t xml:space="preserve"> общего имущества </w:t>
      </w:r>
      <w:r w:rsidRPr="005A7088">
        <w:rPr>
          <w:szCs w:val="28"/>
        </w:rPr>
        <w:lastRenderedPageBreak/>
        <w:t>многоквартирных домов городского окр</w:t>
      </w:r>
      <w:r w:rsidR="00C57FDC" w:rsidRPr="005A7088">
        <w:rPr>
          <w:szCs w:val="28"/>
        </w:rPr>
        <w:t>уга Тольятти</w:t>
      </w:r>
      <w:r w:rsidR="00FA1D09">
        <w:rPr>
          <w:szCs w:val="28"/>
        </w:rPr>
        <w:t xml:space="preserve">, </w:t>
      </w:r>
      <w:r w:rsidR="00FA1D09" w:rsidRPr="00195CF6">
        <w:rPr>
          <w:szCs w:val="28"/>
        </w:rPr>
        <w:t>в том числе</w:t>
      </w:r>
      <w:r w:rsidR="00C57FDC" w:rsidRPr="00195CF6">
        <w:rPr>
          <w:szCs w:val="28"/>
        </w:rPr>
        <w:t xml:space="preserve"> комплексному</w:t>
      </w:r>
      <w:r w:rsidRPr="00195CF6">
        <w:rPr>
          <w:szCs w:val="28"/>
        </w:rPr>
        <w:t xml:space="preserve"> </w:t>
      </w:r>
      <w:r w:rsidR="00C57FDC" w:rsidRPr="00195CF6">
        <w:rPr>
          <w:szCs w:val="28"/>
        </w:rPr>
        <w:t>благоустройству</w:t>
      </w:r>
      <w:r w:rsidRPr="00195CF6">
        <w:rPr>
          <w:szCs w:val="28"/>
        </w:rPr>
        <w:t xml:space="preserve"> территории городского округа Тольятти</w:t>
      </w:r>
      <w:r w:rsidR="00A759D5" w:rsidRPr="00195CF6">
        <w:rPr>
          <w:szCs w:val="28"/>
        </w:rPr>
        <w:t xml:space="preserve"> (далее - выполнением работ по капитальному ремонту общего имущества многоквартирных домов)</w:t>
      </w:r>
      <w:r w:rsidRPr="00195CF6">
        <w:rPr>
          <w:szCs w:val="28"/>
        </w:rPr>
        <w:t xml:space="preserve"> в</w:t>
      </w:r>
      <w:r>
        <w:rPr>
          <w:szCs w:val="28"/>
        </w:rPr>
        <w:t xml:space="preserve"> рамках реализации мероприятий, предусмотренных:</w:t>
      </w:r>
    </w:p>
    <w:p w:rsidR="000618A3" w:rsidRDefault="00290529" w:rsidP="00290529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290529">
        <w:rPr>
          <w:szCs w:val="28"/>
        </w:rPr>
        <w:t>- муниципальной программ</w:t>
      </w:r>
      <w:r w:rsidR="00422807">
        <w:rPr>
          <w:szCs w:val="28"/>
        </w:rPr>
        <w:t>ой</w:t>
      </w:r>
      <w:r w:rsidRPr="00290529">
        <w:rPr>
          <w:szCs w:val="28"/>
        </w:rPr>
        <w:t xml:space="preserve"> «Капитальный ремонт многоквартирных домов городского округа Тольятти на 2014 - 2018 годы», утвержденной постановлением мэрии городского округа Тольятти от 11.10.2013</w:t>
      </w:r>
      <w:r w:rsidR="003B57A2">
        <w:rPr>
          <w:szCs w:val="28"/>
        </w:rPr>
        <w:t xml:space="preserve"> г.</w:t>
      </w:r>
      <w:r w:rsidRPr="00290529">
        <w:rPr>
          <w:szCs w:val="28"/>
        </w:rPr>
        <w:t xml:space="preserve"> № 3157-п/1;</w:t>
      </w:r>
      <w:r w:rsidR="000618A3" w:rsidRPr="000618A3">
        <w:rPr>
          <w:szCs w:val="28"/>
        </w:rPr>
        <w:t xml:space="preserve"> </w:t>
      </w:r>
    </w:p>
    <w:p w:rsidR="00290529" w:rsidRPr="00290529" w:rsidRDefault="000618A3" w:rsidP="00290529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290529">
        <w:rPr>
          <w:szCs w:val="28"/>
        </w:rPr>
        <w:t>муниципальной программ</w:t>
      </w:r>
      <w:r>
        <w:rPr>
          <w:szCs w:val="28"/>
        </w:rPr>
        <w:t>ой</w:t>
      </w:r>
      <w:r w:rsidRPr="00290529">
        <w:rPr>
          <w:szCs w:val="28"/>
        </w:rPr>
        <w:t xml:space="preserve"> «Формирование беспрепятственного доступа инвалидов и других маломобильных групп населения к объектам социальной инфраструктуры на территории городского округа Тольятти на 2014 - 2020 годы», утвержденной постановлением мэрии от 14.10.2013</w:t>
      </w:r>
      <w:r>
        <w:rPr>
          <w:szCs w:val="28"/>
        </w:rPr>
        <w:t xml:space="preserve"> г.</w:t>
      </w:r>
      <w:r w:rsidRPr="00290529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290529">
        <w:rPr>
          <w:szCs w:val="28"/>
        </w:rPr>
        <w:t>№ 3178-п/1.</w:t>
      </w:r>
    </w:p>
    <w:p w:rsidR="00290529" w:rsidRDefault="00290529" w:rsidP="00290529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290529">
        <w:rPr>
          <w:szCs w:val="28"/>
        </w:rPr>
        <w:t>- муниципальной программ</w:t>
      </w:r>
      <w:r w:rsidR="00422807">
        <w:rPr>
          <w:szCs w:val="28"/>
        </w:rPr>
        <w:t>ой</w:t>
      </w:r>
      <w:r w:rsidRPr="00290529">
        <w:rPr>
          <w:szCs w:val="28"/>
        </w:rPr>
        <w:t xml:space="preserve"> «Благоустройство территории городского округа Тольятти на 2015 - 2024 годы», утвержденной постановлением мэрии городского округа Тольятти от 24.03.2015</w:t>
      </w:r>
      <w:r w:rsidR="00FA54F8">
        <w:rPr>
          <w:szCs w:val="28"/>
        </w:rPr>
        <w:t xml:space="preserve"> г.</w:t>
      </w:r>
      <w:r w:rsidRPr="00290529">
        <w:rPr>
          <w:szCs w:val="28"/>
        </w:rPr>
        <w:t xml:space="preserve"> № 905-п/1.</w:t>
      </w:r>
      <w:r w:rsidR="009F2BE9">
        <w:rPr>
          <w:szCs w:val="28"/>
        </w:rPr>
        <w:t xml:space="preserve"> </w:t>
      </w:r>
      <w:r w:rsidR="00B74331">
        <w:rPr>
          <w:szCs w:val="28"/>
        </w:rPr>
        <w:t>(</w:t>
      </w:r>
      <w:r w:rsidR="009F2BE9">
        <w:rPr>
          <w:szCs w:val="28"/>
        </w:rPr>
        <w:t>Далее по тексту – муниципальные программы</w:t>
      </w:r>
      <w:r w:rsidR="00B74331">
        <w:rPr>
          <w:szCs w:val="28"/>
        </w:rPr>
        <w:t>)</w:t>
      </w:r>
      <w:r w:rsidR="009F2BE9">
        <w:rPr>
          <w:szCs w:val="28"/>
        </w:rPr>
        <w:t>.</w:t>
      </w:r>
    </w:p>
    <w:p w:rsidR="005A7088" w:rsidRDefault="005A7088" w:rsidP="00290529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Перечень ме</w:t>
      </w:r>
      <w:r w:rsidR="00F023B0">
        <w:rPr>
          <w:szCs w:val="28"/>
        </w:rPr>
        <w:t>роприятий</w:t>
      </w:r>
      <w:r>
        <w:rPr>
          <w:szCs w:val="28"/>
        </w:rPr>
        <w:t xml:space="preserve"> </w:t>
      </w:r>
      <w:r w:rsidR="00B74331" w:rsidRPr="00195CF6">
        <w:rPr>
          <w:szCs w:val="28"/>
        </w:rPr>
        <w:t>определяе</w:t>
      </w:r>
      <w:r w:rsidRPr="00195CF6">
        <w:rPr>
          <w:szCs w:val="28"/>
        </w:rPr>
        <w:t>тся</w:t>
      </w:r>
      <w:r>
        <w:rPr>
          <w:szCs w:val="28"/>
        </w:rPr>
        <w:t xml:space="preserve">  </w:t>
      </w:r>
      <w:r w:rsidR="009F2BE9">
        <w:rPr>
          <w:szCs w:val="28"/>
        </w:rPr>
        <w:t>муниципальными программами с учетом н</w:t>
      </w:r>
      <w:r w:rsidR="00D55AD8">
        <w:rPr>
          <w:szCs w:val="28"/>
        </w:rPr>
        <w:t xml:space="preserve">аличия финансирования и </w:t>
      </w:r>
      <w:r w:rsidR="00D55AD8" w:rsidRPr="00195CF6">
        <w:rPr>
          <w:szCs w:val="28"/>
        </w:rPr>
        <w:t>указывае</w:t>
      </w:r>
      <w:r w:rsidR="009F2BE9" w:rsidRPr="00195CF6">
        <w:rPr>
          <w:szCs w:val="28"/>
        </w:rPr>
        <w:t>тся в</w:t>
      </w:r>
      <w:r w:rsidR="009F2BE9">
        <w:rPr>
          <w:szCs w:val="28"/>
        </w:rPr>
        <w:t xml:space="preserve"> извещении о проведении отбора (далее – извещение).</w:t>
      </w:r>
    </w:p>
    <w:p w:rsidR="00290529" w:rsidRPr="00290529" w:rsidRDefault="00422807" w:rsidP="003B57A2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1.3.</w:t>
      </w:r>
      <w:r w:rsidR="00290529" w:rsidRPr="00290529">
        <w:rPr>
          <w:szCs w:val="28"/>
        </w:rPr>
        <w:t xml:space="preserve"> </w:t>
      </w:r>
      <w:proofErr w:type="gramStart"/>
      <w:r w:rsidR="00290529" w:rsidRPr="009F2BE9">
        <w:rPr>
          <w:szCs w:val="28"/>
        </w:rPr>
        <w:t xml:space="preserve">Субсидии предоставляются </w:t>
      </w:r>
      <w:r w:rsidR="00315E75" w:rsidRPr="009F2BE9">
        <w:rPr>
          <w:szCs w:val="28"/>
        </w:rPr>
        <w:t xml:space="preserve">на безвозмездной и безвозвратной основе </w:t>
      </w:r>
      <w:r w:rsidR="00290529" w:rsidRPr="009F2BE9">
        <w:rPr>
          <w:szCs w:val="28"/>
        </w:rPr>
        <w:t>за счет средств бюджета городского округа Тольятти</w:t>
      </w:r>
      <w:r w:rsidR="00315E75" w:rsidRPr="009F2BE9">
        <w:rPr>
          <w:szCs w:val="28"/>
        </w:rPr>
        <w:t>, в том числе за счет поступлений в бюджет городского округа Тольятти средств областного бюджета, в том числе формируемых за счет поступающих в областной бюджет средств федерального бюджета,</w:t>
      </w:r>
      <w:r w:rsidR="00290529" w:rsidRPr="009F2BE9">
        <w:rPr>
          <w:szCs w:val="28"/>
        </w:rPr>
        <w:t xml:space="preserve"> в пределах утвержденных бюджетных ассигнований</w:t>
      </w:r>
      <w:r w:rsidR="00315E75" w:rsidRPr="009F2BE9">
        <w:rPr>
          <w:szCs w:val="28"/>
        </w:rPr>
        <w:t xml:space="preserve"> </w:t>
      </w:r>
      <w:r w:rsidR="00290529" w:rsidRPr="009F2BE9">
        <w:rPr>
          <w:szCs w:val="28"/>
        </w:rPr>
        <w:t>и доведенных лимитов бюджетных обязательств, предусмотренных</w:t>
      </w:r>
      <w:r w:rsidR="00315E75" w:rsidRPr="009F2BE9">
        <w:rPr>
          <w:szCs w:val="28"/>
        </w:rPr>
        <w:t xml:space="preserve"> </w:t>
      </w:r>
      <w:r w:rsidR="007B710C" w:rsidRPr="009F2BE9">
        <w:rPr>
          <w:szCs w:val="28"/>
        </w:rPr>
        <w:t>д</w:t>
      </w:r>
      <w:r w:rsidR="00315E75" w:rsidRPr="009F2BE9">
        <w:rPr>
          <w:szCs w:val="28"/>
        </w:rPr>
        <w:t>епартаменту</w:t>
      </w:r>
      <w:r w:rsidR="00B83140" w:rsidRPr="009F2BE9">
        <w:rPr>
          <w:szCs w:val="28"/>
        </w:rPr>
        <w:t xml:space="preserve"> городского хозяйства</w:t>
      </w:r>
      <w:r w:rsidR="004C098E" w:rsidRPr="009F2BE9">
        <w:rPr>
          <w:szCs w:val="28"/>
        </w:rPr>
        <w:t xml:space="preserve"> администрации городского округа Тольятти (далее</w:t>
      </w:r>
      <w:proofErr w:type="gramEnd"/>
      <w:r w:rsidR="004C098E" w:rsidRPr="009F2BE9">
        <w:rPr>
          <w:szCs w:val="28"/>
        </w:rPr>
        <w:t xml:space="preserve"> - </w:t>
      </w:r>
      <w:proofErr w:type="gramStart"/>
      <w:r w:rsidR="004C098E" w:rsidRPr="009F2BE9">
        <w:rPr>
          <w:szCs w:val="28"/>
        </w:rPr>
        <w:t>Департамент)</w:t>
      </w:r>
      <w:r w:rsidR="00315E75" w:rsidRPr="009F2BE9">
        <w:rPr>
          <w:szCs w:val="28"/>
        </w:rPr>
        <w:t xml:space="preserve"> на соответствующие </w:t>
      </w:r>
      <w:r w:rsidR="00290529" w:rsidRPr="009F2BE9">
        <w:rPr>
          <w:szCs w:val="28"/>
        </w:rPr>
        <w:t>цели</w:t>
      </w:r>
      <w:r w:rsidR="00290529" w:rsidRPr="00290529">
        <w:rPr>
          <w:szCs w:val="28"/>
        </w:rPr>
        <w:t>.</w:t>
      </w:r>
      <w:proofErr w:type="gramEnd"/>
    </w:p>
    <w:p w:rsidR="00290529" w:rsidRPr="009F2BE9" w:rsidRDefault="00290529" w:rsidP="003B57A2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9F2BE9">
        <w:rPr>
          <w:szCs w:val="28"/>
        </w:rPr>
        <w:lastRenderedPageBreak/>
        <w:t xml:space="preserve">1.4. Главным распорядителем </w:t>
      </w:r>
      <w:r w:rsidR="00B83140" w:rsidRPr="009F2BE9">
        <w:rPr>
          <w:szCs w:val="28"/>
        </w:rPr>
        <w:t>бюджетных средств, до которого как получателя бюджетных средств доведены лимиты бюджетных обязательств на предоставление субсидий,</w:t>
      </w:r>
      <w:r w:rsidRPr="009F2BE9">
        <w:rPr>
          <w:szCs w:val="28"/>
        </w:rPr>
        <w:t xml:space="preserve"> является Департамент</w:t>
      </w:r>
      <w:r w:rsidR="009F2BE9">
        <w:rPr>
          <w:szCs w:val="28"/>
        </w:rPr>
        <w:t>.</w:t>
      </w:r>
    </w:p>
    <w:p w:rsidR="00290529" w:rsidRPr="00290529" w:rsidRDefault="00290529" w:rsidP="003B57A2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290529">
        <w:rPr>
          <w:szCs w:val="28"/>
        </w:rPr>
        <w:t>1.5. К категории получателей субсидий относятся: управляющие организации, товарищества собственников жилья либо жилищные кооперативы или иные специализированные потребительские кооперативы, индивидуальные предприниматели, осуществляющие управление многоквартирным домом (далее - Управляющие организации).</w:t>
      </w:r>
    </w:p>
    <w:p w:rsidR="00290529" w:rsidRDefault="00290529" w:rsidP="003B57A2">
      <w:pPr>
        <w:tabs>
          <w:tab w:val="left" w:pos="1080"/>
        </w:tabs>
        <w:suppressAutoHyphens/>
        <w:spacing w:line="360" w:lineRule="auto"/>
        <w:ind w:firstLine="709"/>
      </w:pPr>
      <w:r w:rsidRPr="00290529">
        <w:rPr>
          <w:szCs w:val="28"/>
        </w:rPr>
        <w:t xml:space="preserve">1.6. </w:t>
      </w:r>
      <w:r w:rsidR="00DF5D75">
        <w:rPr>
          <w:szCs w:val="28"/>
        </w:rPr>
        <w:t xml:space="preserve">Отбор Управляющих организаций в целях </w:t>
      </w:r>
      <w:r w:rsidR="00DF5D75" w:rsidRPr="00F023B0">
        <w:rPr>
          <w:szCs w:val="28"/>
        </w:rPr>
        <w:t>предоставления</w:t>
      </w:r>
      <w:r w:rsidR="00DF5D75" w:rsidRPr="00043386">
        <w:rPr>
          <w:szCs w:val="28"/>
        </w:rPr>
        <w:t xml:space="preserve"> </w:t>
      </w:r>
      <w:r w:rsidR="00DF5D75">
        <w:rPr>
          <w:szCs w:val="28"/>
        </w:rPr>
        <w:t>субсидий</w:t>
      </w:r>
      <w:r w:rsidR="009E2944">
        <w:rPr>
          <w:szCs w:val="28"/>
        </w:rPr>
        <w:t xml:space="preserve"> осуществляется Комиссией </w:t>
      </w:r>
      <w:r w:rsidR="00776F13" w:rsidRPr="00776F13">
        <w:t>по рассмотрению заявок и отбору управляю</w:t>
      </w:r>
      <w:r w:rsidR="00776F13" w:rsidRPr="00955BBA">
        <w:t>щей</w:t>
      </w:r>
      <w:r w:rsidR="00776F13" w:rsidRPr="00776F13">
        <w:t xml:space="preserve"> организа</w:t>
      </w:r>
      <w:r w:rsidR="00776F13" w:rsidRPr="00955BBA">
        <w:t>ции</w:t>
      </w:r>
      <w:r w:rsidR="00776F13" w:rsidRPr="00776F13">
        <w:t xml:space="preserve"> для включения в </w:t>
      </w:r>
      <w:r w:rsidR="00776F13" w:rsidRPr="00F131F0">
        <w:t xml:space="preserve">титульный список </w:t>
      </w:r>
      <w:r w:rsidR="00F131F0" w:rsidRPr="00F131F0">
        <w:t xml:space="preserve">на </w:t>
      </w:r>
      <w:r w:rsidR="00776F13" w:rsidRPr="00F131F0">
        <w:t>капитальн</w:t>
      </w:r>
      <w:r w:rsidR="00F131F0" w:rsidRPr="00F131F0">
        <w:t>ый</w:t>
      </w:r>
      <w:r w:rsidR="00776F13" w:rsidRPr="00F131F0">
        <w:t xml:space="preserve"> ремонт общего имущества </w:t>
      </w:r>
      <w:r w:rsidR="00776F13" w:rsidRPr="00776F13">
        <w:t xml:space="preserve">многоквартирных домов городского округа </w:t>
      </w:r>
      <w:r w:rsidR="00776F13">
        <w:t>Т</w:t>
      </w:r>
      <w:r w:rsidR="00776F13" w:rsidRPr="00776F13">
        <w:t>ольятти</w:t>
      </w:r>
      <w:r w:rsidR="006809CB">
        <w:t xml:space="preserve"> (далее – Комиссия)</w:t>
      </w:r>
      <w:r w:rsidR="00776F13">
        <w:t>,</w:t>
      </w:r>
      <w:r w:rsidR="00AF7267">
        <w:t xml:space="preserve"> которая осуществляет свою деятельность на основании Положения о комиссии (Приложение № 1 к настоящему Порядку). Отбор осуществляется</w:t>
      </w:r>
      <w:r w:rsidR="00776F13">
        <w:t xml:space="preserve"> в порядке, предусмотренном разделом </w:t>
      </w:r>
      <w:r w:rsidR="00776F13">
        <w:rPr>
          <w:lang w:val="en-US"/>
        </w:rPr>
        <w:t>II</w:t>
      </w:r>
      <w:r w:rsidR="00776F13" w:rsidRPr="00776F13">
        <w:t xml:space="preserve"> </w:t>
      </w:r>
      <w:r w:rsidR="00D00C49">
        <w:t xml:space="preserve">настоящего Порядка, из </w:t>
      </w:r>
      <w:r w:rsidR="00D00C49" w:rsidRPr="00F131F0">
        <w:t>У</w:t>
      </w:r>
      <w:r w:rsidR="00776F13">
        <w:t>правляющих организаций, соответствующих следующим критериям:</w:t>
      </w:r>
      <w:r w:rsidR="00776F13" w:rsidRPr="00776F13">
        <w:t xml:space="preserve"> </w:t>
      </w:r>
    </w:p>
    <w:p w:rsidR="00776F13" w:rsidRPr="00385B3A" w:rsidRDefault="00776F13" w:rsidP="003B57A2">
      <w:pPr>
        <w:tabs>
          <w:tab w:val="left" w:pos="1080"/>
        </w:tabs>
        <w:suppressAutoHyphens/>
        <w:spacing w:line="360" w:lineRule="auto"/>
        <w:ind w:firstLine="709"/>
      </w:pPr>
      <w:r w:rsidRPr="00F131F0">
        <w:t>- наличие лицензии на осуществление</w:t>
      </w:r>
      <w:r w:rsidR="003C621B" w:rsidRPr="00F131F0">
        <w:t xml:space="preserve"> предпринимательской</w:t>
      </w:r>
      <w:r w:rsidRPr="00F131F0">
        <w:t xml:space="preserve"> деятельности по управлению многоквартирными домами, за исключением</w:t>
      </w:r>
      <w:r w:rsidR="003C621B" w:rsidRPr="00F131F0">
        <w:t xml:space="preserve"> случаев, предусмотренных п. 1.3 ст. 161 Жилищного кодекса Российской Федерации;</w:t>
      </w:r>
    </w:p>
    <w:p w:rsidR="003C621B" w:rsidRPr="0027694D" w:rsidRDefault="003C621B" w:rsidP="003B57A2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27694D">
        <w:rPr>
          <w:szCs w:val="28"/>
        </w:rPr>
        <w:t xml:space="preserve">- </w:t>
      </w:r>
      <w:r w:rsidR="00C228B8" w:rsidRPr="0027694D">
        <w:rPr>
          <w:szCs w:val="28"/>
        </w:rPr>
        <w:t>осуществление деятельности по управлению многоквартирным</w:t>
      </w:r>
      <w:r w:rsidR="00385B3A" w:rsidRPr="0027694D">
        <w:rPr>
          <w:szCs w:val="28"/>
        </w:rPr>
        <w:t>и домами</w:t>
      </w:r>
      <w:r w:rsidR="00C228B8" w:rsidRPr="0027694D">
        <w:rPr>
          <w:szCs w:val="28"/>
        </w:rPr>
        <w:t>, в отношении котор</w:t>
      </w:r>
      <w:r w:rsidR="00385B3A" w:rsidRPr="0027694D">
        <w:rPr>
          <w:szCs w:val="28"/>
        </w:rPr>
        <w:t>ых</w:t>
      </w:r>
      <w:r w:rsidR="00C228B8" w:rsidRPr="0027694D">
        <w:rPr>
          <w:szCs w:val="28"/>
        </w:rPr>
        <w:t xml:space="preserve"> имеется </w:t>
      </w:r>
      <w:r w:rsidRPr="0027694D">
        <w:rPr>
          <w:szCs w:val="28"/>
        </w:rPr>
        <w:t>необходимость в проведении работ по капитальному ремонту общего имущества многоквартирного дома</w:t>
      </w:r>
      <w:r w:rsidR="00C228B8" w:rsidRPr="0027694D">
        <w:rPr>
          <w:szCs w:val="28"/>
        </w:rPr>
        <w:t>, подтвержденная заключениями, предписаниями, распоряжениями надзорных органов либо актами или заключениями комиссии</w:t>
      </w:r>
      <w:r w:rsidR="00A85D29" w:rsidRPr="0027694D">
        <w:rPr>
          <w:szCs w:val="28"/>
        </w:rPr>
        <w:t xml:space="preserve"> </w:t>
      </w:r>
      <w:r w:rsidR="00C228B8" w:rsidRPr="0027694D">
        <w:rPr>
          <w:szCs w:val="28"/>
        </w:rPr>
        <w:t xml:space="preserve">о неудовлетворительном техническом состоянии </w:t>
      </w:r>
      <w:r w:rsidR="00BA5957" w:rsidRPr="0027694D">
        <w:rPr>
          <w:szCs w:val="28"/>
        </w:rPr>
        <w:t xml:space="preserve">и необходимости выполнения капитального ремонта </w:t>
      </w:r>
      <w:r w:rsidR="00C228B8" w:rsidRPr="0027694D">
        <w:rPr>
          <w:szCs w:val="28"/>
        </w:rPr>
        <w:t>общего имущества многоквартирного дома</w:t>
      </w:r>
      <w:r w:rsidR="00385B3A" w:rsidRPr="0027694D">
        <w:rPr>
          <w:szCs w:val="28"/>
        </w:rPr>
        <w:t xml:space="preserve"> либо его </w:t>
      </w:r>
      <w:r w:rsidR="008B6A0B" w:rsidRPr="0027694D">
        <w:rPr>
          <w:szCs w:val="28"/>
        </w:rPr>
        <w:t>элементов (систем);</w:t>
      </w:r>
    </w:p>
    <w:p w:rsidR="00385B3A" w:rsidRPr="00290529" w:rsidRDefault="00385B3A" w:rsidP="003B57A2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софинансирование собственниками помещений в многоквартирном доме и (или) </w:t>
      </w:r>
      <w:r w:rsidR="00B834FD">
        <w:rPr>
          <w:szCs w:val="28"/>
        </w:rPr>
        <w:t>У</w:t>
      </w:r>
      <w:r>
        <w:rPr>
          <w:szCs w:val="28"/>
        </w:rPr>
        <w:t>правляющей организацией</w:t>
      </w:r>
      <w:r w:rsidR="00B834FD">
        <w:rPr>
          <w:szCs w:val="28"/>
        </w:rPr>
        <w:t xml:space="preserve"> в размере не менее 0,1 % от стоимости работ по капитальному ремонту общего им</w:t>
      </w:r>
      <w:r w:rsidR="00C8198C">
        <w:rPr>
          <w:szCs w:val="28"/>
        </w:rPr>
        <w:t xml:space="preserve">ущества </w:t>
      </w:r>
      <w:r w:rsidR="00C8198C">
        <w:rPr>
          <w:szCs w:val="28"/>
        </w:rPr>
        <w:lastRenderedPageBreak/>
        <w:t xml:space="preserve">многоквартирного дома, </w:t>
      </w:r>
      <w:r w:rsidR="004865CF" w:rsidRPr="0027694D">
        <w:rPr>
          <w:szCs w:val="28"/>
        </w:rPr>
        <w:t xml:space="preserve">за исключением </w:t>
      </w:r>
      <w:r w:rsidR="00244ECA">
        <w:rPr>
          <w:szCs w:val="28"/>
        </w:rPr>
        <w:t>случаев, когда муниципальной программой такое софинансирование не предусмотрено.</w:t>
      </w:r>
    </w:p>
    <w:p w:rsidR="00F023B0" w:rsidRPr="00F023B0" w:rsidRDefault="004865CF" w:rsidP="003B57A2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27694D">
        <w:rPr>
          <w:szCs w:val="28"/>
        </w:rPr>
        <w:t xml:space="preserve">1.7. </w:t>
      </w:r>
      <w:proofErr w:type="gramStart"/>
      <w:r w:rsidR="0027694D" w:rsidRPr="0027694D">
        <w:rPr>
          <w:szCs w:val="28"/>
        </w:rPr>
        <w:t>К затратам</w:t>
      </w:r>
      <w:r w:rsidRPr="0027694D">
        <w:rPr>
          <w:szCs w:val="28"/>
        </w:rPr>
        <w:t>, учитываемым для предоставления субсидий</w:t>
      </w:r>
      <w:r w:rsidR="0027694D" w:rsidRPr="0027694D">
        <w:rPr>
          <w:szCs w:val="28"/>
        </w:rPr>
        <w:t>,</w:t>
      </w:r>
      <w:r w:rsidRPr="0027694D">
        <w:rPr>
          <w:szCs w:val="28"/>
        </w:rPr>
        <w:t xml:space="preserve"> относятся затраты,</w:t>
      </w:r>
      <w:r w:rsidR="00773944" w:rsidRPr="0027694D">
        <w:rPr>
          <w:szCs w:val="28"/>
        </w:rPr>
        <w:t xml:space="preserve"> связанны</w:t>
      </w:r>
      <w:r w:rsidR="0027694D" w:rsidRPr="0027694D">
        <w:rPr>
          <w:szCs w:val="28"/>
        </w:rPr>
        <w:t>е</w:t>
      </w:r>
      <w:r w:rsidR="00773944" w:rsidRPr="0027694D">
        <w:rPr>
          <w:szCs w:val="28"/>
        </w:rPr>
        <w:t xml:space="preserve"> с проведением работ по капитальному ремонту общего имущества многоквартирных до</w:t>
      </w:r>
      <w:r w:rsidR="00C8198C">
        <w:rPr>
          <w:szCs w:val="28"/>
        </w:rPr>
        <w:t>мов</w:t>
      </w:r>
      <w:r w:rsidR="00195CF6">
        <w:rPr>
          <w:szCs w:val="28"/>
        </w:rPr>
        <w:t>,</w:t>
      </w:r>
      <w:r w:rsidR="00C8198C">
        <w:rPr>
          <w:szCs w:val="28"/>
        </w:rPr>
        <w:t xml:space="preserve"> </w:t>
      </w:r>
      <w:r w:rsidR="00195CF6">
        <w:rPr>
          <w:szCs w:val="28"/>
        </w:rPr>
        <w:t xml:space="preserve">в </w:t>
      </w:r>
      <w:r w:rsidR="00773944" w:rsidRPr="0027694D">
        <w:rPr>
          <w:szCs w:val="28"/>
        </w:rPr>
        <w:t xml:space="preserve">рамках реализации мероприятий, </w:t>
      </w:r>
      <w:r w:rsidR="0070608A" w:rsidRPr="0027694D">
        <w:rPr>
          <w:szCs w:val="28"/>
        </w:rPr>
        <w:t>предусмотренных муниципальными программами, указанными в п.</w:t>
      </w:r>
      <w:r w:rsidR="0027694D" w:rsidRPr="0027694D">
        <w:rPr>
          <w:szCs w:val="28"/>
        </w:rPr>
        <w:t xml:space="preserve"> </w:t>
      </w:r>
      <w:r w:rsidR="0070608A" w:rsidRPr="0027694D">
        <w:rPr>
          <w:szCs w:val="28"/>
        </w:rPr>
        <w:t>1.2 настоящего Порядка,</w:t>
      </w:r>
      <w:r w:rsidRPr="0027694D">
        <w:rPr>
          <w:szCs w:val="28"/>
        </w:rPr>
        <w:t xml:space="preserve"> понесенные Управляющей организацией в период </w:t>
      </w:r>
      <w:r w:rsidR="006F16C2">
        <w:rPr>
          <w:szCs w:val="28"/>
        </w:rPr>
        <w:t xml:space="preserve"> с </w:t>
      </w:r>
      <w:r w:rsidR="006F16C2" w:rsidRPr="00F023B0">
        <w:rPr>
          <w:szCs w:val="28"/>
        </w:rPr>
        <w:t xml:space="preserve">момента заключения договора на предоставление субсидии до истечения срока, предусмотренного данным договором на выполнение работ. </w:t>
      </w:r>
      <w:proofErr w:type="gramEnd"/>
    </w:p>
    <w:p w:rsidR="00290529" w:rsidRPr="00290529" w:rsidRDefault="006809CB" w:rsidP="003B57A2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1.</w:t>
      </w:r>
      <w:r w:rsidR="0027694D">
        <w:rPr>
          <w:szCs w:val="28"/>
        </w:rPr>
        <w:t>8</w:t>
      </w:r>
      <w:r w:rsidR="00290529" w:rsidRPr="00290529">
        <w:rPr>
          <w:szCs w:val="28"/>
        </w:rPr>
        <w:t xml:space="preserve">. Управляющие организации, представившие документы в соответствии с настоящим Порядком, несут установленную действующим законодательством ответственность за достоверность содержащейся в них информации. </w:t>
      </w:r>
    </w:p>
    <w:p w:rsidR="006809CB" w:rsidRPr="00290529" w:rsidRDefault="006809CB" w:rsidP="006809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290529">
        <w:rPr>
          <w:szCs w:val="28"/>
        </w:rPr>
        <w:t>1.</w:t>
      </w:r>
      <w:r w:rsidR="0027694D">
        <w:rPr>
          <w:szCs w:val="28"/>
        </w:rPr>
        <w:t>9</w:t>
      </w:r>
      <w:r w:rsidRPr="00290529">
        <w:rPr>
          <w:szCs w:val="28"/>
        </w:rPr>
        <w:t>. Понятия и термины используются в настоящем Порядке в значении, определенном действующим законодательством.</w:t>
      </w:r>
    </w:p>
    <w:p w:rsidR="006809CB" w:rsidRDefault="006809CB" w:rsidP="00290529">
      <w:pPr>
        <w:tabs>
          <w:tab w:val="left" w:pos="1080"/>
        </w:tabs>
        <w:suppressAutoHyphens/>
        <w:spacing w:line="360" w:lineRule="auto"/>
        <w:rPr>
          <w:szCs w:val="28"/>
        </w:rPr>
      </w:pPr>
    </w:p>
    <w:p w:rsidR="006809CB" w:rsidRPr="00290529" w:rsidRDefault="006809CB" w:rsidP="006809CB">
      <w:pPr>
        <w:tabs>
          <w:tab w:val="left" w:pos="1080"/>
        </w:tabs>
        <w:suppressAutoHyphens/>
        <w:spacing w:line="360" w:lineRule="auto"/>
        <w:rPr>
          <w:szCs w:val="28"/>
        </w:rPr>
      </w:pPr>
      <w:r>
        <w:rPr>
          <w:szCs w:val="28"/>
        </w:rPr>
        <w:t xml:space="preserve">                                </w:t>
      </w:r>
      <w:r w:rsidRPr="00290529">
        <w:rPr>
          <w:szCs w:val="28"/>
        </w:rPr>
        <w:t>II. Условия и порядок предоставления субсидий</w:t>
      </w:r>
    </w:p>
    <w:p w:rsidR="006809CB" w:rsidRPr="00D95D2E" w:rsidRDefault="005F2B34" w:rsidP="006809CB">
      <w:pPr>
        <w:tabs>
          <w:tab w:val="left" w:pos="1080"/>
        </w:tabs>
        <w:suppressAutoHyphens/>
        <w:spacing w:line="360" w:lineRule="auto"/>
        <w:ind w:firstLine="709"/>
        <w:rPr>
          <w:strike/>
          <w:szCs w:val="28"/>
        </w:rPr>
      </w:pPr>
      <w:r w:rsidRPr="0027694D">
        <w:rPr>
          <w:szCs w:val="28"/>
        </w:rPr>
        <w:t xml:space="preserve">2.1. </w:t>
      </w:r>
      <w:proofErr w:type="gramStart"/>
      <w:r w:rsidR="004C2B56" w:rsidRPr="0027694D">
        <w:rPr>
          <w:szCs w:val="28"/>
        </w:rPr>
        <w:t>Для выявления</w:t>
      </w:r>
      <w:r w:rsidR="00C22F7A" w:rsidRPr="0027694D">
        <w:rPr>
          <w:szCs w:val="28"/>
        </w:rPr>
        <w:t xml:space="preserve"> </w:t>
      </w:r>
      <w:r w:rsidR="006809CB" w:rsidRPr="0027694D">
        <w:rPr>
          <w:szCs w:val="28"/>
        </w:rPr>
        <w:t>потребност</w:t>
      </w:r>
      <w:r w:rsidRPr="0027694D">
        <w:rPr>
          <w:szCs w:val="28"/>
        </w:rPr>
        <w:t>и</w:t>
      </w:r>
      <w:r w:rsidR="005C3F48">
        <w:rPr>
          <w:szCs w:val="28"/>
        </w:rPr>
        <w:t xml:space="preserve"> Управляющих организаций в С</w:t>
      </w:r>
      <w:r w:rsidR="006809CB" w:rsidRPr="0027694D">
        <w:rPr>
          <w:szCs w:val="28"/>
        </w:rPr>
        <w:t>убсидиях на очередной финансовый год</w:t>
      </w:r>
      <w:r w:rsidR="00C22F7A" w:rsidRPr="0027694D">
        <w:rPr>
          <w:szCs w:val="28"/>
        </w:rPr>
        <w:t xml:space="preserve"> в целях формирования бюджета горо</w:t>
      </w:r>
      <w:r w:rsidR="00061F10" w:rsidRPr="0027694D">
        <w:rPr>
          <w:szCs w:val="28"/>
        </w:rPr>
        <w:t>дского округа Тольятти на очередной финансовый год</w:t>
      </w:r>
      <w:proofErr w:type="gramEnd"/>
      <w:r w:rsidR="00061F10" w:rsidRPr="0027694D">
        <w:rPr>
          <w:szCs w:val="28"/>
        </w:rPr>
        <w:t xml:space="preserve"> и плановый период</w:t>
      </w:r>
      <w:r w:rsidR="006809CB" w:rsidRPr="0027694D">
        <w:rPr>
          <w:szCs w:val="28"/>
        </w:rPr>
        <w:t xml:space="preserve"> </w:t>
      </w:r>
      <w:r w:rsidRPr="0027694D">
        <w:rPr>
          <w:szCs w:val="28"/>
        </w:rPr>
        <w:t>Департаментом</w:t>
      </w:r>
      <w:r w:rsidR="004C3748">
        <w:rPr>
          <w:szCs w:val="28"/>
        </w:rPr>
        <w:t>,</w:t>
      </w:r>
      <w:r w:rsidRPr="0027694D">
        <w:rPr>
          <w:szCs w:val="28"/>
        </w:rPr>
        <w:t xml:space="preserve"> в срок до </w:t>
      </w:r>
      <w:r w:rsidR="00B67696" w:rsidRPr="0027694D">
        <w:rPr>
          <w:szCs w:val="28"/>
        </w:rPr>
        <w:t>15</w:t>
      </w:r>
      <w:r w:rsidRPr="0027694D">
        <w:rPr>
          <w:szCs w:val="28"/>
        </w:rPr>
        <w:t xml:space="preserve"> </w:t>
      </w:r>
      <w:r w:rsidR="00B67696" w:rsidRPr="0027694D">
        <w:rPr>
          <w:szCs w:val="28"/>
        </w:rPr>
        <w:t>ма</w:t>
      </w:r>
      <w:r w:rsidRPr="0027694D">
        <w:rPr>
          <w:szCs w:val="28"/>
        </w:rPr>
        <w:t>я года, предшествующего</w:t>
      </w:r>
      <w:r w:rsidR="00F81BE8" w:rsidRPr="0027694D">
        <w:rPr>
          <w:szCs w:val="28"/>
        </w:rPr>
        <w:t xml:space="preserve"> очередному финансовому году, </w:t>
      </w:r>
      <w:r w:rsidRPr="0027694D">
        <w:rPr>
          <w:szCs w:val="28"/>
        </w:rPr>
        <w:t>осуществляется сбор информа</w:t>
      </w:r>
      <w:r w:rsidR="00D74D89" w:rsidRPr="0027694D">
        <w:rPr>
          <w:szCs w:val="28"/>
        </w:rPr>
        <w:t>ции от Управляющих организаций о</w:t>
      </w:r>
      <w:r w:rsidRPr="0027694D">
        <w:rPr>
          <w:szCs w:val="28"/>
        </w:rPr>
        <w:t xml:space="preserve"> потребности</w:t>
      </w:r>
      <w:r w:rsidR="00D74D89" w:rsidRPr="0027694D">
        <w:rPr>
          <w:szCs w:val="28"/>
        </w:rPr>
        <w:t xml:space="preserve"> в Субсидии</w:t>
      </w:r>
      <w:r w:rsidR="0027694D" w:rsidRPr="0027694D">
        <w:rPr>
          <w:szCs w:val="28"/>
        </w:rPr>
        <w:t>.</w:t>
      </w:r>
      <w:r w:rsidRPr="0027694D">
        <w:rPr>
          <w:szCs w:val="28"/>
        </w:rPr>
        <w:t xml:space="preserve"> </w:t>
      </w:r>
      <w:r w:rsidR="00D74F28" w:rsidRPr="0027694D">
        <w:rPr>
          <w:szCs w:val="28"/>
        </w:rPr>
        <w:t xml:space="preserve">Информация предоставляется в письменном виде </w:t>
      </w:r>
      <w:r w:rsidR="00EC393D" w:rsidRPr="0027694D">
        <w:rPr>
          <w:szCs w:val="28"/>
        </w:rPr>
        <w:t>с</w:t>
      </w:r>
      <w:r w:rsidR="00D74F28" w:rsidRPr="0027694D">
        <w:rPr>
          <w:szCs w:val="28"/>
        </w:rPr>
        <w:t xml:space="preserve"> указанием наименования Управляющей организации, её местонахождение,</w:t>
      </w:r>
      <w:r w:rsidR="00EC393D" w:rsidRPr="0027694D">
        <w:rPr>
          <w:szCs w:val="28"/>
        </w:rPr>
        <w:t xml:space="preserve"> адреса многоквартирного дома, </w:t>
      </w:r>
      <w:r w:rsidR="002362D0" w:rsidRPr="0027694D">
        <w:rPr>
          <w:szCs w:val="28"/>
        </w:rPr>
        <w:t>мероприятий, проводимых в рамках реализации муниципальной программы, перечня</w:t>
      </w:r>
      <w:r w:rsidR="00EC393D" w:rsidRPr="0027694D">
        <w:rPr>
          <w:szCs w:val="28"/>
        </w:rPr>
        <w:t xml:space="preserve"> </w:t>
      </w:r>
      <w:r w:rsidR="00F21C3E" w:rsidRPr="0027694D">
        <w:rPr>
          <w:szCs w:val="28"/>
        </w:rPr>
        <w:t xml:space="preserve">и стоимости </w:t>
      </w:r>
      <w:r w:rsidR="00EC393D" w:rsidRPr="0027694D">
        <w:rPr>
          <w:szCs w:val="28"/>
        </w:rPr>
        <w:t>работ,</w:t>
      </w:r>
      <w:r w:rsidR="002362D0" w:rsidRPr="0027694D">
        <w:rPr>
          <w:szCs w:val="28"/>
        </w:rPr>
        <w:t xml:space="preserve"> выполняемых в рамках реализации</w:t>
      </w:r>
      <w:r w:rsidR="00F21C3E" w:rsidRPr="0027694D">
        <w:rPr>
          <w:szCs w:val="28"/>
        </w:rPr>
        <w:t xml:space="preserve"> мероприятий муниципальной программы</w:t>
      </w:r>
      <w:r w:rsidR="0027694D">
        <w:rPr>
          <w:szCs w:val="28"/>
        </w:rPr>
        <w:t>.</w:t>
      </w:r>
      <w:r w:rsidR="00EC393D" w:rsidRPr="0027694D">
        <w:rPr>
          <w:color w:val="C0504D" w:themeColor="accent2"/>
          <w:szCs w:val="28"/>
        </w:rPr>
        <w:t xml:space="preserve"> </w:t>
      </w:r>
    </w:p>
    <w:p w:rsidR="00B67696" w:rsidRDefault="00EC393D" w:rsidP="006809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2.2. </w:t>
      </w:r>
      <w:proofErr w:type="gramStart"/>
      <w:r>
        <w:rPr>
          <w:szCs w:val="28"/>
        </w:rPr>
        <w:t>На основании собранной информации Департамент формирует предварительные титульные списки</w:t>
      </w:r>
      <w:r w:rsidR="0027694D">
        <w:rPr>
          <w:szCs w:val="28"/>
        </w:rPr>
        <w:t xml:space="preserve"> </w:t>
      </w:r>
      <w:r w:rsidR="000B6E62" w:rsidRPr="00AA3094">
        <w:rPr>
          <w:szCs w:val="20"/>
        </w:rPr>
        <w:t>на капитальный ремонт общего имущества многоквартирных домов</w:t>
      </w:r>
      <w:r w:rsidR="00456FF8">
        <w:rPr>
          <w:szCs w:val="20"/>
        </w:rPr>
        <w:t xml:space="preserve"> по форме</w:t>
      </w:r>
      <w:r w:rsidR="00FF1F7E" w:rsidRPr="00F023B0">
        <w:rPr>
          <w:szCs w:val="20"/>
        </w:rPr>
        <w:t>,</w:t>
      </w:r>
      <w:r w:rsidR="00456FF8">
        <w:rPr>
          <w:szCs w:val="20"/>
        </w:rPr>
        <w:t xml:space="preserve"> согласно Приложению № 2 к настоящему Порядку</w:t>
      </w:r>
      <w:r w:rsidR="000B6E62">
        <w:rPr>
          <w:szCs w:val="28"/>
        </w:rPr>
        <w:t xml:space="preserve"> </w:t>
      </w:r>
      <w:r w:rsidR="00B67696">
        <w:rPr>
          <w:szCs w:val="28"/>
        </w:rPr>
        <w:t>и в срок до 01 июня года,</w:t>
      </w:r>
      <w:r w:rsidR="00660EB9" w:rsidRPr="00660EB9">
        <w:rPr>
          <w:szCs w:val="28"/>
        </w:rPr>
        <w:t xml:space="preserve"> </w:t>
      </w:r>
      <w:r w:rsidR="00660EB9" w:rsidRPr="00F023B0">
        <w:rPr>
          <w:szCs w:val="28"/>
        </w:rPr>
        <w:t xml:space="preserve">предшествующего </w:t>
      </w:r>
      <w:r w:rsidR="00660EB9" w:rsidRPr="00F023B0">
        <w:rPr>
          <w:szCs w:val="28"/>
        </w:rPr>
        <w:lastRenderedPageBreak/>
        <w:t xml:space="preserve">очередному финансовому году, </w:t>
      </w:r>
      <w:r w:rsidR="00B67696">
        <w:rPr>
          <w:szCs w:val="28"/>
        </w:rPr>
        <w:t>передает их в департамент финансов администрации городского округа Тольятти для включения в проект бюджета на следующий финансовый год и плановый период.</w:t>
      </w:r>
      <w:proofErr w:type="gramEnd"/>
    </w:p>
    <w:p w:rsidR="00AA53FD" w:rsidRPr="000B6E62" w:rsidRDefault="00B67696" w:rsidP="006809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0B6E62">
        <w:rPr>
          <w:szCs w:val="28"/>
        </w:rPr>
        <w:t>2.3. Предварительные титульные списки</w:t>
      </w:r>
      <w:r w:rsidR="002D5549" w:rsidRPr="000B6E62">
        <w:rPr>
          <w:szCs w:val="28"/>
        </w:rPr>
        <w:t xml:space="preserve"> формируются отдельно по каждому </w:t>
      </w:r>
      <w:r w:rsidR="000B6E62" w:rsidRPr="000B6E62">
        <w:rPr>
          <w:szCs w:val="28"/>
        </w:rPr>
        <w:t>мероприятию</w:t>
      </w:r>
      <w:r w:rsidR="000B6E62">
        <w:rPr>
          <w:szCs w:val="28"/>
        </w:rPr>
        <w:t xml:space="preserve"> муниципальных программ</w:t>
      </w:r>
      <w:r w:rsidR="000B6E62" w:rsidRPr="000B6E62">
        <w:rPr>
          <w:szCs w:val="28"/>
        </w:rPr>
        <w:t>.</w:t>
      </w:r>
    </w:p>
    <w:p w:rsidR="00033332" w:rsidRPr="000B6E62" w:rsidRDefault="002D5549" w:rsidP="00984E8A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2.4. </w:t>
      </w:r>
      <w:r w:rsidR="005F66C7" w:rsidRPr="000B6E62">
        <w:rPr>
          <w:szCs w:val="28"/>
        </w:rPr>
        <w:t xml:space="preserve">После </w:t>
      </w:r>
      <w:r w:rsidR="00DE1503" w:rsidRPr="00F023B0">
        <w:rPr>
          <w:szCs w:val="28"/>
        </w:rPr>
        <w:t>вступления в силу</w:t>
      </w:r>
      <w:r w:rsidR="00DE1503">
        <w:rPr>
          <w:szCs w:val="28"/>
        </w:rPr>
        <w:t xml:space="preserve"> </w:t>
      </w:r>
      <w:r w:rsidR="00623037" w:rsidRPr="000B6E62">
        <w:rPr>
          <w:szCs w:val="28"/>
        </w:rPr>
        <w:t xml:space="preserve">решения о бюджете на соответствующий финансовый год </w:t>
      </w:r>
      <w:r w:rsidR="00DE33D7" w:rsidRPr="00F023B0">
        <w:rPr>
          <w:szCs w:val="28"/>
        </w:rPr>
        <w:t>и доведения до Департамента лимитов бюджетных обязательств</w:t>
      </w:r>
      <w:r w:rsidR="00874089" w:rsidRPr="00592001">
        <w:rPr>
          <w:szCs w:val="28"/>
        </w:rPr>
        <w:t xml:space="preserve"> </w:t>
      </w:r>
      <w:r w:rsidR="00623037" w:rsidRPr="00592001">
        <w:rPr>
          <w:szCs w:val="28"/>
        </w:rPr>
        <w:t>Департаментом организуется сбор заявок</w:t>
      </w:r>
      <w:r w:rsidR="00623037" w:rsidRPr="000B6E62">
        <w:rPr>
          <w:szCs w:val="28"/>
        </w:rPr>
        <w:t xml:space="preserve"> Управляющих организаций</w:t>
      </w:r>
      <w:r w:rsidR="00351BE5">
        <w:rPr>
          <w:szCs w:val="28"/>
        </w:rPr>
        <w:t>.</w:t>
      </w:r>
      <w:r w:rsidR="00033332" w:rsidRPr="000B6E62">
        <w:rPr>
          <w:szCs w:val="28"/>
        </w:rPr>
        <w:t xml:space="preserve"> </w:t>
      </w:r>
      <w:r w:rsidR="00351BE5" w:rsidRPr="00A2065E">
        <w:rPr>
          <w:szCs w:val="28"/>
        </w:rPr>
        <w:t>И</w:t>
      </w:r>
      <w:r w:rsidR="00033332" w:rsidRPr="000B6E62">
        <w:rPr>
          <w:szCs w:val="28"/>
        </w:rPr>
        <w:t>нформа</w:t>
      </w:r>
      <w:r w:rsidR="00984E8A" w:rsidRPr="000B6E62">
        <w:rPr>
          <w:szCs w:val="28"/>
        </w:rPr>
        <w:t>ционное сообщение о проведении о</w:t>
      </w:r>
      <w:r w:rsidR="00033332" w:rsidRPr="000B6E62">
        <w:rPr>
          <w:szCs w:val="28"/>
        </w:rPr>
        <w:t>тбора (далее – Извещение)</w:t>
      </w:r>
      <w:r w:rsidR="00984E8A" w:rsidRPr="000B6E62">
        <w:rPr>
          <w:szCs w:val="28"/>
        </w:rPr>
        <w:t xml:space="preserve">, </w:t>
      </w:r>
      <w:r w:rsidR="00033332" w:rsidRPr="000B6E62">
        <w:rPr>
          <w:spacing w:val="9"/>
          <w:szCs w:val="28"/>
        </w:rPr>
        <w:t xml:space="preserve">размещается в информационно-телекоммуникационной сети «Интернет» на официальном портале </w:t>
      </w:r>
      <w:r w:rsidR="00033332" w:rsidRPr="000B6E62">
        <w:rPr>
          <w:szCs w:val="28"/>
        </w:rPr>
        <w:t xml:space="preserve">администрации городского округа Тольятти: </w:t>
      </w:r>
      <w:r w:rsidR="00033332" w:rsidRPr="000B6E62">
        <w:rPr>
          <w:szCs w:val="28"/>
          <w:lang w:val="en-US"/>
        </w:rPr>
        <w:t>tgl</w:t>
      </w:r>
      <w:r w:rsidR="00033332" w:rsidRPr="000B6E62">
        <w:rPr>
          <w:szCs w:val="28"/>
        </w:rPr>
        <w:t>.</w:t>
      </w:r>
      <w:r w:rsidR="00033332" w:rsidRPr="000B6E62">
        <w:rPr>
          <w:szCs w:val="28"/>
          <w:lang w:val="en-US"/>
        </w:rPr>
        <w:t>ru</w:t>
      </w:r>
      <w:r w:rsidR="00033332" w:rsidRPr="000B6E62">
        <w:rPr>
          <w:szCs w:val="28"/>
        </w:rPr>
        <w:t xml:space="preserve">. </w:t>
      </w:r>
    </w:p>
    <w:p w:rsidR="00033332" w:rsidRPr="000B6E62" w:rsidRDefault="00033332" w:rsidP="00984E8A">
      <w:pPr>
        <w:autoSpaceDE/>
        <w:autoSpaceDN/>
        <w:spacing w:line="360" w:lineRule="auto"/>
        <w:ind w:firstLine="709"/>
        <w:rPr>
          <w:szCs w:val="28"/>
        </w:rPr>
      </w:pPr>
      <w:r w:rsidRPr="000B6E62">
        <w:rPr>
          <w:szCs w:val="28"/>
        </w:rPr>
        <w:t>Извещение содержит следующую информацию:</w:t>
      </w:r>
    </w:p>
    <w:p w:rsidR="00033332" w:rsidRPr="000B6E62" w:rsidRDefault="00033332" w:rsidP="00984E8A">
      <w:pPr>
        <w:autoSpaceDE/>
        <w:autoSpaceDN/>
        <w:spacing w:line="360" w:lineRule="auto"/>
        <w:ind w:firstLine="709"/>
        <w:rPr>
          <w:szCs w:val="28"/>
        </w:rPr>
      </w:pPr>
      <w:r w:rsidRPr="000B6E62">
        <w:rPr>
          <w:szCs w:val="28"/>
        </w:rPr>
        <w:t xml:space="preserve">-  наименование и адрес организатора </w:t>
      </w:r>
      <w:r w:rsidR="00984E8A" w:rsidRPr="000B6E62">
        <w:rPr>
          <w:szCs w:val="28"/>
        </w:rPr>
        <w:t>о</w:t>
      </w:r>
      <w:r w:rsidRPr="000B6E62">
        <w:rPr>
          <w:szCs w:val="28"/>
        </w:rPr>
        <w:t>тбора;</w:t>
      </w:r>
    </w:p>
    <w:p w:rsidR="00033332" w:rsidRPr="000B6E62" w:rsidRDefault="00033332" w:rsidP="00984E8A">
      <w:pPr>
        <w:autoSpaceDE/>
        <w:autoSpaceDN/>
        <w:spacing w:line="360" w:lineRule="auto"/>
        <w:ind w:firstLine="709"/>
        <w:rPr>
          <w:szCs w:val="28"/>
        </w:rPr>
      </w:pPr>
      <w:r w:rsidRPr="000B6E62">
        <w:rPr>
          <w:szCs w:val="28"/>
        </w:rPr>
        <w:t xml:space="preserve">- сроки и место приема документов для участия в </w:t>
      </w:r>
      <w:r w:rsidR="00984E8A" w:rsidRPr="000B6E62">
        <w:rPr>
          <w:szCs w:val="28"/>
        </w:rPr>
        <w:t>о</w:t>
      </w:r>
      <w:r w:rsidRPr="000B6E62">
        <w:rPr>
          <w:szCs w:val="28"/>
        </w:rPr>
        <w:t>тборе;</w:t>
      </w:r>
    </w:p>
    <w:p w:rsidR="00E04A95" w:rsidRPr="000B6E62" w:rsidRDefault="00E04A95" w:rsidP="00984E8A">
      <w:pPr>
        <w:autoSpaceDE/>
        <w:autoSpaceDN/>
        <w:spacing w:line="360" w:lineRule="auto"/>
        <w:ind w:firstLine="709"/>
        <w:rPr>
          <w:szCs w:val="28"/>
        </w:rPr>
      </w:pPr>
      <w:r w:rsidRPr="000B6E62">
        <w:rPr>
          <w:szCs w:val="28"/>
        </w:rPr>
        <w:t>- перечень мероприятий муниципальной программы, в рамках реализации которых</w:t>
      </w:r>
      <w:r w:rsidR="004062F5">
        <w:rPr>
          <w:szCs w:val="28"/>
        </w:rPr>
        <w:t>,</w:t>
      </w:r>
      <w:r w:rsidR="00A47720" w:rsidRPr="000B6E62">
        <w:rPr>
          <w:szCs w:val="28"/>
        </w:rPr>
        <w:t xml:space="preserve"> предоставляется Субсидия;</w:t>
      </w:r>
    </w:p>
    <w:p w:rsidR="00033332" w:rsidRPr="000B6E62" w:rsidRDefault="00033332" w:rsidP="00984E8A">
      <w:pPr>
        <w:autoSpaceDE/>
        <w:autoSpaceDN/>
        <w:spacing w:line="360" w:lineRule="auto"/>
        <w:ind w:firstLine="709"/>
        <w:rPr>
          <w:szCs w:val="28"/>
        </w:rPr>
      </w:pPr>
      <w:r w:rsidRPr="000B6E62">
        <w:rPr>
          <w:szCs w:val="28"/>
        </w:rPr>
        <w:t xml:space="preserve">- нормативный правовой акт, содержащий условия и порядок участия в </w:t>
      </w:r>
      <w:r w:rsidR="00984E8A" w:rsidRPr="000B6E62">
        <w:rPr>
          <w:szCs w:val="28"/>
        </w:rPr>
        <w:t>о</w:t>
      </w:r>
      <w:r w:rsidRPr="000B6E62">
        <w:rPr>
          <w:szCs w:val="28"/>
        </w:rPr>
        <w:t>тборе, требования к содер</w:t>
      </w:r>
      <w:r w:rsidR="00984E8A" w:rsidRPr="000B6E62">
        <w:rPr>
          <w:szCs w:val="28"/>
        </w:rPr>
        <w:t>жанию документов для участия в о</w:t>
      </w:r>
      <w:r w:rsidRPr="000B6E62">
        <w:rPr>
          <w:szCs w:val="28"/>
        </w:rPr>
        <w:t>тборе, кри</w:t>
      </w:r>
      <w:r w:rsidR="00984E8A" w:rsidRPr="000B6E62">
        <w:rPr>
          <w:szCs w:val="28"/>
        </w:rPr>
        <w:t>терии о</w:t>
      </w:r>
      <w:r w:rsidRPr="000B6E62">
        <w:rPr>
          <w:szCs w:val="28"/>
        </w:rPr>
        <w:t>тбора, условия и порядок предоставления Субсидии.</w:t>
      </w:r>
    </w:p>
    <w:p w:rsidR="00984E8A" w:rsidRPr="000B6E62" w:rsidRDefault="00984E8A" w:rsidP="00984E8A">
      <w:pPr>
        <w:autoSpaceDE/>
        <w:autoSpaceDN/>
        <w:spacing w:line="360" w:lineRule="auto"/>
        <w:ind w:firstLine="709"/>
        <w:rPr>
          <w:szCs w:val="28"/>
        </w:rPr>
      </w:pPr>
      <w:r w:rsidRPr="000B6E62">
        <w:rPr>
          <w:szCs w:val="28"/>
        </w:rPr>
        <w:t xml:space="preserve">2.5. </w:t>
      </w:r>
      <w:r w:rsidR="00775F5B" w:rsidRPr="000B6E62">
        <w:rPr>
          <w:szCs w:val="28"/>
        </w:rPr>
        <w:t>Требования, которым должны соответствовать Управляющие организации  на первое число месяца, в котором размещено информационное сообщение о проведении отбора:</w:t>
      </w:r>
    </w:p>
    <w:p w:rsidR="00775F5B" w:rsidRPr="00290529" w:rsidRDefault="003B1AB4" w:rsidP="00775F5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 w:rsidR="00775F5B">
        <w:rPr>
          <w:szCs w:val="28"/>
        </w:rPr>
        <w:t xml:space="preserve"> </w:t>
      </w:r>
      <w:r w:rsidR="00775F5B" w:rsidRPr="00290529">
        <w:rPr>
          <w:szCs w:val="28"/>
        </w:rPr>
        <w:t>Управляющая организация – юридическое лицо не находится в процессе реорганизации, ликвидации, банкротства, а Управляющая организация – индивидуальный предприниматель не прекратила деятельность в качестве индивидуального предпринимателя.</w:t>
      </w:r>
    </w:p>
    <w:p w:rsidR="00775F5B" w:rsidRPr="00290529" w:rsidRDefault="003B1AB4" w:rsidP="00775F5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proofErr w:type="gramStart"/>
      <w:r>
        <w:rPr>
          <w:szCs w:val="28"/>
        </w:rPr>
        <w:t>-</w:t>
      </w:r>
      <w:r w:rsidR="00775F5B" w:rsidRPr="00290529">
        <w:rPr>
          <w:szCs w:val="28"/>
        </w:rPr>
        <w:t xml:space="preserve"> Управляющая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</w:t>
      </w:r>
      <w:r w:rsidR="00775F5B" w:rsidRPr="00290529">
        <w:rPr>
          <w:szCs w:val="28"/>
        </w:rPr>
        <w:lastRenderedPageBreak/>
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="00775F5B" w:rsidRPr="00290529">
        <w:rPr>
          <w:szCs w:val="28"/>
        </w:rPr>
        <w:t xml:space="preserve"> </w:t>
      </w:r>
      <w:proofErr w:type="gramStart"/>
      <w:r w:rsidR="00775F5B" w:rsidRPr="00290529">
        <w:rPr>
          <w:szCs w:val="28"/>
        </w:rPr>
        <w:t>отношении</w:t>
      </w:r>
      <w:proofErr w:type="gramEnd"/>
      <w:r w:rsidR="00775F5B" w:rsidRPr="00290529">
        <w:rPr>
          <w:szCs w:val="28"/>
        </w:rPr>
        <w:t xml:space="preserve"> таких юри</w:t>
      </w:r>
      <w:r w:rsidR="00592001">
        <w:rPr>
          <w:szCs w:val="28"/>
        </w:rPr>
        <w:t xml:space="preserve">дических лиц, </w:t>
      </w:r>
      <w:r w:rsidR="00775F5B" w:rsidRPr="00290529">
        <w:rPr>
          <w:szCs w:val="28"/>
        </w:rPr>
        <w:t>в совокупности превышает 50 процентов.</w:t>
      </w:r>
    </w:p>
    <w:p w:rsidR="00775F5B" w:rsidRPr="00F86724" w:rsidRDefault="003B1AB4" w:rsidP="00775F5B">
      <w:pPr>
        <w:tabs>
          <w:tab w:val="left" w:pos="1080"/>
        </w:tabs>
        <w:suppressAutoHyphens/>
        <w:spacing w:line="360" w:lineRule="auto"/>
        <w:ind w:firstLine="709"/>
        <w:rPr>
          <w:strike/>
          <w:szCs w:val="28"/>
        </w:rPr>
      </w:pPr>
      <w:r>
        <w:rPr>
          <w:szCs w:val="28"/>
        </w:rPr>
        <w:t>-</w:t>
      </w:r>
      <w:r w:rsidR="00775F5B" w:rsidRPr="00290529">
        <w:rPr>
          <w:szCs w:val="28"/>
        </w:rPr>
        <w:t xml:space="preserve"> Управляющая организация не получает средства из бюджета городского округа Тольятти на основании иных муниципальных правовых актов на цели, предусмотренные</w:t>
      </w:r>
      <w:r w:rsidR="00F86724">
        <w:rPr>
          <w:szCs w:val="28"/>
        </w:rPr>
        <w:t xml:space="preserve"> </w:t>
      </w:r>
      <w:r w:rsidR="00F86724" w:rsidRPr="000B6E62">
        <w:rPr>
          <w:szCs w:val="28"/>
        </w:rPr>
        <w:t>п.1.2</w:t>
      </w:r>
      <w:r w:rsidR="00775F5B" w:rsidRPr="00290529">
        <w:rPr>
          <w:szCs w:val="28"/>
        </w:rPr>
        <w:t xml:space="preserve"> </w:t>
      </w:r>
      <w:r w:rsidR="004C71C0" w:rsidRPr="00F86724">
        <w:rPr>
          <w:szCs w:val="28"/>
        </w:rPr>
        <w:t xml:space="preserve">настоящего </w:t>
      </w:r>
      <w:r w:rsidR="00775F5B" w:rsidRPr="00F86724">
        <w:rPr>
          <w:szCs w:val="28"/>
        </w:rPr>
        <w:t>Порядк</w:t>
      </w:r>
      <w:r w:rsidR="004C71C0" w:rsidRPr="00F86724">
        <w:rPr>
          <w:szCs w:val="28"/>
        </w:rPr>
        <w:t>а</w:t>
      </w:r>
      <w:r w:rsidR="00775F5B" w:rsidRPr="00F86724">
        <w:rPr>
          <w:szCs w:val="28"/>
        </w:rPr>
        <w:t>.</w:t>
      </w:r>
    </w:p>
    <w:p w:rsidR="004C71C0" w:rsidRDefault="004C71C0" w:rsidP="000D5761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761">
        <w:rPr>
          <w:rFonts w:ascii="Times New Roman" w:hAnsi="Times New Roman" w:cs="Times New Roman"/>
          <w:sz w:val="28"/>
          <w:szCs w:val="28"/>
        </w:rPr>
        <w:t xml:space="preserve">2.6. Для участия в </w:t>
      </w:r>
      <w:r w:rsidRPr="00F023B0">
        <w:rPr>
          <w:rFonts w:ascii="Times New Roman" w:hAnsi="Times New Roman" w:cs="Times New Roman"/>
          <w:sz w:val="28"/>
          <w:szCs w:val="28"/>
        </w:rPr>
        <w:t xml:space="preserve">отборе на </w:t>
      </w:r>
      <w:r w:rsidR="00F023B0" w:rsidRPr="00F023B0">
        <w:rPr>
          <w:rFonts w:ascii="Times New Roman" w:hAnsi="Times New Roman" w:cs="Times New Roman"/>
          <w:sz w:val="28"/>
          <w:szCs w:val="28"/>
        </w:rPr>
        <w:t>предоставление</w:t>
      </w:r>
      <w:r w:rsidRPr="00F023B0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0D5761">
        <w:rPr>
          <w:rFonts w:ascii="Times New Roman" w:hAnsi="Times New Roman" w:cs="Times New Roman"/>
          <w:sz w:val="28"/>
          <w:szCs w:val="28"/>
        </w:rPr>
        <w:t xml:space="preserve"> Уп</w:t>
      </w:r>
      <w:r w:rsidR="009863B9" w:rsidRPr="000D5761">
        <w:rPr>
          <w:rFonts w:ascii="Times New Roman" w:hAnsi="Times New Roman" w:cs="Times New Roman"/>
          <w:sz w:val="28"/>
          <w:szCs w:val="28"/>
        </w:rPr>
        <w:t>равляющие организации подают в Комиссию</w:t>
      </w:r>
      <w:r w:rsidRPr="000D5761">
        <w:rPr>
          <w:rFonts w:ascii="Times New Roman" w:hAnsi="Times New Roman" w:cs="Times New Roman"/>
          <w:sz w:val="28"/>
          <w:szCs w:val="28"/>
        </w:rPr>
        <w:t xml:space="preserve"> заявку</w:t>
      </w:r>
      <w:r w:rsidR="003B1AB4" w:rsidRPr="000D5761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0D5761" w:rsidRPr="000D5761">
        <w:rPr>
          <w:rFonts w:ascii="Times New Roman" w:hAnsi="Times New Roman" w:cs="Times New Roman"/>
          <w:sz w:val="28"/>
          <w:szCs w:val="28"/>
        </w:rPr>
        <w:t>с</w:t>
      </w:r>
      <w:r w:rsidR="003B1AB4" w:rsidRPr="000D5761">
        <w:rPr>
          <w:rFonts w:ascii="Times New Roman" w:hAnsi="Times New Roman" w:cs="Times New Roman"/>
          <w:sz w:val="28"/>
          <w:szCs w:val="28"/>
        </w:rPr>
        <w:t>убсидий</w:t>
      </w:r>
      <w:r w:rsidR="000D5761" w:rsidRPr="000D5761">
        <w:rPr>
          <w:rFonts w:ascii="Times New Roman" w:hAnsi="Times New Roman" w:cs="Times New Roman"/>
          <w:sz w:val="28"/>
          <w:szCs w:val="28"/>
        </w:rPr>
        <w:t xml:space="preserve"> </w:t>
      </w:r>
      <w:r w:rsidR="003B1AB4" w:rsidRPr="000D5761">
        <w:rPr>
          <w:rFonts w:ascii="Times New Roman" w:hAnsi="Times New Roman" w:cs="Times New Roman"/>
          <w:sz w:val="28"/>
          <w:szCs w:val="28"/>
        </w:rPr>
        <w:t xml:space="preserve"> </w:t>
      </w:r>
      <w:r w:rsidR="000D5761" w:rsidRPr="000D5761">
        <w:rPr>
          <w:rFonts w:ascii="Times New Roman" w:hAnsi="Times New Roman" w:cs="Times New Roman"/>
          <w:sz w:val="28"/>
          <w:szCs w:val="28"/>
        </w:rPr>
        <w:t>по капитальному</w:t>
      </w:r>
      <w:r w:rsidR="000D5761">
        <w:rPr>
          <w:rFonts w:ascii="Times New Roman" w:hAnsi="Times New Roman" w:cs="Times New Roman"/>
          <w:sz w:val="28"/>
          <w:szCs w:val="28"/>
        </w:rPr>
        <w:t xml:space="preserve"> </w:t>
      </w:r>
      <w:r w:rsidR="000D5761" w:rsidRPr="000D5761">
        <w:rPr>
          <w:rFonts w:ascii="Times New Roman" w:hAnsi="Times New Roman" w:cs="Times New Roman"/>
          <w:sz w:val="28"/>
          <w:szCs w:val="28"/>
        </w:rPr>
        <w:t xml:space="preserve">ремонту общего имущества многоквартирных домов </w:t>
      </w:r>
      <w:r w:rsidR="003B1AB4" w:rsidRPr="000D5761">
        <w:rPr>
          <w:rFonts w:ascii="Times New Roman" w:hAnsi="Times New Roman" w:cs="Times New Roman"/>
          <w:sz w:val="28"/>
          <w:szCs w:val="28"/>
        </w:rPr>
        <w:t>(далее – заявка)</w:t>
      </w:r>
      <w:r w:rsidR="00185C3D" w:rsidRPr="000D5761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1562F0" w:rsidRPr="001562F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185C3D" w:rsidRPr="000D5761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Порядку.</w:t>
      </w:r>
    </w:p>
    <w:p w:rsidR="00175A90" w:rsidRPr="00175A90" w:rsidRDefault="00175A90" w:rsidP="000D5761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175A90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175A90">
        <w:rPr>
          <w:rFonts w:ascii="Times New Roman" w:hAnsi="Times New Roman" w:cs="Times New Roman"/>
          <w:sz w:val="28"/>
          <w:szCs w:val="28"/>
        </w:rPr>
        <w:t>по каждому 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5A90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7857CC" w:rsidRDefault="007857CC" w:rsidP="007857CC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2.7. </w:t>
      </w:r>
      <w:r w:rsidRPr="00290529">
        <w:rPr>
          <w:szCs w:val="28"/>
        </w:rPr>
        <w:t>К заявке прилагаются следующие документы:</w:t>
      </w:r>
    </w:p>
    <w:p w:rsidR="00F86724" w:rsidRPr="00F86724" w:rsidRDefault="000B6E62" w:rsidP="007857CC">
      <w:pPr>
        <w:tabs>
          <w:tab w:val="left" w:pos="1080"/>
        </w:tabs>
        <w:suppressAutoHyphens/>
        <w:spacing w:line="360" w:lineRule="auto"/>
        <w:ind w:firstLine="709"/>
        <w:rPr>
          <w:color w:val="C0504D" w:themeColor="accent2"/>
          <w:szCs w:val="28"/>
        </w:rPr>
      </w:pPr>
      <w:r w:rsidRPr="00D15BE7">
        <w:rPr>
          <w:szCs w:val="28"/>
        </w:rPr>
        <w:t>- копия лицензии, за исключением случаев</w:t>
      </w:r>
      <w:r w:rsidR="00D15BE7" w:rsidRPr="00D15BE7">
        <w:rPr>
          <w:szCs w:val="28"/>
        </w:rPr>
        <w:t>,</w:t>
      </w:r>
      <w:r w:rsidR="00D15BE7">
        <w:rPr>
          <w:color w:val="C0504D" w:themeColor="accent2"/>
          <w:szCs w:val="28"/>
        </w:rPr>
        <w:t xml:space="preserve"> </w:t>
      </w:r>
      <w:r w:rsidR="00D15BE7" w:rsidRPr="00F131F0">
        <w:t>предусмотренных п. 1.3 ст. 161 Жилищного кодекса Российской Федерации;</w:t>
      </w:r>
    </w:p>
    <w:p w:rsidR="008B6A0B" w:rsidRPr="00290529" w:rsidRDefault="008B6A0B" w:rsidP="007857CC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D15BE7">
        <w:rPr>
          <w:szCs w:val="28"/>
        </w:rPr>
        <w:t xml:space="preserve">- заключения, предписания, распоряжения надзорных органов либо акты или заключения комиссии о неудовлетворительном техническом состоянии </w:t>
      </w:r>
      <w:r w:rsidR="00BA5957" w:rsidRPr="00D15BE7">
        <w:rPr>
          <w:szCs w:val="28"/>
        </w:rPr>
        <w:t xml:space="preserve">и необходимости выполнения капитального ремонта </w:t>
      </w:r>
      <w:r w:rsidRPr="00D15BE7">
        <w:rPr>
          <w:szCs w:val="28"/>
        </w:rPr>
        <w:t>общего имущества многоквартирного дома либо его элементов (систем);</w:t>
      </w:r>
    </w:p>
    <w:p w:rsidR="007857CC" w:rsidRPr="00290529" w:rsidRDefault="008B6A0B" w:rsidP="007857CC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 w:rsidR="007857CC" w:rsidRPr="00290529">
        <w:rPr>
          <w:szCs w:val="28"/>
        </w:rPr>
        <w:t xml:space="preserve"> </w:t>
      </w:r>
      <w:r>
        <w:rPr>
          <w:szCs w:val="28"/>
        </w:rPr>
        <w:t>в</w:t>
      </w:r>
      <w:r w:rsidR="007857CC" w:rsidRPr="00290529">
        <w:rPr>
          <w:szCs w:val="28"/>
        </w:rPr>
        <w:t>едомости объемов работ (дефектные ведомости) и сметная документация на капитальный ремонт, утвержденные руководителем Управляющей органи</w:t>
      </w:r>
      <w:r w:rsidR="00476CBB">
        <w:rPr>
          <w:szCs w:val="28"/>
        </w:rPr>
        <w:t>зации, либо их заверенные копии;</w:t>
      </w:r>
    </w:p>
    <w:p w:rsidR="000B6E62" w:rsidRDefault="008B6A0B" w:rsidP="007857CC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 w:rsidR="007857CC" w:rsidRPr="00290529">
        <w:rPr>
          <w:szCs w:val="28"/>
        </w:rPr>
        <w:t xml:space="preserve"> </w:t>
      </w:r>
      <w:r>
        <w:rPr>
          <w:szCs w:val="28"/>
        </w:rPr>
        <w:t>к</w:t>
      </w:r>
      <w:r w:rsidR="007857CC" w:rsidRPr="00290529">
        <w:rPr>
          <w:szCs w:val="28"/>
        </w:rPr>
        <w:t>опия протокола общего собрания собственников помещений в многоквартирном доме с решением о проведении капитального ремонта общего имущества многоквартирного дома с указанием вида работ, сметной стоимости, доли и р</w:t>
      </w:r>
      <w:r w:rsidR="00476CBB">
        <w:rPr>
          <w:szCs w:val="28"/>
        </w:rPr>
        <w:t>азмера средств софинансирования;</w:t>
      </w:r>
      <w:r w:rsidR="00F83469">
        <w:rPr>
          <w:szCs w:val="28"/>
        </w:rPr>
        <w:t xml:space="preserve"> </w:t>
      </w:r>
    </w:p>
    <w:p w:rsidR="007857CC" w:rsidRPr="00290529" w:rsidRDefault="008B6A0B" w:rsidP="007857CC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 w:rsidR="007857CC" w:rsidRPr="00290529">
        <w:rPr>
          <w:szCs w:val="28"/>
        </w:rPr>
        <w:t xml:space="preserve"> </w:t>
      </w:r>
      <w:r>
        <w:rPr>
          <w:szCs w:val="28"/>
        </w:rPr>
        <w:t>к</w:t>
      </w:r>
      <w:r w:rsidR="007857CC" w:rsidRPr="00290529">
        <w:rPr>
          <w:szCs w:val="28"/>
        </w:rPr>
        <w:t xml:space="preserve">опия протокола общего собрания собственников помещений в многоквартирном доме о выборе способа управления многоквартирным </w:t>
      </w:r>
      <w:r w:rsidR="007857CC" w:rsidRPr="00290529">
        <w:rPr>
          <w:szCs w:val="28"/>
        </w:rPr>
        <w:lastRenderedPageBreak/>
        <w:t>домом или протокол конкурсной комиссии (в случае выбора способа управления органом местного самоуправления по конкурсу), ил</w:t>
      </w:r>
      <w:r w:rsidR="00476CBB">
        <w:rPr>
          <w:szCs w:val="28"/>
        </w:rPr>
        <w:t>и копии договоров на управление;</w:t>
      </w:r>
    </w:p>
    <w:p w:rsidR="007857CC" w:rsidRPr="009B2FBD" w:rsidRDefault="00476CBB" w:rsidP="007857CC">
      <w:pPr>
        <w:tabs>
          <w:tab w:val="left" w:pos="1080"/>
        </w:tabs>
        <w:suppressAutoHyphens/>
        <w:spacing w:line="360" w:lineRule="auto"/>
        <w:ind w:firstLine="709"/>
        <w:rPr>
          <w:color w:val="C0504D" w:themeColor="accent2"/>
          <w:szCs w:val="28"/>
        </w:rPr>
      </w:pPr>
      <w:r>
        <w:rPr>
          <w:szCs w:val="28"/>
        </w:rPr>
        <w:t>-</w:t>
      </w:r>
      <w:r w:rsidR="007857CC" w:rsidRPr="00290529">
        <w:rPr>
          <w:szCs w:val="28"/>
        </w:rPr>
        <w:t xml:space="preserve"> </w:t>
      </w:r>
      <w:r>
        <w:rPr>
          <w:szCs w:val="28"/>
        </w:rPr>
        <w:t>к</w:t>
      </w:r>
      <w:r w:rsidR="007857CC" w:rsidRPr="00290529">
        <w:rPr>
          <w:szCs w:val="28"/>
        </w:rPr>
        <w:t>опи</w:t>
      </w:r>
      <w:r>
        <w:rPr>
          <w:szCs w:val="28"/>
        </w:rPr>
        <w:t>я</w:t>
      </w:r>
      <w:r w:rsidR="007857CC" w:rsidRPr="00290529">
        <w:rPr>
          <w:szCs w:val="28"/>
        </w:rPr>
        <w:t xml:space="preserve"> документа, подтверждающего постановку земельного участка, предназначенного для эксп</w:t>
      </w:r>
      <w:r w:rsidR="00A7362A">
        <w:rPr>
          <w:szCs w:val="28"/>
        </w:rPr>
        <w:t xml:space="preserve">луатации многоквартирного дома, </w:t>
      </w:r>
      <w:r w:rsidR="00BD436F">
        <w:rPr>
          <w:szCs w:val="28"/>
        </w:rPr>
        <w:t>на кадастровый учет</w:t>
      </w:r>
      <w:r w:rsidR="000B6E62">
        <w:rPr>
          <w:szCs w:val="28"/>
        </w:rPr>
        <w:t xml:space="preserve"> </w:t>
      </w:r>
      <w:r w:rsidR="00F83469">
        <w:rPr>
          <w:szCs w:val="28"/>
        </w:rPr>
        <w:t xml:space="preserve"> </w:t>
      </w:r>
      <w:r w:rsidR="00175A90">
        <w:rPr>
          <w:szCs w:val="28"/>
        </w:rPr>
        <w:t>(</w:t>
      </w:r>
      <w:r w:rsidR="00905632">
        <w:rPr>
          <w:szCs w:val="28"/>
        </w:rPr>
        <w:t xml:space="preserve">в случае выполнения работ </w:t>
      </w:r>
      <w:r w:rsidR="00821B65">
        <w:rPr>
          <w:szCs w:val="28"/>
        </w:rPr>
        <w:t xml:space="preserve">непосредственно </w:t>
      </w:r>
      <w:r w:rsidR="00905632">
        <w:rPr>
          <w:szCs w:val="28"/>
        </w:rPr>
        <w:t>на земельном участке, отнесенном к общему</w:t>
      </w:r>
      <w:r w:rsidR="00821B65">
        <w:rPr>
          <w:szCs w:val="28"/>
        </w:rPr>
        <w:t xml:space="preserve"> имуществу многоквартирного дома</w:t>
      </w:r>
      <w:r w:rsidR="00175A90">
        <w:rPr>
          <w:szCs w:val="28"/>
        </w:rPr>
        <w:t>);</w:t>
      </w:r>
    </w:p>
    <w:p w:rsidR="00905632" w:rsidRDefault="00DE615B" w:rsidP="007857CC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905632">
        <w:rPr>
          <w:szCs w:val="28"/>
        </w:rPr>
        <w:t>заявление</w:t>
      </w:r>
      <w:r>
        <w:rPr>
          <w:szCs w:val="28"/>
        </w:rPr>
        <w:t>, подтверждающ</w:t>
      </w:r>
      <w:r w:rsidR="00905632">
        <w:rPr>
          <w:szCs w:val="28"/>
        </w:rPr>
        <w:t>е</w:t>
      </w:r>
      <w:r>
        <w:rPr>
          <w:szCs w:val="28"/>
        </w:rPr>
        <w:t xml:space="preserve">е соответствие Управляющей организации требованиям, указанным в пункте </w:t>
      </w:r>
      <w:r w:rsidR="003B1AB4">
        <w:rPr>
          <w:szCs w:val="28"/>
        </w:rPr>
        <w:t>2.5 настоящего Порядка;</w:t>
      </w:r>
      <w:r w:rsidR="009B2FBD">
        <w:rPr>
          <w:szCs w:val="28"/>
        </w:rPr>
        <w:t xml:space="preserve"> </w:t>
      </w:r>
    </w:p>
    <w:p w:rsidR="003B1AB4" w:rsidRPr="00905632" w:rsidRDefault="003B1AB4" w:rsidP="007857CC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копии документов, подтверждающих </w:t>
      </w:r>
      <w:r w:rsidR="00905632">
        <w:rPr>
          <w:szCs w:val="28"/>
        </w:rPr>
        <w:t>полномочия</w:t>
      </w:r>
      <w:r w:rsidR="00660149">
        <w:rPr>
          <w:szCs w:val="28"/>
        </w:rPr>
        <w:t xml:space="preserve"> </w:t>
      </w:r>
      <w:r w:rsidR="00660149" w:rsidRPr="00905632">
        <w:rPr>
          <w:szCs w:val="28"/>
        </w:rPr>
        <w:t>руководителя либо иного лица де</w:t>
      </w:r>
      <w:r w:rsidR="001C3166" w:rsidRPr="00905632">
        <w:rPr>
          <w:szCs w:val="28"/>
        </w:rPr>
        <w:t>й</w:t>
      </w:r>
      <w:r w:rsidR="00660149" w:rsidRPr="00905632">
        <w:rPr>
          <w:szCs w:val="28"/>
        </w:rPr>
        <w:t>ствовать от имени Управляющей организации</w:t>
      </w:r>
      <w:r w:rsidRPr="00905632">
        <w:rPr>
          <w:szCs w:val="28"/>
        </w:rPr>
        <w:t>;</w:t>
      </w:r>
    </w:p>
    <w:p w:rsidR="00476CBB" w:rsidRPr="00DE615B" w:rsidRDefault="00476CBB" w:rsidP="00DE615B">
      <w:pPr>
        <w:spacing w:line="360" w:lineRule="auto"/>
        <w:ind w:firstLine="720"/>
        <w:rPr>
          <w:szCs w:val="28"/>
        </w:rPr>
      </w:pPr>
      <w:r w:rsidRPr="00DE615B">
        <w:rPr>
          <w:szCs w:val="28"/>
        </w:rPr>
        <w:t xml:space="preserve">- </w:t>
      </w:r>
      <w:r w:rsidR="00DE615B" w:rsidRPr="00DE615B">
        <w:rPr>
          <w:szCs w:val="28"/>
        </w:rPr>
        <w:t>Управляющая организация</w:t>
      </w:r>
      <w:r w:rsidRPr="00DE615B">
        <w:rPr>
          <w:szCs w:val="28"/>
        </w:rPr>
        <w:t xml:space="preserve"> вправе по собственной инициативе представить выписку из Единого государственного реестра юридических лиц  или выписку из Единого государственного реестра индивидуальных предпринимателей (далее – выписка из государственного реестра), выданную не ранее 1 числа месяца, в котором размещено информационное сообщение о проведении </w:t>
      </w:r>
      <w:r w:rsidR="00DE615B" w:rsidRPr="00DE615B">
        <w:rPr>
          <w:szCs w:val="28"/>
        </w:rPr>
        <w:t>о</w:t>
      </w:r>
      <w:r w:rsidRPr="00DE615B">
        <w:rPr>
          <w:szCs w:val="28"/>
        </w:rPr>
        <w:t>тбора.</w:t>
      </w:r>
    </w:p>
    <w:p w:rsidR="00476CBB" w:rsidRDefault="00476CBB" w:rsidP="00DE615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DE615B">
        <w:rPr>
          <w:szCs w:val="28"/>
        </w:rPr>
        <w:t xml:space="preserve"> В случае если </w:t>
      </w:r>
      <w:r w:rsidR="003B1AB4" w:rsidRPr="00DE615B">
        <w:rPr>
          <w:szCs w:val="28"/>
        </w:rPr>
        <w:t xml:space="preserve">Управляющая организация </w:t>
      </w:r>
      <w:r w:rsidRPr="00DE615B">
        <w:rPr>
          <w:szCs w:val="28"/>
        </w:rPr>
        <w:t>не представил</w:t>
      </w:r>
      <w:r w:rsidR="003B1AB4">
        <w:rPr>
          <w:szCs w:val="28"/>
        </w:rPr>
        <w:t>а</w:t>
      </w:r>
      <w:r w:rsidRPr="00DE615B">
        <w:rPr>
          <w:szCs w:val="28"/>
        </w:rPr>
        <w:t xml:space="preserve"> выписку из государственного реестра, Комисси</w:t>
      </w:r>
      <w:r w:rsidR="00FC36D7">
        <w:rPr>
          <w:szCs w:val="28"/>
        </w:rPr>
        <w:t>я</w:t>
      </w:r>
      <w:r w:rsidRPr="00DE615B">
        <w:rPr>
          <w:szCs w:val="28"/>
        </w:rPr>
        <w:t xml:space="preserve"> распечатывает её с официального сайта Федеральной налоговой службы Российской Федерации с помощью сервиса «Предоставление сведений из ЕГРЮЛ/ЕГ</w:t>
      </w:r>
      <w:r w:rsidR="00D15BE7">
        <w:rPr>
          <w:szCs w:val="28"/>
        </w:rPr>
        <w:t>Р</w:t>
      </w:r>
      <w:r w:rsidRPr="00DE615B">
        <w:rPr>
          <w:szCs w:val="28"/>
        </w:rPr>
        <w:t>ИП о конкретном юридическом лице/индивидуальном предпринимателе в формате электронного документа».</w:t>
      </w:r>
    </w:p>
    <w:p w:rsidR="00BD436F" w:rsidRPr="000A7BDA" w:rsidRDefault="00BD436F" w:rsidP="000A7BDA">
      <w:pPr>
        <w:adjustRightInd w:val="0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2.8. </w:t>
      </w:r>
      <w:r w:rsidRPr="000A7BDA">
        <w:rPr>
          <w:szCs w:val="28"/>
        </w:rPr>
        <w:t xml:space="preserve">Заявка с прилагаемыми документами представляется в </w:t>
      </w:r>
      <w:r w:rsidR="00981F64">
        <w:rPr>
          <w:szCs w:val="28"/>
        </w:rPr>
        <w:t>Комиссию</w:t>
      </w:r>
      <w:r w:rsidRPr="000A7BDA">
        <w:rPr>
          <w:szCs w:val="28"/>
        </w:rPr>
        <w:t xml:space="preserve"> с описью представленных документов с указанием количества листов каждого документа. Документация оформляется в печатном виде на стандартных листах формата А</w:t>
      </w:r>
      <w:proofErr w:type="gramStart"/>
      <w:r w:rsidRPr="000A7BDA">
        <w:rPr>
          <w:szCs w:val="28"/>
        </w:rPr>
        <w:t>4</w:t>
      </w:r>
      <w:proofErr w:type="gramEnd"/>
      <w:r w:rsidRPr="000A7BDA">
        <w:rPr>
          <w:szCs w:val="28"/>
        </w:rPr>
        <w:t>, нумеруется, прошивается</w:t>
      </w:r>
      <w:r w:rsidR="000A7BDA" w:rsidRPr="000A7BDA">
        <w:rPr>
          <w:szCs w:val="28"/>
        </w:rPr>
        <w:t>,</w:t>
      </w:r>
      <w:r w:rsidRPr="000A7BDA">
        <w:rPr>
          <w:szCs w:val="28"/>
        </w:rPr>
        <w:t xml:space="preserve"> скрепляется записью «Прошито и пронумеровано ___ листов» с указанием даты, фамилии, инициалов, должности руководителя юридического лица (индивидуального предпринимателя), заверяется подписью руководителя юридического лица (индивидуального предпринимателя) и печатью юридического лица, индивидуального предпринимателя (при наличии печати).  </w:t>
      </w:r>
      <w:proofErr w:type="gramStart"/>
      <w:r w:rsidRPr="000A7BDA">
        <w:rPr>
          <w:szCs w:val="28"/>
        </w:rPr>
        <w:t xml:space="preserve">Все копии </w:t>
      </w:r>
      <w:r w:rsidRPr="000A7BDA">
        <w:rPr>
          <w:szCs w:val="28"/>
        </w:rPr>
        <w:lastRenderedPageBreak/>
        <w:t>предоставляемых документов (каждая страница) должны содержать запись «Копия верна», дату, фамилию, инициалы, должность руководителя юридического лица (индивидуального предпринимателя) и быть заверены подписью руководителя  юридического лица (индивидуального предпринимателя) и печатью юридического лица, индивидуального предпринимателя (при наличии печати).</w:t>
      </w:r>
      <w:proofErr w:type="gramEnd"/>
    </w:p>
    <w:p w:rsidR="00FC36D7" w:rsidRDefault="000A7BDA" w:rsidP="00DE615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2.9. Заявка </w:t>
      </w:r>
      <w:r w:rsidR="00981F64">
        <w:rPr>
          <w:szCs w:val="28"/>
        </w:rPr>
        <w:t>и прилагаемые к ней документы регистрируются в журнале регистрации заявок</w:t>
      </w:r>
      <w:r w:rsidR="00923BF5">
        <w:rPr>
          <w:szCs w:val="28"/>
        </w:rPr>
        <w:t xml:space="preserve"> </w:t>
      </w:r>
      <w:r w:rsidR="00981F64">
        <w:rPr>
          <w:szCs w:val="28"/>
        </w:rPr>
        <w:t>на предоставление субсидий</w:t>
      </w:r>
      <w:r w:rsidR="00E364A3">
        <w:rPr>
          <w:szCs w:val="28"/>
        </w:rPr>
        <w:t xml:space="preserve"> </w:t>
      </w:r>
      <w:r w:rsidR="00E364A3" w:rsidRPr="00FC36D7">
        <w:rPr>
          <w:szCs w:val="28"/>
        </w:rPr>
        <w:t xml:space="preserve">(Приложение № </w:t>
      </w:r>
      <w:r w:rsidR="00FC36D7">
        <w:rPr>
          <w:szCs w:val="28"/>
        </w:rPr>
        <w:t>4</w:t>
      </w:r>
      <w:r w:rsidR="00E364A3" w:rsidRPr="00FC36D7">
        <w:rPr>
          <w:szCs w:val="28"/>
        </w:rPr>
        <w:t xml:space="preserve"> к настоящему Порядку)</w:t>
      </w:r>
      <w:r w:rsidR="00981F64" w:rsidRPr="00E364A3">
        <w:rPr>
          <w:color w:val="C0504D" w:themeColor="accent2"/>
          <w:szCs w:val="28"/>
        </w:rPr>
        <w:t>,</w:t>
      </w:r>
      <w:r w:rsidR="00981F64">
        <w:rPr>
          <w:szCs w:val="28"/>
        </w:rPr>
        <w:t xml:space="preserve"> в котором указываются время и дата подачи заявки. </w:t>
      </w:r>
      <w:r w:rsidR="00D17268">
        <w:rPr>
          <w:szCs w:val="28"/>
        </w:rPr>
        <w:t>Заявке присваивается регистрационный номер.</w:t>
      </w:r>
      <w:r w:rsidR="00FC36D7">
        <w:rPr>
          <w:szCs w:val="28"/>
        </w:rPr>
        <w:t xml:space="preserve"> Журнал </w:t>
      </w:r>
      <w:r w:rsidR="00FC36D7" w:rsidRPr="000A7BDA">
        <w:rPr>
          <w:szCs w:val="28"/>
        </w:rPr>
        <w:t>оформляется в печатном виде, нумеруется, прошивается, скрепляется записью «Прошито и пронумеровано ___ листов»</w:t>
      </w:r>
      <w:r w:rsidR="00FC36D7">
        <w:rPr>
          <w:szCs w:val="28"/>
        </w:rPr>
        <w:t>.</w:t>
      </w:r>
    </w:p>
    <w:p w:rsidR="00FC36D7" w:rsidRDefault="00FC36D7" w:rsidP="00DE615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2.</w:t>
      </w:r>
      <w:r w:rsidR="00D17268">
        <w:rPr>
          <w:szCs w:val="28"/>
        </w:rPr>
        <w:t>10. Отбор получателей субсидии осуществляется Комиссией, которая в течени</w:t>
      </w:r>
      <w:r w:rsidR="00351776">
        <w:rPr>
          <w:szCs w:val="28"/>
        </w:rPr>
        <w:t>е</w:t>
      </w:r>
      <w:r w:rsidR="00D17268">
        <w:rPr>
          <w:szCs w:val="28"/>
        </w:rPr>
        <w:t xml:space="preserve"> 30 дней с</w:t>
      </w:r>
      <w:r w:rsidR="00351776">
        <w:rPr>
          <w:szCs w:val="28"/>
        </w:rPr>
        <w:t>о дня</w:t>
      </w:r>
      <w:r w:rsidR="00D17268">
        <w:rPr>
          <w:szCs w:val="28"/>
        </w:rPr>
        <w:t xml:space="preserve">  поступления заявки </w:t>
      </w:r>
      <w:r w:rsidR="000F342F" w:rsidRPr="00185C3D">
        <w:t>и приложенных к ней документов</w:t>
      </w:r>
      <w:r w:rsidR="000F342F" w:rsidRPr="000F342F">
        <w:t xml:space="preserve"> рассматривает их</w:t>
      </w:r>
      <w:r w:rsidR="000F342F">
        <w:rPr>
          <w:szCs w:val="28"/>
        </w:rPr>
        <w:t xml:space="preserve"> </w:t>
      </w:r>
      <w:r w:rsidR="00351776">
        <w:rPr>
          <w:szCs w:val="28"/>
        </w:rPr>
        <w:t xml:space="preserve">и принимает решение о включении (либо отказе во включении) указанных </w:t>
      </w:r>
      <w:r w:rsidR="00351776" w:rsidRPr="00730335">
        <w:rPr>
          <w:szCs w:val="28"/>
        </w:rPr>
        <w:t>в заявке работ</w:t>
      </w:r>
      <w:r w:rsidR="00351776">
        <w:rPr>
          <w:szCs w:val="28"/>
        </w:rPr>
        <w:t xml:space="preserve"> в титульный список</w:t>
      </w:r>
      <w:r w:rsidR="004C2061" w:rsidRPr="004C2061">
        <w:rPr>
          <w:rFonts w:asciiTheme="minorHAnsi" w:hAnsiTheme="minorHAnsi" w:cstheme="minorHAnsi"/>
        </w:rPr>
        <w:t xml:space="preserve"> </w:t>
      </w:r>
      <w:r w:rsidR="004C2061" w:rsidRPr="00185C3D">
        <w:t>капитального ремонта общего имущества многоквартирных домов городского округа Тольятти (далее – титульный список)</w:t>
      </w:r>
      <w:r w:rsidR="00730335" w:rsidRPr="00185C3D">
        <w:rPr>
          <w:szCs w:val="28"/>
        </w:rPr>
        <w:t>.</w:t>
      </w:r>
      <w:r w:rsidR="00E277CA" w:rsidRPr="00185C3D">
        <w:rPr>
          <w:szCs w:val="28"/>
        </w:rPr>
        <w:t xml:space="preserve"> </w:t>
      </w:r>
      <w:r w:rsidR="004C2061" w:rsidRPr="00185C3D">
        <w:rPr>
          <w:szCs w:val="28"/>
        </w:rPr>
        <w:t xml:space="preserve">Титульный список составляется </w:t>
      </w:r>
      <w:r w:rsidR="00175A90">
        <w:rPr>
          <w:szCs w:val="28"/>
        </w:rPr>
        <w:t>по каждому</w:t>
      </w:r>
      <w:r w:rsidR="004C2061" w:rsidRPr="00185C3D">
        <w:rPr>
          <w:szCs w:val="28"/>
        </w:rPr>
        <w:t xml:space="preserve"> мероприяти</w:t>
      </w:r>
      <w:r w:rsidR="00175A90">
        <w:rPr>
          <w:szCs w:val="28"/>
        </w:rPr>
        <w:t>ю</w:t>
      </w:r>
      <w:r w:rsidR="004C2061" w:rsidRPr="00185C3D">
        <w:rPr>
          <w:szCs w:val="28"/>
        </w:rPr>
        <w:t xml:space="preserve"> муниципальных программ</w:t>
      </w:r>
      <w:r w:rsidR="00175A90">
        <w:rPr>
          <w:szCs w:val="28"/>
        </w:rPr>
        <w:t xml:space="preserve"> отдельно</w:t>
      </w:r>
      <w:r w:rsidR="004C2061" w:rsidRPr="00185C3D">
        <w:rPr>
          <w:szCs w:val="28"/>
        </w:rPr>
        <w:t xml:space="preserve">. </w:t>
      </w:r>
      <w:r w:rsidR="00166687" w:rsidRPr="00185C3D">
        <w:rPr>
          <w:szCs w:val="28"/>
        </w:rPr>
        <w:t>Решение Комиссии оформляется</w:t>
      </w:r>
      <w:r w:rsidR="00166687">
        <w:rPr>
          <w:szCs w:val="28"/>
        </w:rPr>
        <w:t xml:space="preserve"> протоколом.</w:t>
      </w:r>
      <w:r w:rsidR="00A14993">
        <w:rPr>
          <w:szCs w:val="28"/>
        </w:rPr>
        <w:t xml:space="preserve"> Представленные документы в Управляющую организацию не возвращаются.</w:t>
      </w:r>
      <w:r w:rsidR="00A36C08">
        <w:rPr>
          <w:szCs w:val="28"/>
        </w:rPr>
        <w:t xml:space="preserve"> </w:t>
      </w:r>
    </w:p>
    <w:p w:rsidR="00A14993" w:rsidRDefault="00A14993" w:rsidP="00DE615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2.11. Комиссия отказывает Управляющей организации в</w:t>
      </w:r>
      <w:r w:rsidR="00E277CA">
        <w:rPr>
          <w:szCs w:val="28"/>
        </w:rPr>
        <w:t>о включении</w:t>
      </w:r>
      <w:r w:rsidR="0047745B">
        <w:rPr>
          <w:szCs w:val="28"/>
        </w:rPr>
        <w:t xml:space="preserve"> </w:t>
      </w:r>
      <w:r w:rsidR="0047745B" w:rsidRPr="00185C3D">
        <w:rPr>
          <w:szCs w:val="28"/>
        </w:rPr>
        <w:t>работ</w:t>
      </w:r>
      <w:r w:rsidR="00E277CA" w:rsidRPr="00185C3D">
        <w:rPr>
          <w:szCs w:val="28"/>
        </w:rPr>
        <w:t xml:space="preserve"> </w:t>
      </w:r>
      <w:r w:rsidR="00E277CA">
        <w:rPr>
          <w:szCs w:val="28"/>
        </w:rPr>
        <w:t xml:space="preserve">в титульный список </w:t>
      </w:r>
      <w:r>
        <w:rPr>
          <w:szCs w:val="28"/>
        </w:rPr>
        <w:t>по следующим основаниям:</w:t>
      </w:r>
    </w:p>
    <w:p w:rsidR="00A14993" w:rsidRDefault="00A14993" w:rsidP="00D15BE7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- Управляющая организация не соответствует требованиям, указанным в п</w:t>
      </w:r>
      <w:r w:rsidRPr="00730335">
        <w:rPr>
          <w:szCs w:val="28"/>
        </w:rPr>
        <w:t xml:space="preserve">. </w:t>
      </w:r>
      <w:r w:rsidR="006C0358" w:rsidRPr="00730335">
        <w:rPr>
          <w:szCs w:val="28"/>
        </w:rPr>
        <w:t xml:space="preserve">1.5, 1.6, </w:t>
      </w:r>
      <w:r w:rsidR="00843861" w:rsidRPr="00730335">
        <w:rPr>
          <w:szCs w:val="28"/>
        </w:rPr>
        <w:t>2</w:t>
      </w:r>
      <w:r w:rsidR="00843861">
        <w:rPr>
          <w:szCs w:val="28"/>
        </w:rPr>
        <w:t>.5 настоящего Порядка;</w:t>
      </w:r>
    </w:p>
    <w:p w:rsidR="004A3FD0" w:rsidRPr="00730335" w:rsidRDefault="002B1F45" w:rsidP="00D15BE7">
      <w:pPr>
        <w:pStyle w:val="ConsPlusNormal"/>
        <w:tabs>
          <w:tab w:val="num" w:pos="162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335">
        <w:rPr>
          <w:rFonts w:ascii="Times New Roman" w:hAnsi="Times New Roman" w:cs="Times New Roman"/>
          <w:sz w:val="28"/>
          <w:szCs w:val="28"/>
        </w:rPr>
        <w:t xml:space="preserve">- </w:t>
      </w:r>
      <w:r w:rsidR="004A3FD0" w:rsidRPr="00730335">
        <w:rPr>
          <w:rFonts w:ascii="Times New Roman" w:hAnsi="Times New Roman" w:cs="Times New Roman"/>
          <w:sz w:val="28"/>
          <w:szCs w:val="28"/>
        </w:rPr>
        <w:t>н</w:t>
      </w:r>
      <w:r w:rsidR="004A3FD0" w:rsidRPr="00730335">
        <w:rPr>
          <w:rFonts w:ascii="Times New Roman" w:hAnsi="Times New Roman" w:cs="Times New Roman"/>
          <w:bCs/>
          <w:sz w:val="28"/>
          <w:szCs w:val="28"/>
        </w:rPr>
        <w:t>есоответствие представленных получателем субсидии документов</w:t>
      </w:r>
      <w:r w:rsidR="009836BE">
        <w:rPr>
          <w:rFonts w:ascii="Times New Roman" w:hAnsi="Times New Roman" w:cs="Times New Roman"/>
          <w:bCs/>
          <w:sz w:val="28"/>
          <w:szCs w:val="28"/>
        </w:rPr>
        <w:t xml:space="preserve"> требованиям, указанных в </w:t>
      </w:r>
      <w:r w:rsidR="009836BE" w:rsidRPr="00F023B0">
        <w:rPr>
          <w:rFonts w:ascii="Times New Roman" w:hAnsi="Times New Roman" w:cs="Times New Roman"/>
          <w:bCs/>
          <w:sz w:val="28"/>
          <w:szCs w:val="28"/>
        </w:rPr>
        <w:t>пунктах 2.6,</w:t>
      </w:r>
      <w:r w:rsidR="004A3FD0" w:rsidRPr="00730335">
        <w:rPr>
          <w:rFonts w:ascii="Times New Roman" w:hAnsi="Times New Roman" w:cs="Times New Roman"/>
          <w:bCs/>
          <w:sz w:val="28"/>
          <w:szCs w:val="28"/>
        </w:rPr>
        <w:t xml:space="preserve"> 2.7 настоящего Порядка, или непредоставление (предоставление не в полном объеме) указанных документов;</w:t>
      </w:r>
    </w:p>
    <w:p w:rsidR="00821B65" w:rsidRPr="00821B65" w:rsidRDefault="00F42128" w:rsidP="00D15BE7">
      <w:pPr>
        <w:spacing w:line="360" w:lineRule="auto"/>
        <w:ind w:firstLine="709"/>
      </w:pPr>
      <w:r>
        <w:rPr>
          <w:szCs w:val="28"/>
        </w:rPr>
        <w:t xml:space="preserve">- </w:t>
      </w:r>
      <w:r w:rsidRPr="00290529">
        <w:rPr>
          <w:szCs w:val="28"/>
        </w:rPr>
        <w:t>в документах, представленных Управляющей организацией</w:t>
      </w:r>
      <w:r w:rsidRPr="00F42128">
        <w:rPr>
          <w:szCs w:val="28"/>
        </w:rPr>
        <w:t xml:space="preserve"> </w:t>
      </w:r>
      <w:r>
        <w:rPr>
          <w:szCs w:val="28"/>
        </w:rPr>
        <w:t>в</w:t>
      </w:r>
      <w:r w:rsidRPr="00290529">
        <w:rPr>
          <w:szCs w:val="28"/>
        </w:rPr>
        <w:t>ыявлен</w:t>
      </w:r>
      <w:r>
        <w:rPr>
          <w:szCs w:val="28"/>
        </w:rPr>
        <w:t>а</w:t>
      </w:r>
      <w:r w:rsidRPr="00290529">
        <w:rPr>
          <w:szCs w:val="28"/>
        </w:rPr>
        <w:t xml:space="preserve"> недостоверн</w:t>
      </w:r>
      <w:r>
        <w:rPr>
          <w:szCs w:val="28"/>
        </w:rPr>
        <w:t>ая</w:t>
      </w:r>
      <w:r w:rsidRPr="00290529">
        <w:rPr>
          <w:szCs w:val="28"/>
        </w:rPr>
        <w:t xml:space="preserve"> информаци</w:t>
      </w:r>
      <w:r>
        <w:rPr>
          <w:szCs w:val="28"/>
        </w:rPr>
        <w:t>я</w:t>
      </w:r>
      <w:r w:rsidR="00730335">
        <w:rPr>
          <w:szCs w:val="28"/>
        </w:rPr>
        <w:t>.</w:t>
      </w:r>
      <w:r w:rsidR="00821B65">
        <w:rPr>
          <w:szCs w:val="28"/>
        </w:rPr>
        <w:t xml:space="preserve"> </w:t>
      </w:r>
      <w:r w:rsidR="00821B65" w:rsidRPr="00821B65">
        <w:t xml:space="preserve">Недостоверная </w:t>
      </w:r>
      <w:r w:rsidR="00821B65" w:rsidRPr="00821B65">
        <w:rPr>
          <w:bCs/>
        </w:rPr>
        <w:t>информация</w:t>
      </w:r>
      <w:r w:rsidR="00821B65" w:rsidRPr="00821B65">
        <w:t xml:space="preserve"> – </w:t>
      </w:r>
      <w:r w:rsidR="00821B65" w:rsidRPr="00821B65">
        <w:rPr>
          <w:bCs/>
        </w:rPr>
        <w:t>информация</w:t>
      </w:r>
      <w:r w:rsidR="00821B65" w:rsidRPr="00821B65">
        <w:t xml:space="preserve"> </w:t>
      </w:r>
      <w:r w:rsidR="00821B65" w:rsidRPr="00821B65">
        <w:lastRenderedPageBreak/>
        <w:t>несоответствующ</w:t>
      </w:r>
      <w:r w:rsidR="00821B65">
        <w:t>ая</w:t>
      </w:r>
      <w:r w:rsidR="00821B65" w:rsidRPr="00821B65">
        <w:t xml:space="preserve"> действительности, а именно:</w:t>
      </w:r>
      <w:r w:rsidR="00821B65">
        <w:t xml:space="preserve"> </w:t>
      </w:r>
      <w:r w:rsidR="00821B65" w:rsidRPr="00821B65">
        <w:t>предоставление документов, в которых информация по своему содержанию противоречит друг другу либо противоречит информации, полученной в ходе проведения проверки достоверности представленных документов</w:t>
      </w:r>
      <w:r w:rsidR="00821B65">
        <w:t xml:space="preserve">; </w:t>
      </w:r>
      <w:r w:rsidR="00821B65" w:rsidRPr="00821B65">
        <w:t>документы заверены (по</w:t>
      </w:r>
      <w:r w:rsidR="00821B65">
        <w:t>дписаны) неуполномоченным лицом;</w:t>
      </w:r>
    </w:p>
    <w:p w:rsidR="002B1F45" w:rsidRDefault="002B1F45" w:rsidP="00D15BE7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- предоставленные документы не соответствуют требованиям, указанным в п. 2.8 настоящего Порядка;</w:t>
      </w:r>
    </w:p>
    <w:p w:rsidR="0041363F" w:rsidRPr="00730335" w:rsidRDefault="0041363F" w:rsidP="00D15BE7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730335">
        <w:rPr>
          <w:szCs w:val="28"/>
        </w:rPr>
        <w:t>- заявленные</w:t>
      </w:r>
      <w:r w:rsidR="0099109D" w:rsidRPr="00730335">
        <w:rPr>
          <w:szCs w:val="28"/>
        </w:rPr>
        <w:t xml:space="preserve"> затраты, не соответствуют цели</w:t>
      </w:r>
      <w:r w:rsidRPr="00730335">
        <w:rPr>
          <w:szCs w:val="28"/>
        </w:rPr>
        <w:t xml:space="preserve"> пр</w:t>
      </w:r>
      <w:r w:rsidR="0099109D" w:rsidRPr="00730335">
        <w:rPr>
          <w:szCs w:val="28"/>
        </w:rPr>
        <w:t xml:space="preserve">едоставления субсидии, указанной в п.1.2 настоящего </w:t>
      </w:r>
      <w:r w:rsidR="00F77C3D" w:rsidRPr="00730335">
        <w:rPr>
          <w:szCs w:val="28"/>
        </w:rPr>
        <w:t>П</w:t>
      </w:r>
      <w:r w:rsidR="0099109D" w:rsidRPr="00730335">
        <w:rPr>
          <w:szCs w:val="28"/>
        </w:rPr>
        <w:t>орядка</w:t>
      </w:r>
      <w:r w:rsidR="00730335">
        <w:rPr>
          <w:szCs w:val="28"/>
        </w:rPr>
        <w:t>;</w:t>
      </w:r>
    </w:p>
    <w:p w:rsidR="00843861" w:rsidRDefault="00843861" w:rsidP="00DE615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CE5049">
        <w:rPr>
          <w:szCs w:val="28"/>
        </w:rPr>
        <w:t xml:space="preserve">отсутствие бюджетных ассигнований и доведенных лимитов бюджетных </w:t>
      </w:r>
      <w:r w:rsidR="00D1028D">
        <w:rPr>
          <w:szCs w:val="28"/>
        </w:rPr>
        <w:t xml:space="preserve">обязательств, предусмотренных на эти цели Департаменту </w:t>
      </w:r>
      <w:r w:rsidR="00CE5049">
        <w:rPr>
          <w:szCs w:val="28"/>
        </w:rPr>
        <w:t>на текущий год.</w:t>
      </w:r>
    </w:p>
    <w:p w:rsidR="00C731CC" w:rsidRPr="00730335" w:rsidRDefault="00166687" w:rsidP="00DE615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2.12. </w:t>
      </w:r>
      <w:r w:rsidR="00185C3D">
        <w:rPr>
          <w:szCs w:val="28"/>
        </w:rPr>
        <w:t xml:space="preserve">По результатам рассмотрения заявок Комиссия формирует титульные списки  в пределах бюджетных ассигнований и доведенных лимитов бюджетных обязательств, предусмотренных на эти цели Департаменту, который утверждается первым заместителем главы городского округа Тольятти. </w:t>
      </w:r>
    </w:p>
    <w:p w:rsidR="00CE5049" w:rsidRDefault="00CE5049" w:rsidP="00DE615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2.1</w:t>
      </w:r>
      <w:r w:rsidR="00730335">
        <w:rPr>
          <w:szCs w:val="28"/>
        </w:rPr>
        <w:t>3</w:t>
      </w:r>
      <w:r w:rsidR="00185C3D" w:rsidRPr="00185C3D">
        <w:rPr>
          <w:szCs w:val="28"/>
        </w:rPr>
        <w:t xml:space="preserve"> </w:t>
      </w:r>
      <w:r w:rsidR="00185C3D">
        <w:rPr>
          <w:szCs w:val="28"/>
        </w:rPr>
        <w:t xml:space="preserve">Решение Комиссии доводится до Управляющей организации путем направления </w:t>
      </w:r>
      <w:r w:rsidR="00F65902">
        <w:rPr>
          <w:szCs w:val="28"/>
        </w:rPr>
        <w:t xml:space="preserve">в </w:t>
      </w:r>
      <w:r w:rsidR="00F65902" w:rsidRPr="00185C3D">
        <w:rPr>
          <w:szCs w:val="28"/>
        </w:rPr>
        <w:t xml:space="preserve">её </w:t>
      </w:r>
      <w:r w:rsidR="00F65902">
        <w:rPr>
          <w:szCs w:val="28"/>
        </w:rPr>
        <w:t xml:space="preserve">адрес </w:t>
      </w:r>
      <w:r w:rsidR="00185C3D">
        <w:rPr>
          <w:szCs w:val="28"/>
        </w:rPr>
        <w:t>уведомления</w:t>
      </w:r>
      <w:r w:rsidR="00F65902">
        <w:rPr>
          <w:szCs w:val="28"/>
        </w:rPr>
        <w:t>, подписанного руководителем департамента,</w:t>
      </w:r>
      <w:r w:rsidR="00185C3D">
        <w:rPr>
          <w:szCs w:val="28"/>
        </w:rPr>
        <w:t xml:space="preserve">  не позднее 10 рабочих дней со дня заседания Комиссии. </w:t>
      </w:r>
      <w:r w:rsidR="00185C3D" w:rsidRPr="00730335">
        <w:rPr>
          <w:szCs w:val="28"/>
        </w:rPr>
        <w:t xml:space="preserve">Уведомление об отказе во включении </w:t>
      </w:r>
      <w:r w:rsidR="00185C3D" w:rsidRPr="00185C3D">
        <w:rPr>
          <w:szCs w:val="28"/>
        </w:rPr>
        <w:t>работ</w:t>
      </w:r>
      <w:r w:rsidR="00185C3D" w:rsidRPr="00730335">
        <w:rPr>
          <w:szCs w:val="28"/>
        </w:rPr>
        <w:t xml:space="preserve"> в титульный список должно содержать основание  принятия такого решения, предусмотренное п.2.11 настоящего Порядка.</w:t>
      </w:r>
    </w:p>
    <w:p w:rsidR="001F6F58" w:rsidRDefault="00C731CC" w:rsidP="00DE615B">
      <w:pPr>
        <w:tabs>
          <w:tab w:val="left" w:pos="1080"/>
        </w:tabs>
        <w:suppressAutoHyphens/>
        <w:spacing w:line="360" w:lineRule="auto"/>
        <w:ind w:firstLine="709"/>
        <w:rPr>
          <w:color w:val="C0504D" w:themeColor="accent2"/>
          <w:szCs w:val="28"/>
        </w:rPr>
      </w:pPr>
      <w:r>
        <w:rPr>
          <w:szCs w:val="28"/>
        </w:rPr>
        <w:t>2.1</w:t>
      </w:r>
      <w:r w:rsidR="00730335">
        <w:rPr>
          <w:szCs w:val="28"/>
        </w:rPr>
        <w:t>4</w:t>
      </w:r>
      <w:r>
        <w:rPr>
          <w:szCs w:val="28"/>
        </w:rPr>
        <w:t xml:space="preserve">. Утвержденные титульные списки </w:t>
      </w:r>
      <w:r w:rsidR="008D4B07">
        <w:rPr>
          <w:szCs w:val="28"/>
        </w:rPr>
        <w:t xml:space="preserve"> </w:t>
      </w:r>
      <w:r>
        <w:rPr>
          <w:szCs w:val="28"/>
        </w:rPr>
        <w:t>могу</w:t>
      </w:r>
      <w:r w:rsidR="009069DC">
        <w:rPr>
          <w:szCs w:val="28"/>
        </w:rPr>
        <w:t xml:space="preserve">т быть скорректированы в течение финансового года в части </w:t>
      </w:r>
      <w:r w:rsidR="009069DC" w:rsidRPr="001F6F58">
        <w:rPr>
          <w:szCs w:val="28"/>
        </w:rPr>
        <w:t>изменения вида работ</w:t>
      </w:r>
      <w:r w:rsidR="0093001E">
        <w:rPr>
          <w:szCs w:val="28"/>
        </w:rPr>
        <w:t xml:space="preserve"> и (или)</w:t>
      </w:r>
      <w:r w:rsidR="009069DC">
        <w:rPr>
          <w:szCs w:val="28"/>
        </w:rPr>
        <w:t xml:space="preserve"> их стоимости</w:t>
      </w:r>
      <w:r w:rsidR="0093001E">
        <w:rPr>
          <w:szCs w:val="28"/>
        </w:rPr>
        <w:t xml:space="preserve">. </w:t>
      </w:r>
      <w:r w:rsidR="0093001E" w:rsidRPr="001F6F58">
        <w:rPr>
          <w:szCs w:val="28"/>
        </w:rPr>
        <w:t>В случае принятия собственниками помещений в многоквартирном доме решения о выборе другой управляющей организации титульные списки также могут быть скорректированы в части получателя субсидии.</w:t>
      </w:r>
      <w:r w:rsidR="0093001E" w:rsidRPr="003F64F2">
        <w:rPr>
          <w:color w:val="C0504D" w:themeColor="accent2"/>
          <w:szCs w:val="28"/>
        </w:rPr>
        <w:t xml:space="preserve"> </w:t>
      </w:r>
    </w:p>
    <w:p w:rsidR="001F6F58" w:rsidRDefault="0093001E" w:rsidP="00DE615B">
      <w:pPr>
        <w:tabs>
          <w:tab w:val="left" w:pos="1080"/>
        </w:tabs>
        <w:suppressAutoHyphens/>
        <w:spacing w:line="360" w:lineRule="auto"/>
        <w:ind w:firstLine="709"/>
        <w:rPr>
          <w:color w:val="C0504D" w:themeColor="accent2"/>
          <w:szCs w:val="28"/>
        </w:rPr>
      </w:pPr>
      <w:r w:rsidRPr="001F6F58">
        <w:rPr>
          <w:szCs w:val="28"/>
        </w:rPr>
        <w:t>2.1</w:t>
      </w:r>
      <w:r w:rsidR="001F6F58" w:rsidRPr="001F6F58">
        <w:rPr>
          <w:szCs w:val="28"/>
        </w:rPr>
        <w:t>5</w:t>
      </w:r>
      <w:r w:rsidRPr="001F6F58">
        <w:rPr>
          <w:szCs w:val="28"/>
        </w:rPr>
        <w:t>. При корректировке титульных</w:t>
      </w:r>
      <w:r>
        <w:rPr>
          <w:szCs w:val="28"/>
        </w:rPr>
        <w:t xml:space="preserve"> списков в соответствии с п. 2.1</w:t>
      </w:r>
      <w:r w:rsidR="001F6F58">
        <w:rPr>
          <w:szCs w:val="28"/>
        </w:rPr>
        <w:t>4</w:t>
      </w:r>
      <w:r>
        <w:rPr>
          <w:szCs w:val="28"/>
        </w:rPr>
        <w:t xml:space="preserve"> настоящего Порядка </w:t>
      </w:r>
      <w:r w:rsidRPr="00634FA2">
        <w:rPr>
          <w:szCs w:val="28"/>
        </w:rPr>
        <w:t xml:space="preserve">Управляющая организация представляет в </w:t>
      </w:r>
      <w:r w:rsidR="00185C3D">
        <w:rPr>
          <w:szCs w:val="28"/>
        </w:rPr>
        <w:t>К</w:t>
      </w:r>
      <w:r w:rsidR="00185C3D" w:rsidRPr="00185C3D">
        <w:rPr>
          <w:szCs w:val="28"/>
        </w:rPr>
        <w:t>омиссию</w:t>
      </w:r>
      <w:r w:rsidR="00A41789">
        <w:rPr>
          <w:szCs w:val="28"/>
        </w:rPr>
        <w:t xml:space="preserve"> </w:t>
      </w:r>
      <w:r w:rsidRPr="00634FA2">
        <w:rPr>
          <w:szCs w:val="28"/>
        </w:rPr>
        <w:lastRenderedPageBreak/>
        <w:t>уточненную заявку с приложением документов, указанных в пункте 2.</w:t>
      </w:r>
      <w:r w:rsidR="00A23AC8">
        <w:rPr>
          <w:szCs w:val="28"/>
        </w:rPr>
        <w:t>7 настоящего</w:t>
      </w:r>
      <w:r w:rsidRPr="00634FA2">
        <w:rPr>
          <w:szCs w:val="28"/>
        </w:rPr>
        <w:t xml:space="preserve"> Порядка.</w:t>
      </w:r>
      <w:r w:rsidR="00C60ACB">
        <w:rPr>
          <w:szCs w:val="28"/>
        </w:rPr>
        <w:t xml:space="preserve"> </w:t>
      </w:r>
    </w:p>
    <w:p w:rsidR="00C731CC" w:rsidRDefault="00C731CC" w:rsidP="00DE615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2.1</w:t>
      </w:r>
      <w:r w:rsidR="001F6F58">
        <w:rPr>
          <w:szCs w:val="28"/>
        </w:rPr>
        <w:t>6</w:t>
      </w:r>
      <w:r>
        <w:rPr>
          <w:szCs w:val="28"/>
        </w:rPr>
        <w:t>. Утвержденный титульный список является основанием для заключения договора субсидий.</w:t>
      </w:r>
    </w:p>
    <w:p w:rsidR="001958BF" w:rsidRPr="00D15BE7" w:rsidRDefault="001958BF" w:rsidP="00DE615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D15BE7">
        <w:rPr>
          <w:szCs w:val="28"/>
        </w:rPr>
        <w:t>2.1</w:t>
      </w:r>
      <w:r w:rsidR="001F6F58" w:rsidRPr="00D15BE7">
        <w:rPr>
          <w:szCs w:val="28"/>
        </w:rPr>
        <w:t>7. Размер субсидии</w:t>
      </w:r>
      <w:r w:rsidR="007F1834" w:rsidRPr="00D15BE7">
        <w:rPr>
          <w:szCs w:val="28"/>
        </w:rPr>
        <w:t>, предоставляемой Управляющей организации,</w:t>
      </w:r>
      <w:r w:rsidR="001F6F58" w:rsidRPr="00D15BE7">
        <w:rPr>
          <w:szCs w:val="28"/>
        </w:rPr>
        <w:t xml:space="preserve"> определяется Комиссией</w:t>
      </w:r>
      <w:r w:rsidRPr="00D15BE7">
        <w:rPr>
          <w:color w:val="C0504D" w:themeColor="accent2"/>
          <w:szCs w:val="28"/>
        </w:rPr>
        <w:t xml:space="preserve"> </w:t>
      </w:r>
      <w:r w:rsidRPr="00D15BE7">
        <w:rPr>
          <w:szCs w:val="28"/>
        </w:rPr>
        <w:t>исходя из сметной стоимости работ</w:t>
      </w:r>
      <w:r w:rsidR="00A726CA" w:rsidRPr="00D15BE7">
        <w:rPr>
          <w:szCs w:val="28"/>
        </w:rPr>
        <w:t>,</w:t>
      </w:r>
      <w:r w:rsidR="001F6F58" w:rsidRPr="00D15BE7">
        <w:rPr>
          <w:szCs w:val="28"/>
        </w:rPr>
        <w:t xml:space="preserve"> </w:t>
      </w:r>
      <w:r w:rsidR="00A726CA" w:rsidRPr="00D15BE7">
        <w:rPr>
          <w:szCs w:val="28"/>
        </w:rPr>
        <w:t xml:space="preserve"> выполняемых в рамках реализации мероприятий муниципальн</w:t>
      </w:r>
      <w:r w:rsidR="00244ECA" w:rsidRPr="00D15BE7">
        <w:rPr>
          <w:szCs w:val="28"/>
        </w:rPr>
        <w:t>ых</w:t>
      </w:r>
      <w:r w:rsidR="00A726CA" w:rsidRPr="00D15BE7">
        <w:rPr>
          <w:szCs w:val="28"/>
        </w:rPr>
        <w:t xml:space="preserve"> программ</w:t>
      </w:r>
      <w:r w:rsidRPr="00D15BE7">
        <w:rPr>
          <w:szCs w:val="28"/>
        </w:rPr>
        <w:t xml:space="preserve"> за вычетом доли софинансирования</w:t>
      </w:r>
      <w:r w:rsidR="00185C3D">
        <w:rPr>
          <w:szCs w:val="28"/>
        </w:rPr>
        <w:t xml:space="preserve">, указанной в </w:t>
      </w:r>
      <w:r w:rsidR="00F023B0" w:rsidRPr="00F023B0">
        <w:rPr>
          <w:szCs w:val="28"/>
        </w:rPr>
        <w:t xml:space="preserve">абзаце </w:t>
      </w:r>
      <w:r w:rsidR="00F023B0">
        <w:rPr>
          <w:szCs w:val="28"/>
        </w:rPr>
        <w:t>четвертом</w:t>
      </w:r>
      <w:r w:rsidR="00F023B0" w:rsidRPr="00D15BE7">
        <w:rPr>
          <w:szCs w:val="28"/>
        </w:rPr>
        <w:t xml:space="preserve"> </w:t>
      </w:r>
      <w:r w:rsidR="00D34267" w:rsidRPr="00D15BE7">
        <w:rPr>
          <w:szCs w:val="28"/>
        </w:rPr>
        <w:t xml:space="preserve">п. 1.6 настоящего Порядка. </w:t>
      </w:r>
    </w:p>
    <w:p w:rsidR="00A23AC8" w:rsidRPr="00634FA2" w:rsidRDefault="00C731CC" w:rsidP="00A23AC8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2.1</w:t>
      </w:r>
      <w:r w:rsidR="00CC31E4">
        <w:rPr>
          <w:szCs w:val="28"/>
        </w:rPr>
        <w:t>8</w:t>
      </w:r>
      <w:r>
        <w:rPr>
          <w:szCs w:val="28"/>
        </w:rPr>
        <w:t>.</w:t>
      </w:r>
      <w:r w:rsidR="00A23AC8">
        <w:rPr>
          <w:szCs w:val="28"/>
        </w:rPr>
        <w:t xml:space="preserve"> В </w:t>
      </w:r>
      <w:r w:rsidR="00A23AC8" w:rsidRPr="00634FA2">
        <w:rPr>
          <w:szCs w:val="28"/>
        </w:rPr>
        <w:t>течение 10 рабочих дней после утверждения титульных списков Департамент направляет Управляющей организации проект договора</w:t>
      </w:r>
      <w:r w:rsidR="00784A0C">
        <w:rPr>
          <w:szCs w:val="28"/>
        </w:rPr>
        <w:t xml:space="preserve"> </w:t>
      </w:r>
      <w:r w:rsidR="00784A0C" w:rsidRPr="00185C3D">
        <w:rPr>
          <w:szCs w:val="28"/>
        </w:rPr>
        <w:t>на предоставление</w:t>
      </w:r>
      <w:r w:rsidR="00A23AC8" w:rsidRPr="00185C3D">
        <w:rPr>
          <w:szCs w:val="28"/>
        </w:rPr>
        <w:t xml:space="preserve"> </w:t>
      </w:r>
      <w:r w:rsidR="00A23AC8" w:rsidRPr="00634FA2">
        <w:rPr>
          <w:szCs w:val="28"/>
        </w:rPr>
        <w:t>субс</w:t>
      </w:r>
      <w:r w:rsidR="007F1834">
        <w:rPr>
          <w:szCs w:val="28"/>
        </w:rPr>
        <w:t>идии.</w:t>
      </w:r>
    </w:p>
    <w:p w:rsidR="00A23AC8" w:rsidRPr="000E4710" w:rsidRDefault="00A23AC8" w:rsidP="00A23AC8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0E4710">
        <w:rPr>
          <w:szCs w:val="28"/>
        </w:rPr>
        <w:t>- на выполнение работ</w:t>
      </w:r>
      <w:r w:rsidR="00032B4F">
        <w:rPr>
          <w:szCs w:val="28"/>
        </w:rPr>
        <w:t xml:space="preserve"> в рамках реализации мероприятий муниципальной программы,</w:t>
      </w:r>
      <w:r w:rsidRPr="000E4710">
        <w:rPr>
          <w:szCs w:val="28"/>
        </w:rPr>
        <w:t xml:space="preserve"> предусмотренн</w:t>
      </w:r>
      <w:r w:rsidR="00032B4F">
        <w:rPr>
          <w:szCs w:val="28"/>
        </w:rPr>
        <w:t>ой</w:t>
      </w:r>
      <w:r w:rsidR="00CE0857">
        <w:rPr>
          <w:szCs w:val="28"/>
        </w:rPr>
        <w:t xml:space="preserve"> </w:t>
      </w:r>
      <w:r w:rsidR="00CE0857" w:rsidRPr="00185C3D">
        <w:rPr>
          <w:szCs w:val="28"/>
        </w:rPr>
        <w:t>абзацем вторым</w:t>
      </w:r>
      <w:r w:rsidR="008E12F1">
        <w:rPr>
          <w:szCs w:val="28"/>
        </w:rPr>
        <w:t xml:space="preserve"> и третьим</w:t>
      </w:r>
      <w:r w:rsidR="00D15BE7" w:rsidRPr="000E4710">
        <w:rPr>
          <w:szCs w:val="28"/>
        </w:rPr>
        <w:t xml:space="preserve"> п. 1.2 </w:t>
      </w:r>
      <w:r w:rsidRPr="000E4710">
        <w:rPr>
          <w:szCs w:val="28"/>
        </w:rPr>
        <w:t xml:space="preserve">настоящего Порядка – согласно Приложению N </w:t>
      </w:r>
      <w:r w:rsidR="00D15BE7" w:rsidRPr="000E4710">
        <w:rPr>
          <w:szCs w:val="28"/>
        </w:rPr>
        <w:t>6</w:t>
      </w:r>
      <w:r w:rsidRPr="000E4710">
        <w:rPr>
          <w:szCs w:val="28"/>
        </w:rPr>
        <w:t xml:space="preserve"> к Порядку;</w:t>
      </w:r>
    </w:p>
    <w:p w:rsidR="00A23AC8" w:rsidRPr="000E4710" w:rsidRDefault="00A23AC8" w:rsidP="00A23AC8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0E4710">
        <w:rPr>
          <w:szCs w:val="28"/>
        </w:rPr>
        <w:t>- на выполнение работ</w:t>
      </w:r>
      <w:r w:rsidR="00032B4F" w:rsidRPr="00032B4F">
        <w:rPr>
          <w:szCs w:val="28"/>
        </w:rPr>
        <w:t xml:space="preserve"> </w:t>
      </w:r>
      <w:r w:rsidR="00032B4F">
        <w:rPr>
          <w:szCs w:val="28"/>
        </w:rPr>
        <w:t>в рамках реализации мероприятий муниципальной программы,</w:t>
      </w:r>
      <w:r w:rsidR="00032B4F" w:rsidRPr="000E4710">
        <w:rPr>
          <w:szCs w:val="28"/>
        </w:rPr>
        <w:t xml:space="preserve"> </w:t>
      </w:r>
      <w:r w:rsidR="00032B4F" w:rsidRPr="00185C3D">
        <w:rPr>
          <w:szCs w:val="28"/>
        </w:rPr>
        <w:t>предусмотренной</w:t>
      </w:r>
      <w:r w:rsidR="00CE0857" w:rsidRPr="00185C3D">
        <w:rPr>
          <w:szCs w:val="28"/>
        </w:rPr>
        <w:t xml:space="preserve"> абзацем четвертым</w:t>
      </w:r>
      <w:r w:rsidR="00D15BE7" w:rsidRPr="000E4710">
        <w:rPr>
          <w:szCs w:val="28"/>
        </w:rPr>
        <w:t xml:space="preserve"> п. 1.2</w:t>
      </w:r>
      <w:r w:rsidRPr="000E4710">
        <w:rPr>
          <w:szCs w:val="28"/>
        </w:rPr>
        <w:t xml:space="preserve"> настоящего Порядка – согласно Приложению № </w:t>
      </w:r>
      <w:r w:rsidR="008E12F1">
        <w:rPr>
          <w:szCs w:val="28"/>
        </w:rPr>
        <w:t>7</w:t>
      </w:r>
      <w:r w:rsidRPr="000E4710">
        <w:rPr>
          <w:szCs w:val="28"/>
        </w:rPr>
        <w:t xml:space="preserve"> к Порядку.</w:t>
      </w:r>
    </w:p>
    <w:p w:rsidR="006809CB" w:rsidRDefault="00D34267" w:rsidP="001958BF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2.1</w:t>
      </w:r>
      <w:r w:rsidR="00CC31E4">
        <w:rPr>
          <w:szCs w:val="28"/>
        </w:rPr>
        <w:t>9</w:t>
      </w:r>
      <w:r w:rsidR="00A23AC8" w:rsidRPr="00290529">
        <w:rPr>
          <w:szCs w:val="28"/>
        </w:rPr>
        <w:t xml:space="preserve">. Управляющая организация в течение 10 рабочих дней подписывает договор </w:t>
      </w:r>
      <w:r w:rsidR="00185C3D">
        <w:rPr>
          <w:szCs w:val="28"/>
        </w:rPr>
        <w:t>на предоставление</w:t>
      </w:r>
      <w:r w:rsidR="00784A0C">
        <w:rPr>
          <w:szCs w:val="28"/>
        </w:rPr>
        <w:t xml:space="preserve"> </w:t>
      </w:r>
      <w:r w:rsidR="00A23AC8" w:rsidRPr="00290529">
        <w:rPr>
          <w:szCs w:val="28"/>
        </w:rPr>
        <w:t xml:space="preserve">субсидии и возвращает его в Департамент. Договор </w:t>
      </w:r>
      <w:r w:rsidR="009B00CB" w:rsidRPr="00F023B0">
        <w:rPr>
          <w:szCs w:val="28"/>
        </w:rPr>
        <w:t>на предоставление</w:t>
      </w:r>
      <w:r w:rsidR="009B00CB">
        <w:rPr>
          <w:szCs w:val="28"/>
        </w:rPr>
        <w:t xml:space="preserve"> </w:t>
      </w:r>
      <w:r w:rsidR="00A23AC8" w:rsidRPr="00290529">
        <w:rPr>
          <w:szCs w:val="28"/>
        </w:rPr>
        <w:t>субсидии должен</w:t>
      </w:r>
      <w:r w:rsidR="00CE0857">
        <w:rPr>
          <w:szCs w:val="28"/>
        </w:rPr>
        <w:t xml:space="preserve"> содержать согласие получателя С</w:t>
      </w:r>
      <w:r w:rsidR="00A23AC8" w:rsidRPr="00290529">
        <w:rPr>
          <w:szCs w:val="28"/>
        </w:rPr>
        <w:t xml:space="preserve">убсидии на осуществление Департаментом и органами государственного (муниципального) финансового контроля проверок соблюдения получателями субсидий условий, целей </w:t>
      </w:r>
      <w:r w:rsidR="00677473">
        <w:rPr>
          <w:szCs w:val="28"/>
        </w:rPr>
        <w:t xml:space="preserve"> </w:t>
      </w:r>
      <w:r w:rsidR="00A23AC8" w:rsidRPr="00290529">
        <w:rPr>
          <w:szCs w:val="28"/>
        </w:rPr>
        <w:t>и порядка их предоставления.</w:t>
      </w:r>
    </w:p>
    <w:p w:rsidR="00290529" w:rsidRPr="00290529" w:rsidRDefault="00CC31E4" w:rsidP="005B244A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2.20</w:t>
      </w:r>
      <w:r w:rsidR="00290529" w:rsidRPr="00290529">
        <w:rPr>
          <w:szCs w:val="28"/>
        </w:rPr>
        <w:t>. На основани</w:t>
      </w:r>
      <w:r w:rsidR="008B7988">
        <w:rPr>
          <w:szCs w:val="28"/>
        </w:rPr>
        <w:t>и заключенного договора</w:t>
      </w:r>
      <w:r w:rsidR="00185C3D">
        <w:rPr>
          <w:szCs w:val="28"/>
        </w:rPr>
        <w:t xml:space="preserve"> на предоставление</w:t>
      </w:r>
      <w:r w:rsidR="008B7988">
        <w:rPr>
          <w:szCs w:val="28"/>
        </w:rPr>
        <w:t xml:space="preserve"> субсиди</w:t>
      </w:r>
      <w:r w:rsidR="008B7988" w:rsidRPr="00185C3D">
        <w:rPr>
          <w:szCs w:val="28"/>
        </w:rPr>
        <w:t>и</w:t>
      </w:r>
      <w:r w:rsidR="00290529" w:rsidRPr="008B7988">
        <w:rPr>
          <w:color w:val="FF0000"/>
          <w:szCs w:val="28"/>
        </w:rPr>
        <w:t xml:space="preserve"> </w:t>
      </w:r>
      <w:r w:rsidR="00290529" w:rsidRPr="00290529">
        <w:rPr>
          <w:szCs w:val="28"/>
        </w:rPr>
        <w:t>Управляющая организация:</w:t>
      </w:r>
    </w:p>
    <w:p w:rsidR="00290529" w:rsidRPr="00290529" w:rsidRDefault="00290529" w:rsidP="005B244A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290529">
        <w:rPr>
          <w:szCs w:val="28"/>
        </w:rPr>
        <w:t>2.</w:t>
      </w:r>
      <w:r w:rsidR="00CC31E4">
        <w:rPr>
          <w:szCs w:val="28"/>
        </w:rPr>
        <w:t>20</w:t>
      </w:r>
      <w:r w:rsidRPr="00290529">
        <w:rPr>
          <w:szCs w:val="28"/>
        </w:rPr>
        <w:t>.1. Обеспечивает выполнение работ по капитальному ремонту общего имущества многоквартирного дома</w:t>
      </w:r>
      <w:r w:rsidR="008B7988">
        <w:rPr>
          <w:szCs w:val="28"/>
        </w:rPr>
        <w:t xml:space="preserve"> </w:t>
      </w:r>
      <w:r w:rsidRPr="00290529">
        <w:rPr>
          <w:szCs w:val="28"/>
        </w:rPr>
        <w:t>в срок, указанный в договоре</w:t>
      </w:r>
      <w:r w:rsidR="00185C3D">
        <w:rPr>
          <w:szCs w:val="28"/>
        </w:rPr>
        <w:t xml:space="preserve"> на предоставление</w:t>
      </w:r>
      <w:r w:rsidRPr="00290529">
        <w:rPr>
          <w:szCs w:val="28"/>
        </w:rPr>
        <w:t xml:space="preserve"> субсидии. При этом срок выполнения работ должен быть не позднее 20 декабря текущего года.</w:t>
      </w:r>
    </w:p>
    <w:p w:rsidR="00290529" w:rsidRDefault="00290529" w:rsidP="005B244A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F93EAD">
        <w:rPr>
          <w:szCs w:val="28"/>
        </w:rPr>
        <w:lastRenderedPageBreak/>
        <w:t>2.</w:t>
      </w:r>
      <w:r w:rsidR="00CC31E4">
        <w:rPr>
          <w:szCs w:val="28"/>
        </w:rPr>
        <w:t>20</w:t>
      </w:r>
      <w:r w:rsidRPr="00F93EAD">
        <w:rPr>
          <w:szCs w:val="28"/>
        </w:rPr>
        <w:t xml:space="preserve">.2. </w:t>
      </w:r>
      <w:r w:rsidRPr="00185C3D">
        <w:rPr>
          <w:szCs w:val="28"/>
        </w:rPr>
        <w:t>Представляет</w:t>
      </w:r>
      <w:r w:rsidR="00625875" w:rsidRPr="00185C3D">
        <w:rPr>
          <w:szCs w:val="28"/>
        </w:rPr>
        <w:t xml:space="preserve"> в</w:t>
      </w:r>
      <w:r w:rsidR="00625875">
        <w:rPr>
          <w:szCs w:val="28"/>
        </w:rPr>
        <w:t xml:space="preserve"> Департамент</w:t>
      </w:r>
      <w:r w:rsidRPr="00F93EAD">
        <w:rPr>
          <w:szCs w:val="28"/>
        </w:rPr>
        <w:t xml:space="preserve"> отчет (отчеты) о произведенных затратах</w:t>
      </w:r>
      <w:r w:rsidR="00215196">
        <w:rPr>
          <w:szCs w:val="28"/>
        </w:rPr>
        <w:t xml:space="preserve"> и </w:t>
      </w:r>
      <w:r w:rsidR="00F77F12">
        <w:rPr>
          <w:szCs w:val="28"/>
        </w:rPr>
        <w:t>о достижении показателей результативности</w:t>
      </w:r>
      <w:r w:rsidRPr="00F93EAD">
        <w:rPr>
          <w:szCs w:val="28"/>
        </w:rPr>
        <w:t xml:space="preserve"> </w:t>
      </w:r>
      <w:r w:rsidRPr="00F023B0">
        <w:rPr>
          <w:szCs w:val="28"/>
        </w:rPr>
        <w:t xml:space="preserve">в соответствии с </w:t>
      </w:r>
      <w:r w:rsidR="00185C3D" w:rsidRPr="00F023B0">
        <w:rPr>
          <w:szCs w:val="28"/>
        </w:rPr>
        <w:t xml:space="preserve">требованиями </w:t>
      </w:r>
      <w:r w:rsidRPr="00F023B0">
        <w:rPr>
          <w:szCs w:val="28"/>
        </w:rPr>
        <w:t>настоящего Порядка</w:t>
      </w:r>
      <w:r w:rsidRPr="00F93EAD">
        <w:rPr>
          <w:szCs w:val="28"/>
        </w:rPr>
        <w:t xml:space="preserve"> в сроки, указанные в договоре </w:t>
      </w:r>
      <w:r w:rsidR="00426CED" w:rsidRPr="00185C3D">
        <w:rPr>
          <w:szCs w:val="28"/>
        </w:rPr>
        <w:t>на предоставление</w:t>
      </w:r>
      <w:r w:rsidR="00426CED">
        <w:rPr>
          <w:szCs w:val="28"/>
        </w:rPr>
        <w:t xml:space="preserve"> </w:t>
      </w:r>
      <w:r w:rsidRPr="00F93EAD">
        <w:rPr>
          <w:szCs w:val="28"/>
        </w:rPr>
        <w:t>субсидии</w:t>
      </w:r>
      <w:r w:rsidR="00F93EAD" w:rsidRPr="00F93EAD">
        <w:rPr>
          <w:szCs w:val="28"/>
        </w:rPr>
        <w:t xml:space="preserve">, с </w:t>
      </w:r>
      <w:r w:rsidRPr="00F93EAD">
        <w:rPr>
          <w:szCs w:val="28"/>
        </w:rPr>
        <w:t>приложением подтверждающих документов.</w:t>
      </w:r>
      <w:r w:rsidR="00362A6A">
        <w:rPr>
          <w:szCs w:val="28"/>
        </w:rPr>
        <w:t xml:space="preserve"> </w:t>
      </w:r>
    </w:p>
    <w:p w:rsidR="00215196" w:rsidRPr="00032B4F" w:rsidRDefault="00215196" w:rsidP="005B244A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032B4F">
        <w:rPr>
          <w:szCs w:val="28"/>
        </w:rPr>
        <w:t>2.</w:t>
      </w:r>
      <w:r w:rsidR="00CC31E4">
        <w:rPr>
          <w:szCs w:val="28"/>
        </w:rPr>
        <w:t>20</w:t>
      </w:r>
      <w:r w:rsidRPr="00032B4F">
        <w:rPr>
          <w:szCs w:val="28"/>
        </w:rPr>
        <w:t xml:space="preserve">.3. </w:t>
      </w:r>
      <w:proofErr w:type="gramStart"/>
      <w:r w:rsidRPr="00032B4F">
        <w:rPr>
          <w:szCs w:val="28"/>
        </w:rPr>
        <w:t xml:space="preserve">При выполнении работ с целью реализации мероприятий подпрограммы </w:t>
      </w:r>
      <w:r w:rsidR="00AA4C41" w:rsidRPr="009628C8">
        <w:t xml:space="preserve">"Формирование </w:t>
      </w:r>
      <w:r w:rsidR="00515FCD">
        <w:t>современной</w:t>
      </w:r>
      <w:r w:rsidR="00AA4C41" w:rsidRPr="009628C8">
        <w:t xml:space="preserve"> городской среды на 2017 год</w:t>
      </w:r>
      <w:r w:rsidR="00AA4C41" w:rsidRPr="009628C8">
        <w:rPr>
          <w:sz w:val="24"/>
        </w:rPr>
        <w:t>"</w:t>
      </w:r>
      <w:r w:rsidR="00AA4C41" w:rsidRPr="00032B4F">
        <w:rPr>
          <w:sz w:val="24"/>
        </w:rPr>
        <w:t xml:space="preserve"> </w:t>
      </w:r>
      <w:r w:rsidR="00032B4F" w:rsidRPr="009628C8">
        <w:t xml:space="preserve">муниципальной </w:t>
      </w:r>
      <w:r w:rsidR="00AA4C41" w:rsidRPr="00032B4F">
        <w:t>программы</w:t>
      </w:r>
      <w:r w:rsidRPr="00032B4F">
        <w:rPr>
          <w:szCs w:val="28"/>
        </w:rPr>
        <w:t>,</w:t>
      </w:r>
      <w:r w:rsidR="002D10B9">
        <w:rPr>
          <w:szCs w:val="28"/>
        </w:rPr>
        <w:t xml:space="preserve"> указанной в </w:t>
      </w:r>
      <w:r w:rsidR="002D10B9" w:rsidRPr="009628C8">
        <w:rPr>
          <w:szCs w:val="28"/>
        </w:rPr>
        <w:t>абзаце четвертом</w:t>
      </w:r>
      <w:r w:rsidR="00032B4F" w:rsidRPr="00032B4F">
        <w:rPr>
          <w:szCs w:val="28"/>
        </w:rPr>
        <w:t xml:space="preserve"> п. 1.2</w:t>
      </w:r>
      <w:r w:rsidRPr="00032B4F">
        <w:rPr>
          <w:szCs w:val="28"/>
        </w:rPr>
        <w:t xml:space="preserve"> настоящего Порядка Управляющие организации </w:t>
      </w:r>
      <w:r w:rsidR="00AD673E">
        <w:rPr>
          <w:szCs w:val="28"/>
        </w:rPr>
        <w:t xml:space="preserve">дополнительно к отчетам, указанным в п. 2.20.2 настоящего Порядка, </w:t>
      </w:r>
      <w:r w:rsidRPr="00032B4F">
        <w:rPr>
          <w:szCs w:val="28"/>
        </w:rPr>
        <w:t>ежемесячно в период действия договора субсидий  до полного исполнения сторонами его условий не позднее числа, соответствующего последнему рабочему дню отчетного месяца, направляют в Департамент</w:t>
      </w:r>
      <w:proofErr w:type="gramEnd"/>
      <w:r w:rsidRPr="00032B4F">
        <w:rPr>
          <w:szCs w:val="28"/>
        </w:rPr>
        <w:t xml:space="preserve"> отчет о проведении </w:t>
      </w:r>
      <w:r w:rsidRPr="00AD673E">
        <w:rPr>
          <w:szCs w:val="28"/>
        </w:rPr>
        <w:t>мероприятий, направленных на благоустройство дворовых территорий многоквартирных домов</w:t>
      </w:r>
      <w:r w:rsidRPr="00032B4F">
        <w:rPr>
          <w:szCs w:val="28"/>
        </w:rPr>
        <w:t xml:space="preserve"> по форме согласно Приложению № 2 к договору </w:t>
      </w:r>
      <w:r w:rsidR="00784A0C" w:rsidRPr="00AD673E">
        <w:rPr>
          <w:szCs w:val="28"/>
        </w:rPr>
        <w:t>на предоставление</w:t>
      </w:r>
      <w:r w:rsidR="00784A0C">
        <w:rPr>
          <w:szCs w:val="28"/>
        </w:rPr>
        <w:t xml:space="preserve"> </w:t>
      </w:r>
      <w:r w:rsidRPr="00032B4F">
        <w:rPr>
          <w:szCs w:val="28"/>
        </w:rPr>
        <w:t xml:space="preserve">субсидий (Приложение № </w:t>
      </w:r>
      <w:r w:rsidR="008E12F1">
        <w:rPr>
          <w:szCs w:val="28"/>
        </w:rPr>
        <w:t>7</w:t>
      </w:r>
      <w:r w:rsidRPr="00032B4F">
        <w:rPr>
          <w:szCs w:val="28"/>
        </w:rPr>
        <w:t xml:space="preserve"> к настоящему Порядку) и реестр актов выполненных работ по форме согласно Приложению № 3 к договору субсидий (Приложение № </w:t>
      </w:r>
      <w:r w:rsidR="008E12F1">
        <w:rPr>
          <w:szCs w:val="28"/>
        </w:rPr>
        <w:t>7</w:t>
      </w:r>
      <w:r w:rsidR="00032B4F" w:rsidRPr="00032B4F">
        <w:rPr>
          <w:szCs w:val="28"/>
        </w:rPr>
        <w:t xml:space="preserve"> </w:t>
      </w:r>
      <w:r w:rsidRPr="00032B4F">
        <w:rPr>
          <w:szCs w:val="28"/>
        </w:rPr>
        <w:t>к настоящему Порядку).</w:t>
      </w:r>
    </w:p>
    <w:p w:rsidR="00223ECB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 xml:space="preserve">1. </w:t>
      </w:r>
      <w:r w:rsidR="00223ECB" w:rsidRPr="00AD673E">
        <w:rPr>
          <w:szCs w:val="28"/>
        </w:rPr>
        <w:t xml:space="preserve">По факту выполнения работ, в </w:t>
      </w:r>
      <w:r w:rsidR="00AD673E">
        <w:rPr>
          <w:szCs w:val="28"/>
        </w:rPr>
        <w:t>с</w:t>
      </w:r>
      <w:r w:rsidR="00223ECB" w:rsidRPr="00AD673E">
        <w:rPr>
          <w:szCs w:val="28"/>
        </w:rPr>
        <w:t>рок</w:t>
      </w:r>
      <w:r w:rsidR="00AD673E">
        <w:rPr>
          <w:szCs w:val="28"/>
        </w:rPr>
        <w:t>и</w:t>
      </w:r>
      <w:r w:rsidR="00032B4F" w:rsidRPr="00AD673E">
        <w:rPr>
          <w:szCs w:val="28"/>
        </w:rPr>
        <w:t>,</w:t>
      </w:r>
      <w:r w:rsidR="00223ECB" w:rsidRPr="00AD673E">
        <w:rPr>
          <w:szCs w:val="28"/>
        </w:rPr>
        <w:t xml:space="preserve"> </w:t>
      </w:r>
      <w:r w:rsidR="00AD673E">
        <w:rPr>
          <w:szCs w:val="28"/>
        </w:rPr>
        <w:t xml:space="preserve">установленные </w:t>
      </w:r>
      <w:r w:rsidR="00223ECB" w:rsidRPr="00AD673E">
        <w:rPr>
          <w:szCs w:val="28"/>
        </w:rPr>
        <w:t xml:space="preserve">в договоре </w:t>
      </w:r>
      <w:r w:rsidR="00AD673E">
        <w:rPr>
          <w:szCs w:val="28"/>
        </w:rPr>
        <w:t xml:space="preserve">на предоставление </w:t>
      </w:r>
      <w:r w:rsidR="00223ECB" w:rsidRPr="00AD673E">
        <w:rPr>
          <w:szCs w:val="28"/>
        </w:rPr>
        <w:t>субсидий,</w:t>
      </w:r>
      <w:r w:rsidR="00AD673E">
        <w:rPr>
          <w:szCs w:val="28"/>
        </w:rPr>
        <w:t xml:space="preserve"> </w:t>
      </w:r>
      <w:r w:rsidR="00223ECB">
        <w:rPr>
          <w:szCs w:val="28"/>
        </w:rPr>
        <w:t>Управляющая организация направляет в Департамент отчет (отчеты) о произведенных затратах</w:t>
      </w:r>
      <w:r w:rsidR="00A9092C">
        <w:rPr>
          <w:szCs w:val="28"/>
        </w:rPr>
        <w:t xml:space="preserve"> </w:t>
      </w:r>
      <w:r w:rsidR="00223ECB">
        <w:rPr>
          <w:szCs w:val="28"/>
        </w:rPr>
        <w:t xml:space="preserve">с приложением подтверждающих документов, указанных в п. </w:t>
      </w:r>
      <w:r>
        <w:rPr>
          <w:szCs w:val="28"/>
        </w:rPr>
        <w:t>2.22</w:t>
      </w:r>
      <w:r w:rsidR="00223ECB">
        <w:rPr>
          <w:szCs w:val="28"/>
        </w:rPr>
        <w:t xml:space="preserve">, </w:t>
      </w:r>
      <w:r>
        <w:rPr>
          <w:szCs w:val="28"/>
        </w:rPr>
        <w:t>2</w:t>
      </w:r>
      <w:r w:rsidR="00223ECB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>3 настоящего Порядка</w:t>
      </w:r>
      <w:r w:rsidR="00A9092C">
        <w:rPr>
          <w:szCs w:val="28"/>
        </w:rPr>
        <w:t>. Форма отчета о произведенных затратах является обязательным приложением к договору субсидий.</w:t>
      </w:r>
    </w:p>
    <w:p w:rsidR="00223ECB" w:rsidRPr="007F1834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 w:rsidRPr="007F1834">
        <w:rPr>
          <w:szCs w:val="28"/>
        </w:rPr>
        <w:t>.</w:t>
      </w:r>
      <w:r>
        <w:rPr>
          <w:szCs w:val="28"/>
        </w:rPr>
        <w:t>2</w:t>
      </w:r>
      <w:r w:rsidR="00223ECB" w:rsidRPr="007F1834">
        <w:rPr>
          <w:szCs w:val="28"/>
        </w:rPr>
        <w:t xml:space="preserve">2. </w:t>
      </w:r>
      <w:proofErr w:type="gramStart"/>
      <w:r w:rsidR="00223ECB" w:rsidRPr="007F1834">
        <w:rPr>
          <w:szCs w:val="28"/>
        </w:rPr>
        <w:t>Документами, подтверждающими выполнение работ</w:t>
      </w:r>
      <w:r w:rsidR="00A93F02">
        <w:rPr>
          <w:szCs w:val="28"/>
        </w:rPr>
        <w:t xml:space="preserve"> </w:t>
      </w:r>
      <w:r w:rsidR="00A93F02" w:rsidRPr="00E75F9F">
        <w:rPr>
          <w:szCs w:val="28"/>
        </w:rPr>
        <w:t>Управляющей организацией</w:t>
      </w:r>
      <w:r w:rsidR="00223ECB" w:rsidRPr="007F1834">
        <w:rPr>
          <w:szCs w:val="28"/>
        </w:rPr>
        <w:t xml:space="preserve"> с привлечением подрядной организации</w:t>
      </w:r>
      <w:r w:rsidR="005C0EA9" w:rsidRPr="007F1834">
        <w:rPr>
          <w:szCs w:val="28"/>
        </w:rPr>
        <w:t xml:space="preserve"> </w:t>
      </w:r>
      <w:r w:rsidR="00223ECB" w:rsidRPr="007F1834">
        <w:rPr>
          <w:szCs w:val="28"/>
        </w:rPr>
        <w:t>являются</w:t>
      </w:r>
      <w:proofErr w:type="gramEnd"/>
      <w:r w:rsidR="00223ECB" w:rsidRPr="007F1834">
        <w:rPr>
          <w:szCs w:val="28"/>
        </w:rPr>
        <w:t xml:space="preserve">: </w:t>
      </w:r>
    </w:p>
    <w:p w:rsidR="00223ECB" w:rsidRPr="00290529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CC31E4">
        <w:rPr>
          <w:szCs w:val="28"/>
        </w:rPr>
        <w:t>2</w:t>
      </w:r>
      <w:r w:rsidR="00223ECB" w:rsidRPr="00CC31E4">
        <w:rPr>
          <w:szCs w:val="28"/>
        </w:rPr>
        <w:t>.</w:t>
      </w:r>
      <w:r w:rsidRPr="00CC31E4">
        <w:rPr>
          <w:szCs w:val="28"/>
        </w:rPr>
        <w:t>2</w:t>
      </w:r>
      <w:r w:rsidR="00223ECB" w:rsidRPr="00CC31E4">
        <w:rPr>
          <w:szCs w:val="28"/>
        </w:rPr>
        <w:t>2.1. Договора подряда на выполнение работ по капитальному ремонту общего и</w:t>
      </w:r>
      <w:r w:rsidR="00E75F9F">
        <w:rPr>
          <w:szCs w:val="28"/>
        </w:rPr>
        <w:t>мущества многоквартирных домов</w:t>
      </w:r>
      <w:r w:rsidR="00223ECB" w:rsidRPr="00CC31E4">
        <w:rPr>
          <w:szCs w:val="28"/>
        </w:rPr>
        <w:t xml:space="preserve">. Вид и сметная стоимость подрядных работ должны соответствовать протоколу общего собрания собственников помещений в многоквартирном доме, которым принято решение о проведении капитального ремонта общего имущества </w:t>
      </w:r>
      <w:r w:rsidR="00223ECB" w:rsidRPr="00CC31E4">
        <w:rPr>
          <w:szCs w:val="28"/>
        </w:rPr>
        <w:lastRenderedPageBreak/>
        <w:t>многоквартирного дома</w:t>
      </w:r>
      <w:r w:rsidR="00E75F9F">
        <w:rPr>
          <w:szCs w:val="28"/>
        </w:rPr>
        <w:t>.</w:t>
      </w:r>
      <w:r w:rsidR="00223ECB" w:rsidRPr="00CC31E4">
        <w:rPr>
          <w:szCs w:val="28"/>
        </w:rPr>
        <w:t xml:space="preserve"> Обязательным приложением к договору подряда должен быть график производства работ;</w:t>
      </w:r>
    </w:p>
    <w:p w:rsidR="00223ECB" w:rsidRPr="00290529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>2</w:t>
      </w:r>
      <w:r w:rsidR="00223ECB" w:rsidRPr="00290529">
        <w:rPr>
          <w:szCs w:val="28"/>
        </w:rPr>
        <w:t xml:space="preserve">.2. Лицензии или свидетельства о допуске к данному виду работ </w:t>
      </w:r>
      <w:r w:rsidR="00223ECB">
        <w:rPr>
          <w:szCs w:val="28"/>
        </w:rPr>
        <w:t xml:space="preserve">     </w:t>
      </w:r>
      <w:r w:rsidR="00223ECB" w:rsidRPr="00290529">
        <w:rPr>
          <w:szCs w:val="28"/>
        </w:rPr>
        <w:t>у подрядной организации</w:t>
      </w:r>
      <w:r w:rsidR="00A93F02" w:rsidRPr="00F023B0">
        <w:rPr>
          <w:szCs w:val="28"/>
        </w:rPr>
        <w:t>,</w:t>
      </w:r>
      <w:r w:rsidR="00223ECB" w:rsidRPr="00F023B0">
        <w:rPr>
          <w:szCs w:val="28"/>
        </w:rPr>
        <w:t xml:space="preserve"> </w:t>
      </w:r>
      <w:r w:rsidR="00223ECB" w:rsidRPr="00290529">
        <w:rPr>
          <w:szCs w:val="28"/>
        </w:rPr>
        <w:t>в соответствии с требованиями действующего законодательства;</w:t>
      </w:r>
    </w:p>
    <w:p w:rsidR="00223ECB" w:rsidRPr="00290529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>2</w:t>
      </w:r>
      <w:r w:rsidR="00223ECB" w:rsidRPr="00290529">
        <w:rPr>
          <w:szCs w:val="28"/>
        </w:rPr>
        <w:t>.3. Актов выполненных работ (форма КС-2);</w:t>
      </w:r>
    </w:p>
    <w:p w:rsidR="00223ECB" w:rsidRPr="00290529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>2</w:t>
      </w:r>
      <w:r w:rsidR="00223ECB" w:rsidRPr="00290529">
        <w:rPr>
          <w:szCs w:val="28"/>
        </w:rPr>
        <w:t>.4. Платежных поручений об оплате выполненных работ;</w:t>
      </w:r>
    </w:p>
    <w:p w:rsidR="00223ECB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>2</w:t>
      </w:r>
      <w:r w:rsidR="00223ECB" w:rsidRPr="00290529">
        <w:rPr>
          <w:szCs w:val="28"/>
        </w:rPr>
        <w:t>.5. Сертификатов соответствия и платёжных документов                    на приобретённое оборудование.</w:t>
      </w:r>
    </w:p>
    <w:p w:rsidR="00F023B0" w:rsidRDefault="00F023B0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2.22.6. Иные документы, подтверждающие выполнение работ и (или) затраты на их выполнение.</w:t>
      </w:r>
    </w:p>
    <w:p w:rsidR="00A85D95" w:rsidRPr="00290529" w:rsidRDefault="00A85D95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A85D95">
        <w:rPr>
          <w:szCs w:val="28"/>
        </w:rPr>
        <w:t>Все документы представляются в  копиях и должны соответствовать требованиям п.2.8 настоящего Порядка.</w:t>
      </w:r>
    </w:p>
    <w:p w:rsidR="00223ECB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 w:rsidRPr="00E50E5D">
        <w:rPr>
          <w:szCs w:val="28"/>
        </w:rPr>
        <w:t>.</w:t>
      </w:r>
      <w:r>
        <w:rPr>
          <w:szCs w:val="28"/>
        </w:rPr>
        <w:t>2</w:t>
      </w:r>
      <w:r w:rsidR="00223ECB" w:rsidRPr="00E50E5D">
        <w:rPr>
          <w:szCs w:val="28"/>
        </w:rPr>
        <w:t xml:space="preserve">3. </w:t>
      </w:r>
      <w:proofErr w:type="gramStart"/>
      <w:r w:rsidR="00223ECB" w:rsidRPr="00E50E5D">
        <w:rPr>
          <w:szCs w:val="28"/>
        </w:rPr>
        <w:t>Документами, подтверждающими выполнение работ собственными</w:t>
      </w:r>
      <w:r w:rsidR="00223ECB" w:rsidRPr="00290529">
        <w:rPr>
          <w:szCs w:val="28"/>
        </w:rPr>
        <w:t xml:space="preserve"> силами Управляющей организации являются</w:t>
      </w:r>
      <w:proofErr w:type="gramEnd"/>
      <w:r w:rsidR="00223ECB">
        <w:rPr>
          <w:szCs w:val="28"/>
        </w:rPr>
        <w:t>:</w:t>
      </w:r>
      <w:r w:rsidR="00223ECB" w:rsidRPr="00290529">
        <w:rPr>
          <w:szCs w:val="28"/>
        </w:rPr>
        <w:t xml:space="preserve"> </w:t>
      </w:r>
    </w:p>
    <w:p w:rsidR="00223ECB" w:rsidRPr="00290529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 w:rsidRPr="00290529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>3</w:t>
      </w:r>
      <w:r w:rsidR="00223ECB" w:rsidRPr="00290529">
        <w:rPr>
          <w:szCs w:val="28"/>
        </w:rPr>
        <w:t>.1. Лицензии или свидетельства о допуске к данному виду работ</w:t>
      </w:r>
      <w:r w:rsidR="00A93F02" w:rsidRPr="00A93F02">
        <w:rPr>
          <w:color w:val="FF0000"/>
          <w:szCs w:val="28"/>
        </w:rPr>
        <w:t>,</w:t>
      </w:r>
      <w:r w:rsidR="00223ECB" w:rsidRPr="00290529">
        <w:rPr>
          <w:szCs w:val="28"/>
        </w:rPr>
        <w:t xml:space="preserve"> </w:t>
      </w:r>
      <w:r w:rsidR="00223ECB">
        <w:rPr>
          <w:szCs w:val="28"/>
        </w:rPr>
        <w:t xml:space="preserve">       </w:t>
      </w:r>
      <w:r w:rsidR="00223ECB" w:rsidRPr="00290529">
        <w:rPr>
          <w:szCs w:val="28"/>
        </w:rPr>
        <w:t>в соответствии с требованиями действующего законодательства;</w:t>
      </w:r>
    </w:p>
    <w:p w:rsidR="00223ECB" w:rsidRPr="00290529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>3</w:t>
      </w:r>
      <w:r w:rsidR="00223ECB" w:rsidRPr="00290529">
        <w:rPr>
          <w:szCs w:val="28"/>
        </w:rPr>
        <w:t>.2. Сертификатов соответствия и платёжных документов                   на приобретённое оборудование</w:t>
      </w:r>
      <w:r w:rsidR="00E75F9F">
        <w:rPr>
          <w:szCs w:val="28"/>
        </w:rPr>
        <w:t>, платежные документы на</w:t>
      </w:r>
      <w:r w:rsidR="00633A23">
        <w:rPr>
          <w:szCs w:val="28"/>
        </w:rPr>
        <w:t xml:space="preserve"> </w:t>
      </w:r>
      <w:r w:rsidR="00633A23" w:rsidRPr="00A85D95">
        <w:rPr>
          <w:szCs w:val="28"/>
        </w:rPr>
        <w:t>приобретенные</w:t>
      </w:r>
      <w:r w:rsidR="00223ECB" w:rsidRPr="00A85D95">
        <w:rPr>
          <w:szCs w:val="28"/>
        </w:rPr>
        <w:t xml:space="preserve"> </w:t>
      </w:r>
      <w:r w:rsidR="00223ECB" w:rsidRPr="00290529">
        <w:rPr>
          <w:szCs w:val="28"/>
        </w:rPr>
        <w:t xml:space="preserve">материалы. Объёмы оборудования и материалов должны соответствовать сметным </w:t>
      </w:r>
      <w:r w:rsidR="00A85D95">
        <w:rPr>
          <w:szCs w:val="28"/>
        </w:rPr>
        <w:t>расчетам</w:t>
      </w:r>
      <w:r w:rsidR="00223ECB" w:rsidRPr="00290529">
        <w:rPr>
          <w:szCs w:val="28"/>
        </w:rPr>
        <w:t>.</w:t>
      </w:r>
    </w:p>
    <w:p w:rsidR="00223ECB" w:rsidRPr="00E75F9F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E75F9F">
        <w:rPr>
          <w:szCs w:val="28"/>
        </w:rPr>
        <w:t>2</w:t>
      </w:r>
      <w:r w:rsidR="00223ECB" w:rsidRPr="00E75F9F">
        <w:rPr>
          <w:szCs w:val="28"/>
        </w:rPr>
        <w:t>.</w:t>
      </w:r>
      <w:r w:rsidRPr="00E75F9F">
        <w:rPr>
          <w:szCs w:val="28"/>
        </w:rPr>
        <w:t>2</w:t>
      </w:r>
      <w:r w:rsidR="00223ECB" w:rsidRPr="00E75F9F">
        <w:rPr>
          <w:szCs w:val="28"/>
        </w:rPr>
        <w:t xml:space="preserve">3.3. Трудовые договоры </w:t>
      </w:r>
      <w:r w:rsidR="00BA2426" w:rsidRPr="00E75F9F">
        <w:rPr>
          <w:szCs w:val="28"/>
        </w:rPr>
        <w:t>либо</w:t>
      </w:r>
      <w:r w:rsidR="00FF5963" w:rsidRPr="00E75F9F">
        <w:rPr>
          <w:szCs w:val="28"/>
        </w:rPr>
        <w:t xml:space="preserve"> гражданско-правовые договоры</w:t>
      </w:r>
      <w:r w:rsidR="00BA2426" w:rsidRPr="00E75F9F">
        <w:rPr>
          <w:szCs w:val="28"/>
        </w:rPr>
        <w:t xml:space="preserve"> с лицами</w:t>
      </w:r>
      <w:r w:rsidR="00223ECB" w:rsidRPr="00E75F9F">
        <w:rPr>
          <w:szCs w:val="28"/>
        </w:rPr>
        <w:t>, участвующими в производстве работ по капитальному ремонту общего имущества</w:t>
      </w:r>
      <w:r w:rsidR="000117DD" w:rsidRPr="00E75F9F">
        <w:rPr>
          <w:szCs w:val="28"/>
        </w:rPr>
        <w:t xml:space="preserve"> многоквартирного дома</w:t>
      </w:r>
      <w:r w:rsidR="00E75F9F" w:rsidRPr="00E75F9F">
        <w:rPr>
          <w:szCs w:val="28"/>
        </w:rPr>
        <w:t xml:space="preserve">. </w:t>
      </w:r>
      <w:r w:rsidR="00223ECB" w:rsidRPr="00E75F9F">
        <w:rPr>
          <w:szCs w:val="28"/>
        </w:rPr>
        <w:t xml:space="preserve"> </w:t>
      </w:r>
    </w:p>
    <w:p w:rsidR="00A7439F" w:rsidRPr="00E75F9F" w:rsidRDefault="00930855" w:rsidP="00407023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E75F9F">
        <w:rPr>
          <w:szCs w:val="28"/>
        </w:rPr>
        <w:t xml:space="preserve">2.23.4. </w:t>
      </w:r>
      <w:r w:rsidR="00A7439F" w:rsidRPr="00E75F9F">
        <w:rPr>
          <w:szCs w:val="28"/>
        </w:rPr>
        <w:t>Документы, подтверждающие начисление и выплату заработной платы сотрудникам</w:t>
      </w:r>
      <w:r w:rsidR="00407023" w:rsidRPr="00E75F9F">
        <w:rPr>
          <w:szCs w:val="28"/>
        </w:rPr>
        <w:t xml:space="preserve"> либо платы лицам по гражданско-правовым договорам,</w:t>
      </w:r>
      <w:r w:rsidR="00350C09" w:rsidRPr="00E75F9F">
        <w:rPr>
          <w:szCs w:val="28"/>
        </w:rPr>
        <w:t xml:space="preserve"> участвующим в производстве работ по капитальному ремонту общего имущества</w:t>
      </w:r>
      <w:r w:rsidR="00AC2FEE" w:rsidRPr="00E75F9F">
        <w:rPr>
          <w:szCs w:val="28"/>
        </w:rPr>
        <w:t xml:space="preserve"> </w:t>
      </w:r>
      <w:r w:rsidR="00407023" w:rsidRPr="00E75F9F">
        <w:rPr>
          <w:szCs w:val="28"/>
        </w:rPr>
        <w:t>многоквартирного дома</w:t>
      </w:r>
      <w:r w:rsidR="00E75F9F" w:rsidRPr="00E75F9F">
        <w:rPr>
          <w:szCs w:val="28"/>
        </w:rPr>
        <w:t>.</w:t>
      </w:r>
      <w:r w:rsidR="00407023" w:rsidRPr="00E75F9F">
        <w:rPr>
          <w:szCs w:val="28"/>
        </w:rPr>
        <w:t xml:space="preserve"> </w:t>
      </w:r>
    </w:p>
    <w:p w:rsidR="00223ECB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 w:rsidRPr="004679DA">
        <w:rPr>
          <w:szCs w:val="28"/>
        </w:rPr>
        <w:t>.</w:t>
      </w:r>
      <w:r>
        <w:rPr>
          <w:szCs w:val="28"/>
        </w:rPr>
        <w:t>2</w:t>
      </w:r>
      <w:r w:rsidR="00930855">
        <w:rPr>
          <w:szCs w:val="28"/>
        </w:rPr>
        <w:t>3.5</w:t>
      </w:r>
      <w:r w:rsidR="00223ECB" w:rsidRPr="004679DA">
        <w:rPr>
          <w:szCs w:val="28"/>
        </w:rPr>
        <w:t>. Путевые листы используемых, при производстве работ, механизмов и автотранспорта.</w:t>
      </w:r>
    </w:p>
    <w:p w:rsidR="00F023B0" w:rsidRPr="004679DA" w:rsidRDefault="00F023B0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2.23.6. Иные документы, подтверждающие выполнение работ и (или) затраты на их выполнение.</w:t>
      </w:r>
    </w:p>
    <w:p w:rsidR="00223ECB" w:rsidRPr="004679DA" w:rsidRDefault="00223ECB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A85D95">
        <w:rPr>
          <w:szCs w:val="28"/>
        </w:rPr>
        <w:t>Все документы представляются в  копиях и должны соответствовать требованиям п.2.8 настоящего Порядка.</w:t>
      </w:r>
    </w:p>
    <w:p w:rsidR="00223ECB" w:rsidRPr="00290529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A85D95">
        <w:rPr>
          <w:szCs w:val="28"/>
        </w:rPr>
        <w:t>2</w:t>
      </w:r>
      <w:r w:rsidR="00223ECB" w:rsidRPr="00A85D95">
        <w:rPr>
          <w:szCs w:val="28"/>
        </w:rPr>
        <w:t>.</w:t>
      </w:r>
      <w:r w:rsidRPr="00A85D95">
        <w:rPr>
          <w:szCs w:val="28"/>
        </w:rPr>
        <w:t>2</w:t>
      </w:r>
      <w:r w:rsidR="00223ECB" w:rsidRPr="00A85D95">
        <w:rPr>
          <w:szCs w:val="28"/>
        </w:rPr>
        <w:t xml:space="preserve">4. В случае уменьшения фактической стоимости работ в отличие от стоимости работ, указанной в договоре </w:t>
      </w:r>
      <w:r w:rsidR="0024052B" w:rsidRPr="00A85D95">
        <w:rPr>
          <w:szCs w:val="28"/>
        </w:rPr>
        <w:t xml:space="preserve">на предоставление </w:t>
      </w:r>
      <w:r w:rsidR="00223ECB" w:rsidRPr="00A85D95">
        <w:rPr>
          <w:szCs w:val="28"/>
        </w:rPr>
        <w:t xml:space="preserve">субсидий, в отчете </w:t>
      </w:r>
      <w:r w:rsidR="00FA0C9B" w:rsidRPr="00A85D95">
        <w:rPr>
          <w:szCs w:val="28"/>
        </w:rPr>
        <w:t xml:space="preserve">о произведенных затратах </w:t>
      </w:r>
      <w:r w:rsidR="00223ECB" w:rsidRPr="00A85D95">
        <w:rPr>
          <w:szCs w:val="28"/>
        </w:rPr>
        <w:t>указывается фактическ</w:t>
      </w:r>
      <w:r w:rsidR="00A85D95" w:rsidRPr="00A85D95">
        <w:rPr>
          <w:szCs w:val="28"/>
        </w:rPr>
        <w:t>ая стоимость</w:t>
      </w:r>
      <w:r w:rsidR="00223ECB" w:rsidRPr="00A85D95">
        <w:rPr>
          <w:szCs w:val="28"/>
        </w:rPr>
        <w:t xml:space="preserve"> выполненных работ, а размер софинансирования (при его наличии) устанавливается в соответствии с долей софинансирования, утвержденной протоколом общего собрания собственников, приложенным к заявке.</w:t>
      </w:r>
    </w:p>
    <w:p w:rsidR="00223ECB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 w:rsidRPr="00290529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>5</w:t>
      </w:r>
      <w:r w:rsidR="00223ECB" w:rsidRPr="00290529">
        <w:rPr>
          <w:szCs w:val="28"/>
        </w:rPr>
        <w:t>. Департамент в течение 5 рабочих дней проверяет соответствие сведений, указанных в отчете о произведенных затратах, фактическим затратам по капитальному ремонту общего имущества многоква</w:t>
      </w:r>
      <w:r w:rsidR="0024052B">
        <w:rPr>
          <w:szCs w:val="28"/>
        </w:rPr>
        <w:t xml:space="preserve">ртирного дома, </w:t>
      </w:r>
      <w:r w:rsidR="00223ECB" w:rsidRPr="00290529">
        <w:rPr>
          <w:szCs w:val="28"/>
        </w:rPr>
        <w:t xml:space="preserve">и принимает либо отказывает в принятии отчета Получателя субсидии. </w:t>
      </w:r>
    </w:p>
    <w:p w:rsidR="00223ECB" w:rsidRPr="00290529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 xml:space="preserve">6. </w:t>
      </w:r>
      <w:r w:rsidR="00223ECB" w:rsidRPr="00290529">
        <w:rPr>
          <w:szCs w:val="28"/>
        </w:rPr>
        <w:t>Основанием для отказа в принятии отчета</w:t>
      </w:r>
      <w:r w:rsidR="00223ECB">
        <w:rPr>
          <w:szCs w:val="28"/>
        </w:rPr>
        <w:t xml:space="preserve"> о произведенных затратах</w:t>
      </w:r>
      <w:r w:rsidR="00223ECB" w:rsidRPr="00290529">
        <w:rPr>
          <w:szCs w:val="28"/>
        </w:rPr>
        <w:t xml:space="preserve"> является:</w:t>
      </w:r>
    </w:p>
    <w:p w:rsidR="00223ECB" w:rsidRPr="00290529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E75F9F">
        <w:rPr>
          <w:szCs w:val="28"/>
        </w:rPr>
        <w:t>2</w:t>
      </w:r>
      <w:r w:rsidR="00223ECB" w:rsidRPr="00E75F9F">
        <w:rPr>
          <w:szCs w:val="28"/>
        </w:rPr>
        <w:t>.</w:t>
      </w:r>
      <w:r w:rsidRPr="00E75F9F">
        <w:rPr>
          <w:szCs w:val="28"/>
        </w:rPr>
        <w:t>2</w:t>
      </w:r>
      <w:r w:rsidR="00223ECB" w:rsidRPr="00E75F9F">
        <w:rPr>
          <w:szCs w:val="28"/>
        </w:rPr>
        <w:t xml:space="preserve">6.1. Несоответствие </w:t>
      </w:r>
      <w:r w:rsidRPr="00E75F9F">
        <w:rPr>
          <w:szCs w:val="28"/>
        </w:rPr>
        <w:t xml:space="preserve">фактически </w:t>
      </w:r>
      <w:r w:rsidR="00223ECB" w:rsidRPr="00E75F9F">
        <w:rPr>
          <w:szCs w:val="28"/>
        </w:rPr>
        <w:t>выполненных работ работам</w:t>
      </w:r>
      <w:r w:rsidRPr="00E75F9F">
        <w:rPr>
          <w:szCs w:val="28"/>
        </w:rPr>
        <w:t>,</w:t>
      </w:r>
      <w:r w:rsidR="00223ECB" w:rsidRPr="00E75F9F">
        <w:rPr>
          <w:szCs w:val="28"/>
        </w:rPr>
        <w:t xml:space="preserve"> указанным в отчете и подтверждающих документах</w:t>
      </w:r>
      <w:r w:rsidR="00E75F9F" w:rsidRPr="00E75F9F">
        <w:rPr>
          <w:szCs w:val="28"/>
        </w:rPr>
        <w:t>, выявленное при</w:t>
      </w:r>
      <w:r w:rsidR="00E75F9F" w:rsidRPr="00290529">
        <w:rPr>
          <w:szCs w:val="28"/>
        </w:rPr>
        <w:t xml:space="preserve"> осуществлении</w:t>
      </w:r>
      <w:r w:rsidR="00BE13C4">
        <w:rPr>
          <w:szCs w:val="28"/>
        </w:rPr>
        <w:t xml:space="preserve"> контроля </w:t>
      </w:r>
      <w:r w:rsidR="00BE13C4" w:rsidRPr="00A85D95">
        <w:rPr>
          <w:szCs w:val="28"/>
        </w:rPr>
        <w:t>вы</w:t>
      </w:r>
      <w:r w:rsidR="00E75F9F">
        <w:rPr>
          <w:szCs w:val="28"/>
        </w:rPr>
        <w:t>полнения работ.</w:t>
      </w:r>
    </w:p>
    <w:p w:rsidR="00223ECB" w:rsidRPr="00290529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>6</w:t>
      </w:r>
      <w:r w:rsidR="00223ECB" w:rsidRPr="00290529">
        <w:rPr>
          <w:szCs w:val="28"/>
        </w:rPr>
        <w:t xml:space="preserve">.2. Несоответствие заявленных объемов работ фактически выполненным объемам работ, выявленное при осуществлении </w:t>
      </w:r>
      <w:r w:rsidR="00BE13C4">
        <w:rPr>
          <w:szCs w:val="28"/>
        </w:rPr>
        <w:t xml:space="preserve">контроля </w:t>
      </w:r>
      <w:r w:rsidR="00BE13C4" w:rsidRPr="00A85D95">
        <w:rPr>
          <w:szCs w:val="28"/>
        </w:rPr>
        <w:t>вы</w:t>
      </w:r>
      <w:r w:rsidR="00223ECB" w:rsidRPr="00A85D95">
        <w:rPr>
          <w:szCs w:val="28"/>
        </w:rPr>
        <w:t>п</w:t>
      </w:r>
      <w:r w:rsidR="00223ECB" w:rsidRPr="00290529">
        <w:rPr>
          <w:szCs w:val="28"/>
        </w:rPr>
        <w:t>олнения работ.</w:t>
      </w:r>
    </w:p>
    <w:p w:rsidR="00223ECB" w:rsidRPr="00290529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 w:rsidRPr="00290529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>6</w:t>
      </w:r>
      <w:r w:rsidR="00223ECB" w:rsidRPr="00290529">
        <w:rPr>
          <w:szCs w:val="28"/>
        </w:rPr>
        <w:t>.</w:t>
      </w:r>
      <w:r w:rsidR="00E75F9F">
        <w:rPr>
          <w:szCs w:val="28"/>
        </w:rPr>
        <w:t>3</w:t>
      </w:r>
      <w:r w:rsidR="00223ECB" w:rsidRPr="00290529">
        <w:rPr>
          <w:szCs w:val="28"/>
        </w:rPr>
        <w:t>. Выявление недостоверных сведений</w:t>
      </w:r>
      <w:r w:rsidR="00223ECB">
        <w:rPr>
          <w:szCs w:val="28"/>
        </w:rPr>
        <w:t xml:space="preserve"> в документах</w:t>
      </w:r>
      <w:r w:rsidR="00223ECB" w:rsidRPr="00290529">
        <w:rPr>
          <w:szCs w:val="28"/>
        </w:rPr>
        <w:t xml:space="preserve">, указанных в </w:t>
      </w:r>
      <w:r w:rsidR="00223ECB" w:rsidRPr="00E75F9F">
        <w:rPr>
          <w:szCs w:val="28"/>
        </w:rPr>
        <w:t xml:space="preserve">пунктах </w:t>
      </w:r>
      <w:r w:rsidR="00E75F9F" w:rsidRPr="00E75F9F">
        <w:rPr>
          <w:szCs w:val="28"/>
        </w:rPr>
        <w:t>2</w:t>
      </w:r>
      <w:r w:rsidR="00223ECB" w:rsidRPr="00E75F9F">
        <w:rPr>
          <w:szCs w:val="28"/>
        </w:rPr>
        <w:t>.</w:t>
      </w:r>
      <w:r w:rsidR="00E75F9F" w:rsidRPr="00E75F9F">
        <w:rPr>
          <w:szCs w:val="28"/>
        </w:rPr>
        <w:t>2</w:t>
      </w:r>
      <w:r w:rsidR="00223ECB" w:rsidRPr="00E75F9F">
        <w:rPr>
          <w:szCs w:val="28"/>
        </w:rPr>
        <w:t xml:space="preserve">2, </w:t>
      </w:r>
      <w:r w:rsidR="00E75F9F" w:rsidRPr="00E75F9F">
        <w:rPr>
          <w:szCs w:val="28"/>
        </w:rPr>
        <w:t>2</w:t>
      </w:r>
      <w:r w:rsidR="00223ECB" w:rsidRPr="00E75F9F">
        <w:rPr>
          <w:szCs w:val="28"/>
        </w:rPr>
        <w:t>.</w:t>
      </w:r>
      <w:r w:rsidR="00E75F9F" w:rsidRPr="00E75F9F">
        <w:rPr>
          <w:szCs w:val="28"/>
        </w:rPr>
        <w:t>2</w:t>
      </w:r>
      <w:r w:rsidR="00223ECB" w:rsidRPr="00E75F9F">
        <w:rPr>
          <w:szCs w:val="28"/>
        </w:rPr>
        <w:t>3  настоящего</w:t>
      </w:r>
      <w:r w:rsidR="00223ECB">
        <w:rPr>
          <w:szCs w:val="28"/>
        </w:rPr>
        <w:t xml:space="preserve"> </w:t>
      </w:r>
      <w:r w:rsidR="00223ECB" w:rsidRPr="00290529">
        <w:rPr>
          <w:szCs w:val="28"/>
        </w:rPr>
        <w:t>Порядка.</w:t>
      </w:r>
    </w:p>
    <w:p w:rsidR="00223ECB" w:rsidRPr="00A85D95" w:rsidRDefault="00CC31E4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6F2592">
        <w:rPr>
          <w:szCs w:val="28"/>
        </w:rPr>
        <w:t>2</w:t>
      </w:r>
      <w:r w:rsidR="00223ECB" w:rsidRPr="006F2592">
        <w:rPr>
          <w:szCs w:val="28"/>
        </w:rPr>
        <w:t>.</w:t>
      </w:r>
      <w:r w:rsidRPr="006F2592">
        <w:rPr>
          <w:szCs w:val="28"/>
        </w:rPr>
        <w:t>2</w:t>
      </w:r>
      <w:r w:rsidR="00223ECB" w:rsidRPr="006F2592">
        <w:rPr>
          <w:szCs w:val="28"/>
        </w:rPr>
        <w:t>6.</w:t>
      </w:r>
      <w:r w:rsidR="00E75F9F" w:rsidRPr="006F2592">
        <w:rPr>
          <w:szCs w:val="28"/>
        </w:rPr>
        <w:t>4</w:t>
      </w:r>
      <w:r w:rsidR="00223ECB" w:rsidRPr="00A85D95">
        <w:rPr>
          <w:szCs w:val="28"/>
        </w:rPr>
        <w:t xml:space="preserve">. </w:t>
      </w:r>
      <w:r w:rsidR="00E53021" w:rsidRPr="00A85D95">
        <w:rPr>
          <w:szCs w:val="28"/>
        </w:rPr>
        <w:t>Представление документов не подтверждающих</w:t>
      </w:r>
      <w:r w:rsidR="00EE1727" w:rsidRPr="00A85D95">
        <w:rPr>
          <w:szCs w:val="28"/>
        </w:rPr>
        <w:t xml:space="preserve"> произведенные затраты </w:t>
      </w:r>
      <w:r w:rsidR="00732812" w:rsidRPr="00A85D95">
        <w:rPr>
          <w:szCs w:val="28"/>
        </w:rPr>
        <w:t>на вы</w:t>
      </w:r>
      <w:r w:rsidR="00E53021" w:rsidRPr="00A85D95">
        <w:rPr>
          <w:szCs w:val="28"/>
        </w:rPr>
        <w:t>полнение работ либо подтверждающих</w:t>
      </w:r>
      <w:r w:rsidR="00732812" w:rsidRPr="00A85D95">
        <w:rPr>
          <w:szCs w:val="28"/>
        </w:rPr>
        <w:t xml:space="preserve"> </w:t>
      </w:r>
      <w:r w:rsidR="00E53021" w:rsidRPr="00A85D95">
        <w:rPr>
          <w:szCs w:val="28"/>
        </w:rPr>
        <w:t xml:space="preserve">такие затраты </w:t>
      </w:r>
      <w:r w:rsidR="00223ECB" w:rsidRPr="00A85D95">
        <w:rPr>
          <w:szCs w:val="28"/>
        </w:rPr>
        <w:t>на сумму, меньшую суммы</w:t>
      </w:r>
      <w:r w:rsidR="00FA0C9B" w:rsidRPr="00A85D95">
        <w:rPr>
          <w:szCs w:val="28"/>
        </w:rPr>
        <w:t>,</w:t>
      </w:r>
      <w:r w:rsidR="00223ECB" w:rsidRPr="00A85D95">
        <w:rPr>
          <w:szCs w:val="28"/>
        </w:rPr>
        <w:t xml:space="preserve"> </w:t>
      </w:r>
      <w:r w:rsidR="00FA0C9B" w:rsidRPr="00A85D95">
        <w:rPr>
          <w:szCs w:val="28"/>
        </w:rPr>
        <w:t>указанной в отчете о произведенных затратах</w:t>
      </w:r>
      <w:r w:rsidR="00223ECB" w:rsidRPr="00A85D95">
        <w:rPr>
          <w:szCs w:val="28"/>
        </w:rPr>
        <w:t>.</w:t>
      </w:r>
    </w:p>
    <w:p w:rsidR="00223ECB" w:rsidRDefault="00FA0C9B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 w:rsidRPr="00290529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>6</w:t>
      </w:r>
      <w:r w:rsidR="00223ECB" w:rsidRPr="00290529">
        <w:rPr>
          <w:szCs w:val="28"/>
        </w:rPr>
        <w:t>.</w:t>
      </w:r>
      <w:r w:rsidR="00E75F9F">
        <w:rPr>
          <w:szCs w:val="28"/>
        </w:rPr>
        <w:t>5</w:t>
      </w:r>
      <w:r w:rsidR="00223ECB" w:rsidRPr="00290529">
        <w:rPr>
          <w:szCs w:val="28"/>
        </w:rPr>
        <w:t>. Несоответствие представленных Управляющей организацией документов требова</w:t>
      </w:r>
      <w:r w:rsidR="00223ECB">
        <w:rPr>
          <w:szCs w:val="28"/>
        </w:rPr>
        <w:t xml:space="preserve">ниям, определенным </w:t>
      </w:r>
      <w:r w:rsidR="00223ECB" w:rsidRPr="00290529">
        <w:rPr>
          <w:szCs w:val="28"/>
        </w:rPr>
        <w:t>пункт</w:t>
      </w:r>
      <w:r w:rsidR="00223ECB">
        <w:rPr>
          <w:szCs w:val="28"/>
        </w:rPr>
        <w:t>ом</w:t>
      </w:r>
      <w:r w:rsidR="00223ECB" w:rsidRPr="00290529">
        <w:rPr>
          <w:szCs w:val="28"/>
        </w:rPr>
        <w:t xml:space="preserve"> </w:t>
      </w:r>
      <w:r>
        <w:rPr>
          <w:szCs w:val="28"/>
        </w:rPr>
        <w:t>2</w:t>
      </w:r>
      <w:r w:rsidR="00223ECB" w:rsidRPr="00290529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 xml:space="preserve">2 </w:t>
      </w:r>
      <w:r>
        <w:rPr>
          <w:szCs w:val="28"/>
        </w:rPr>
        <w:t>и пунктом 2</w:t>
      </w:r>
      <w:r w:rsidR="00223ECB" w:rsidRPr="00290529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>3</w:t>
      </w:r>
      <w:r w:rsidR="00223ECB" w:rsidRPr="00290529">
        <w:rPr>
          <w:szCs w:val="28"/>
        </w:rPr>
        <w:t xml:space="preserve"> настоящего Порядка, или непредставление (предоставление не в полном объеме) указанных документов.</w:t>
      </w:r>
    </w:p>
    <w:p w:rsidR="00223ECB" w:rsidRPr="00290529" w:rsidRDefault="00FA0C9B" w:rsidP="009628C8">
      <w:pPr>
        <w:pStyle w:val="ConsPlusNormal"/>
        <w:spacing w:line="360" w:lineRule="auto"/>
        <w:ind w:firstLine="540"/>
        <w:jc w:val="both"/>
        <w:rPr>
          <w:szCs w:val="28"/>
        </w:rPr>
      </w:pPr>
      <w:r w:rsidRPr="009628C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23ECB" w:rsidRPr="009628C8">
        <w:rPr>
          <w:rFonts w:ascii="Times New Roman" w:hAnsi="Times New Roman" w:cs="Times New Roman"/>
          <w:sz w:val="28"/>
          <w:szCs w:val="28"/>
        </w:rPr>
        <w:t>.</w:t>
      </w:r>
      <w:r w:rsidRPr="009628C8">
        <w:rPr>
          <w:rFonts w:ascii="Times New Roman" w:hAnsi="Times New Roman" w:cs="Times New Roman"/>
          <w:sz w:val="28"/>
          <w:szCs w:val="28"/>
        </w:rPr>
        <w:t>2</w:t>
      </w:r>
      <w:r w:rsidR="00223ECB" w:rsidRPr="009628C8">
        <w:rPr>
          <w:rFonts w:ascii="Times New Roman" w:hAnsi="Times New Roman" w:cs="Times New Roman"/>
          <w:sz w:val="28"/>
          <w:szCs w:val="28"/>
        </w:rPr>
        <w:t>7. В случае принятия отчета</w:t>
      </w:r>
      <w:r w:rsidR="009628C8">
        <w:rPr>
          <w:rFonts w:ascii="Times New Roman" w:hAnsi="Times New Roman" w:cs="Times New Roman"/>
          <w:sz w:val="28"/>
          <w:szCs w:val="28"/>
        </w:rPr>
        <w:t xml:space="preserve"> (отчетов)</w:t>
      </w:r>
      <w:r w:rsidR="00223ECB" w:rsidRPr="009628C8">
        <w:rPr>
          <w:rFonts w:ascii="Times New Roman" w:hAnsi="Times New Roman" w:cs="Times New Roman"/>
          <w:sz w:val="28"/>
          <w:szCs w:val="28"/>
        </w:rPr>
        <w:t xml:space="preserve"> </w:t>
      </w:r>
      <w:r w:rsidRPr="009628C8">
        <w:rPr>
          <w:rFonts w:ascii="Times New Roman" w:hAnsi="Times New Roman" w:cs="Times New Roman"/>
          <w:sz w:val="28"/>
          <w:szCs w:val="28"/>
        </w:rPr>
        <w:t>о произведенных затратах</w:t>
      </w:r>
      <w:r w:rsidR="00223ECB" w:rsidRPr="009628C8">
        <w:rPr>
          <w:rFonts w:ascii="Times New Roman" w:hAnsi="Times New Roman" w:cs="Times New Roman"/>
          <w:sz w:val="28"/>
          <w:szCs w:val="28"/>
        </w:rPr>
        <w:t xml:space="preserve"> Департамент перечисляет субсидию на расчетный счет Получателя субсидии, указанный в договоре</w:t>
      </w:r>
      <w:r w:rsidR="003C73DF" w:rsidRPr="009628C8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="00223ECB" w:rsidRPr="009628C8">
        <w:rPr>
          <w:rFonts w:ascii="Times New Roman" w:hAnsi="Times New Roman" w:cs="Times New Roman"/>
          <w:sz w:val="28"/>
          <w:szCs w:val="28"/>
        </w:rPr>
        <w:t xml:space="preserve"> субсидии, </w:t>
      </w:r>
      <w:r w:rsidR="00253DFE" w:rsidRPr="00253DFE">
        <w:rPr>
          <w:rFonts w:ascii="Times New Roman" w:hAnsi="Times New Roman" w:cs="Times New Roman"/>
          <w:sz w:val="28"/>
          <w:szCs w:val="28"/>
        </w:rPr>
        <w:t>в срок не позднее десятого рабочего дня</w:t>
      </w:r>
      <w:r w:rsidR="00223ECB" w:rsidRPr="009628C8">
        <w:rPr>
          <w:rFonts w:ascii="Times New Roman" w:hAnsi="Times New Roman" w:cs="Times New Roman"/>
          <w:sz w:val="28"/>
          <w:szCs w:val="28"/>
        </w:rPr>
        <w:t xml:space="preserve"> </w:t>
      </w:r>
      <w:r w:rsidR="008453FD" w:rsidRPr="00A85D95">
        <w:rPr>
          <w:rFonts w:ascii="Times New Roman" w:hAnsi="Times New Roman" w:cs="Times New Roman"/>
          <w:sz w:val="28"/>
          <w:szCs w:val="28"/>
        </w:rPr>
        <w:t>после</w:t>
      </w:r>
      <w:r w:rsidR="008453FD">
        <w:rPr>
          <w:rFonts w:ascii="Times New Roman" w:hAnsi="Times New Roman" w:cs="Times New Roman"/>
          <w:sz w:val="28"/>
          <w:szCs w:val="28"/>
        </w:rPr>
        <w:t xml:space="preserve"> </w:t>
      </w:r>
      <w:r w:rsidR="00223ECB" w:rsidRPr="009628C8">
        <w:rPr>
          <w:rFonts w:ascii="Times New Roman" w:hAnsi="Times New Roman" w:cs="Times New Roman"/>
          <w:sz w:val="28"/>
          <w:szCs w:val="28"/>
        </w:rPr>
        <w:t>принятия отчета</w:t>
      </w:r>
      <w:r w:rsidR="009628C8">
        <w:rPr>
          <w:rFonts w:ascii="Times New Roman" w:hAnsi="Times New Roman" w:cs="Times New Roman"/>
          <w:sz w:val="28"/>
          <w:szCs w:val="28"/>
        </w:rPr>
        <w:t xml:space="preserve"> (отчетов)</w:t>
      </w:r>
      <w:r w:rsidRPr="009628C8">
        <w:rPr>
          <w:rFonts w:ascii="Times New Roman" w:hAnsi="Times New Roman" w:cs="Times New Roman"/>
          <w:sz w:val="28"/>
          <w:szCs w:val="28"/>
        </w:rPr>
        <w:t xml:space="preserve"> о произведенных затратах</w:t>
      </w:r>
      <w:r w:rsidR="00223ECB" w:rsidRPr="009628C8">
        <w:rPr>
          <w:rFonts w:ascii="Times New Roman" w:hAnsi="Times New Roman" w:cs="Times New Roman"/>
          <w:sz w:val="28"/>
          <w:szCs w:val="28"/>
        </w:rPr>
        <w:t xml:space="preserve">. </w:t>
      </w:r>
      <w:r w:rsidR="009628C8" w:rsidRPr="00A85D95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за счет поступлений в бюджет городского округа Тольятти средств областного бюджета, в том числе формируемых за счет поступающих в областной бюджет средств федерального бюджета, расчеты с Получателем субсидии производятся </w:t>
      </w:r>
      <w:r w:rsidR="00A2065E" w:rsidRPr="00A85D95">
        <w:rPr>
          <w:rFonts w:ascii="Times New Roman" w:hAnsi="Times New Roman" w:cs="Times New Roman"/>
          <w:sz w:val="28"/>
          <w:szCs w:val="28"/>
        </w:rPr>
        <w:t>в срок не позднее десятого рабочего дня</w:t>
      </w:r>
      <w:r w:rsidR="009628C8" w:rsidRPr="00A85D95">
        <w:rPr>
          <w:rFonts w:ascii="Times New Roman" w:hAnsi="Times New Roman" w:cs="Times New Roman"/>
          <w:sz w:val="28"/>
          <w:szCs w:val="28"/>
        </w:rPr>
        <w:t xml:space="preserve"> с момента поступления средств из соответствующего бюджета.</w:t>
      </w:r>
    </w:p>
    <w:p w:rsidR="00223ECB" w:rsidRPr="00290529" w:rsidRDefault="00FA0C9B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 w:rsidRPr="00290529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>8</w:t>
      </w:r>
      <w:r w:rsidR="00223ECB" w:rsidRPr="00290529">
        <w:rPr>
          <w:szCs w:val="28"/>
        </w:rPr>
        <w:t xml:space="preserve">. В случае отказа в принятии отчета </w:t>
      </w:r>
      <w:r w:rsidRPr="00FA0C9B">
        <w:rPr>
          <w:szCs w:val="28"/>
        </w:rPr>
        <w:t>о произведенных затратах</w:t>
      </w:r>
      <w:r w:rsidRPr="00290529">
        <w:rPr>
          <w:szCs w:val="28"/>
        </w:rPr>
        <w:t xml:space="preserve"> </w:t>
      </w:r>
      <w:r w:rsidR="00223ECB" w:rsidRPr="00290529">
        <w:rPr>
          <w:szCs w:val="28"/>
        </w:rPr>
        <w:t xml:space="preserve">Департамент уведомляет Получателя субсидий </w:t>
      </w:r>
      <w:r w:rsidR="00223ECB" w:rsidRPr="001A2B40">
        <w:rPr>
          <w:szCs w:val="28"/>
        </w:rPr>
        <w:t>об отказе в принятии</w:t>
      </w:r>
      <w:r w:rsidR="00223ECB" w:rsidRPr="00290529">
        <w:rPr>
          <w:szCs w:val="28"/>
        </w:rPr>
        <w:t xml:space="preserve"> отчета о произведенных затратах с указанием </w:t>
      </w:r>
      <w:r w:rsidR="00223ECB" w:rsidRPr="00FA0C9B">
        <w:rPr>
          <w:szCs w:val="28"/>
        </w:rPr>
        <w:t>оснований, указанных в п.</w:t>
      </w:r>
      <w:r w:rsidRPr="00FA0C9B">
        <w:rPr>
          <w:szCs w:val="28"/>
        </w:rPr>
        <w:t xml:space="preserve"> 2</w:t>
      </w:r>
      <w:r w:rsidR="00223ECB" w:rsidRPr="00FA0C9B">
        <w:rPr>
          <w:szCs w:val="28"/>
        </w:rPr>
        <w:t>.</w:t>
      </w:r>
      <w:r w:rsidRPr="00FA0C9B">
        <w:rPr>
          <w:szCs w:val="28"/>
        </w:rPr>
        <w:t>2</w:t>
      </w:r>
      <w:r w:rsidR="00223ECB" w:rsidRPr="00FA0C9B">
        <w:rPr>
          <w:szCs w:val="28"/>
        </w:rPr>
        <w:t xml:space="preserve">6 настоящего Порядка </w:t>
      </w:r>
      <w:r w:rsidR="00223ECB">
        <w:rPr>
          <w:szCs w:val="28"/>
        </w:rPr>
        <w:t>в течение 10 рабочих дней со дня поступления отчета в Департамент</w:t>
      </w:r>
      <w:r w:rsidR="00223ECB" w:rsidRPr="00290529">
        <w:rPr>
          <w:szCs w:val="28"/>
        </w:rPr>
        <w:t xml:space="preserve">. </w:t>
      </w:r>
    </w:p>
    <w:p w:rsidR="00223ECB" w:rsidRPr="00290529" w:rsidRDefault="00FA0C9B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>9</w:t>
      </w:r>
      <w:r w:rsidR="00223ECB" w:rsidRPr="00290529">
        <w:rPr>
          <w:szCs w:val="28"/>
        </w:rPr>
        <w:t xml:space="preserve">. Управляющая организация в течение </w:t>
      </w:r>
      <w:r w:rsidR="00223ECB">
        <w:rPr>
          <w:szCs w:val="28"/>
        </w:rPr>
        <w:t>5</w:t>
      </w:r>
      <w:r w:rsidR="00223ECB" w:rsidRPr="00290529">
        <w:rPr>
          <w:szCs w:val="28"/>
        </w:rPr>
        <w:t xml:space="preserve"> рабочих дней со дня</w:t>
      </w:r>
      <w:r w:rsidR="00223ECB">
        <w:rPr>
          <w:szCs w:val="28"/>
        </w:rPr>
        <w:t xml:space="preserve"> получения</w:t>
      </w:r>
      <w:r w:rsidR="00223ECB" w:rsidRPr="00290529">
        <w:rPr>
          <w:szCs w:val="28"/>
        </w:rPr>
        <w:t xml:space="preserve"> уведомления устраняет причины отказа в принятии отчета о произведенных затратах и повторно направляет его в Департамент.</w:t>
      </w:r>
    </w:p>
    <w:p w:rsidR="00223ECB" w:rsidRPr="00290529" w:rsidRDefault="00FA0C9B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>
        <w:rPr>
          <w:szCs w:val="28"/>
        </w:rPr>
        <w:t>.</w:t>
      </w:r>
      <w:r>
        <w:rPr>
          <w:szCs w:val="28"/>
        </w:rPr>
        <w:t>3</w:t>
      </w:r>
      <w:r w:rsidR="00223ECB">
        <w:rPr>
          <w:szCs w:val="28"/>
        </w:rPr>
        <w:t>0</w:t>
      </w:r>
      <w:r w:rsidR="00223ECB" w:rsidRPr="00290529">
        <w:rPr>
          <w:szCs w:val="28"/>
        </w:rPr>
        <w:t xml:space="preserve">. Департамент повторно </w:t>
      </w:r>
      <w:r w:rsidRPr="00290529">
        <w:rPr>
          <w:szCs w:val="28"/>
        </w:rPr>
        <w:t>производит проверку представленного отчета</w:t>
      </w:r>
      <w:r w:rsidRPr="00FA0C9B">
        <w:rPr>
          <w:szCs w:val="28"/>
        </w:rPr>
        <w:t xml:space="preserve"> </w:t>
      </w:r>
      <w:r>
        <w:rPr>
          <w:szCs w:val="28"/>
        </w:rPr>
        <w:t>о произведенных</w:t>
      </w:r>
      <w:r w:rsidRPr="00FA0C9B">
        <w:rPr>
          <w:szCs w:val="28"/>
        </w:rPr>
        <w:t xml:space="preserve"> </w:t>
      </w:r>
      <w:r>
        <w:rPr>
          <w:szCs w:val="28"/>
        </w:rPr>
        <w:t>затратах</w:t>
      </w:r>
      <w:r w:rsidRPr="00290529">
        <w:rPr>
          <w:szCs w:val="28"/>
        </w:rPr>
        <w:t xml:space="preserve"> </w:t>
      </w:r>
      <w:r w:rsidR="00223ECB" w:rsidRPr="00290529">
        <w:rPr>
          <w:szCs w:val="28"/>
        </w:rPr>
        <w:t xml:space="preserve">в течение </w:t>
      </w:r>
      <w:r w:rsidR="00223ECB">
        <w:rPr>
          <w:szCs w:val="28"/>
        </w:rPr>
        <w:t xml:space="preserve">5 </w:t>
      </w:r>
      <w:r w:rsidR="00223ECB" w:rsidRPr="00290529">
        <w:rPr>
          <w:szCs w:val="28"/>
        </w:rPr>
        <w:t xml:space="preserve">дней со дня </w:t>
      </w:r>
      <w:r>
        <w:rPr>
          <w:szCs w:val="28"/>
        </w:rPr>
        <w:t xml:space="preserve">его </w:t>
      </w:r>
      <w:r w:rsidR="00223ECB" w:rsidRPr="00290529">
        <w:rPr>
          <w:szCs w:val="28"/>
        </w:rPr>
        <w:t>получения.</w:t>
      </w:r>
    </w:p>
    <w:p w:rsidR="00223ECB" w:rsidRPr="00290529" w:rsidRDefault="00FA0C9B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>
        <w:rPr>
          <w:szCs w:val="28"/>
        </w:rPr>
        <w:t>.</w:t>
      </w:r>
      <w:r>
        <w:rPr>
          <w:szCs w:val="28"/>
        </w:rPr>
        <w:t>3</w:t>
      </w:r>
      <w:r w:rsidR="00223ECB">
        <w:rPr>
          <w:szCs w:val="28"/>
        </w:rPr>
        <w:t>1</w:t>
      </w:r>
      <w:r w:rsidR="00223ECB" w:rsidRPr="00290529">
        <w:rPr>
          <w:szCs w:val="28"/>
        </w:rPr>
        <w:t>. В случае устранения причин, указанных в уведомлении об отказе в принятии отчета о произведенных затратах, Департамент перечисляет субсидию на расчетный счет Получателя субсидии</w:t>
      </w:r>
      <w:r w:rsidR="00223ECB">
        <w:rPr>
          <w:szCs w:val="28"/>
        </w:rPr>
        <w:t xml:space="preserve">, указанный в </w:t>
      </w:r>
      <w:r w:rsidR="00223ECB" w:rsidRPr="00290529">
        <w:rPr>
          <w:szCs w:val="28"/>
        </w:rPr>
        <w:t>договор</w:t>
      </w:r>
      <w:r w:rsidR="00223ECB">
        <w:rPr>
          <w:szCs w:val="28"/>
        </w:rPr>
        <w:t>е</w:t>
      </w:r>
      <w:r w:rsidR="00223ECB" w:rsidRPr="00290529">
        <w:rPr>
          <w:szCs w:val="28"/>
        </w:rPr>
        <w:t xml:space="preserve"> субсидий </w:t>
      </w:r>
      <w:r w:rsidR="00223ECB">
        <w:rPr>
          <w:szCs w:val="28"/>
        </w:rPr>
        <w:t xml:space="preserve">в сроки, указанные </w:t>
      </w:r>
      <w:r w:rsidR="00223ECB" w:rsidRPr="00290529">
        <w:rPr>
          <w:szCs w:val="28"/>
        </w:rPr>
        <w:t>в</w:t>
      </w:r>
      <w:r w:rsidR="00223ECB">
        <w:rPr>
          <w:szCs w:val="28"/>
        </w:rPr>
        <w:t xml:space="preserve"> п. </w:t>
      </w:r>
      <w:r>
        <w:rPr>
          <w:szCs w:val="28"/>
        </w:rPr>
        <w:t>2</w:t>
      </w:r>
      <w:r w:rsidR="00223ECB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>7 настоящего Порядка</w:t>
      </w:r>
      <w:r w:rsidR="00223ECB" w:rsidRPr="00290529">
        <w:rPr>
          <w:szCs w:val="28"/>
        </w:rPr>
        <w:t xml:space="preserve">. </w:t>
      </w:r>
    </w:p>
    <w:p w:rsidR="00223ECB" w:rsidRDefault="00FA0C9B" w:rsidP="00223ECB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23ECB">
        <w:rPr>
          <w:szCs w:val="28"/>
        </w:rPr>
        <w:t>.</w:t>
      </w:r>
      <w:r>
        <w:rPr>
          <w:szCs w:val="28"/>
        </w:rPr>
        <w:t>3</w:t>
      </w:r>
      <w:r w:rsidR="00223ECB">
        <w:rPr>
          <w:szCs w:val="28"/>
        </w:rPr>
        <w:t>2</w:t>
      </w:r>
      <w:r w:rsidR="00223ECB" w:rsidRPr="00290529">
        <w:rPr>
          <w:szCs w:val="28"/>
        </w:rPr>
        <w:t>. Отказ Управляющей организации представить отчет</w:t>
      </w:r>
      <w:r w:rsidR="00223ECB">
        <w:rPr>
          <w:szCs w:val="28"/>
        </w:rPr>
        <w:t xml:space="preserve"> (отчёты)</w:t>
      </w:r>
      <w:r w:rsidR="00223ECB" w:rsidRPr="00290529">
        <w:rPr>
          <w:szCs w:val="28"/>
        </w:rPr>
        <w:t xml:space="preserve"> </w:t>
      </w:r>
      <w:r w:rsidR="00223ECB">
        <w:rPr>
          <w:szCs w:val="28"/>
        </w:rPr>
        <w:t xml:space="preserve"> </w:t>
      </w:r>
      <w:r>
        <w:rPr>
          <w:szCs w:val="28"/>
        </w:rPr>
        <w:t xml:space="preserve">о произведенных затратах </w:t>
      </w:r>
      <w:r w:rsidR="00223ECB" w:rsidRPr="00290529">
        <w:rPr>
          <w:szCs w:val="28"/>
        </w:rPr>
        <w:t>и док</w:t>
      </w:r>
      <w:r w:rsidR="00223ECB">
        <w:rPr>
          <w:szCs w:val="28"/>
        </w:rPr>
        <w:t xml:space="preserve">ументы, указанные в  пунктах </w:t>
      </w:r>
      <w:r>
        <w:rPr>
          <w:szCs w:val="28"/>
        </w:rPr>
        <w:t>2</w:t>
      </w:r>
      <w:r w:rsidR="00223ECB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>2</w:t>
      </w:r>
      <w:r w:rsidR="00223ECB" w:rsidRPr="00290529">
        <w:rPr>
          <w:szCs w:val="28"/>
        </w:rPr>
        <w:t xml:space="preserve">, </w:t>
      </w:r>
      <w:r>
        <w:rPr>
          <w:szCs w:val="28"/>
        </w:rPr>
        <w:t>2</w:t>
      </w:r>
      <w:r w:rsidR="00223ECB" w:rsidRPr="00290529">
        <w:rPr>
          <w:szCs w:val="28"/>
        </w:rPr>
        <w:t>.</w:t>
      </w:r>
      <w:r>
        <w:rPr>
          <w:szCs w:val="28"/>
        </w:rPr>
        <w:t>2</w:t>
      </w:r>
      <w:r w:rsidR="00223ECB">
        <w:rPr>
          <w:szCs w:val="28"/>
        </w:rPr>
        <w:t>3</w:t>
      </w:r>
      <w:r w:rsidR="00223ECB" w:rsidRPr="00290529">
        <w:rPr>
          <w:szCs w:val="28"/>
        </w:rPr>
        <w:t xml:space="preserve"> настоящего Порядка, либо устранить причины, указанные в уведомлении об отказе в принятии отчета</w:t>
      </w:r>
      <w:r w:rsidR="00223ECB">
        <w:rPr>
          <w:szCs w:val="28"/>
        </w:rPr>
        <w:t xml:space="preserve"> </w:t>
      </w:r>
      <w:r w:rsidR="00223ECB" w:rsidRPr="00290529">
        <w:rPr>
          <w:szCs w:val="28"/>
        </w:rPr>
        <w:t>о произведенных затратах, расценивается как отказ Управляющей организации от исполнения договора субсидий. При этом Департамент отказывается от встречного исполнения обязательств по договору субсидий.</w:t>
      </w:r>
      <w:r w:rsidR="00223ECB" w:rsidRPr="000519BB">
        <w:rPr>
          <w:szCs w:val="28"/>
        </w:rPr>
        <w:t xml:space="preserve"> </w:t>
      </w:r>
    </w:p>
    <w:p w:rsidR="00223ECB" w:rsidRDefault="000519BB" w:rsidP="00811247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2.</w:t>
      </w:r>
      <w:r w:rsidR="00A436A1">
        <w:rPr>
          <w:szCs w:val="28"/>
        </w:rPr>
        <w:t>33</w:t>
      </w:r>
      <w:r w:rsidR="00290529" w:rsidRPr="00290529">
        <w:rPr>
          <w:szCs w:val="28"/>
        </w:rPr>
        <w:t>. Субсидия перечисляется на расчетный счет, открытый Управляющей организацией в учреждениях Центрального банка Российской Федерации или кредитных организациях</w:t>
      </w:r>
      <w:r w:rsidR="00C51C3A">
        <w:rPr>
          <w:szCs w:val="28"/>
        </w:rPr>
        <w:t xml:space="preserve">, указанный в договоре </w:t>
      </w:r>
      <w:r w:rsidR="006F2592">
        <w:rPr>
          <w:szCs w:val="28"/>
        </w:rPr>
        <w:t xml:space="preserve">на предоставление </w:t>
      </w:r>
      <w:r w:rsidR="00C51C3A">
        <w:rPr>
          <w:szCs w:val="28"/>
        </w:rPr>
        <w:t>субсидии</w:t>
      </w:r>
      <w:r w:rsidR="006F2592">
        <w:rPr>
          <w:szCs w:val="28"/>
        </w:rPr>
        <w:t xml:space="preserve"> </w:t>
      </w:r>
      <w:r w:rsidR="000E4710" w:rsidRPr="006F2592">
        <w:rPr>
          <w:szCs w:val="28"/>
        </w:rPr>
        <w:t>по мере поступления отчетов о произведенных затратах</w:t>
      </w:r>
      <w:r w:rsidR="006F2592">
        <w:rPr>
          <w:szCs w:val="28"/>
        </w:rPr>
        <w:t>.</w:t>
      </w:r>
      <w:r w:rsidR="00223ECB" w:rsidRPr="006F2592">
        <w:rPr>
          <w:szCs w:val="28"/>
        </w:rPr>
        <w:t xml:space="preserve"> </w:t>
      </w:r>
      <w:r w:rsidR="00223ECB">
        <w:rPr>
          <w:szCs w:val="28"/>
        </w:rPr>
        <w:t>Общая сумма платежей по принятым от Управляющей организации отчетам о произведенных затратах не может превышать сумму субсидии, указанную в договоре субсидии.</w:t>
      </w:r>
      <w:r w:rsidR="000E4710">
        <w:rPr>
          <w:szCs w:val="28"/>
        </w:rPr>
        <w:t xml:space="preserve">  </w:t>
      </w:r>
    </w:p>
    <w:p w:rsidR="00290529" w:rsidRDefault="00A436A1" w:rsidP="00811247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0519BB">
        <w:rPr>
          <w:szCs w:val="28"/>
        </w:rPr>
        <w:t>.</w:t>
      </w:r>
      <w:r>
        <w:rPr>
          <w:szCs w:val="28"/>
        </w:rPr>
        <w:t>34</w:t>
      </w:r>
      <w:r w:rsidR="00290529" w:rsidRPr="00290529">
        <w:rPr>
          <w:szCs w:val="28"/>
        </w:rPr>
        <w:t>. Субсидия, поступившая на расчетный счет Управляющей организации, расходуется на компенсацию затрат</w:t>
      </w:r>
      <w:r w:rsidR="00C51C3A">
        <w:rPr>
          <w:szCs w:val="28"/>
        </w:rPr>
        <w:t>, связанных с проведением работ по капитальному</w:t>
      </w:r>
      <w:r w:rsidR="00290529" w:rsidRPr="00290529">
        <w:rPr>
          <w:szCs w:val="28"/>
        </w:rPr>
        <w:t xml:space="preserve"> ремонт</w:t>
      </w:r>
      <w:r w:rsidR="00C51C3A">
        <w:rPr>
          <w:szCs w:val="28"/>
        </w:rPr>
        <w:t>у</w:t>
      </w:r>
      <w:r w:rsidR="00290529" w:rsidRPr="00290529">
        <w:rPr>
          <w:szCs w:val="28"/>
        </w:rPr>
        <w:t xml:space="preserve"> общего имущества многоквартирного дома</w:t>
      </w:r>
      <w:r w:rsidR="00D165B1">
        <w:rPr>
          <w:szCs w:val="28"/>
        </w:rPr>
        <w:t>, в том числе</w:t>
      </w:r>
      <w:r w:rsidR="00C51C3A">
        <w:rPr>
          <w:szCs w:val="28"/>
        </w:rPr>
        <w:t xml:space="preserve"> комплексному благоустройству территории городского округа Тольятти.</w:t>
      </w:r>
    </w:p>
    <w:p w:rsidR="0015781D" w:rsidRDefault="0015781D" w:rsidP="0015781D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2.35. К показателям результативности</w:t>
      </w:r>
      <w:r w:rsidR="00D8745B">
        <w:rPr>
          <w:szCs w:val="28"/>
        </w:rPr>
        <w:t xml:space="preserve">, </w:t>
      </w:r>
      <w:r w:rsidR="00D8745B" w:rsidRPr="00A85D95">
        <w:rPr>
          <w:szCs w:val="28"/>
        </w:rPr>
        <w:t>которые должна достигнуть Управляющая организация</w:t>
      </w:r>
      <w:r w:rsidRPr="00A85D95">
        <w:rPr>
          <w:szCs w:val="28"/>
        </w:rPr>
        <w:t xml:space="preserve"> </w:t>
      </w:r>
      <w:r>
        <w:rPr>
          <w:szCs w:val="28"/>
        </w:rPr>
        <w:t>относятся:</w:t>
      </w:r>
    </w:p>
    <w:p w:rsidR="0015781D" w:rsidRPr="00A85D95" w:rsidRDefault="0015781D" w:rsidP="0015781D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- выполнение работ по капитальному ремонту общего имущества многоквартирных домов в срок, установленный договором</w:t>
      </w:r>
      <w:r w:rsidR="00D8745B">
        <w:rPr>
          <w:szCs w:val="28"/>
        </w:rPr>
        <w:t xml:space="preserve"> </w:t>
      </w:r>
      <w:r w:rsidR="00D8745B" w:rsidRPr="00A85D95">
        <w:rPr>
          <w:szCs w:val="28"/>
        </w:rPr>
        <w:t>на предоставление субсидии</w:t>
      </w:r>
      <w:r w:rsidRPr="00A85D95">
        <w:rPr>
          <w:szCs w:val="28"/>
        </w:rPr>
        <w:t>;</w:t>
      </w:r>
    </w:p>
    <w:p w:rsidR="0015781D" w:rsidRDefault="0015781D" w:rsidP="0015781D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доля объема выполненных работ в общем объеме работ, указанных в </w:t>
      </w:r>
      <w:r w:rsidRPr="00A85D95">
        <w:rPr>
          <w:szCs w:val="28"/>
        </w:rPr>
        <w:t>договоре</w:t>
      </w:r>
      <w:r w:rsidR="00D8745B" w:rsidRPr="00A85D95">
        <w:rPr>
          <w:szCs w:val="28"/>
        </w:rPr>
        <w:t xml:space="preserve"> на предоставление</w:t>
      </w:r>
      <w:r w:rsidR="00D8745B">
        <w:rPr>
          <w:szCs w:val="28"/>
        </w:rPr>
        <w:t xml:space="preserve"> субсидии</w:t>
      </w:r>
      <w:r>
        <w:rPr>
          <w:szCs w:val="28"/>
        </w:rPr>
        <w:t xml:space="preserve"> - не менее 90 %.</w:t>
      </w:r>
    </w:p>
    <w:p w:rsidR="00A9092C" w:rsidRDefault="00A9092C" w:rsidP="00290529">
      <w:pPr>
        <w:tabs>
          <w:tab w:val="left" w:pos="1080"/>
        </w:tabs>
        <w:suppressAutoHyphens/>
        <w:spacing w:line="360" w:lineRule="auto"/>
        <w:rPr>
          <w:szCs w:val="28"/>
        </w:rPr>
      </w:pPr>
    </w:p>
    <w:p w:rsidR="00290529" w:rsidRDefault="00811247" w:rsidP="00290529">
      <w:pPr>
        <w:tabs>
          <w:tab w:val="left" w:pos="1080"/>
        </w:tabs>
        <w:suppressAutoHyphens/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</w:t>
      </w:r>
      <w:r w:rsidR="00290529" w:rsidRPr="00290529">
        <w:rPr>
          <w:szCs w:val="28"/>
        </w:rPr>
        <w:t>III. Требования к отчетности</w:t>
      </w:r>
    </w:p>
    <w:p w:rsidR="00A3793B" w:rsidRPr="006F2592" w:rsidRDefault="00290529" w:rsidP="00AE627F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 w:rsidRPr="006F2592">
        <w:rPr>
          <w:szCs w:val="28"/>
        </w:rPr>
        <w:t>3.</w:t>
      </w:r>
      <w:r w:rsidR="00621BFB" w:rsidRPr="006F2592">
        <w:rPr>
          <w:szCs w:val="28"/>
        </w:rPr>
        <w:t>1</w:t>
      </w:r>
      <w:r w:rsidRPr="006F2592">
        <w:rPr>
          <w:szCs w:val="28"/>
        </w:rPr>
        <w:t xml:space="preserve">. </w:t>
      </w:r>
      <w:r w:rsidR="006F2592">
        <w:rPr>
          <w:szCs w:val="28"/>
        </w:rPr>
        <w:t xml:space="preserve">Управляющая организация в срок не позднее 3 рабочих дней после </w:t>
      </w:r>
      <w:r w:rsidR="00A6291D">
        <w:rPr>
          <w:szCs w:val="28"/>
        </w:rPr>
        <w:t xml:space="preserve">завершения </w:t>
      </w:r>
      <w:r w:rsidR="006F2592">
        <w:rPr>
          <w:szCs w:val="28"/>
        </w:rPr>
        <w:t xml:space="preserve">выполнения работ, предусмотренных договором на предоставление субсидий, предоставляет в Департамент отчет о достижении показателей результативности по форме согласно </w:t>
      </w:r>
      <w:r w:rsidR="008E12F1">
        <w:rPr>
          <w:szCs w:val="28"/>
        </w:rPr>
        <w:t>Приложению № 8</w:t>
      </w:r>
      <w:r w:rsidR="006F2592">
        <w:rPr>
          <w:szCs w:val="28"/>
        </w:rPr>
        <w:t xml:space="preserve"> к настоящему Порядку.</w:t>
      </w:r>
    </w:p>
    <w:p w:rsidR="00A9092C" w:rsidRPr="0015781D" w:rsidRDefault="00B019A7" w:rsidP="0015781D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3.</w:t>
      </w:r>
      <w:r w:rsidR="00A436A1">
        <w:rPr>
          <w:szCs w:val="28"/>
        </w:rPr>
        <w:t>2</w:t>
      </w:r>
      <w:r>
        <w:rPr>
          <w:szCs w:val="28"/>
        </w:rPr>
        <w:t>.</w:t>
      </w:r>
      <w:r w:rsidR="0015781D">
        <w:rPr>
          <w:szCs w:val="28"/>
        </w:rPr>
        <w:t xml:space="preserve"> </w:t>
      </w:r>
      <w:r w:rsidR="006F2592" w:rsidRPr="006F2592">
        <w:rPr>
          <w:szCs w:val="28"/>
        </w:rPr>
        <w:t xml:space="preserve">Департамент ежеквартально в срок до 15 числа месяца, следующего за отчетным кварталом, представляет в департамент финансов администрации городского округа Тольятти отчет о целевом использовании субсидии на </w:t>
      </w:r>
      <w:r w:rsidR="006F2592" w:rsidRPr="00A85D95">
        <w:rPr>
          <w:szCs w:val="28"/>
        </w:rPr>
        <w:t>возмещение</w:t>
      </w:r>
      <w:r w:rsidR="006F2592" w:rsidRPr="006F2592">
        <w:rPr>
          <w:szCs w:val="28"/>
        </w:rPr>
        <w:t xml:space="preserve"> затрат по капитальному ремонту общего имущества </w:t>
      </w:r>
      <w:r w:rsidR="006F2592" w:rsidRPr="006F2592">
        <w:rPr>
          <w:szCs w:val="28"/>
        </w:rPr>
        <w:lastRenderedPageBreak/>
        <w:t>многоквартирных домов по установленной форме (Приложение № 9 к настоящему Порядку).</w:t>
      </w:r>
    </w:p>
    <w:p w:rsidR="00A3793B" w:rsidRDefault="00A3793B" w:rsidP="00AE627F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</w:p>
    <w:p w:rsidR="00A436A1" w:rsidRDefault="00A3793B" w:rsidP="00A436A1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793B">
        <w:rPr>
          <w:rFonts w:ascii="Times New Roman" w:hAnsi="Times New Roman" w:cs="Times New Roman"/>
          <w:sz w:val="28"/>
          <w:szCs w:val="28"/>
        </w:rPr>
        <w:t xml:space="preserve">. Особенности предоставления субсидий </w:t>
      </w:r>
    </w:p>
    <w:p w:rsidR="00A436A1" w:rsidRDefault="00A436A1" w:rsidP="00A436A1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отдельных видов работ в рамках </w:t>
      </w:r>
    </w:p>
    <w:p w:rsidR="00A436A1" w:rsidRDefault="00A436A1" w:rsidP="00A436A1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мероприятий, предусмотренных </w:t>
      </w:r>
    </w:p>
    <w:p w:rsidR="00A3793B" w:rsidRDefault="00A436A1" w:rsidP="00A436A1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программами.</w:t>
      </w:r>
    </w:p>
    <w:p w:rsidR="00A436A1" w:rsidRPr="00A3793B" w:rsidRDefault="00A436A1" w:rsidP="00A3793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93B" w:rsidRPr="0013611B" w:rsidRDefault="00A3793B" w:rsidP="002F595D">
      <w:pPr>
        <w:spacing w:line="360" w:lineRule="auto"/>
        <w:ind w:firstLine="540"/>
        <w:rPr>
          <w:szCs w:val="28"/>
        </w:rPr>
      </w:pPr>
      <w:r w:rsidRPr="0015781D">
        <w:rPr>
          <w:szCs w:val="28"/>
        </w:rPr>
        <w:t xml:space="preserve">4.1. </w:t>
      </w:r>
      <w:proofErr w:type="gramStart"/>
      <w:r w:rsidR="00605022" w:rsidRPr="0015781D">
        <w:rPr>
          <w:szCs w:val="28"/>
        </w:rPr>
        <w:t>При проведении работ в целях реализации</w:t>
      </w:r>
      <w:r w:rsidR="0026408A" w:rsidRPr="0015781D">
        <w:rPr>
          <w:szCs w:val="28"/>
        </w:rPr>
        <w:t xml:space="preserve"> мероприятий </w:t>
      </w:r>
      <w:r w:rsidR="0015781D" w:rsidRPr="0015781D">
        <w:rPr>
          <w:szCs w:val="28"/>
        </w:rPr>
        <w:t xml:space="preserve">для </w:t>
      </w:r>
      <w:r w:rsidR="0026408A" w:rsidRPr="0015781D">
        <w:rPr>
          <w:szCs w:val="28"/>
        </w:rPr>
        <w:t>разработк</w:t>
      </w:r>
      <w:r w:rsidR="0015781D" w:rsidRPr="0015781D">
        <w:rPr>
          <w:szCs w:val="28"/>
        </w:rPr>
        <w:t>и</w:t>
      </w:r>
      <w:r w:rsidR="0026408A" w:rsidRPr="0015781D">
        <w:rPr>
          <w:szCs w:val="28"/>
        </w:rPr>
        <w:t xml:space="preserve"> проектной документации по ремонту внутридомовых инженерных систем газоснабжения Управляющая организация обеспечивает выполнение в соответствии с</w:t>
      </w:r>
      <w:r w:rsidR="00605022" w:rsidRPr="0015781D">
        <w:rPr>
          <w:szCs w:val="28"/>
        </w:rPr>
        <w:t xml:space="preserve"> </w:t>
      </w:r>
      <w:r w:rsidRPr="0015781D">
        <w:rPr>
          <w:szCs w:val="28"/>
        </w:rPr>
        <w:t>"Методикой по комплексному техническому</w:t>
      </w:r>
      <w:r w:rsidRPr="0013611B">
        <w:rPr>
          <w:szCs w:val="28"/>
        </w:rPr>
        <w:t xml:space="preserve"> диагностированию внутренних газопроводов", утвержденной отделом газового надзора Госгортехнадзора России 21.05.2004, МДС 42-1.2000 "Положение о диагностировании технического состояния внутренних газопроводов жилых и общественных зданий", СНиП 42-01-2002 "Системы газораспределения и газопотребления", </w:t>
      </w:r>
      <w:r w:rsidR="002F595D">
        <w:rPr>
          <w:szCs w:val="28"/>
        </w:rPr>
        <w:t>«</w:t>
      </w:r>
      <w:r w:rsidR="002F595D">
        <w:rPr>
          <w:rFonts w:cs="Calibri"/>
          <w:szCs w:val="28"/>
        </w:rPr>
        <w:t>П</w:t>
      </w:r>
      <w:r w:rsidR="002F595D" w:rsidRPr="002F595D">
        <w:rPr>
          <w:rFonts w:cs="Calibri"/>
          <w:szCs w:val="28"/>
        </w:rPr>
        <w:t>равила безопасности сетей</w:t>
      </w:r>
      <w:proofErr w:type="gramEnd"/>
      <w:r w:rsidR="002F595D" w:rsidRPr="002F595D">
        <w:rPr>
          <w:rFonts w:cs="Calibri"/>
          <w:szCs w:val="28"/>
        </w:rPr>
        <w:t xml:space="preserve"> газораспределения и газопотребления</w:t>
      </w:r>
      <w:r w:rsidR="002F595D">
        <w:rPr>
          <w:rFonts w:cs="Calibri"/>
          <w:szCs w:val="28"/>
        </w:rPr>
        <w:t xml:space="preserve">», утвержденные приказом  Федеральной службы по экологическому, технологическому и атомному надзору </w:t>
      </w:r>
      <w:r w:rsidR="002F595D" w:rsidRPr="002F595D">
        <w:rPr>
          <w:rFonts w:cs="Calibri"/>
          <w:szCs w:val="28"/>
        </w:rPr>
        <w:t>от 15 ноября 2013 г. N 542</w:t>
      </w:r>
      <w:r w:rsidR="002F595D">
        <w:rPr>
          <w:rFonts w:cs="Calibri"/>
          <w:szCs w:val="28"/>
        </w:rPr>
        <w:t xml:space="preserve"> </w:t>
      </w:r>
      <w:r w:rsidRPr="0013611B">
        <w:rPr>
          <w:szCs w:val="28"/>
        </w:rPr>
        <w:t xml:space="preserve">и другими действующими нормативными документами работ по диагностике внутридомового газового оборудования в сроки, указанные в </w:t>
      </w:r>
      <w:hyperlink w:anchor="P631" w:history="1">
        <w:r w:rsidRPr="0013611B">
          <w:rPr>
            <w:szCs w:val="28"/>
          </w:rPr>
          <w:t>договоре</w:t>
        </w:r>
      </w:hyperlink>
      <w:r w:rsidRPr="0013611B">
        <w:rPr>
          <w:szCs w:val="28"/>
        </w:rPr>
        <w:t xml:space="preserve"> субсидий</w:t>
      </w:r>
      <w:r w:rsidR="0013611B" w:rsidRPr="0013611B">
        <w:rPr>
          <w:szCs w:val="28"/>
        </w:rPr>
        <w:t>.</w:t>
      </w:r>
    </w:p>
    <w:p w:rsidR="00A3793B" w:rsidRPr="006E02CA" w:rsidRDefault="0013611B" w:rsidP="001361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 w:rsidRPr="0013611B">
        <w:rPr>
          <w:rFonts w:ascii="Times New Roman" w:hAnsi="Times New Roman" w:cs="Times New Roman"/>
          <w:sz w:val="28"/>
          <w:szCs w:val="28"/>
        </w:rPr>
        <w:t>4</w:t>
      </w:r>
      <w:r w:rsidR="00A3793B" w:rsidRPr="0013611B">
        <w:rPr>
          <w:rFonts w:ascii="Times New Roman" w:hAnsi="Times New Roman" w:cs="Times New Roman"/>
          <w:sz w:val="28"/>
          <w:szCs w:val="28"/>
        </w:rPr>
        <w:t>.</w:t>
      </w:r>
      <w:r w:rsidR="00A436A1">
        <w:rPr>
          <w:rFonts w:ascii="Times New Roman" w:hAnsi="Times New Roman" w:cs="Times New Roman"/>
          <w:sz w:val="28"/>
          <w:szCs w:val="28"/>
        </w:rPr>
        <w:t>1.1</w:t>
      </w:r>
      <w:r w:rsidR="00A3793B" w:rsidRPr="0013611B">
        <w:rPr>
          <w:rFonts w:ascii="Times New Roman" w:hAnsi="Times New Roman" w:cs="Times New Roman"/>
          <w:sz w:val="28"/>
          <w:szCs w:val="28"/>
        </w:rPr>
        <w:t xml:space="preserve">. Кроме указанных в </w:t>
      </w:r>
      <w:r w:rsidRPr="0013611B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A436A1">
        <w:rPr>
          <w:rFonts w:ascii="Times New Roman" w:hAnsi="Times New Roman" w:cs="Times New Roman"/>
          <w:sz w:val="28"/>
          <w:szCs w:val="28"/>
        </w:rPr>
        <w:t>2</w:t>
      </w:r>
      <w:r w:rsidRPr="0013611B">
        <w:rPr>
          <w:rFonts w:ascii="Times New Roman" w:hAnsi="Times New Roman" w:cs="Times New Roman"/>
          <w:sz w:val="28"/>
          <w:szCs w:val="28"/>
        </w:rPr>
        <w:t>.</w:t>
      </w:r>
      <w:r w:rsidR="00A436A1">
        <w:rPr>
          <w:rFonts w:ascii="Times New Roman" w:hAnsi="Times New Roman" w:cs="Times New Roman"/>
          <w:sz w:val="28"/>
          <w:szCs w:val="28"/>
        </w:rPr>
        <w:t>2</w:t>
      </w:r>
      <w:r w:rsidRPr="0013611B">
        <w:rPr>
          <w:rFonts w:ascii="Times New Roman" w:hAnsi="Times New Roman" w:cs="Times New Roman"/>
          <w:sz w:val="28"/>
          <w:szCs w:val="28"/>
        </w:rPr>
        <w:t xml:space="preserve">2 настоящего Порядка документов </w:t>
      </w:r>
      <w:r w:rsidR="00A3793B" w:rsidRPr="0013611B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780" w:history="1">
        <w:r w:rsidR="00A3793B" w:rsidRPr="0013611B">
          <w:rPr>
            <w:rFonts w:ascii="Times New Roman" w:hAnsi="Times New Roman" w:cs="Times New Roman"/>
            <w:sz w:val="28"/>
            <w:szCs w:val="28"/>
          </w:rPr>
          <w:t>отчету</w:t>
        </w:r>
      </w:hyperlink>
      <w:r w:rsidR="00A3793B" w:rsidRPr="0013611B">
        <w:rPr>
          <w:rFonts w:ascii="Times New Roman" w:hAnsi="Times New Roman" w:cs="Times New Roman"/>
          <w:sz w:val="28"/>
          <w:szCs w:val="28"/>
        </w:rPr>
        <w:t xml:space="preserve"> </w:t>
      </w:r>
      <w:r w:rsidRPr="0013611B">
        <w:rPr>
          <w:rFonts w:ascii="Times New Roman" w:hAnsi="Times New Roman" w:cs="Times New Roman"/>
          <w:sz w:val="28"/>
          <w:szCs w:val="28"/>
        </w:rPr>
        <w:t xml:space="preserve">о произведенных затратах </w:t>
      </w:r>
      <w:r w:rsidR="00A3793B" w:rsidRPr="0013611B">
        <w:rPr>
          <w:rFonts w:ascii="Times New Roman" w:hAnsi="Times New Roman" w:cs="Times New Roman"/>
          <w:sz w:val="28"/>
          <w:szCs w:val="28"/>
        </w:rPr>
        <w:t xml:space="preserve">прилагаются заверенные Управляющей </w:t>
      </w:r>
      <w:r w:rsidR="00A3793B" w:rsidRPr="006E02CA">
        <w:rPr>
          <w:rFonts w:ascii="Times New Roman" w:hAnsi="Times New Roman" w:cs="Times New Roman"/>
          <w:sz w:val="28"/>
          <w:szCs w:val="28"/>
        </w:rPr>
        <w:t>организацией копии следующих документов:</w:t>
      </w:r>
    </w:p>
    <w:p w:rsidR="00A3793B" w:rsidRPr="006E02CA" w:rsidRDefault="0013611B" w:rsidP="001361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2CA">
        <w:rPr>
          <w:rFonts w:ascii="Times New Roman" w:hAnsi="Times New Roman" w:cs="Times New Roman"/>
          <w:sz w:val="28"/>
          <w:szCs w:val="28"/>
        </w:rPr>
        <w:t>4.</w:t>
      </w:r>
      <w:r w:rsidR="00A436A1" w:rsidRPr="006E02CA">
        <w:rPr>
          <w:rFonts w:ascii="Times New Roman" w:hAnsi="Times New Roman" w:cs="Times New Roman"/>
          <w:sz w:val="28"/>
          <w:szCs w:val="28"/>
        </w:rPr>
        <w:t>1</w:t>
      </w:r>
      <w:r w:rsidRPr="006E02CA">
        <w:rPr>
          <w:rFonts w:ascii="Times New Roman" w:hAnsi="Times New Roman" w:cs="Times New Roman"/>
          <w:sz w:val="28"/>
          <w:szCs w:val="28"/>
        </w:rPr>
        <w:t>.</w:t>
      </w:r>
      <w:r w:rsidR="00A436A1" w:rsidRPr="006E02CA">
        <w:rPr>
          <w:rFonts w:ascii="Times New Roman" w:hAnsi="Times New Roman" w:cs="Times New Roman"/>
          <w:sz w:val="28"/>
          <w:szCs w:val="28"/>
        </w:rPr>
        <w:t>1</w:t>
      </w:r>
      <w:r w:rsidRPr="006E02CA">
        <w:rPr>
          <w:rFonts w:ascii="Times New Roman" w:hAnsi="Times New Roman" w:cs="Times New Roman"/>
          <w:sz w:val="28"/>
          <w:szCs w:val="28"/>
        </w:rPr>
        <w:t>.</w:t>
      </w:r>
      <w:r w:rsidR="00A436A1" w:rsidRPr="006E02CA">
        <w:rPr>
          <w:rFonts w:ascii="Times New Roman" w:hAnsi="Times New Roman" w:cs="Times New Roman"/>
          <w:sz w:val="28"/>
          <w:szCs w:val="28"/>
        </w:rPr>
        <w:t>1.</w:t>
      </w:r>
      <w:r w:rsidR="00A3793B" w:rsidRPr="006E02CA">
        <w:rPr>
          <w:rFonts w:ascii="Times New Roman" w:hAnsi="Times New Roman" w:cs="Times New Roman"/>
          <w:sz w:val="28"/>
          <w:szCs w:val="28"/>
        </w:rPr>
        <w:t xml:space="preserve"> </w:t>
      </w:r>
      <w:r w:rsidRPr="006E02CA">
        <w:rPr>
          <w:rFonts w:ascii="Times New Roman" w:hAnsi="Times New Roman" w:cs="Times New Roman"/>
          <w:sz w:val="28"/>
          <w:szCs w:val="28"/>
        </w:rPr>
        <w:t>Л</w:t>
      </w:r>
      <w:r w:rsidR="00A3793B" w:rsidRPr="006E02CA">
        <w:rPr>
          <w:rFonts w:ascii="Times New Roman" w:hAnsi="Times New Roman" w:cs="Times New Roman"/>
          <w:sz w:val="28"/>
          <w:szCs w:val="28"/>
        </w:rPr>
        <w:t>ицензии на право проведения экспертизы промышленной безопасности со всеми приложениями;</w:t>
      </w:r>
    </w:p>
    <w:p w:rsidR="00A3793B" w:rsidRPr="006E02CA" w:rsidRDefault="0013611B" w:rsidP="001361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2CA">
        <w:rPr>
          <w:rFonts w:ascii="Times New Roman" w:hAnsi="Times New Roman" w:cs="Times New Roman"/>
          <w:sz w:val="28"/>
          <w:szCs w:val="28"/>
        </w:rPr>
        <w:t>4.</w:t>
      </w:r>
      <w:r w:rsidR="00A436A1" w:rsidRPr="006E02CA">
        <w:rPr>
          <w:rFonts w:ascii="Times New Roman" w:hAnsi="Times New Roman" w:cs="Times New Roman"/>
          <w:sz w:val="28"/>
          <w:szCs w:val="28"/>
        </w:rPr>
        <w:t>1</w:t>
      </w:r>
      <w:r w:rsidRPr="006E02CA">
        <w:rPr>
          <w:rFonts w:ascii="Times New Roman" w:hAnsi="Times New Roman" w:cs="Times New Roman"/>
          <w:sz w:val="28"/>
          <w:szCs w:val="28"/>
        </w:rPr>
        <w:t>.</w:t>
      </w:r>
      <w:r w:rsidR="00A436A1" w:rsidRPr="006E02CA">
        <w:rPr>
          <w:rFonts w:ascii="Times New Roman" w:hAnsi="Times New Roman" w:cs="Times New Roman"/>
          <w:sz w:val="28"/>
          <w:szCs w:val="28"/>
        </w:rPr>
        <w:t>1</w:t>
      </w:r>
      <w:r w:rsidRPr="006E02CA">
        <w:rPr>
          <w:rFonts w:ascii="Times New Roman" w:hAnsi="Times New Roman" w:cs="Times New Roman"/>
          <w:sz w:val="28"/>
          <w:szCs w:val="28"/>
        </w:rPr>
        <w:t>.</w:t>
      </w:r>
      <w:r w:rsidR="00A436A1" w:rsidRPr="006E02CA">
        <w:rPr>
          <w:rFonts w:ascii="Times New Roman" w:hAnsi="Times New Roman" w:cs="Times New Roman"/>
          <w:sz w:val="28"/>
          <w:szCs w:val="28"/>
        </w:rPr>
        <w:t>2.</w:t>
      </w:r>
      <w:r w:rsidR="00A3793B" w:rsidRPr="006E02CA">
        <w:rPr>
          <w:rFonts w:ascii="Times New Roman" w:hAnsi="Times New Roman" w:cs="Times New Roman"/>
          <w:sz w:val="28"/>
          <w:szCs w:val="28"/>
        </w:rPr>
        <w:t xml:space="preserve"> </w:t>
      </w:r>
      <w:r w:rsidRPr="006E02CA">
        <w:rPr>
          <w:rFonts w:ascii="Times New Roman" w:hAnsi="Times New Roman" w:cs="Times New Roman"/>
          <w:sz w:val="28"/>
          <w:szCs w:val="28"/>
        </w:rPr>
        <w:t>Р</w:t>
      </w:r>
      <w:r w:rsidR="00A3793B" w:rsidRPr="006E02CA">
        <w:rPr>
          <w:rFonts w:ascii="Times New Roman" w:hAnsi="Times New Roman" w:cs="Times New Roman"/>
          <w:sz w:val="28"/>
          <w:szCs w:val="28"/>
        </w:rPr>
        <w:t>екомендаций по безопасной эксплуатации газопровода при назначении остаточного ресурса;</w:t>
      </w:r>
    </w:p>
    <w:p w:rsidR="00A3793B" w:rsidRPr="006E02CA" w:rsidRDefault="0013611B" w:rsidP="001361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2CA">
        <w:rPr>
          <w:rFonts w:ascii="Times New Roman" w:hAnsi="Times New Roman" w:cs="Times New Roman"/>
          <w:sz w:val="28"/>
          <w:szCs w:val="28"/>
        </w:rPr>
        <w:t>4.</w:t>
      </w:r>
      <w:r w:rsidR="00A436A1" w:rsidRPr="006E02CA">
        <w:rPr>
          <w:rFonts w:ascii="Times New Roman" w:hAnsi="Times New Roman" w:cs="Times New Roman"/>
          <w:sz w:val="28"/>
          <w:szCs w:val="28"/>
        </w:rPr>
        <w:t>1</w:t>
      </w:r>
      <w:r w:rsidRPr="006E02CA">
        <w:rPr>
          <w:rFonts w:ascii="Times New Roman" w:hAnsi="Times New Roman" w:cs="Times New Roman"/>
          <w:sz w:val="28"/>
          <w:szCs w:val="28"/>
        </w:rPr>
        <w:t>.</w:t>
      </w:r>
      <w:r w:rsidR="00A436A1" w:rsidRPr="006E02CA">
        <w:rPr>
          <w:rFonts w:ascii="Times New Roman" w:hAnsi="Times New Roman" w:cs="Times New Roman"/>
          <w:sz w:val="28"/>
          <w:szCs w:val="28"/>
        </w:rPr>
        <w:t>1.</w:t>
      </w:r>
      <w:r w:rsidRPr="006E02CA">
        <w:rPr>
          <w:rFonts w:ascii="Times New Roman" w:hAnsi="Times New Roman" w:cs="Times New Roman"/>
          <w:sz w:val="28"/>
          <w:szCs w:val="28"/>
        </w:rPr>
        <w:t>3.</w:t>
      </w:r>
      <w:r w:rsidR="00A3793B" w:rsidRPr="006E0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2CA">
        <w:rPr>
          <w:rFonts w:ascii="Times New Roman" w:hAnsi="Times New Roman" w:cs="Times New Roman"/>
          <w:sz w:val="28"/>
          <w:szCs w:val="28"/>
        </w:rPr>
        <w:t>О</w:t>
      </w:r>
      <w:r w:rsidR="00A3793B" w:rsidRPr="006E02CA">
        <w:rPr>
          <w:rFonts w:ascii="Times New Roman" w:hAnsi="Times New Roman" w:cs="Times New Roman"/>
          <w:sz w:val="28"/>
          <w:szCs w:val="28"/>
        </w:rPr>
        <w:t xml:space="preserve">формленного и согласованного в соответствии с действующим законодательством "Заключения по техническому диагностированию и </w:t>
      </w:r>
      <w:r w:rsidR="00A3793B" w:rsidRPr="006E02CA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определению срока службы внутреннего газопровода многоквартирного жилого дома" (заключение оформляется на каждый жилой дом) с приложением на бумажном и электронном носителе сводной </w:t>
      </w:r>
      <w:hyperlink w:anchor="P1047" w:history="1">
        <w:r w:rsidR="00A3793B" w:rsidRPr="006E02CA">
          <w:rPr>
            <w:rFonts w:ascii="Times New Roman" w:hAnsi="Times New Roman" w:cs="Times New Roman"/>
            <w:sz w:val="28"/>
            <w:szCs w:val="28"/>
          </w:rPr>
          <w:t>таблицы</w:t>
        </w:r>
      </w:hyperlink>
      <w:r w:rsidR="00A3793B" w:rsidRPr="006E02CA">
        <w:rPr>
          <w:rFonts w:ascii="Times New Roman" w:hAnsi="Times New Roman" w:cs="Times New Roman"/>
          <w:sz w:val="28"/>
          <w:szCs w:val="28"/>
        </w:rPr>
        <w:t xml:space="preserve"> нарушений правил и норм технической эксплуатации внутридомового газового оборудования по результатам проведенных мероприятий для разработки проектной документации по ремонту внутридомовых инженерных систем газоснабжения на</w:t>
      </w:r>
      <w:proofErr w:type="gramEnd"/>
      <w:r w:rsidR="00A3793B" w:rsidRPr="006E02CA">
        <w:rPr>
          <w:rFonts w:ascii="Times New Roman" w:hAnsi="Times New Roman" w:cs="Times New Roman"/>
          <w:sz w:val="28"/>
          <w:szCs w:val="28"/>
        </w:rPr>
        <w:t xml:space="preserve"> каждый многоквартирный дом (</w:t>
      </w:r>
      <w:r w:rsidR="00D600DA">
        <w:rPr>
          <w:rFonts w:ascii="Times New Roman" w:hAnsi="Times New Roman" w:cs="Times New Roman"/>
          <w:sz w:val="28"/>
          <w:szCs w:val="28"/>
        </w:rPr>
        <w:t>П</w:t>
      </w:r>
      <w:r w:rsidR="00A3793B" w:rsidRPr="006E02CA">
        <w:rPr>
          <w:rFonts w:ascii="Times New Roman" w:hAnsi="Times New Roman" w:cs="Times New Roman"/>
          <w:sz w:val="28"/>
          <w:szCs w:val="28"/>
        </w:rPr>
        <w:t xml:space="preserve">риложение N </w:t>
      </w:r>
      <w:r w:rsidR="007D1EFC" w:rsidRPr="006E02CA">
        <w:rPr>
          <w:rFonts w:ascii="Times New Roman" w:hAnsi="Times New Roman" w:cs="Times New Roman"/>
          <w:sz w:val="28"/>
          <w:szCs w:val="28"/>
        </w:rPr>
        <w:t>1</w:t>
      </w:r>
      <w:r w:rsidR="00D600DA">
        <w:rPr>
          <w:rFonts w:ascii="Times New Roman" w:hAnsi="Times New Roman" w:cs="Times New Roman"/>
          <w:sz w:val="28"/>
          <w:szCs w:val="28"/>
        </w:rPr>
        <w:t>0</w:t>
      </w:r>
      <w:r w:rsidR="00A3793B" w:rsidRPr="006E02CA">
        <w:rPr>
          <w:rFonts w:ascii="Times New Roman" w:hAnsi="Times New Roman" w:cs="Times New Roman"/>
          <w:sz w:val="28"/>
          <w:szCs w:val="28"/>
        </w:rPr>
        <w:t xml:space="preserve"> к Порядку).</w:t>
      </w:r>
      <w:r w:rsidR="00411CD1" w:rsidRPr="006E02CA">
        <w:rPr>
          <w:rFonts w:ascii="Times New Roman" w:hAnsi="Times New Roman" w:cs="Times New Roman"/>
          <w:sz w:val="28"/>
          <w:szCs w:val="28"/>
        </w:rPr>
        <w:t xml:space="preserve"> </w:t>
      </w:r>
      <w:r w:rsidR="00A3793B" w:rsidRPr="006E02CA">
        <w:rPr>
          <w:rFonts w:ascii="Times New Roman" w:hAnsi="Times New Roman" w:cs="Times New Roman"/>
          <w:sz w:val="28"/>
          <w:szCs w:val="28"/>
        </w:rPr>
        <w:t>Заключение в обязательном порядке включает в себя:</w:t>
      </w:r>
    </w:p>
    <w:p w:rsidR="00A3793B" w:rsidRPr="006E02CA" w:rsidRDefault="00A3793B" w:rsidP="001361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2CA">
        <w:rPr>
          <w:rFonts w:ascii="Times New Roman" w:hAnsi="Times New Roman" w:cs="Times New Roman"/>
          <w:sz w:val="28"/>
          <w:szCs w:val="28"/>
        </w:rPr>
        <w:t>- акт о техническом состоянии и условиях эксплуатации внутреннего газопровода, составленный по результатам приборной диагностики, подписанный исполнителем, непосредственно производящим инструментальную диагностику;</w:t>
      </w:r>
    </w:p>
    <w:p w:rsidR="00A00B83" w:rsidRPr="006E02CA" w:rsidRDefault="00A3793B" w:rsidP="00A436A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2CA">
        <w:rPr>
          <w:rFonts w:ascii="Times New Roman" w:hAnsi="Times New Roman" w:cs="Times New Roman"/>
          <w:sz w:val="28"/>
          <w:szCs w:val="28"/>
        </w:rPr>
        <w:t>- заключение о возможности дальнейшей эксплуатации газопровода или обоснования необходимости его замены, подписанное ответственным специалистом, проводящим анализ и обработку полученных в процессе диагностирования результатов, утвержденное руководителем организации, проводившей мероприятия.</w:t>
      </w:r>
    </w:p>
    <w:p w:rsidR="00A00B83" w:rsidRPr="006E02CA" w:rsidRDefault="00A436A1" w:rsidP="00A436A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2CA">
        <w:rPr>
          <w:rFonts w:ascii="Times New Roman" w:hAnsi="Times New Roman" w:cs="Times New Roman"/>
          <w:sz w:val="28"/>
          <w:szCs w:val="28"/>
        </w:rPr>
        <w:t>4</w:t>
      </w:r>
      <w:r w:rsidR="00A00B83" w:rsidRPr="006E02CA">
        <w:rPr>
          <w:rFonts w:ascii="Times New Roman" w:hAnsi="Times New Roman" w:cs="Times New Roman"/>
          <w:sz w:val="28"/>
          <w:szCs w:val="28"/>
        </w:rPr>
        <w:t>.</w:t>
      </w:r>
      <w:r w:rsidRPr="006E02CA">
        <w:rPr>
          <w:rFonts w:ascii="Times New Roman" w:hAnsi="Times New Roman" w:cs="Times New Roman"/>
          <w:sz w:val="28"/>
          <w:szCs w:val="28"/>
        </w:rPr>
        <w:t>2</w:t>
      </w:r>
      <w:r w:rsidR="00A00B83" w:rsidRPr="006E02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1CD1" w:rsidRPr="006E02CA">
        <w:rPr>
          <w:rFonts w:ascii="Times New Roman" w:hAnsi="Times New Roman" w:cs="Times New Roman"/>
          <w:sz w:val="28"/>
          <w:szCs w:val="28"/>
        </w:rPr>
        <w:t xml:space="preserve">При проведении работ в целях реализации мероприятий по </w:t>
      </w:r>
      <w:r w:rsidR="00EF06AD" w:rsidRPr="006E02CA">
        <w:rPr>
          <w:rFonts w:ascii="Times New Roman" w:hAnsi="Times New Roman" w:cs="Times New Roman"/>
          <w:sz w:val="28"/>
          <w:szCs w:val="28"/>
        </w:rPr>
        <w:t>оборудованию подъездов многоквартирных домов (любой серии) пандусами для отдельных категорий граждан с ограниченными возможностями передвижения к</w:t>
      </w:r>
      <w:r w:rsidR="00A00B83" w:rsidRPr="006E02CA">
        <w:rPr>
          <w:rFonts w:ascii="Times New Roman" w:hAnsi="Times New Roman" w:cs="Times New Roman"/>
          <w:sz w:val="28"/>
          <w:szCs w:val="28"/>
        </w:rPr>
        <w:t xml:space="preserve"> </w:t>
      </w:r>
      <w:hyperlink w:anchor="P464" w:history="1">
        <w:r w:rsidR="00A00B83" w:rsidRPr="006E02CA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="00A00B83" w:rsidRPr="006E02CA">
        <w:rPr>
          <w:rFonts w:ascii="Times New Roman" w:hAnsi="Times New Roman" w:cs="Times New Roman"/>
          <w:sz w:val="28"/>
          <w:szCs w:val="28"/>
        </w:rPr>
        <w:t xml:space="preserve"> на </w:t>
      </w:r>
      <w:r w:rsidR="001648A8" w:rsidRPr="006E02CA">
        <w:rPr>
          <w:rFonts w:ascii="Times New Roman" w:hAnsi="Times New Roman" w:cs="Times New Roman"/>
          <w:sz w:val="28"/>
          <w:szCs w:val="28"/>
        </w:rPr>
        <w:t>предоставление</w:t>
      </w:r>
      <w:r w:rsidR="00F03733" w:rsidRPr="006E02CA">
        <w:rPr>
          <w:rFonts w:ascii="Times New Roman" w:hAnsi="Times New Roman" w:cs="Times New Roman"/>
          <w:sz w:val="28"/>
          <w:szCs w:val="28"/>
        </w:rPr>
        <w:t xml:space="preserve"> </w:t>
      </w:r>
      <w:r w:rsidR="002F595D" w:rsidRPr="006E02CA">
        <w:rPr>
          <w:rFonts w:ascii="Times New Roman" w:hAnsi="Times New Roman" w:cs="Times New Roman"/>
          <w:sz w:val="28"/>
          <w:szCs w:val="28"/>
        </w:rPr>
        <w:t>с</w:t>
      </w:r>
      <w:r w:rsidR="00A00B83" w:rsidRPr="006E02CA">
        <w:rPr>
          <w:rFonts w:ascii="Times New Roman" w:hAnsi="Times New Roman" w:cs="Times New Roman"/>
          <w:sz w:val="28"/>
          <w:szCs w:val="28"/>
        </w:rPr>
        <w:t>убсидии</w:t>
      </w:r>
      <w:r w:rsidR="0015781D" w:rsidRPr="006E02CA">
        <w:rPr>
          <w:rFonts w:ascii="Times New Roman" w:hAnsi="Times New Roman" w:cs="Times New Roman"/>
          <w:sz w:val="28"/>
          <w:szCs w:val="28"/>
        </w:rPr>
        <w:t>,</w:t>
      </w:r>
      <w:r w:rsidRPr="006E02CA">
        <w:rPr>
          <w:rFonts w:ascii="Times New Roman" w:hAnsi="Times New Roman" w:cs="Times New Roman"/>
          <w:sz w:val="28"/>
          <w:szCs w:val="28"/>
        </w:rPr>
        <w:t xml:space="preserve"> </w:t>
      </w:r>
      <w:r w:rsidR="00A00B83" w:rsidRPr="006E02CA">
        <w:rPr>
          <w:rFonts w:ascii="Times New Roman" w:hAnsi="Times New Roman" w:cs="Times New Roman"/>
          <w:sz w:val="28"/>
          <w:szCs w:val="28"/>
        </w:rPr>
        <w:t>кроме документов, указанных в пункте 2.</w:t>
      </w:r>
      <w:r w:rsidRPr="006E02CA">
        <w:rPr>
          <w:rFonts w:ascii="Times New Roman" w:hAnsi="Times New Roman" w:cs="Times New Roman"/>
          <w:sz w:val="28"/>
          <w:szCs w:val="28"/>
        </w:rPr>
        <w:t>7</w:t>
      </w:r>
      <w:r w:rsidR="00A00B83" w:rsidRPr="006E02CA">
        <w:rPr>
          <w:rFonts w:ascii="Times New Roman" w:hAnsi="Times New Roman" w:cs="Times New Roman"/>
          <w:sz w:val="28"/>
          <w:szCs w:val="28"/>
        </w:rPr>
        <w:t xml:space="preserve"> настоящего Порядка, прикладывается копия протокола общего собрания собственников помещений (членов ТСЖ) в многоквартирном доме с решением о принятии пандусов в состав общего имущества многоквартирного дома.</w:t>
      </w:r>
      <w:proofErr w:type="gramEnd"/>
    </w:p>
    <w:p w:rsidR="00A00B83" w:rsidRPr="006E02CA" w:rsidRDefault="003A1577" w:rsidP="00A00B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2CA">
        <w:rPr>
          <w:rFonts w:ascii="Times New Roman" w:hAnsi="Times New Roman" w:cs="Times New Roman"/>
          <w:sz w:val="28"/>
          <w:szCs w:val="28"/>
        </w:rPr>
        <w:t>4</w:t>
      </w:r>
      <w:r w:rsidR="00A00B83" w:rsidRPr="006E02CA">
        <w:rPr>
          <w:rFonts w:ascii="Times New Roman" w:hAnsi="Times New Roman" w:cs="Times New Roman"/>
          <w:sz w:val="28"/>
          <w:szCs w:val="28"/>
        </w:rPr>
        <w:t>.2.</w:t>
      </w:r>
      <w:r w:rsidRPr="006E02CA">
        <w:rPr>
          <w:rFonts w:ascii="Times New Roman" w:hAnsi="Times New Roman" w:cs="Times New Roman"/>
          <w:sz w:val="28"/>
          <w:szCs w:val="28"/>
        </w:rPr>
        <w:t>1.</w:t>
      </w:r>
      <w:r w:rsidR="00A00B83" w:rsidRPr="006E02CA">
        <w:rPr>
          <w:rFonts w:ascii="Times New Roman" w:hAnsi="Times New Roman" w:cs="Times New Roman"/>
          <w:sz w:val="28"/>
          <w:szCs w:val="28"/>
        </w:rPr>
        <w:t xml:space="preserve"> На основании заключенного </w:t>
      </w:r>
      <w:hyperlink w:anchor="P1092" w:history="1">
        <w:r w:rsidR="00A00B83" w:rsidRPr="006E02CA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="00EF06AD" w:rsidRPr="006E02CA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="00A00B83" w:rsidRPr="006E02C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E02CA">
        <w:rPr>
          <w:rFonts w:ascii="Times New Roman" w:hAnsi="Times New Roman" w:cs="Times New Roman"/>
          <w:sz w:val="28"/>
          <w:szCs w:val="28"/>
        </w:rPr>
        <w:t xml:space="preserve"> </w:t>
      </w:r>
      <w:r w:rsidR="00A00B83" w:rsidRPr="006E02CA">
        <w:rPr>
          <w:rFonts w:ascii="Times New Roman" w:hAnsi="Times New Roman" w:cs="Times New Roman"/>
          <w:sz w:val="28"/>
          <w:szCs w:val="28"/>
        </w:rPr>
        <w:t xml:space="preserve"> Управляющая организация:</w:t>
      </w:r>
    </w:p>
    <w:p w:rsidR="00A00B83" w:rsidRPr="006E02CA" w:rsidRDefault="003A1577" w:rsidP="00A00B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2CA">
        <w:rPr>
          <w:rFonts w:ascii="Times New Roman" w:hAnsi="Times New Roman" w:cs="Times New Roman"/>
          <w:sz w:val="28"/>
          <w:szCs w:val="28"/>
        </w:rPr>
        <w:t>4</w:t>
      </w:r>
      <w:r w:rsidR="00A00B83" w:rsidRPr="006E02CA">
        <w:rPr>
          <w:rFonts w:ascii="Times New Roman" w:hAnsi="Times New Roman" w:cs="Times New Roman"/>
          <w:sz w:val="28"/>
          <w:szCs w:val="28"/>
        </w:rPr>
        <w:t>.2.1</w:t>
      </w:r>
      <w:r w:rsidRPr="006E02CA">
        <w:rPr>
          <w:rFonts w:ascii="Times New Roman" w:hAnsi="Times New Roman" w:cs="Times New Roman"/>
          <w:sz w:val="28"/>
          <w:szCs w:val="28"/>
        </w:rPr>
        <w:t>.1</w:t>
      </w:r>
      <w:r w:rsidR="00A00B83" w:rsidRPr="006E02CA">
        <w:rPr>
          <w:rFonts w:ascii="Times New Roman" w:hAnsi="Times New Roman" w:cs="Times New Roman"/>
          <w:sz w:val="28"/>
          <w:szCs w:val="28"/>
        </w:rPr>
        <w:t>. Обеспечивает выполнение работ в соответствии с</w:t>
      </w:r>
      <w:r w:rsidR="002F595D" w:rsidRPr="006E02CA">
        <w:rPr>
          <w:rFonts w:ascii="Times New Roman" w:hAnsi="Times New Roman" w:cs="Times New Roman"/>
          <w:sz w:val="28"/>
          <w:szCs w:val="28"/>
        </w:rPr>
        <w:t xml:space="preserve"> СП 59.13330.2010  Актуализированная редакция </w:t>
      </w:r>
      <w:r w:rsidR="00A00B83" w:rsidRPr="006E02CA">
        <w:rPr>
          <w:rFonts w:ascii="Times New Roman" w:hAnsi="Times New Roman" w:cs="Times New Roman"/>
          <w:sz w:val="28"/>
          <w:szCs w:val="28"/>
        </w:rPr>
        <w:t>СНиП 35-01-2001 "Доступность зданий и сооружений для маломобильных групп населения",</w:t>
      </w:r>
      <w:r w:rsidR="002F595D" w:rsidRPr="006E02CA">
        <w:rPr>
          <w:rFonts w:ascii="Times New Roman" w:hAnsi="Times New Roman" w:cs="Times New Roman"/>
          <w:sz w:val="28"/>
          <w:szCs w:val="28"/>
        </w:rPr>
        <w:t xml:space="preserve"> </w:t>
      </w:r>
      <w:r w:rsidR="00A00B83" w:rsidRPr="006E02CA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A00B83" w:rsidRPr="006E02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0B83" w:rsidRPr="006E02CA">
        <w:rPr>
          <w:rFonts w:ascii="Times New Roman" w:hAnsi="Times New Roman" w:cs="Times New Roman"/>
          <w:sz w:val="28"/>
          <w:szCs w:val="28"/>
        </w:rPr>
        <w:t xml:space="preserve"> 51261-</w:t>
      </w:r>
      <w:r w:rsidR="00A00B83" w:rsidRPr="006E02CA">
        <w:rPr>
          <w:rFonts w:ascii="Times New Roman" w:hAnsi="Times New Roman" w:cs="Times New Roman"/>
          <w:sz w:val="28"/>
          <w:szCs w:val="28"/>
        </w:rPr>
        <w:lastRenderedPageBreak/>
        <w:t xml:space="preserve">99 "Устройства опорные стационарные реабилитационные" и другими действующими нормативными документами, касающимися данного вида работ в сроки, указанные в </w:t>
      </w:r>
      <w:hyperlink w:anchor="P1092" w:history="1">
        <w:r w:rsidR="00A00B83" w:rsidRPr="006E02CA">
          <w:rPr>
            <w:rFonts w:ascii="Times New Roman" w:hAnsi="Times New Roman" w:cs="Times New Roman"/>
            <w:sz w:val="28"/>
            <w:szCs w:val="28"/>
          </w:rPr>
          <w:t>договоре</w:t>
        </w:r>
      </w:hyperlink>
      <w:r w:rsidR="00A00B83" w:rsidRPr="006E02CA">
        <w:rPr>
          <w:rFonts w:ascii="Times New Roman" w:hAnsi="Times New Roman" w:cs="Times New Roman"/>
          <w:sz w:val="28"/>
          <w:szCs w:val="28"/>
        </w:rPr>
        <w:t xml:space="preserve"> субсидий;</w:t>
      </w:r>
    </w:p>
    <w:p w:rsidR="00A00B83" w:rsidRPr="006E02CA" w:rsidRDefault="003A1577" w:rsidP="00A00B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2CA">
        <w:rPr>
          <w:rFonts w:ascii="Times New Roman" w:hAnsi="Times New Roman" w:cs="Times New Roman"/>
          <w:sz w:val="28"/>
          <w:szCs w:val="28"/>
        </w:rPr>
        <w:t>4</w:t>
      </w:r>
      <w:r w:rsidR="00A00B83" w:rsidRPr="006E02CA">
        <w:rPr>
          <w:rFonts w:ascii="Times New Roman" w:hAnsi="Times New Roman" w:cs="Times New Roman"/>
          <w:sz w:val="28"/>
          <w:szCs w:val="28"/>
        </w:rPr>
        <w:t>.2.</w:t>
      </w:r>
      <w:r w:rsidRPr="006E02CA">
        <w:rPr>
          <w:rFonts w:ascii="Times New Roman" w:hAnsi="Times New Roman" w:cs="Times New Roman"/>
          <w:sz w:val="28"/>
          <w:szCs w:val="28"/>
        </w:rPr>
        <w:t>1</w:t>
      </w:r>
      <w:r w:rsidR="00A00B83" w:rsidRPr="006E02CA">
        <w:rPr>
          <w:rFonts w:ascii="Times New Roman" w:hAnsi="Times New Roman" w:cs="Times New Roman"/>
          <w:sz w:val="28"/>
          <w:szCs w:val="28"/>
        </w:rPr>
        <w:t>.</w:t>
      </w:r>
      <w:r w:rsidRPr="006E02CA">
        <w:rPr>
          <w:rFonts w:ascii="Times New Roman" w:hAnsi="Times New Roman" w:cs="Times New Roman"/>
          <w:sz w:val="28"/>
          <w:szCs w:val="28"/>
        </w:rPr>
        <w:t>2.</w:t>
      </w:r>
      <w:r w:rsidR="00A00B83" w:rsidRPr="006E02CA">
        <w:rPr>
          <w:rFonts w:ascii="Times New Roman" w:hAnsi="Times New Roman" w:cs="Times New Roman"/>
          <w:sz w:val="28"/>
          <w:szCs w:val="28"/>
        </w:rPr>
        <w:t xml:space="preserve"> Обеспечивает выполнение работ по оборудованию подъездов многоквартирных домов пандусами в соответствии с рабочим проектом. Задание на проектирование согласовывается с территориальным органом социальной защиты, в соответствии с Постановлением Правительства Самарской области от 13 ноября 2009 г. N 598 "Об утверждении порядка согласования с территориальными органами социальной защиты населения заданий на проектирование строительства, реконструкции и капитального ремонта объектов социальной, транспортной и инженерной инфраструктур". Рабочий проект разрабатывается и утверждается в соответствии с действующим законодательством;</w:t>
      </w:r>
    </w:p>
    <w:p w:rsidR="00A00B83" w:rsidRPr="00A00B83" w:rsidRDefault="003A1577" w:rsidP="00A00B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2CA">
        <w:rPr>
          <w:rFonts w:ascii="Times New Roman" w:hAnsi="Times New Roman" w:cs="Times New Roman"/>
          <w:sz w:val="28"/>
          <w:szCs w:val="28"/>
        </w:rPr>
        <w:t>4</w:t>
      </w:r>
      <w:r w:rsidR="00A00B83" w:rsidRPr="006E02CA">
        <w:rPr>
          <w:rFonts w:ascii="Times New Roman" w:hAnsi="Times New Roman" w:cs="Times New Roman"/>
          <w:sz w:val="28"/>
          <w:szCs w:val="28"/>
        </w:rPr>
        <w:t>.2.</w:t>
      </w:r>
      <w:r w:rsidRPr="006E02CA">
        <w:rPr>
          <w:rFonts w:ascii="Times New Roman" w:hAnsi="Times New Roman" w:cs="Times New Roman"/>
          <w:sz w:val="28"/>
          <w:szCs w:val="28"/>
        </w:rPr>
        <w:t>1.</w:t>
      </w:r>
      <w:r w:rsidR="00A00B83" w:rsidRPr="006E02CA">
        <w:rPr>
          <w:rFonts w:ascii="Times New Roman" w:hAnsi="Times New Roman" w:cs="Times New Roman"/>
          <w:sz w:val="28"/>
          <w:szCs w:val="28"/>
        </w:rPr>
        <w:t xml:space="preserve">3. Вносит соответствующие изменения в техпаспорт многоквартирного дома в соответствии с действующим законодательством в течение 12 месяцев, начиная </w:t>
      </w:r>
      <w:proofErr w:type="gramStart"/>
      <w:r w:rsidR="00A00B83" w:rsidRPr="006E02CA"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 w:rsidR="00A00B83" w:rsidRPr="006E02C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56" w:history="1">
        <w:r w:rsidR="00A00B83" w:rsidRPr="006E02CA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A00B83" w:rsidRPr="006E02CA">
        <w:rPr>
          <w:rFonts w:ascii="Times New Roman" w:hAnsi="Times New Roman" w:cs="Times New Roman"/>
          <w:sz w:val="28"/>
          <w:szCs w:val="28"/>
        </w:rPr>
        <w:t xml:space="preserve"> о произведенных затратах.</w:t>
      </w:r>
    </w:p>
    <w:p w:rsidR="00B019A7" w:rsidRDefault="00B019A7" w:rsidP="0091368F">
      <w:pPr>
        <w:tabs>
          <w:tab w:val="left" w:pos="1080"/>
        </w:tabs>
        <w:suppressAutoHyphens/>
        <w:spacing w:line="360" w:lineRule="auto"/>
        <w:jc w:val="center"/>
        <w:rPr>
          <w:szCs w:val="28"/>
        </w:rPr>
      </w:pPr>
    </w:p>
    <w:p w:rsidR="00B019A7" w:rsidRDefault="00B019A7" w:rsidP="0091368F">
      <w:pPr>
        <w:tabs>
          <w:tab w:val="left" w:pos="1080"/>
        </w:tabs>
        <w:suppressAutoHyphens/>
        <w:spacing w:line="360" w:lineRule="auto"/>
        <w:jc w:val="center"/>
        <w:rPr>
          <w:szCs w:val="28"/>
        </w:rPr>
      </w:pPr>
      <w:r w:rsidRPr="00290529">
        <w:rPr>
          <w:szCs w:val="28"/>
        </w:rPr>
        <w:t xml:space="preserve"> </w:t>
      </w:r>
      <w:proofErr w:type="gramStart"/>
      <w:r>
        <w:rPr>
          <w:szCs w:val="28"/>
          <w:lang w:val="en-US"/>
        </w:rPr>
        <w:t>V</w:t>
      </w:r>
      <w:r w:rsidR="00290529" w:rsidRPr="00290529">
        <w:rPr>
          <w:szCs w:val="28"/>
        </w:rPr>
        <w:t xml:space="preserve"> .</w:t>
      </w:r>
      <w:proofErr w:type="gramEnd"/>
      <w:r w:rsidR="00290529" w:rsidRPr="00290529">
        <w:rPr>
          <w:szCs w:val="28"/>
        </w:rPr>
        <w:t xml:space="preserve"> Требования об осуществлении </w:t>
      </w:r>
      <w:proofErr w:type="gramStart"/>
      <w:r w:rsidR="00290529" w:rsidRPr="00290529">
        <w:rPr>
          <w:szCs w:val="28"/>
        </w:rPr>
        <w:t>контроля за</w:t>
      </w:r>
      <w:proofErr w:type="gramEnd"/>
      <w:r w:rsidR="00290529" w:rsidRPr="00290529">
        <w:rPr>
          <w:szCs w:val="28"/>
        </w:rPr>
        <w:t xml:space="preserve"> соблюдением </w:t>
      </w:r>
    </w:p>
    <w:p w:rsidR="00B019A7" w:rsidRDefault="00290529" w:rsidP="0091368F">
      <w:pPr>
        <w:tabs>
          <w:tab w:val="left" w:pos="1080"/>
        </w:tabs>
        <w:suppressAutoHyphens/>
        <w:spacing w:line="360" w:lineRule="auto"/>
        <w:jc w:val="center"/>
        <w:rPr>
          <w:szCs w:val="28"/>
        </w:rPr>
      </w:pPr>
      <w:r w:rsidRPr="00290529">
        <w:rPr>
          <w:szCs w:val="28"/>
        </w:rPr>
        <w:t xml:space="preserve">условий, целей и порядка предоставления субсидий </w:t>
      </w:r>
    </w:p>
    <w:p w:rsidR="00290529" w:rsidRPr="00290529" w:rsidRDefault="00290529" w:rsidP="0091368F">
      <w:pPr>
        <w:tabs>
          <w:tab w:val="left" w:pos="1080"/>
        </w:tabs>
        <w:suppressAutoHyphens/>
        <w:spacing w:line="360" w:lineRule="auto"/>
        <w:jc w:val="center"/>
        <w:rPr>
          <w:szCs w:val="28"/>
        </w:rPr>
      </w:pPr>
      <w:r w:rsidRPr="00290529">
        <w:rPr>
          <w:szCs w:val="28"/>
        </w:rPr>
        <w:t>и ответственности за их нарушение</w:t>
      </w:r>
    </w:p>
    <w:p w:rsidR="00290529" w:rsidRPr="00290529" w:rsidRDefault="00290529" w:rsidP="00290529">
      <w:pPr>
        <w:tabs>
          <w:tab w:val="left" w:pos="1080"/>
        </w:tabs>
        <w:suppressAutoHyphens/>
        <w:spacing w:line="360" w:lineRule="auto"/>
        <w:rPr>
          <w:szCs w:val="28"/>
        </w:rPr>
      </w:pPr>
    </w:p>
    <w:p w:rsidR="00290529" w:rsidRPr="00290529" w:rsidRDefault="003A1577" w:rsidP="0091368F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5</w:t>
      </w:r>
      <w:r w:rsidR="00290529" w:rsidRPr="00290529">
        <w:rPr>
          <w:szCs w:val="28"/>
        </w:rPr>
        <w:t>.1. Департаментом и органами государственного (муниципального) финансового контроля проводятся обязательные проверки соблюдения условий, целей и порядка предоставления субсидий их получателями.</w:t>
      </w:r>
    </w:p>
    <w:p w:rsidR="00290529" w:rsidRDefault="003A1577" w:rsidP="0091368F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5</w:t>
      </w:r>
      <w:r w:rsidR="00290529" w:rsidRPr="00290529">
        <w:rPr>
          <w:szCs w:val="28"/>
        </w:rPr>
        <w:t>.2. В случае нарушения условий, целей и порядка предоставления и использования субсидий,</w:t>
      </w:r>
      <w:r w:rsidR="00276110">
        <w:rPr>
          <w:szCs w:val="28"/>
        </w:rPr>
        <w:t xml:space="preserve"> </w:t>
      </w:r>
      <w:r w:rsidR="00B019A7">
        <w:rPr>
          <w:szCs w:val="28"/>
        </w:rPr>
        <w:t>Департамент</w:t>
      </w:r>
      <w:r w:rsidR="00290529" w:rsidRPr="00290529">
        <w:rPr>
          <w:szCs w:val="28"/>
        </w:rPr>
        <w:t xml:space="preserve"> в течение 10 </w:t>
      </w:r>
      <w:r w:rsidR="00B019A7">
        <w:rPr>
          <w:szCs w:val="28"/>
        </w:rPr>
        <w:t>рабочих</w:t>
      </w:r>
      <w:r w:rsidR="00290529" w:rsidRPr="00290529">
        <w:rPr>
          <w:szCs w:val="28"/>
        </w:rPr>
        <w:t xml:space="preserve"> дней </w:t>
      </w:r>
      <w:r w:rsidR="008E2C29">
        <w:rPr>
          <w:szCs w:val="28"/>
        </w:rPr>
        <w:t xml:space="preserve">со дня выявления нарушения </w:t>
      </w:r>
      <w:r w:rsidR="00B019A7">
        <w:rPr>
          <w:szCs w:val="28"/>
        </w:rPr>
        <w:t>направляет получателю субсидии письмо о нарушении условий предоставления субсидии</w:t>
      </w:r>
      <w:r w:rsidR="008E2C29">
        <w:rPr>
          <w:szCs w:val="28"/>
        </w:rPr>
        <w:t>, в котором указываются выявленные нарушения и сроки их устранения.</w:t>
      </w:r>
    </w:p>
    <w:p w:rsidR="001466C8" w:rsidRPr="006E02CA" w:rsidRDefault="001466C8" w:rsidP="00E952B9">
      <w:pPr>
        <w:tabs>
          <w:tab w:val="left" w:pos="6495"/>
        </w:tabs>
        <w:adjustRightInd w:val="0"/>
        <w:spacing w:line="360" w:lineRule="auto"/>
        <w:ind w:firstLine="709"/>
        <w:rPr>
          <w:szCs w:val="28"/>
        </w:rPr>
      </w:pPr>
      <w:r w:rsidRPr="00E952B9">
        <w:rPr>
          <w:szCs w:val="28"/>
        </w:rPr>
        <w:lastRenderedPageBreak/>
        <w:t xml:space="preserve">5.3. В случае неустранения нарушений в срок, указанный в письме, Департамент в течение 10 рабочих дней направляет получателю </w:t>
      </w:r>
      <w:r w:rsidR="00043788">
        <w:rPr>
          <w:szCs w:val="28"/>
        </w:rPr>
        <w:t>субсидии требование о возврате С</w:t>
      </w:r>
      <w:r w:rsidRPr="00E952B9">
        <w:rPr>
          <w:szCs w:val="28"/>
        </w:rPr>
        <w:t xml:space="preserve">убсидии в бюджет городского округа </w:t>
      </w:r>
      <w:r w:rsidRPr="006E02CA">
        <w:rPr>
          <w:szCs w:val="28"/>
        </w:rPr>
        <w:t>Тольятти</w:t>
      </w:r>
      <w:r w:rsidR="00043788" w:rsidRPr="006E02CA">
        <w:rPr>
          <w:szCs w:val="28"/>
        </w:rPr>
        <w:t xml:space="preserve"> с указанием</w:t>
      </w:r>
      <w:r w:rsidR="008F32FF" w:rsidRPr="006E02CA">
        <w:rPr>
          <w:szCs w:val="28"/>
        </w:rPr>
        <w:t xml:space="preserve"> суммы, подлежащей возврату</w:t>
      </w:r>
      <w:r w:rsidRPr="006E02CA">
        <w:rPr>
          <w:szCs w:val="28"/>
        </w:rPr>
        <w:t>.</w:t>
      </w:r>
    </w:p>
    <w:p w:rsidR="001466C8" w:rsidRPr="001F7AED" w:rsidRDefault="001466C8" w:rsidP="00E952B9">
      <w:pPr>
        <w:tabs>
          <w:tab w:val="left" w:pos="6495"/>
        </w:tabs>
        <w:adjustRightInd w:val="0"/>
        <w:spacing w:line="360" w:lineRule="auto"/>
        <w:ind w:firstLine="709"/>
        <w:rPr>
          <w:strike/>
          <w:color w:val="FF0000"/>
          <w:sz w:val="24"/>
        </w:rPr>
      </w:pPr>
      <w:r w:rsidRPr="00E952B9">
        <w:rPr>
          <w:szCs w:val="28"/>
        </w:rPr>
        <w:t xml:space="preserve">5.4. Получатель субсидии обязан возвратить в бюджет городского округа Тольятти </w:t>
      </w:r>
      <w:r w:rsidR="004A78C6" w:rsidRPr="006E02CA">
        <w:rPr>
          <w:szCs w:val="28"/>
        </w:rPr>
        <w:t>сумму Субсидии</w:t>
      </w:r>
      <w:r w:rsidR="00277C78" w:rsidRPr="006E02CA">
        <w:rPr>
          <w:szCs w:val="28"/>
        </w:rPr>
        <w:t>, указанную в требовании о возврате</w:t>
      </w:r>
      <w:r w:rsidR="00277C78" w:rsidRPr="006E02CA">
        <w:rPr>
          <w:strike/>
          <w:szCs w:val="28"/>
        </w:rPr>
        <w:t xml:space="preserve"> </w:t>
      </w:r>
      <w:r w:rsidR="00277C78" w:rsidRPr="006E02CA">
        <w:rPr>
          <w:szCs w:val="28"/>
        </w:rPr>
        <w:t>Субсидии</w:t>
      </w:r>
      <w:r w:rsidR="006E02CA">
        <w:rPr>
          <w:szCs w:val="28"/>
        </w:rPr>
        <w:t xml:space="preserve"> </w:t>
      </w:r>
      <w:r w:rsidRPr="00E952B9">
        <w:rPr>
          <w:szCs w:val="28"/>
        </w:rPr>
        <w:t xml:space="preserve">в течение 10 рабочих дней с момента получения </w:t>
      </w:r>
      <w:r w:rsidR="001F7AED" w:rsidRPr="006E02CA">
        <w:rPr>
          <w:szCs w:val="28"/>
        </w:rPr>
        <w:t>такого</w:t>
      </w:r>
      <w:r w:rsidR="001F7AED">
        <w:rPr>
          <w:szCs w:val="28"/>
        </w:rPr>
        <w:t xml:space="preserve"> </w:t>
      </w:r>
      <w:r w:rsidRPr="00E952B9">
        <w:rPr>
          <w:szCs w:val="28"/>
        </w:rPr>
        <w:t>требования</w:t>
      </w:r>
      <w:r w:rsidR="006E02CA">
        <w:rPr>
          <w:szCs w:val="28"/>
        </w:rPr>
        <w:t>.</w:t>
      </w:r>
      <w:r w:rsidRPr="00E952B9">
        <w:rPr>
          <w:szCs w:val="28"/>
        </w:rPr>
        <w:t xml:space="preserve"> </w:t>
      </w:r>
    </w:p>
    <w:p w:rsidR="00E952B9" w:rsidRPr="00797243" w:rsidRDefault="00E952B9" w:rsidP="00797243">
      <w:pPr>
        <w:adjustRightInd w:val="0"/>
        <w:spacing w:line="360" w:lineRule="auto"/>
        <w:ind w:firstLine="709"/>
        <w:rPr>
          <w:szCs w:val="28"/>
        </w:rPr>
      </w:pPr>
      <w:r w:rsidRPr="00797243">
        <w:rPr>
          <w:szCs w:val="28"/>
        </w:rPr>
        <w:t xml:space="preserve">5.5. </w:t>
      </w:r>
      <w:r w:rsidR="008802DC" w:rsidRPr="00797243">
        <w:rPr>
          <w:szCs w:val="28"/>
        </w:rPr>
        <w:t xml:space="preserve">В случае </w:t>
      </w:r>
      <w:proofErr w:type="spellStart"/>
      <w:r w:rsidR="008802DC" w:rsidRPr="00797243">
        <w:rPr>
          <w:szCs w:val="28"/>
        </w:rPr>
        <w:t>недостижения</w:t>
      </w:r>
      <w:proofErr w:type="spellEnd"/>
      <w:r w:rsidR="008802DC" w:rsidRPr="00797243">
        <w:rPr>
          <w:szCs w:val="28"/>
        </w:rPr>
        <w:t xml:space="preserve"> </w:t>
      </w:r>
      <w:r w:rsidR="001F7AED" w:rsidRPr="006E02CA">
        <w:rPr>
          <w:szCs w:val="28"/>
        </w:rPr>
        <w:t>Управляющей организацией</w:t>
      </w:r>
      <w:r w:rsidR="001F7AED">
        <w:rPr>
          <w:szCs w:val="28"/>
        </w:rPr>
        <w:t xml:space="preserve"> </w:t>
      </w:r>
      <w:r w:rsidR="008802DC" w:rsidRPr="00797243">
        <w:rPr>
          <w:szCs w:val="28"/>
        </w:rPr>
        <w:t>показателей результативности</w:t>
      </w:r>
      <w:r w:rsidRPr="00797243">
        <w:rPr>
          <w:szCs w:val="28"/>
        </w:rPr>
        <w:t>, указанных в п. 2.35 настоящего Порядка</w:t>
      </w:r>
      <w:r w:rsidR="008802DC" w:rsidRPr="00797243">
        <w:rPr>
          <w:szCs w:val="28"/>
        </w:rPr>
        <w:t xml:space="preserve">, объем субсидии из </w:t>
      </w:r>
      <w:r w:rsidRPr="00797243">
        <w:rPr>
          <w:szCs w:val="28"/>
        </w:rPr>
        <w:t>местного</w:t>
      </w:r>
      <w:r w:rsidR="008802DC" w:rsidRPr="00797243">
        <w:rPr>
          <w:szCs w:val="28"/>
        </w:rPr>
        <w:t xml:space="preserve"> бюджета подлежит сокращению в размере</w:t>
      </w:r>
      <w:r w:rsidRPr="00797243">
        <w:rPr>
          <w:szCs w:val="28"/>
        </w:rPr>
        <w:t xml:space="preserve">: </w:t>
      </w:r>
    </w:p>
    <w:p w:rsidR="00E952B9" w:rsidRPr="006E02CA" w:rsidRDefault="00E952B9" w:rsidP="00797243">
      <w:pPr>
        <w:adjustRightInd w:val="0"/>
        <w:spacing w:line="360" w:lineRule="auto"/>
        <w:ind w:firstLine="709"/>
        <w:rPr>
          <w:szCs w:val="28"/>
        </w:rPr>
      </w:pPr>
      <w:r w:rsidRPr="006E02CA">
        <w:rPr>
          <w:szCs w:val="28"/>
        </w:rPr>
        <w:t xml:space="preserve">- 0,2% </w:t>
      </w:r>
      <w:r w:rsidR="006E02CA" w:rsidRPr="006E02CA">
        <w:rPr>
          <w:szCs w:val="28"/>
        </w:rPr>
        <w:t xml:space="preserve">от общей суммы субсидии </w:t>
      </w:r>
      <w:r w:rsidRPr="006E02CA">
        <w:rPr>
          <w:szCs w:val="28"/>
        </w:rPr>
        <w:t>за каждый день нарушения срока выполнения работ, указанного в договоре на предоставление субсидий;</w:t>
      </w:r>
    </w:p>
    <w:p w:rsidR="00797243" w:rsidRPr="00797243" w:rsidRDefault="00E952B9" w:rsidP="00797243">
      <w:pPr>
        <w:adjustRightInd w:val="0"/>
        <w:spacing w:line="360" w:lineRule="auto"/>
        <w:ind w:firstLine="709"/>
        <w:rPr>
          <w:szCs w:val="28"/>
        </w:rPr>
      </w:pPr>
      <w:r w:rsidRPr="006E02CA">
        <w:rPr>
          <w:szCs w:val="28"/>
        </w:rPr>
        <w:t xml:space="preserve">- </w:t>
      </w:r>
      <w:r w:rsidR="008802DC" w:rsidRPr="006E02CA">
        <w:rPr>
          <w:szCs w:val="28"/>
        </w:rPr>
        <w:t xml:space="preserve">0,2% </w:t>
      </w:r>
      <w:r w:rsidR="006E02CA" w:rsidRPr="006E02CA">
        <w:rPr>
          <w:szCs w:val="28"/>
        </w:rPr>
        <w:t xml:space="preserve"> от общей суммы субсидии </w:t>
      </w:r>
      <w:r w:rsidR="008802DC" w:rsidRPr="006E02CA">
        <w:rPr>
          <w:szCs w:val="28"/>
        </w:rPr>
        <w:t xml:space="preserve">за каждый 1% </w:t>
      </w:r>
      <w:proofErr w:type="spellStart"/>
      <w:r w:rsidR="008802DC" w:rsidRPr="006E02CA">
        <w:rPr>
          <w:szCs w:val="28"/>
        </w:rPr>
        <w:t>недостижения</w:t>
      </w:r>
      <w:proofErr w:type="spellEnd"/>
      <w:r w:rsidR="008802DC" w:rsidRPr="006E02CA">
        <w:rPr>
          <w:szCs w:val="28"/>
        </w:rPr>
        <w:t xml:space="preserve"> </w:t>
      </w:r>
      <w:r w:rsidR="00797243" w:rsidRPr="006E02CA">
        <w:rPr>
          <w:szCs w:val="28"/>
        </w:rPr>
        <w:t>доли объема выполненных работ, указанного в абзаце 3 п. 2.35 настоящего Порядка.</w:t>
      </w:r>
    </w:p>
    <w:p w:rsidR="001466C8" w:rsidRPr="00797243" w:rsidRDefault="00BF0383" w:rsidP="00797243">
      <w:pPr>
        <w:adjustRightInd w:val="0"/>
        <w:spacing w:line="360" w:lineRule="auto"/>
        <w:ind w:firstLine="709"/>
        <w:rPr>
          <w:szCs w:val="28"/>
        </w:rPr>
      </w:pPr>
      <w:r w:rsidRPr="00797243">
        <w:rPr>
          <w:szCs w:val="28"/>
        </w:rPr>
        <w:t>5.</w:t>
      </w:r>
      <w:r w:rsidR="00797243" w:rsidRPr="00797243">
        <w:rPr>
          <w:szCs w:val="28"/>
        </w:rPr>
        <w:t>6</w:t>
      </w:r>
      <w:r w:rsidR="001466C8" w:rsidRPr="00797243">
        <w:rPr>
          <w:szCs w:val="28"/>
        </w:rPr>
        <w:t>. В случае неисполнения получателем субсидии требования о возврате субсидии Департамент производит её взыскание в доход бюджета городского округа Тольятти в судебном порядке в соответствии с действующим законодательством.</w:t>
      </w:r>
    </w:p>
    <w:p w:rsidR="001466C8" w:rsidRPr="00797243" w:rsidRDefault="00BF0383" w:rsidP="00797243">
      <w:pPr>
        <w:tabs>
          <w:tab w:val="left" w:pos="6495"/>
        </w:tabs>
        <w:adjustRightInd w:val="0"/>
        <w:spacing w:line="360" w:lineRule="auto"/>
        <w:ind w:firstLine="709"/>
        <w:rPr>
          <w:szCs w:val="28"/>
        </w:rPr>
      </w:pPr>
      <w:r w:rsidRPr="00797243">
        <w:rPr>
          <w:szCs w:val="28"/>
        </w:rPr>
        <w:t>5.</w:t>
      </w:r>
      <w:r w:rsidR="00797243" w:rsidRPr="00797243">
        <w:rPr>
          <w:szCs w:val="28"/>
        </w:rPr>
        <w:t>7</w:t>
      </w:r>
      <w:r w:rsidR="001466C8" w:rsidRPr="00797243">
        <w:rPr>
          <w:szCs w:val="28"/>
        </w:rPr>
        <w:t>. Контроль возврата Субсидии осуществляет Департамент.</w:t>
      </w:r>
    </w:p>
    <w:p w:rsidR="001466C8" w:rsidRPr="00797243" w:rsidRDefault="00BF0383" w:rsidP="00797243">
      <w:pPr>
        <w:tabs>
          <w:tab w:val="left" w:pos="6495"/>
        </w:tabs>
        <w:adjustRightInd w:val="0"/>
        <w:spacing w:line="360" w:lineRule="auto"/>
        <w:ind w:firstLine="709"/>
        <w:rPr>
          <w:szCs w:val="28"/>
        </w:rPr>
      </w:pPr>
      <w:r w:rsidRPr="00797243">
        <w:rPr>
          <w:szCs w:val="28"/>
        </w:rPr>
        <w:t>5.</w:t>
      </w:r>
      <w:r w:rsidR="00797243" w:rsidRPr="00797243">
        <w:rPr>
          <w:szCs w:val="28"/>
        </w:rPr>
        <w:t>8</w:t>
      </w:r>
      <w:r w:rsidR="001466C8" w:rsidRPr="00797243">
        <w:rPr>
          <w:szCs w:val="28"/>
        </w:rPr>
        <w:t>. В случае устранения нарушений в сроки, указанные в письме, Субсидия возврату не подлежит</w:t>
      </w:r>
      <w:proofErr w:type="gramStart"/>
      <w:r w:rsidR="001466C8" w:rsidRPr="00797243">
        <w:rPr>
          <w:szCs w:val="28"/>
        </w:rPr>
        <w:t>.</w:t>
      </w:r>
      <w:r w:rsidR="00817480">
        <w:rPr>
          <w:szCs w:val="28"/>
        </w:rPr>
        <w:t>».</w:t>
      </w:r>
      <w:proofErr w:type="gramEnd"/>
    </w:p>
    <w:p w:rsidR="001466C8" w:rsidRPr="00797243" w:rsidRDefault="001466C8" w:rsidP="00797243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</w:p>
    <w:p w:rsidR="008E2C29" w:rsidRDefault="008E2C29" w:rsidP="009F3434">
      <w:pPr>
        <w:tabs>
          <w:tab w:val="left" w:pos="1080"/>
        </w:tabs>
        <w:suppressAutoHyphens/>
        <w:spacing w:line="360" w:lineRule="auto"/>
        <w:ind w:firstLine="709"/>
        <w:rPr>
          <w:szCs w:val="28"/>
        </w:rPr>
      </w:pPr>
    </w:p>
    <w:p w:rsidR="00A41719" w:rsidRDefault="00A41719" w:rsidP="00D835FE">
      <w:pPr>
        <w:tabs>
          <w:tab w:val="left" w:pos="1080"/>
        </w:tabs>
        <w:suppressAutoHyphens/>
        <w:spacing w:line="360" w:lineRule="auto"/>
        <w:jc w:val="left"/>
        <w:rPr>
          <w:szCs w:val="28"/>
        </w:rPr>
      </w:pPr>
    </w:p>
    <w:p w:rsidR="004C1EC5" w:rsidRDefault="004C1EC5" w:rsidP="00D835FE">
      <w:pPr>
        <w:tabs>
          <w:tab w:val="left" w:pos="1080"/>
        </w:tabs>
        <w:suppressAutoHyphens/>
        <w:spacing w:line="360" w:lineRule="auto"/>
        <w:jc w:val="left"/>
        <w:rPr>
          <w:szCs w:val="28"/>
        </w:rPr>
      </w:pPr>
    </w:p>
    <w:p w:rsidR="006723A5" w:rsidRPr="00013617" w:rsidRDefault="006723A5" w:rsidP="00D835FE">
      <w:pPr>
        <w:tabs>
          <w:tab w:val="left" w:pos="1080"/>
        </w:tabs>
        <w:suppressAutoHyphens/>
        <w:spacing w:line="360" w:lineRule="auto"/>
        <w:jc w:val="left"/>
        <w:rPr>
          <w:szCs w:val="28"/>
        </w:rPr>
      </w:pPr>
    </w:p>
    <w:sectPr w:rsidR="006723A5" w:rsidRPr="00013617" w:rsidSect="00AF400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2E82"/>
    <w:multiLevelType w:val="multilevel"/>
    <w:tmpl w:val="76C00A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CD6599B"/>
    <w:multiLevelType w:val="hybridMultilevel"/>
    <w:tmpl w:val="73829F00"/>
    <w:lvl w:ilvl="0" w:tplc="620E0B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0311C6"/>
    <w:multiLevelType w:val="multilevel"/>
    <w:tmpl w:val="76FAC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0074A80"/>
    <w:multiLevelType w:val="multilevel"/>
    <w:tmpl w:val="7BCA7D1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1481DE7"/>
    <w:multiLevelType w:val="multilevel"/>
    <w:tmpl w:val="A21ED2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2160"/>
      </w:pPr>
      <w:rPr>
        <w:rFonts w:hint="default"/>
      </w:rPr>
    </w:lvl>
  </w:abstractNum>
  <w:abstractNum w:abstractNumId="5">
    <w:nsid w:val="654A0BD5"/>
    <w:multiLevelType w:val="multilevel"/>
    <w:tmpl w:val="A4EEDE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163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70" w:hanging="163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44" w:hanging="163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44" w:hanging="1635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44" w:hanging="1635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344" w:hanging="1635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6">
    <w:nsid w:val="68EE3328"/>
    <w:multiLevelType w:val="hybridMultilevel"/>
    <w:tmpl w:val="9FC02CA0"/>
    <w:lvl w:ilvl="0" w:tplc="4FC2410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41314"/>
    <w:rsid w:val="0000346D"/>
    <w:rsid w:val="00003ED8"/>
    <w:rsid w:val="00003F40"/>
    <w:rsid w:val="00011366"/>
    <w:rsid w:val="000117DD"/>
    <w:rsid w:val="000132F5"/>
    <w:rsid w:val="00013617"/>
    <w:rsid w:val="00015479"/>
    <w:rsid w:val="00017820"/>
    <w:rsid w:val="0002166A"/>
    <w:rsid w:val="00024DD7"/>
    <w:rsid w:val="000274D2"/>
    <w:rsid w:val="00027C72"/>
    <w:rsid w:val="0003178E"/>
    <w:rsid w:val="00032B4F"/>
    <w:rsid w:val="00033332"/>
    <w:rsid w:val="00035377"/>
    <w:rsid w:val="00043386"/>
    <w:rsid w:val="00043788"/>
    <w:rsid w:val="000519BB"/>
    <w:rsid w:val="00052F1D"/>
    <w:rsid w:val="000618A3"/>
    <w:rsid w:val="00061F10"/>
    <w:rsid w:val="00064CCF"/>
    <w:rsid w:val="00064CE6"/>
    <w:rsid w:val="000657AE"/>
    <w:rsid w:val="00074584"/>
    <w:rsid w:val="0007685D"/>
    <w:rsid w:val="00087CA1"/>
    <w:rsid w:val="000967DD"/>
    <w:rsid w:val="000975FC"/>
    <w:rsid w:val="000A2566"/>
    <w:rsid w:val="000A7BDA"/>
    <w:rsid w:val="000B10D6"/>
    <w:rsid w:val="000B5185"/>
    <w:rsid w:val="000B62E1"/>
    <w:rsid w:val="000B6E62"/>
    <w:rsid w:val="000C41D3"/>
    <w:rsid w:val="000C43E6"/>
    <w:rsid w:val="000C51AD"/>
    <w:rsid w:val="000D1FAD"/>
    <w:rsid w:val="000D31EE"/>
    <w:rsid w:val="000D4202"/>
    <w:rsid w:val="000D55C1"/>
    <w:rsid w:val="000D5761"/>
    <w:rsid w:val="000D5CFB"/>
    <w:rsid w:val="000E29B2"/>
    <w:rsid w:val="000E4710"/>
    <w:rsid w:val="000E5D44"/>
    <w:rsid w:val="000F05EB"/>
    <w:rsid w:val="000F342F"/>
    <w:rsid w:val="000F3D03"/>
    <w:rsid w:val="001014A1"/>
    <w:rsid w:val="00114B54"/>
    <w:rsid w:val="0011743A"/>
    <w:rsid w:val="0012136E"/>
    <w:rsid w:val="001228D7"/>
    <w:rsid w:val="00124355"/>
    <w:rsid w:val="00125CF5"/>
    <w:rsid w:val="00126ACE"/>
    <w:rsid w:val="00133838"/>
    <w:rsid w:val="0013611B"/>
    <w:rsid w:val="00141E75"/>
    <w:rsid w:val="001466C8"/>
    <w:rsid w:val="001562F0"/>
    <w:rsid w:val="0015781D"/>
    <w:rsid w:val="001578A9"/>
    <w:rsid w:val="0016006C"/>
    <w:rsid w:val="00162913"/>
    <w:rsid w:val="001648A8"/>
    <w:rsid w:val="00166687"/>
    <w:rsid w:val="001676BC"/>
    <w:rsid w:val="00170228"/>
    <w:rsid w:val="00174C54"/>
    <w:rsid w:val="00175A90"/>
    <w:rsid w:val="001836E9"/>
    <w:rsid w:val="00185C3D"/>
    <w:rsid w:val="001876D5"/>
    <w:rsid w:val="001958BF"/>
    <w:rsid w:val="00195CF6"/>
    <w:rsid w:val="001A0845"/>
    <w:rsid w:val="001A1EC6"/>
    <w:rsid w:val="001A2B40"/>
    <w:rsid w:val="001B1228"/>
    <w:rsid w:val="001C01FC"/>
    <w:rsid w:val="001C3166"/>
    <w:rsid w:val="001C3F10"/>
    <w:rsid w:val="001C44E3"/>
    <w:rsid w:val="001C6AE7"/>
    <w:rsid w:val="001D0BF9"/>
    <w:rsid w:val="001D7A2C"/>
    <w:rsid w:val="001E48FC"/>
    <w:rsid w:val="001F066A"/>
    <w:rsid w:val="001F4F8C"/>
    <w:rsid w:val="001F6F58"/>
    <w:rsid w:val="001F7AED"/>
    <w:rsid w:val="002035C2"/>
    <w:rsid w:val="002107AA"/>
    <w:rsid w:val="00210AA9"/>
    <w:rsid w:val="00211B73"/>
    <w:rsid w:val="00212230"/>
    <w:rsid w:val="0021503F"/>
    <w:rsid w:val="00215196"/>
    <w:rsid w:val="002174CF"/>
    <w:rsid w:val="00221467"/>
    <w:rsid w:val="00223ECB"/>
    <w:rsid w:val="00225C82"/>
    <w:rsid w:val="00227F96"/>
    <w:rsid w:val="002362D0"/>
    <w:rsid w:val="002363BD"/>
    <w:rsid w:val="0024052B"/>
    <w:rsid w:val="00242CE8"/>
    <w:rsid w:val="00244ECA"/>
    <w:rsid w:val="002452E1"/>
    <w:rsid w:val="00251388"/>
    <w:rsid w:val="00253DFE"/>
    <w:rsid w:val="002602DF"/>
    <w:rsid w:val="0026408A"/>
    <w:rsid w:val="00276110"/>
    <w:rsid w:val="0027694D"/>
    <w:rsid w:val="0027754F"/>
    <w:rsid w:val="00277C78"/>
    <w:rsid w:val="00290529"/>
    <w:rsid w:val="00290B86"/>
    <w:rsid w:val="00293380"/>
    <w:rsid w:val="002A1BAD"/>
    <w:rsid w:val="002B0112"/>
    <w:rsid w:val="002B1F45"/>
    <w:rsid w:val="002B4E17"/>
    <w:rsid w:val="002B5505"/>
    <w:rsid w:val="002C050E"/>
    <w:rsid w:val="002C1051"/>
    <w:rsid w:val="002D10B9"/>
    <w:rsid w:val="002D5549"/>
    <w:rsid w:val="002D7B51"/>
    <w:rsid w:val="002E02C9"/>
    <w:rsid w:val="002F1153"/>
    <w:rsid w:val="002F595D"/>
    <w:rsid w:val="002F5FF4"/>
    <w:rsid w:val="003120CE"/>
    <w:rsid w:val="00313B78"/>
    <w:rsid w:val="00315E75"/>
    <w:rsid w:val="0031679D"/>
    <w:rsid w:val="003277EC"/>
    <w:rsid w:val="003314CE"/>
    <w:rsid w:val="00334445"/>
    <w:rsid w:val="003402EE"/>
    <w:rsid w:val="00341314"/>
    <w:rsid w:val="00350257"/>
    <w:rsid w:val="00350C09"/>
    <w:rsid w:val="00351776"/>
    <w:rsid w:val="00351BE5"/>
    <w:rsid w:val="00355D76"/>
    <w:rsid w:val="00362A6A"/>
    <w:rsid w:val="003636BC"/>
    <w:rsid w:val="00364455"/>
    <w:rsid w:val="0036586A"/>
    <w:rsid w:val="00367667"/>
    <w:rsid w:val="00381A96"/>
    <w:rsid w:val="003820AA"/>
    <w:rsid w:val="00382B08"/>
    <w:rsid w:val="00384E83"/>
    <w:rsid w:val="00385B3A"/>
    <w:rsid w:val="00385C85"/>
    <w:rsid w:val="00386FC7"/>
    <w:rsid w:val="0038759E"/>
    <w:rsid w:val="00387A62"/>
    <w:rsid w:val="00395C9F"/>
    <w:rsid w:val="003A0E0C"/>
    <w:rsid w:val="003A1577"/>
    <w:rsid w:val="003A1E58"/>
    <w:rsid w:val="003A3C3C"/>
    <w:rsid w:val="003B1AB4"/>
    <w:rsid w:val="003B200B"/>
    <w:rsid w:val="003B364F"/>
    <w:rsid w:val="003B37F1"/>
    <w:rsid w:val="003B57A2"/>
    <w:rsid w:val="003B6391"/>
    <w:rsid w:val="003C1566"/>
    <w:rsid w:val="003C4C4A"/>
    <w:rsid w:val="003C621B"/>
    <w:rsid w:val="003C73DF"/>
    <w:rsid w:val="003D2D70"/>
    <w:rsid w:val="003D3F26"/>
    <w:rsid w:val="003D6289"/>
    <w:rsid w:val="003D7D5B"/>
    <w:rsid w:val="003E2D6F"/>
    <w:rsid w:val="003E59E1"/>
    <w:rsid w:val="003E7510"/>
    <w:rsid w:val="003F1557"/>
    <w:rsid w:val="003F64F2"/>
    <w:rsid w:val="003F7BD5"/>
    <w:rsid w:val="004034B5"/>
    <w:rsid w:val="004062F5"/>
    <w:rsid w:val="00407023"/>
    <w:rsid w:val="00411CD1"/>
    <w:rsid w:val="00412E5A"/>
    <w:rsid w:val="004131E5"/>
    <w:rsid w:val="0041363F"/>
    <w:rsid w:val="00414852"/>
    <w:rsid w:val="00414F30"/>
    <w:rsid w:val="004154BC"/>
    <w:rsid w:val="00422807"/>
    <w:rsid w:val="0042586B"/>
    <w:rsid w:val="00426CED"/>
    <w:rsid w:val="00426CF9"/>
    <w:rsid w:val="00426D3D"/>
    <w:rsid w:val="004365B3"/>
    <w:rsid w:val="00442189"/>
    <w:rsid w:val="00444983"/>
    <w:rsid w:val="0045475D"/>
    <w:rsid w:val="004569DC"/>
    <w:rsid w:val="00456FF8"/>
    <w:rsid w:val="00460B8F"/>
    <w:rsid w:val="0046779D"/>
    <w:rsid w:val="004679DA"/>
    <w:rsid w:val="00476CBB"/>
    <w:rsid w:val="0047745B"/>
    <w:rsid w:val="00485497"/>
    <w:rsid w:val="004865CF"/>
    <w:rsid w:val="0049030A"/>
    <w:rsid w:val="00492320"/>
    <w:rsid w:val="004956E4"/>
    <w:rsid w:val="00495FA5"/>
    <w:rsid w:val="0049647F"/>
    <w:rsid w:val="004A3FD0"/>
    <w:rsid w:val="004A4D59"/>
    <w:rsid w:val="004A5162"/>
    <w:rsid w:val="004A640F"/>
    <w:rsid w:val="004A78C6"/>
    <w:rsid w:val="004B03EC"/>
    <w:rsid w:val="004B360C"/>
    <w:rsid w:val="004B3F4F"/>
    <w:rsid w:val="004B407D"/>
    <w:rsid w:val="004C0956"/>
    <w:rsid w:val="004C098E"/>
    <w:rsid w:val="004C1B58"/>
    <w:rsid w:val="004C1EC5"/>
    <w:rsid w:val="004C2061"/>
    <w:rsid w:val="004C2B56"/>
    <w:rsid w:val="004C3748"/>
    <w:rsid w:val="004C577C"/>
    <w:rsid w:val="004C71C0"/>
    <w:rsid w:val="004C7A3E"/>
    <w:rsid w:val="004D3122"/>
    <w:rsid w:val="004E0B58"/>
    <w:rsid w:val="004F3053"/>
    <w:rsid w:val="005049DC"/>
    <w:rsid w:val="00512B57"/>
    <w:rsid w:val="00515FCD"/>
    <w:rsid w:val="00516D84"/>
    <w:rsid w:val="0052065F"/>
    <w:rsid w:val="00522A94"/>
    <w:rsid w:val="00524A97"/>
    <w:rsid w:val="00526B64"/>
    <w:rsid w:val="00533BDC"/>
    <w:rsid w:val="0054076F"/>
    <w:rsid w:val="00544F60"/>
    <w:rsid w:val="00547E6E"/>
    <w:rsid w:val="00547EFB"/>
    <w:rsid w:val="005568A7"/>
    <w:rsid w:val="00560004"/>
    <w:rsid w:val="0056048A"/>
    <w:rsid w:val="00570365"/>
    <w:rsid w:val="00570A76"/>
    <w:rsid w:val="00572481"/>
    <w:rsid w:val="00580EA4"/>
    <w:rsid w:val="00581BC1"/>
    <w:rsid w:val="00583289"/>
    <w:rsid w:val="00592001"/>
    <w:rsid w:val="00595F4E"/>
    <w:rsid w:val="00597328"/>
    <w:rsid w:val="005A0A4C"/>
    <w:rsid w:val="005A1A14"/>
    <w:rsid w:val="005A22A8"/>
    <w:rsid w:val="005A7088"/>
    <w:rsid w:val="005B0AAB"/>
    <w:rsid w:val="005B150A"/>
    <w:rsid w:val="005B244A"/>
    <w:rsid w:val="005B2662"/>
    <w:rsid w:val="005B393D"/>
    <w:rsid w:val="005B5E80"/>
    <w:rsid w:val="005C0EA9"/>
    <w:rsid w:val="005C3ECD"/>
    <w:rsid w:val="005C3F48"/>
    <w:rsid w:val="005C4963"/>
    <w:rsid w:val="005D0C3B"/>
    <w:rsid w:val="005D711D"/>
    <w:rsid w:val="005E3834"/>
    <w:rsid w:val="005E4016"/>
    <w:rsid w:val="005F2B34"/>
    <w:rsid w:val="005F3BE0"/>
    <w:rsid w:val="005F4BE2"/>
    <w:rsid w:val="005F5FDF"/>
    <w:rsid w:val="005F6151"/>
    <w:rsid w:val="005F66C7"/>
    <w:rsid w:val="00603D3E"/>
    <w:rsid w:val="00604522"/>
    <w:rsid w:val="00605022"/>
    <w:rsid w:val="00606B38"/>
    <w:rsid w:val="0061099C"/>
    <w:rsid w:val="00615EB0"/>
    <w:rsid w:val="00621BFB"/>
    <w:rsid w:val="00623037"/>
    <w:rsid w:val="00625875"/>
    <w:rsid w:val="00630688"/>
    <w:rsid w:val="0063195C"/>
    <w:rsid w:val="00632353"/>
    <w:rsid w:val="00633A23"/>
    <w:rsid w:val="00634FA2"/>
    <w:rsid w:val="00640EDC"/>
    <w:rsid w:val="00642D43"/>
    <w:rsid w:val="00660149"/>
    <w:rsid w:val="00660EB9"/>
    <w:rsid w:val="00662E26"/>
    <w:rsid w:val="00664511"/>
    <w:rsid w:val="00670D00"/>
    <w:rsid w:val="006723A5"/>
    <w:rsid w:val="00673796"/>
    <w:rsid w:val="00673954"/>
    <w:rsid w:val="00677473"/>
    <w:rsid w:val="006809CB"/>
    <w:rsid w:val="00686396"/>
    <w:rsid w:val="006A3D10"/>
    <w:rsid w:val="006B3025"/>
    <w:rsid w:val="006B5671"/>
    <w:rsid w:val="006B6289"/>
    <w:rsid w:val="006C0358"/>
    <w:rsid w:val="006C35C1"/>
    <w:rsid w:val="006C3C1C"/>
    <w:rsid w:val="006D4543"/>
    <w:rsid w:val="006E02CA"/>
    <w:rsid w:val="006E338B"/>
    <w:rsid w:val="006E4B39"/>
    <w:rsid w:val="006F01B1"/>
    <w:rsid w:val="006F153B"/>
    <w:rsid w:val="006F16C2"/>
    <w:rsid w:val="006F2592"/>
    <w:rsid w:val="006F4098"/>
    <w:rsid w:val="006F6093"/>
    <w:rsid w:val="00700476"/>
    <w:rsid w:val="00700C4E"/>
    <w:rsid w:val="0070608A"/>
    <w:rsid w:val="0071619F"/>
    <w:rsid w:val="00716A6D"/>
    <w:rsid w:val="00730335"/>
    <w:rsid w:val="00730E74"/>
    <w:rsid w:val="007313DC"/>
    <w:rsid w:val="00732812"/>
    <w:rsid w:val="007352C3"/>
    <w:rsid w:val="00747179"/>
    <w:rsid w:val="00757A6B"/>
    <w:rsid w:val="00762A1A"/>
    <w:rsid w:val="007665E7"/>
    <w:rsid w:val="00773944"/>
    <w:rsid w:val="00773E90"/>
    <w:rsid w:val="00775F5B"/>
    <w:rsid w:val="00776F13"/>
    <w:rsid w:val="00784224"/>
    <w:rsid w:val="00784A0C"/>
    <w:rsid w:val="007857CC"/>
    <w:rsid w:val="0078643D"/>
    <w:rsid w:val="007919D7"/>
    <w:rsid w:val="00797243"/>
    <w:rsid w:val="007B0676"/>
    <w:rsid w:val="007B2EEC"/>
    <w:rsid w:val="007B2F95"/>
    <w:rsid w:val="007B5DFB"/>
    <w:rsid w:val="007B710C"/>
    <w:rsid w:val="007C0A60"/>
    <w:rsid w:val="007C33A4"/>
    <w:rsid w:val="007D1ED3"/>
    <w:rsid w:val="007D1EFC"/>
    <w:rsid w:val="007D51D8"/>
    <w:rsid w:val="007D5AE1"/>
    <w:rsid w:val="007D66C0"/>
    <w:rsid w:val="007E29F7"/>
    <w:rsid w:val="007E4AC9"/>
    <w:rsid w:val="007F1834"/>
    <w:rsid w:val="007F5B20"/>
    <w:rsid w:val="007F6B43"/>
    <w:rsid w:val="00800779"/>
    <w:rsid w:val="00804D01"/>
    <w:rsid w:val="0080725B"/>
    <w:rsid w:val="008077EA"/>
    <w:rsid w:val="00811247"/>
    <w:rsid w:val="00817480"/>
    <w:rsid w:val="00820258"/>
    <w:rsid w:val="00820647"/>
    <w:rsid w:val="00820F95"/>
    <w:rsid w:val="00821B65"/>
    <w:rsid w:val="00821FFF"/>
    <w:rsid w:val="00825394"/>
    <w:rsid w:val="00825E82"/>
    <w:rsid w:val="0083181E"/>
    <w:rsid w:val="00842307"/>
    <w:rsid w:val="00843861"/>
    <w:rsid w:val="008453FD"/>
    <w:rsid w:val="008475C9"/>
    <w:rsid w:val="00851BC6"/>
    <w:rsid w:val="00852D25"/>
    <w:rsid w:val="00856EEE"/>
    <w:rsid w:val="008621B0"/>
    <w:rsid w:val="00864A21"/>
    <w:rsid w:val="00871660"/>
    <w:rsid w:val="00874089"/>
    <w:rsid w:val="00874452"/>
    <w:rsid w:val="008746AD"/>
    <w:rsid w:val="0087615F"/>
    <w:rsid w:val="008802DC"/>
    <w:rsid w:val="00892746"/>
    <w:rsid w:val="008A32A1"/>
    <w:rsid w:val="008A6043"/>
    <w:rsid w:val="008A6C77"/>
    <w:rsid w:val="008B0505"/>
    <w:rsid w:val="008B1E75"/>
    <w:rsid w:val="008B3EB2"/>
    <w:rsid w:val="008B6143"/>
    <w:rsid w:val="008B6A0B"/>
    <w:rsid w:val="008B7988"/>
    <w:rsid w:val="008C14DC"/>
    <w:rsid w:val="008C22BA"/>
    <w:rsid w:val="008C6130"/>
    <w:rsid w:val="008D4B07"/>
    <w:rsid w:val="008D5C8F"/>
    <w:rsid w:val="008E0003"/>
    <w:rsid w:val="008E0280"/>
    <w:rsid w:val="008E12F1"/>
    <w:rsid w:val="008E2C29"/>
    <w:rsid w:val="008E4A04"/>
    <w:rsid w:val="008E6735"/>
    <w:rsid w:val="008F32FF"/>
    <w:rsid w:val="008F5DFC"/>
    <w:rsid w:val="00901370"/>
    <w:rsid w:val="00902ED6"/>
    <w:rsid w:val="00903BA0"/>
    <w:rsid w:val="00904D7E"/>
    <w:rsid w:val="00905632"/>
    <w:rsid w:val="009062FD"/>
    <w:rsid w:val="009069DC"/>
    <w:rsid w:val="009105A5"/>
    <w:rsid w:val="0091368F"/>
    <w:rsid w:val="00916364"/>
    <w:rsid w:val="009221E4"/>
    <w:rsid w:val="00923BF5"/>
    <w:rsid w:val="0093001E"/>
    <w:rsid w:val="00930855"/>
    <w:rsid w:val="00932C9A"/>
    <w:rsid w:val="00933F3B"/>
    <w:rsid w:val="00935E25"/>
    <w:rsid w:val="00942760"/>
    <w:rsid w:val="00943F65"/>
    <w:rsid w:val="00950541"/>
    <w:rsid w:val="0095176B"/>
    <w:rsid w:val="00955BBA"/>
    <w:rsid w:val="00957FFC"/>
    <w:rsid w:val="0096190A"/>
    <w:rsid w:val="009628C8"/>
    <w:rsid w:val="0097187B"/>
    <w:rsid w:val="0097504A"/>
    <w:rsid w:val="009756C7"/>
    <w:rsid w:val="00981058"/>
    <w:rsid w:val="00981F64"/>
    <w:rsid w:val="009833CB"/>
    <w:rsid w:val="009836BE"/>
    <w:rsid w:val="00984E8A"/>
    <w:rsid w:val="009863B9"/>
    <w:rsid w:val="0099109D"/>
    <w:rsid w:val="00992D5F"/>
    <w:rsid w:val="00993323"/>
    <w:rsid w:val="00993FBC"/>
    <w:rsid w:val="0099607E"/>
    <w:rsid w:val="00996A6A"/>
    <w:rsid w:val="00997EA6"/>
    <w:rsid w:val="009A0C0C"/>
    <w:rsid w:val="009B00CB"/>
    <w:rsid w:val="009B2FBD"/>
    <w:rsid w:val="009B737B"/>
    <w:rsid w:val="009C242D"/>
    <w:rsid w:val="009C33B8"/>
    <w:rsid w:val="009C50F9"/>
    <w:rsid w:val="009D1606"/>
    <w:rsid w:val="009D2F92"/>
    <w:rsid w:val="009D345B"/>
    <w:rsid w:val="009E2944"/>
    <w:rsid w:val="009E2A06"/>
    <w:rsid w:val="009F2BE9"/>
    <w:rsid w:val="009F3434"/>
    <w:rsid w:val="009F5BD5"/>
    <w:rsid w:val="00A00B83"/>
    <w:rsid w:val="00A012D2"/>
    <w:rsid w:val="00A022A7"/>
    <w:rsid w:val="00A03C4D"/>
    <w:rsid w:val="00A07CAB"/>
    <w:rsid w:val="00A127EC"/>
    <w:rsid w:val="00A14993"/>
    <w:rsid w:val="00A14C41"/>
    <w:rsid w:val="00A2065E"/>
    <w:rsid w:val="00A22736"/>
    <w:rsid w:val="00A228E3"/>
    <w:rsid w:val="00A23AC8"/>
    <w:rsid w:val="00A26DD3"/>
    <w:rsid w:val="00A27D94"/>
    <w:rsid w:val="00A32C05"/>
    <w:rsid w:val="00A36C08"/>
    <w:rsid w:val="00A3793B"/>
    <w:rsid w:val="00A41719"/>
    <w:rsid w:val="00A41789"/>
    <w:rsid w:val="00A436A1"/>
    <w:rsid w:val="00A4697F"/>
    <w:rsid w:val="00A46E72"/>
    <w:rsid w:val="00A47720"/>
    <w:rsid w:val="00A535E6"/>
    <w:rsid w:val="00A55426"/>
    <w:rsid w:val="00A61D63"/>
    <w:rsid w:val="00A6291D"/>
    <w:rsid w:val="00A7136B"/>
    <w:rsid w:val="00A726CA"/>
    <w:rsid w:val="00A7362A"/>
    <w:rsid w:val="00A7439F"/>
    <w:rsid w:val="00A759D5"/>
    <w:rsid w:val="00A77636"/>
    <w:rsid w:val="00A77765"/>
    <w:rsid w:val="00A85D29"/>
    <w:rsid w:val="00A85D95"/>
    <w:rsid w:val="00A9092C"/>
    <w:rsid w:val="00A92E3D"/>
    <w:rsid w:val="00A93F02"/>
    <w:rsid w:val="00A94742"/>
    <w:rsid w:val="00A96D58"/>
    <w:rsid w:val="00AA4C41"/>
    <w:rsid w:val="00AA53FD"/>
    <w:rsid w:val="00AA7B53"/>
    <w:rsid w:val="00AB038D"/>
    <w:rsid w:val="00AB3C45"/>
    <w:rsid w:val="00AB4979"/>
    <w:rsid w:val="00AB4B2B"/>
    <w:rsid w:val="00AC2FEE"/>
    <w:rsid w:val="00AD2CC1"/>
    <w:rsid w:val="00AD673E"/>
    <w:rsid w:val="00AD69A1"/>
    <w:rsid w:val="00AD7DA5"/>
    <w:rsid w:val="00AE043B"/>
    <w:rsid w:val="00AE48DB"/>
    <w:rsid w:val="00AE627F"/>
    <w:rsid w:val="00AE68AD"/>
    <w:rsid w:val="00AF01D1"/>
    <w:rsid w:val="00AF0C81"/>
    <w:rsid w:val="00AF400E"/>
    <w:rsid w:val="00AF46A2"/>
    <w:rsid w:val="00AF6E8A"/>
    <w:rsid w:val="00AF7267"/>
    <w:rsid w:val="00B000ED"/>
    <w:rsid w:val="00B00316"/>
    <w:rsid w:val="00B00409"/>
    <w:rsid w:val="00B019A7"/>
    <w:rsid w:val="00B04040"/>
    <w:rsid w:val="00B04E02"/>
    <w:rsid w:val="00B07A8C"/>
    <w:rsid w:val="00B115AB"/>
    <w:rsid w:val="00B11BE0"/>
    <w:rsid w:val="00B13D56"/>
    <w:rsid w:val="00B213E5"/>
    <w:rsid w:val="00B33BDC"/>
    <w:rsid w:val="00B34623"/>
    <w:rsid w:val="00B35F85"/>
    <w:rsid w:val="00B477AF"/>
    <w:rsid w:val="00B50270"/>
    <w:rsid w:val="00B519D5"/>
    <w:rsid w:val="00B5313E"/>
    <w:rsid w:val="00B53FAB"/>
    <w:rsid w:val="00B57961"/>
    <w:rsid w:val="00B63B34"/>
    <w:rsid w:val="00B640C5"/>
    <w:rsid w:val="00B659E6"/>
    <w:rsid w:val="00B65D1B"/>
    <w:rsid w:val="00B66701"/>
    <w:rsid w:val="00B67696"/>
    <w:rsid w:val="00B74331"/>
    <w:rsid w:val="00B760D2"/>
    <w:rsid w:val="00B8169C"/>
    <w:rsid w:val="00B81DEA"/>
    <w:rsid w:val="00B83140"/>
    <w:rsid w:val="00B833F5"/>
    <w:rsid w:val="00B8346E"/>
    <w:rsid w:val="00B834FD"/>
    <w:rsid w:val="00B854BC"/>
    <w:rsid w:val="00B85C05"/>
    <w:rsid w:val="00B85C6C"/>
    <w:rsid w:val="00B867DC"/>
    <w:rsid w:val="00B870C0"/>
    <w:rsid w:val="00B94098"/>
    <w:rsid w:val="00BA2426"/>
    <w:rsid w:val="00BA5957"/>
    <w:rsid w:val="00BA6AD7"/>
    <w:rsid w:val="00BB09B5"/>
    <w:rsid w:val="00BB6744"/>
    <w:rsid w:val="00BC3349"/>
    <w:rsid w:val="00BD0224"/>
    <w:rsid w:val="00BD436F"/>
    <w:rsid w:val="00BD6DF0"/>
    <w:rsid w:val="00BE13C4"/>
    <w:rsid w:val="00BE27A6"/>
    <w:rsid w:val="00BE61BC"/>
    <w:rsid w:val="00BE71C1"/>
    <w:rsid w:val="00BF0383"/>
    <w:rsid w:val="00C04A72"/>
    <w:rsid w:val="00C073BA"/>
    <w:rsid w:val="00C07663"/>
    <w:rsid w:val="00C135E0"/>
    <w:rsid w:val="00C22207"/>
    <w:rsid w:val="00C228B8"/>
    <w:rsid w:val="00C22F7A"/>
    <w:rsid w:val="00C41D66"/>
    <w:rsid w:val="00C43230"/>
    <w:rsid w:val="00C51C3A"/>
    <w:rsid w:val="00C520EC"/>
    <w:rsid w:val="00C55031"/>
    <w:rsid w:val="00C57557"/>
    <w:rsid w:val="00C57FDC"/>
    <w:rsid w:val="00C60ACB"/>
    <w:rsid w:val="00C62E51"/>
    <w:rsid w:val="00C6568F"/>
    <w:rsid w:val="00C70F90"/>
    <w:rsid w:val="00C71148"/>
    <w:rsid w:val="00C731CC"/>
    <w:rsid w:val="00C8198C"/>
    <w:rsid w:val="00C84437"/>
    <w:rsid w:val="00C86855"/>
    <w:rsid w:val="00C86A43"/>
    <w:rsid w:val="00C9246A"/>
    <w:rsid w:val="00C95491"/>
    <w:rsid w:val="00CA7CE4"/>
    <w:rsid w:val="00CB3D9C"/>
    <w:rsid w:val="00CC31E4"/>
    <w:rsid w:val="00CD1DFA"/>
    <w:rsid w:val="00CE074C"/>
    <w:rsid w:val="00CE0857"/>
    <w:rsid w:val="00CE5049"/>
    <w:rsid w:val="00CF451C"/>
    <w:rsid w:val="00D00C49"/>
    <w:rsid w:val="00D0746A"/>
    <w:rsid w:val="00D07BB4"/>
    <w:rsid w:val="00D1028D"/>
    <w:rsid w:val="00D146B6"/>
    <w:rsid w:val="00D153B6"/>
    <w:rsid w:val="00D15BE7"/>
    <w:rsid w:val="00D165B1"/>
    <w:rsid w:val="00D17268"/>
    <w:rsid w:val="00D17AE4"/>
    <w:rsid w:val="00D224EE"/>
    <w:rsid w:val="00D30234"/>
    <w:rsid w:val="00D341CD"/>
    <w:rsid w:val="00D34267"/>
    <w:rsid w:val="00D3445C"/>
    <w:rsid w:val="00D461CE"/>
    <w:rsid w:val="00D55336"/>
    <w:rsid w:val="00D5553F"/>
    <w:rsid w:val="00D55AD8"/>
    <w:rsid w:val="00D56031"/>
    <w:rsid w:val="00D600DA"/>
    <w:rsid w:val="00D6344D"/>
    <w:rsid w:val="00D650FB"/>
    <w:rsid w:val="00D71701"/>
    <w:rsid w:val="00D71B94"/>
    <w:rsid w:val="00D74D89"/>
    <w:rsid w:val="00D74F28"/>
    <w:rsid w:val="00D80983"/>
    <w:rsid w:val="00D835FE"/>
    <w:rsid w:val="00D85C30"/>
    <w:rsid w:val="00D8722A"/>
    <w:rsid w:val="00D8745B"/>
    <w:rsid w:val="00D879C7"/>
    <w:rsid w:val="00D90539"/>
    <w:rsid w:val="00D93A43"/>
    <w:rsid w:val="00D93B04"/>
    <w:rsid w:val="00D95D2E"/>
    <w:rsid w:val="00DA0D7A"/>
    <w:rsid w:val="00DA15C7"/>
    <w:rsid w:val="00DA5755"/>
    <w:rsid w:val="00DB4707"/>
    <w:rsid w:val="00DB4CF3"/>
    <w:rsid w:val="00DB5C7D"/>
    <w:rsid w:val="00DB7A0C"/>
    <w:rsid w:val="00DC60E7"/>
    <w:rsid w:val="00DC69C9"/>
    <w:rsid w:val="00DC6B12"/>
    <w:rsid w:val="00DD7B76"/>
    <w:rsid w:val="00DE1503"/>
    <w:rsid w:val="00DE33D7"/>
    <w:rsid w:val="00DE615B"/>
    <w:rsid w:val="00DF2930"/>
    <w:rsid w:val="00DF4E1B"/>
    <w:rsid w:val="00DF5D75"/>
    <w:rsid w:val="00DF61ED"/>
    <w:rsid w:val="00DF62CD"/>
    <w:rsid w:val="00E035A9"/>
    <w:rsid w:val="00E039BF"/>
    <w:rsid w:val="00E04A95"/>
    <w:rsid w:val="00E06AEC"/>
    <w:rsid w:val="00E06FD9"/>
    <w:rsid w:val="00E10FC1"/>
    <w:rsid w:val="00E17FBF"/>
    <w:rsid w:val="00E206F9"/>
    <w:rsid w:val="00E22F49"/>
    <w:rsid w:val="00E25EDB"/>
    <w:rsid w:val="00E277CA"/>
    <w:rsid w:val="00E3085B"/>
    <w:rsid w:val="00E364A3"/>
    <w:rsid w:val="00E36E4D"/>
    <w:rsid w:val="00E45541"/>
    <w:rsid w:val="00E479D0"/>
    <w:rsid w:val="00E50E5D"/>
    <w:rsid w:val="00E53021"/>
    <w:rsid w:val="00E54099"/>
    <w:rsid w:val="00E56D38"/>
    <w:rsid w:val="00E572E7"/>
    <w:rsid w:val="00E67FE3"/>
    <w:rsid w:val="00E70D9C"/>
    <w:rsid w:val="00E7345B"/>
    <w:rsid w:val="00E75F9F"/>
    <w:rsid w:val="00E8246D"/>
    <w:rsid w:val="00E85FAA"/>
    <w:rsid w:val="00E90451"/>
    <w:rsid w:val="00E952B9"/>
    <w:rsid w:val="00E95473"/>
    <w:rsid w:val="00EA5591"/>
    <w:rsid w:val="00EA6574"/>
    <w:rsid w:val="00EA68BE"/>
    <w:rsid w:val="00EB7B7C"/>
    <w:rsid w:val="00EC393D"/>
    <w:rsid w:val="00ED7F0A"/>
    <w:rsid w:val="00EE0E49"/>
    <w:rsid w:val="00EE1727"/>
    <w:rsid w:val="00EE2469"/>
    <w:rsid w:val="00EE5124"/>
    <w:rsid w:val="00EE653B"/>
    <w:rsid w:val="00EF06AD"/>
    <w:rsid w:val="00EF4E21"/>
    <w:rsid w:val="00EF7DD6"/>
    <w:rsid w:val="00F009F6"/>
    <w:rsid w:val="00F021CB"/>
    <w:rsid w:val="00F023B0"/>
    <w:rsid w:val="00F0262C"/>
    <w:rsid w:val="00F035DA"/>
    <w:rsid w:val="00F03733"/>
    <w:rsid w:val="00F131F0"/>
    <w:rsid w:val="00F13652"/>
    <w:rsid w:val="00F21C3E"/>
    <w:rsid w:val="00F25649"/>
    <w:rsid w:val="00F269C6"/>
    <w:rsid w:val="00F319FE"/>
    <w:rsid w:val="00F31D27"/>
    <w:rsid w:val="00F34277"/>
    <w:rsid w:val="00F35C45"/>
    <w:rsid w:val="00F42128"/>
    <w:rsid w:val="00F42B0A"/>
    <w:rsid w:val="00F45502"/>
    <w:rsid w:val="00F5177D"/>
    <w:rsid w:val="00F517CA"/>
    <w:rsid w:val="00F51EE7"/>
    <w:rsid w:val="00F55237"/>
    <w:rsid w:val="00F646C9"/>
    <w:rsid w:val="00F65902"/>
    <w:rsid w:val="00F65AC1"/>
    <w:rsid w:val="00F67797"/>
    <w:rsid w:val="00F73E9E"/>
    <w:rsid w:val="00F77C3D"/>
    <w:rsid w:val="00F77F12"/>
    <w:rsid w:val="00F816F1"/>
    <w:rsid w:val="00F81879"/>
    <w:rsid w:val="00F81BE8"/>
    <w:rsid w:val="00F83469"/>
    <w:rsid w:val="00F84CFE"/>
    <w:rsid w:val="00F86724"/>
    <w:rsid w:val="00F87DA1"/>
    <w:rsid w:val="00F93EAD"/>
    <w:rsid w:val="00F94A02"/>
    <w:rsid w:val="00F95256"/>
    <w:rsid w:val="00F97B23"/>
    <w:rsid w:val="00FA0C9B"/>
    <w:rsid w:val="00FA0CD3"/>
    <w:rsid w:val="00FA1D09"/>
    <w:rsid w:val="00FA3FE8"/>
    <w:rsid w:val="00FA46D7"/>
    <w:rsid w:val="00FA54F8"/>
    <w:rsid w:val="00FB0356"/>
    <w:rsid w:val="00FB36DF"/>
    <w:rsid w:val="00FB6D79"/>
    <w:rsid w:val="00FC36D7"/>
    <w:rsid w:val="00FC6161"/>
    <w:rsid w:val="00FD05B2"/>
    <w:rsid w:val="00FD4331"/>
    <w:rsid w:val="00FD619C"/>
    <w:rsid w:val="00FE2E68"/>
    <w:rsid w:val="00FF1F7E"/>
    <w:rsid w:val="00FF3D1D"/>
    <w:rsid w:val="00FF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314"/>
    <w:pPr>
      <w:autoSpaceDE w:val="0"/>
      <w:autoSpaceDN w:val="0"/>
      <w:jc w:val="both"/>
    </w:pPr>
    <w:rPr>
      <w:sz w:val="28"/>
      <w:szCs w:val="24"/>
    </w:rPr>
  </w:style>
  <w:style w:type="paragraph" w:styleId="1">
    <w:name w:val="heading 1"/>
    <w:aliases w:val=".Уровень 1"/>
    <w:basedOn w:val="a"/>
    <w:next w:val="a"/>
    <w:qFormat/>
    <w:rsid w:val="00341314"/>
    <w:pPr>
      <w:keepNext/>
      <w:tabs>
        <w:tab w:val="left" w:pos="567"/>
      </w:tabs>
      <w:spacing w:before="360" w:after="120"/>
      <w:jc w:val="center"/>
      <w:outlineLvl w:val="0"/>
    </w:pPr>
    <w:rPr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13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96190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6190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8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793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1C3F10"/>
    <w:pPr>
      <w:autoSpaceDE/>
      <w:autoSpaceDN/>
      <w:ind w:left="720"/>
      <w:contextualSpacing/>
      <w:jc w:val="left"/>
    </w:pPr>
    <w:rPr>
      <w:sz w:val="20"/>
      <w:szCs w:val="20"/>
    </w:rPr>
  </w:style>
  <w:style w:type="paragraph" w:customStyle="1" w:styleId="ConsPlusNonformat">
    <w:name w:val="ConsPlusNonformat"/>
    <w:rsid w:val="000D576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AE4B-EC83-47C2-A046-D4C30209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22</Pages>
  <Words>5674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37941</CharactersWithSpaces>
  <SharedDoc>false</SharedDoc>
  <HLinks>
    <vt:vector size="48" baseType="variant">
      <vt:variant>
        <vt:i4>262210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P1256</vt:lpwstr>
      </vt:variant>
      <vt:variant>
        <vt:i4>524352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P1092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P1092</vt:lpwstr>
      </vt:variant>
      <vt:variant>
        <vt:i4>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P464</vt:lpwstr>
      </vt:variant>
      <vt:variant>
        <vt:i4>327744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P1047</vt:lpwstr>
      </vt:variant>
      <vt:variant>
        <vt:i4>458824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458819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6094930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consultantplus://offline/ref=331031DC5C743E1E687233EF1F0FF329427BAAE05EC4F9A3B74D00864B21A86C84525CDCDCFF07DDS7N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205</dc:creator>
  <cp:lastModifiedBy>43</cp:lastModifiedBy>
  <cp:revision>6</cp:revision>
  <cp:lastPrinted>2017-08-17T05:18:00Z</cp:lastPrinted>
  <dcterms:created xsi:type="dcterms:W3CDTF">2017-08-16T12:13:00Z</dcterms:created>
  <dcterms:modified xsi:type="dcterms:W3CDTF">2017-08-17T06:50:00Z</dcterms:modified>
</cp:coreProperties>
</file>