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1138" w14:textId="77777777" w:rsidR="00483DB1" w:rsidRDefault="00483DB1" w:rsidP="00483DB1">
      <w:pPr>
        <w:tabs>
          <w:tab w:val="left" w:pos="7634"/>
        </w:tabs>
        <w:ind w:left="4963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</w:rPr>
        <w:t>Проект</w:t>
      </w:r>
    </w:p>
    <w:p w14:paraId="64A44F28" w14:textId="77777777" w:rsidR="00483DB1" w:rsidRDefault="00483DB1" w:rsidP="00483DB1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7DAC1E" w14:textId="77777777" w:rsidR="00483DB1" w:rsidRDefault="00483DB1" w:rsidP="00483DB1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40B4AC" w14:textId="77777777" w:rsidR="00483DB1" w:rsidRDefault="00483DB1" w:rsidP="00483DB1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ГОРОДСКОГО ОКРУГА ТОЛЬЯТТИ</w:t>
      </w:r>
    </w:p>
    <w:p w14:paraId="7B5FDFAE" w14:textId="77777777" w:rsidR="00483DB1" w:rsidRDefault="00483DB1" w:rsidP="00483DB1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28151511" w14:textId="77777777" w:rsidR="00483DB1" w:rsidRDefault="00483DB1" w:rsidP="00483DB1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D5F495" w14:textId="77777777" w:rsidR="00483DB1" w:rsidRDefault="00483DB1" w:rsidP="00483DB1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№_________ от_________</w:t>
      </w:r>
    </w:p>
    <w:p w14:paraId="6A14D5F0" w14:textId="77777777" w:rsidR="00483DB1" w:rsidRDefault="00483DB1" w:rsidP="00483DB1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FF526B" w14:textId="77777777" w:rsidR="0066578B" w:rsidRDefault="0066578B" w:rsidP="009C611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7A75A6" w14:textId="77777777" w:rsidR="009C6119" w:rsidRDefault="009C6119" w:rsidP="009C611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11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определения начального размера </w:t>
      </w:r>
    </w:p>
    <w:p w14:paraId="3AD1EF63" w14:textId="77777777" w:rsidR="009C6119" w:rsidRDefault="009C6119" w:rsidP="009C611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119">
        <w:rPr>
          <w:rFonts w:ascii="Times New Roman" w:eastAsia="Times New Roman" w:hAnsi="Times New Roman" w:cs="Times New Roman"/>
          <w:sz w:val="28"/>
          <w:szCs w:val="28"/>
        </w:rPr>
        <w:t>платы по договору на размещение объектов на землях или земельных участках, находящихся в муниципальной собственности городского округа Тольятти, либо на земельных участках, государственная собственность на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119">
        <w:rPr>
          <w:rFonts w:ascii="Times New Roman" w:eastAsia="Times New Roman" w:hAnsi="Times New Roman" w:cs="Times New Roman"/>
          <w:sz w:val="28"/>
          <w:szCs w:val="28"/>
        </w:rPr>
        <w:t xml:space="preserve">не разграничена, в городском округе Тольятти, заключаемому </w:t>
      </w:r>
    </w:p>
    <w:p w14:paraId="0CC112EB" w14:textId="77777777" w:rsidR="009C6119" w:rsidRDefault="009C6119" w:rsidP="009C611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119">
        <w:rPr>
          <w:rFonts w:ascii="Times New Roman" w:eastAsia="Times New Roman" w:hAnsi="Times New Roman" w:cs="Times New Roman"/>
          <w:sz w:val="28"/>
          <w:szCs w:val="28"/>
        </w:rPr>
        <w:t xml:space="preserve">по итогам аукциона, без предоставления земельных участков </w:t>
      </w:r>
    </w:p>
    <w:p w14:paraId="4F33ED51" w14:textId="22D97DF0" w:rsidR="009C6119" w:rsidRPr="009C6119" w:rsidRDefault="009C6119" w:rsidP="009C611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119">
        <w:rPr>
          <w:rFonts w:ascii="Times New Roman" w:eastAsia="Times New Roman" w:hAnsi="Times New Roman" w:cs="Times New Roman"/>
          <w:sz w:val="28"/>
          <w:szCs w:val="28"/>
        </w:rPr>
        <w:t>и установления сервитутов</w:t>
      </w:r>
    </w:p>
    <w:p w14:paraId="24EF0368" w14:textId="77777777" w:rsidR="00745338" w:rsidRDefault="00745338" w:rsidP="0066578B">
      <w:pPr>
        <w:shd w:val="clear" w:color="auto" w:fill="FFFFFF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2843A" w14:textId="77777777" w:rsidR="0066578B" w:rsidRDefault="0066578B" w:rsidP="0066578B">
      <w:pPr>
        <w:shd w:val="clear" w:color="auto" w:fill="FFFFFF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75792" w14:textId="314339B4" w:rsidR="00745338" w:rsidRDefault="009C6119" w:rsidP="0066578B">
      <w:pPr>
        <w:shd w:val="clear" w:color="auto" w:fill="FFFFFF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119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постановлением Правительства Самарской области от 17.10.2018 № 595 «Об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области»</w:t>
      </w:r>
      <w:r w:rsidR="00745338" w:rsidRPr="00AC2C3A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городского округа Тольятти, Дума</w:t>
      </w:r>
    </w:p>
    <w:p w14:paraId="23676637" w14:textId="77777777" w:rsidR="0066578B" w:rsidRPr="00EB179D" w:rsidRDefault="0066578B" w:rsidP="0066578B">
      <w:pPr>
        <w:shd w:val="clear" w:color="auto" w:fill="FFFFFF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50C91C9A" w14:textId="77777777" w:rsidR="00745338" w:rsidRDefault="00745338" w:rsidP="0066578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C3A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14:paraId="4E5B2ADE" w14:textId="77777777" w:rsidR="0066578B" w:rsidRPr="00EB179D" w:rsidRDefault="0066578B" w:rsidP="0066578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10C9A3F3" w14:textId="56028608" w:rsidR="009C6119" w:rsidRPr="009C6119" w:rsidRDefault="009C6119" w:rsidP="009C6119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C6119">
        <w:rPr>
          <w:rFonts w:ascii="Times New Roman" w:eastAsia="Times New Roman" w:hAnsi="Times New Roman" w:cs="Times New Roman"/>
          <w:bCs/>
          <w:sz w:val="28"/>
          <w:szCs w:val="28"/>
        </w:rPr>
        <w:t>1. Утвердить Порядок определения начального размера платы по договору на размещение объектов на землях или земельных участках, находящихся в муниципальной собственности городского округа Тольятти, либо на земельных участках, государственная собственность на которые не разграничена, в городском округе Тольятти, заключаемому по итогам аукциона, без предоставления земельных участков и установления сервитутов согласно приложению.</w:t>
      </w:r>
    </w:p>
    <w:p w14:paraId="22A35F52" w14:textId="44BA746B" w:rsidR="009C6119" w:rsidRPr="009C6119" w:rsidRDefault="009C6119" w:rsidP="009C6119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C6119">
        <w:rPr>
          <w:rFonts w:ascii="Times New Roman" w:eastAsia="Times New Roman" w:hAnsi="Times New Roman" w:cs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618DEEAD" w14:textId="5421DCDF" w:rsidR="00745338" w:rsidRDefault="009C6119" w:rsidP="009C6119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C6119">
        <w:rPr>
          <w:rFonts w:ascii="Times New Roman" w:eastAsia="Times New Roman" w:hAnsi="Times New Roman" w:cs="Times New Roman"/>
          <w:bCs/>
          <w:sz w:val="28"/>
          <w:szCs w:val="28"/>
        </w:rPr>
        <w:t xml:space="preserve">3. Контроль за выполнением настоящего </w:t>
      </w:r>
      <w:r w:rsidR="00C82CD0">
        <w:rPr>
          <w:rFonts w:ascii="Times New Roman" w:eastAsia="Times New Roman" w:hAnsi="Times New Roman" w:cs="Times New Roman"/>
          <w:bCs/>
          <w:sz w:val="28"/>
          <w:szCs w:val="28"/>
        </w:rPr>
        <w:t>реш</w:t>
      </w:r>
      <w:r w:rsidRPr="009C6119">
        <w:rPr>
          <w:rFonts w:ascii="Times New Roman" w:eastAsia="Times New Roman" w:hAnsi="Times New Roman" w:cs="Times New Roman"/>
          <w:bCs/>
          <w:sz w:val="28"/>
          <w:szCs w:val="28"/>
        </w:rPr>
        <w:t>ения возложить на</w:t>
      </w:r>
      <w:r w:rsidR="00B435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3573" w:rsidRPr="00B43573">
        <w:rPr>
          <w:rFonts w:ascii="Times New Roman" w:eastAsia="Times New Roman" w:hAnsi="Times New Roman" w:cs="Times New Roman"/>
          <w:bCs/>
          <w:sz w:val="28"/>
          <w:szCs w:val="28"/>
        </w:rPr>
        <w:t>постоянную комиссию по муниципальному имуществу, градостроительству и землепользованию (Лыткин И.В.)</w:t>
      </w:r>
      <w:r w:rsidRPr="009C611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36D31A4" w14:textId="77777777" w:rsidR="00483DB1" w:rsidRDefault="00483DB1" w:rsidP="0066578B">
      <w:pPr>
        <w:shd w:val="clear" w:color="auto" w:fill="FFFFFF"/>
        <w:tabs>
          <w:tab w:val="left" w:pos="775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E6A4ED" w14:textId="77777777" w:rsidR="00483DB1" w:rsidRDefault="00483DB1" w:rsidP="0066578B">
      <w:pPr>
        <w:shd w:val="clear" w:color="auto" w:fill="FFFFFF"/>
        <w:tabs>
          <w:tab w:val="left" w:pos="775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46E9F7" w14:textId="5F1619BF" w:rsidR="00745338" w:rsidRPr="00AC2C3A" w:rsidRDefault="00745338" w:rsidP="00483DB1">
      <w:pPr>
        <w:shd w:val="clear" w:color="auto" w:fill="FFFFFF"/>
        <w:tabs>
          <w:tab w:val="left" w:pos="7752"/>
        </w:tabs>
        <w:spacing w:line="276" w:lineRule="auto"/>
        <w:jc w:val="both"/>
      </w:pPr>
      <w:r w:rsidRPr="00AC2C3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городского округа </w:t>
      </w:r>
      <w:r w:rsidR="006657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C611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Н.А. Ренц</w:t>
      </w:r>
      <w:r w:rsidRPr="00AC2C3A">
        <w:rPr>
          <w:rFonts w:eastAsia="Times New Roman"/>
          <w:bCs/>
          <w:sz w:val="28"/>
          <w:szCs w:val="28"/>
        </w:rPr>
        <w:tab/>
      </w:r>
    </w:p>
    <w:p w14:paraId="459888F4" w14:textId="0601B9A2" w:rsidR="00483DB1" w:rsidRDefault="00745338" w:rsidP="00483DB1">
      <w:p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C3A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Думы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C01836">
        <w:rPr>
          <w:rFonts w:ascii="Times New Roman" w:eastAsia="Times New Roman" w:hAnsi="Times New Roman" w:cs="Times New Roman"/>
          <w:bCs/>
          <w:sz w:val="28"/>
          <w:szCs w:val="28"/>
        </w:rPr>
        <w:t>Н.И. Остудин</w:t>
      </w:r>
    </w:p>
    <w:p w14:paraId="13C744D1" w14:textId="77777777" w:rsidR="00483DB1" w:rsidRDefault="00483DB1" w:rsidP="00483DB1">
      <w:pPr>
        <w:widowControl/>
        <w:shd w:val="clear" w:color="auto" w:fill="FFFFFF"/>
        <w:autoSpaceDE/>
        <w:autoSpaceDN/>
        <w:adjustRightInd/>
        <w:ind w:left="496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ECEE5C" w14:textId="3882FA40" w:rsidR="00483DB1" w:rsidRPr="00483DB1" w:rsidRDefault="00483DB1" w:rsidP="00483DB1">
      <w:pPr>
        <w:widowControl/>
        <w:shd w:val="clear" w:color="auto" w:fill="FFFFFF"/>
        <w:autoSpaceDE/>
        <w:autoSpaceDN/>
        <w:adjustRightInd/>
        <w:ind w:left="496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3DB1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</w:p>
    <w:p w14:paraId="4B812A0B" w14:textId="77777777" w:rsidR="00483DB1" w:rsidRPr="00483DB1" w:rsidRDefault="00483DB1" w:rsidP="00483DB1">
      <w:pPr>
        <w:widowControl/>
        <w:shd w:val="clear" w:color="auto" w:fill="FFFFFF"/>
        <w:autoSpaceDE/>
        <w:autoSpaceDN/>
        <w:adjustRightInd/>
        <w:ind w:left="496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3D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Решению Думы городского </w:t>
      </w:r>
    </w:p>
    <w:p w14:paraId="3536D41E" w14:textId="77777777" w:rsidR="00483DB1" w:rsidRPr="00483DB1" w:rsidRDefault="00483DB1" w:rsidP="00483DB1">
      <w:pPr>
        <w:widowControl/>
        <w:shd w:val="clear" w:color="auto" w:fill="FFFFFF"/>
        <w:autoSpaceDE/>
        <w:autoSpaceDN/>
        <w:adjustRightInd/>
        <w:ind w:left="496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3DB1">
        <w:rPr>
          <w:rFonts w:ascii="Times New Roman" w:eastAsia="Calibri" w:hAnsi="Times New Roman" w:cs="Times New Roman"/>
          <w:color w:val="000000"/>
          <w:sz w:val="28"/>
          <w:szCs w:val="28"/>
        </w:rPr>
        <w:t>округа Тольятти</w:t>
      </w:r>
    </w:p>
    <w:p w14:paraId="137460DD" w14:textId="77777777" w:rsidR="00483DB1" w:rsidRPr="00483DB1" w:rsidRDefault="00483DB1" w:rsidP="00483DB1">
      <w:pPr>
        <w:widowControl/>
        <w:shd w:val="clear" w:color="auto" w:fill="FFFFFF"/>
        <w:autoSpaceDE/>
        <w:autoSpaceDN/>
        <w:adjustRightInd/>
        <w:ind w:left="496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3D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от               № </w:t>
      </w:r>
    </w:p>
    <w:p w14:paraId="72B4A937" w14:textId="77777777" w:rsidR="00483DB1" w:rsidRPr="00483DB1" w:rsidRDefault="00483DB1" w:rsidP="00483DB1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CCA642" w14:textId="77777777" w:rsidR="00483DB1" w:rsidRPr="00483DB1" w:rsidRDefault="00483DB1" w:rsidP="00483DB1">
      <w:pPr>
        <w:widowControl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14:paraId="2112EE72" w14:textId="77777777" w:rsidR="00483DB1" w:rsidRPr="00483DB1" w:rsidRDefault="00483DB1" w:rsidP="00483DB1">
      <w:pPr>
        <w:widowControl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начального размера платы по договору на размещение объектов на   землях   или земельных   участках, находящихся   в   муниципальной собственности городского округа Тольятти, либо на земельных участках, государственная собственность на которые не разграничена, в городском округе Тольятти, заключаемому по итогам аукциона, без предоставления земельных участков и установления сервитутов</w:t>
      </w:r>
    </w:p>
    <w:p w14:paraId="6E52554A" w14:textId="77777777" w:rsidR="00483DB1" w:rsidRPr="00483DB1" w:rsidRDefault="00483DB1" w:rsidP="00483DB1">
      <w:pPr>
        <w:widowControl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79EFBD4" w14:textId="77777777" w:rsidR="00483DB1" w:rsidRPr="00483DB1" w:rsidRDefault="00483DB1" w:rsidP="00483DB1">
      <w:pPr>
        <w:widowControl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14:paraId="592FEF45" w14:textId="77777777" w:rsidR="00483DB1" w:rsidRPr="00483DB1" w:rsidRDefault="00483DB1" w:rsidP="00483DB1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FB228E" w14:textId="4774372E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1.1. Порядок определения начального размера платы по договору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размещение объектов на землях или земельных участках, находящихся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 xml:space="preserve">в муниципальной собственности городского округа Тольятти, либо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 xml:space="preserve">на земельных участках, государственная собственность на которые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 xml:space="preserve">не разграничена, в городском округе Тольятти, заключаемому по итогам аукциона, без предоставления земельных участков и установления сервитутов (далее - Порядок) разработан 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Самарской области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 xml:space="preserve">от 17.10.2018 № 595 «Об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</w:r>
      <w:r w:rsidRPr="00483DB1">
        <w:rPr>
          <w:rFonts w:ascii="Times New Roman" w:eastAsia="Times New Roman" w:hAnsi="Times New Roman" w:cs="Times New Roman"/>
          <w:sz w:val="28"/>
          <w:szCs w:val="28"/>
        </w:rPr>
        <w:lastRenderedPageBreak/>
        <w:t>и установления сервитутов, и признании утратившими силу отдельных постановлений Правительства Самарской области»</w:t>
      </w:r>
      <w:r w:rsidR="000C635E">
        <w:rPr>
          <w:rFonts w:ascii="Times New Roman" w:eastAsia="Times New Roman" w:hAnsi="Times New Roman" w:cs="Times New Roman"/>
          <w:sz w:val="28"/>
          <w:szCs w:val="28"/>
        </w:rPr>
        <w:t xml:space="preserve"> ( далее - Порядок № 595)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695810" w14:textId="77777777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14:paraId="1B641350" w14:textId="54800DFC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объект – объект, вид которого определен пунктом 4 </w:t>
      </w:r>
      <w:r w:rsidR="000C635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орядка </w:t>
      </w:r>
      <w:r w:rsidR="000C635E">
        <w:rPr>
          <w:rFonts w:ascii="Times New Roman" w:eastAsia="Times New Roman" w:hAnsi="Times New Roman" w:cs="Times New Roman"/>
          <w:sz w:val="28"/>
          <w:szCs w:val="28"/>
        </w:rPr>
        <w:t>№ 595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945B210" w14:textId="4FA55D21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договор на размещение объекта – договор, заключаемый в целях использования земель или земельных участков, находящихся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 xml:space="preserve">в муниципальной собственности городского округа Тольятти, либо государственная собственность на которые не разграничена, в городском округе Тольятти, для размещения объектов, виды которых определены пунктом 4 </w:t>
      </w:r>
      <w:r w:rsidR="000C635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>орядка</w:t>
      </w:r>
      <w:r w:rsidR="000C635E">
        <w:rPr>
          <w:rFonts w:ascii="Times New Roman" w:eastAsia="Times New Roman" w:hAnsi="Times New Roman" w:cs="Times New Roman"/>
          <w:sz w:val="28"/>
          <w:szCs w:val="28"/>
        </w:rPr>
        <w:t xml:space="preserve"> № 595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1CCED06" w14:textId="77777777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>аукцион – аукцион на право заключения договора на размещение объекта.</w:t>
      </w:r>
    </w:p>
    <w:p w14:paraId="1DADD786" w14:textId="2E35225E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1.3. Размещение объекта осуществляется на основании договора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размещение объекта, заключаемого по результатам аукциона в порядке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 xml:space="preserve">и на условиях, установленных </w:t>
      </w:r>
      <w:r w:rsidR="000C635E">
        <w:rPr>
          <w:rFonts w:ascii="Times New Roman" w:eastAsia="Times New Roman" w:hAnsi="Times New Roman" w:cs="Times New Roman"/>
          <w:sz w:val="28"/>
          <w:szCs w:val="28"/>
        </w:rPr>
        <w:t xml:space="preserve">Порядком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635E">
        <w:rPr>
          <w:rFonts w:ascii="Times New Roman" w:eastAsia="Times New Roman" w:hAnsi="Times New Roman" w:cs="Times New Roman"/>
          <w:sz w:val="28"/>
          <w:szCs w:val="28"/>
        </w:rPr>
        <w:t xml:space="preserve"> 595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31E913" w14:textId="77777777" w:rsidR="00483DB1" w:rsidRPr="00483DB1" w:rsidRDefault="00483DB1" w:rsidP="00483DB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0"/>
      <w:bookmarkEnd w:id="0"/>
    </w:p>
    <w:p w14:paraId="62C75CFC" w14:textId="77777777" w:rsidR="00483DB1" w:rsidRPr="00483DB1" w:rsidRDefault="00483DB1" w:rsidP="00483DB1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2.  Порядок определения начального размера платы по договору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>на размещение объекта на землях или земельных участках, находящихся</w:t>
      </w:r>
    </w:p>
    <w:p w14:paraId="15471CA5" w14:textId="77777777" w:rsidR="00483DB1" w:rsidRPr="00483DB1" w:rsidRDefault="00483DB1" w:rsidP="00483DB1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городского округа Тольятти, либо на земельных участках, государственная собственность на которые не разграничена, в городском округе Тольятти, заключаемому по итогам аукциона, без предоставления земельных участков и установления сервитутов</w:t>
      </w:r>
    </w:p>
    <w:p w14:paraId="6422AB66" w14:textId="77777777" w:rsidR="00483DB1" w:rsidRPr="00483DB1" w:rsidRDefault="00483DB1" w:rsidP="00483DB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B46A4" w14:textId="37EF07F3" w:rsidR="00483DB1" w:rsidRPr="00483DB1" w:rsidRDefault="00483DB1" w:rsidP="00BF3FC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2.1. Начальный размер платы по договору на размещение объекта считается равным рыночной стоимости платы по договору на размещение объекта в месте размещения такого объекта, </w:t>
      </w:r>
      <w:r w:rsidR="00A307FF" w:rsidRPr="00A307FF">
        <w:rPr>
          <w:rFonts w:ascii="Times New Roman" w:eastAsia="Times New Roman" w:hAnsi="Times New Roman" w:cs="Times New Roman"/>
          <w:sz w:val="28"/>
          <w:szCs w:val="28"/>
        </w:rPr>
        <w:t>из расчета применения за год использования</w:t>
      </w:r>
      <w:r w:rsidR="00A307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определяемой на основании отчета об оценке, составленного по результатам определения стоимости </w:t>
      </w:r>
      <w:r w:rsidR="00A307FF">
        <w:rPr>
          <w:rFonts w:ascii="Times New Roman" w:eastAsia="Times New Roman" w:hAnsi="Times New Roman" w:cs="Times New Roman"/>
          <w:sz w:val="28"/>
          <w:szCs w:val="28"/>
        </w:rPr>
        <w:t xml:space="preserve">размещения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>указанного объекта оценки в соответствии с законодательством, регулирующим оценочную деятельность в Российской Федерации.</w:t>
      </w:r>
    </w:p>
    <w:p w14:paraId="6172035A" w14:textId="698750D1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BF3F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. В случае, когда договор на размещение объекта заключается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 xml:space="preserve">на срок, исчисляемый месяцами, начальный размер платы определяется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>по формуле</w:t>
      </w:r>
      <w:r w:rsidR="000C635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F7849C" w14:textId="77777777" w:rsidR="00483DB1" w:rsidRPr="00483DB1" w:rsidRDefault="00483DB1" w:rsidP="00483DB1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D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 = НРП / 12 x М,</w:t>
      </w:r>
    </w:p>
    <w:p w14:paraId="4BA74A9C" w14:textId="77777777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BE618E9" w14:textId="77777777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где НРП – начальный размер платы по договору на размещение объекта, определяемый в соответствии с </w:t>
      </w:r>
      <w:hyperlink w:anchor="Par0" w:history="1">
        <w:r w:rsidRPr="00483DB1">
          <w:rPr>
            <w:rFonts w:ascii="Times New Roman" w:eastAsia="Times New Roman" w:hAnsi="Times New Roman" w:cs="Times New Roman"/>
            <w:sz w:val="28"/>
            <w:szCs w:val="28"/>
          </w:rPr>
          <w:t>пунктом 2.1 настоящего Порядка</w:t>
        </w:r>
      </w:hyperlink>
      <w:r w:rsidRPr="00483D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56A577" w14:textId="77777777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>М – количество месяцев, составляющих срок использования согласно заключаемому договору.</w:t>
      </w:r>
    </w:p>
    <w:p w14:paraId="1816CC21" w14:textId="7C442495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3F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. В случае, когда договор на размещение объекта заключается 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br/>
        <w:t>на срок, исчисляемый днями, начальный размер платы определяется по формуле</w:t>
      </w:r>
      <w:r w:rsidR="000C635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A1D83E" w14:textId="77777777" w:rsidR="00483DB1" w:rsidRPr="00483DB1" w:rsidRDefault="00483DB1" w:rsidP="00483DB1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D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</w:t>
      </w: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 = НРП / 365 x D,</w:t>
      </w:r>
    </w:p>
    <w:p w14:paraId="04F19C97" w14:textId="77777777" w:rsidR="00483DB1" w:rsidRPr="00483DB1" w:rsidRDefault="00483DB1" w:rsidP="00483DB1">
      <w:pPr>
        <w:widowControl/>
        <w:jc w:val="center"/>
        <w:rPr>
          <w:rFonts w:ascii="Times New Roman" w:eastAsia="Times New Roman" w:hAnsi="Times New Roman" w:cs="Times New Roman"/>
        </w:rPr>
      </w:pPr>
    </w:p>
    <w:p w14:paraId="44110D12" w14:textId="77777777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 xml:space="preserve">где НРП – начальный размер платы по договору на размещение объекта, определяемый в соответствии с </w:t>
      </w:r>
      <w:hyperlink w:anchor="Par0" w:history="1">
        <w:r w:rsidRPr="00483DB1">
          <w:rPr>
            <w:rFonts w:ascii="Times New Roman" w:eastAsia="Times New Roman" w:hAnsi="Times New Roman" w:cs="Times New Roman"/>
            <w:sz w:val="28"/>
            <w:szCs w:val="28"/>
          </w:rPr>
          <w:t>пунктом 2.1. настоящего Порядка</w:t>
        </w:r>
      </w:hyperlink>
      <w:r w:rsidRPr="00483D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2F3890" w14:textId="77777777" w:rsidR="00483DB1" w:rsidRPr="00483DB1" w:rsidRDefault="00483DB1" w:rsidP="00483DB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>D – количество дней, составляющих срок использования согласно заключаемому договору.</w:t>
      </w:r>
    </w:p>
    <w:p w14:paraId="7799E206" w14:textId="77777777" w:rsidR="00483DB1" w:rsidRPr="00483DB1" w:rsidRDefault="00483DB1" w:rsidP="00483DB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B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80E7BB" w14:textId="77777777" w:rsidR="00483DB1" w:rsidRPr="00483DB1" w:rsidRDefault="00483DB1" w:rsidP="00483DB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6CBF9" w14:textId="77777777" w:rsidR="00483DB1" w:rsidRPr="00483DB1" w:rsidRDefault="00483DB1" w:rsidP="00483DB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14:paraId="400BDD88" w14:textId="77777777" w:rsidR="00483DB1" w:rsidRPr="00483DB1" w:rsidRDefault="00483DB1" w:rsidP="00483DB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14:paraId="0C1EBD2B" w14:textId="77777777" w:rsidR="00483DB1" w:rsidRDefault="00483DB1" w:rsidP="0066578B"/>
    <w:sectPr w:rsidR="00483DB1" w:rsidSect="00483DB1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7243" w14:textId="77777777" w:rsidR="00C219DD" w:rsidRDefault="00C219DD" w:rsidP="00C219DD">
      <w:r>
        <w:separator/>
      </w:r>
    </w:p>
  </w:endnote>
  <w:endnote w:type="continuationSeparator" w:id="0">
    <w:p w14:paraId="4D50B12B" w14:textId="77777777" w:rsidR="00C219DD" w:rsidRDefault="00C219DD" w:rsidP="00C2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5408" w14:textId="77777777" w:rsidR="00C219DD" w:rsidRDefault="00C219DD" w:rsidP="00C219DD">
      <w:r>
        <w:separator/>
      </w:r>
    </w:p>
  </w:footnote>
  <w:footnote w:type="continuationSeparator" w:id="0">
    <w:p w14:paraId="7232E44A" w14:textId="77777777" w:rsidR="00C219DD" w:rsidRDefault="00C219DD" w:rsidP="00C2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478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141B00" w14:textId="77777777" w:rsidR="00C219DD" w:rsidRPr="00C219DD" w:rsidRDefault="00C219DD" w:rsidP="00C219DD">
        <w:pPr>
          <w:pStyle w:val="a6"/>
          <w:jc w:val="center"/>
          <w:rPr>
            <w:rFonts w:ascii="Times New Roman" w:hAnsi="Times New Roman" w:cs="Times New Roman"/>
          </w:rPr>
        </w:pPr>
        <w:r w:rsidRPr="00C219DD">
          <w:rPr>
            <w:rFonts w:ascii="Times New Roman" w:hAnsi="Times New Roman" w:cs="Times New Roman"/>
          </w:rPr>
          <w:fldChar w:fldCharType="begin"/>
        </w:r>
        <w:r w:rsidRPr="00C219DD">
          <w:rPr>
            <w:rFonts w:ascii="Times New Roman" w:hAnsi="Times New Roman" w:cs="Times New Roman"/>
          </w:rPr>
          <w:instrText>PAGE   \* MERGEFORMAT</w:instrText>
        </w:r>
        <w:r w:rsidRPr="00C219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219D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155C0"/>
    <w:multiLevelType w:val="singleLevel"/>
    <w:tmpl w:val="21565DAC"/>
    <w:lvl w:ilvl="0">
      <w:start w:val="1"/>
      <w:numFmt w:val="decimal"/>
      <w:lvlText w:val="%1)"/>
      <w:legacy w:legacy="1" w:legacySpace="0" w:legacyIndent="508"/>
      <w:lvlJc w:val="left"/>
      <w:rPr>
        <w:rFonts w:ascii="Times New Roman" w:eastAsia="Times New Roman" w:hAnsi="Times New Roman" w:cs="Times New Roman"/>
      </w:rPr>
    </w:lvl>
  </w:abstractNum>
  <w:num w:numId="1" w16cid:durableId="161205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38"/>
    <w:rsid w:val="000927EE"/>
    <w:rsid w:val="000B4FFB"/>
    <w:rsid w:val="000C385F"/>
    <w:rsid w:val="000C635E"/>
    <w:rsid w:val="000E5F1C"/>
    <w:rsid w:val="00176212"/>
    <w:rsid w:val="00186915"/>
    <w:rsid w:val="00230798"/>
    <w:rsid w:val="0032135D"/>
    <w:rsid w:val="00483DB1"/>
    <w:rsid w:val="00614F6A"/>
    <w:rsid w:val="0066578B"/>
    <w:rsid w:val="006666CD"/>
    <w:rsid w:val="00674EB9"/>
    <w:rsid w:val="0068575F"/>
    <w:rsid w:val="007128F2"/>
    <w:rsid w:val="00745338"/>
    <w:rsid w:val="00767A16"/>
    <w:rsid w:val="007E15AE"/>
    <w:rsid w:val="00821542"/>
    <w:rsid w:val="00834959"/>
    <w:rsid w:val="00853C65"/>
    <w:rsid w:val="008D071A"/>
    <w:rsid w:val="00926368"/>
    <w:rsid w:val="00985943"/>
    <w:rsid w:val="00992481"/>
    <w:rsid w:val="009C6119"/>
    <w:rsid w:val="00A04361"/>
    <w:rsid w:val="00A153D0"/>
    <w:rsid w:val="00A307FF"/>
    <w:rsid w:val="00B43573"/>
    <w:rsid w:val="00B52949"/>
    <w:rsid w:val="00B73732"/>
    <w:rsid w:val="00B9391C"/>
    <w:rsid w:val="00BA53D9"/>
    <w:rsid w:val="00BF3FCB"/>
    <w:rsid w:val="00C01836"/>
    <w:rsid w:val="00C0591E"/>
    <w:rsid w:val="00C219DD"/>
    <w:rsid w:val="00C35823"/>
    <w:rsid w:val="00C36B71"/>
    <w:rsid w:val="00C7119B"/>
    <w:rsid w:val="00C82CD0"/>
    <w:rsid w:val="00CF5F99"/>
    <w:rsid w:val="00D009C4"/>
    <w:rsid w:val="00EB179D"/>
    <w:rsid w:val="00EE1706"/>
    <w:rsid w:val="00F41BD8"/>
    <w:rsid w:val="00F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CB07"/>
  <w15:docId w15:val="{E00D5BF4-0998-4E71-A237-4CC5BD7F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7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8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19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19DD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19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19D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 Филатова</dc:creator>
  <cp:lastModifiedBy>Хачатрян Екатерина Валериевна</cp:lastModifiedBy>
  <cp:revision>4</cp:revision>
  <cp:lastPrinted>2022-05-24T11:32:00Z</cp:lastPrinted>
  <dcterms:created xsi:type="dcterms:W3CDTF">2022-05-23T05:25:00Z</dcterms:created>
  <dcterms:modified xsi:type="dcterms:W3CDTF">2022-05-24T12:48:00Z</dcterms:modified>
</cp:coreProperties>
</file>