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C" w:rsidRPr="00CA2021" w:rsidRDefault="00AC087C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AC087C" w:rsidRPr="00CA2021" w:rsidRDefault="00AC087C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AC087C" w:rsidRPr="00614481" w:rsidRDefault="00AC087C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87C" w:rsidRPr="00D75A2A" w:rsidRDefault="00AC087C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</w:t>
      </w:r>
      <w:r w:rsidRPr="00614481">
        <w:rPr>
          <w:sz w:val="24"/>
          <w:szCs w:val="24"/>
          <w:u w:val="none"/>
        </w:rPr>
        <w:t xml:space="preserve">Настоящим </w:t>
      </w:r>
      <w:r>
        <w:rPr>
          <w:sz w:val="24"/>
          <w:szCs w:val="24"/>
          <w:u w:val="none"/>
        </w:rPr>
        <w:t xml:space="preserve">администрация городского округа Тольятти  в лице департамента </w:t>
      </w:r>
      <w:r w:rsidRPr="00D75A2A">
        <w:rPr>
          <w:color w:val="000000"/>
          <w:sz w:val="24"/>
          <w:szCs w:val="24"/>
          <w:u w:val="none"/>
        </w:rPr>
        <w:t xml:space="preserve">финансов </w:t>
      </w:r>
      <w:r>
        <w:rPr>
          <w:color w:val="000000"/>
          <w:sz w:val="24"/>
          <w:szCs w:val="24"/>
          <w:u w:val="none"/>
        </w:rPr>
        <w:t>администрации</w:t>
      </w:r>
      <w:r w:rsidRPr="00D75A2A">
        <w:rPr>
          <w:color w:val="000000"/>
          <w:sz w:val="24"/>
          <w:szCs w:val="24"/>
          <w:u w:val="none"/>
        </w:rPr>
        <w:t xml:space="preserve"> городского округа Тольятти ,</w:t>
      </w:r>
    </w:p>
    <w:p w:rsidR="00AC087C" w:rsidRPr="003E2CDE" w:rsidRDefault="00AC087C" w:rsidP="003E2CDE">
      <w:pPr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уведомляет о приеме предложений по проекту постановления администрации  городского округа </w:t>
      </w:r>
      <w:r w:rsidRPr="003E2CDE">
        <w:rPr>
          <w:color w:val="000000"/>
          <w:sz w:val="24"/>
          <w:szCs w:val="24"/>
          <w:u w:val="none"/>
        </w:rPr>
        <w:t>Тольятти</w:t>
      </w:r>
      <w:r w:rsidRPr="003E2CDE">
        <w:rPr>
          <w:u w:val="none"/>
        </w:rPr>
        <w:t xml:space="preserve"> "</w:t>
      </w:r>
      <w:r w:rsidRPr="003E2CDE">
        <w:rPr>
          <w:sz w:val="24"/>
          <w:szCs w:val="24"/>
          <w:u w:val="none"/>
        </w:rPr>
        <w:t>О создании комиссии по определению вида фактического использования зданий (строений, сооружений) и помещений, расположенных на территории городского округа Тольятти</w:t>
      </w:r>
      <w:r>
        <w:rPr>
          <w:sz w:val="24"/>
          <w:szCs w:val="24"/>
          <w:u w:val="none"/>
        </w:rPr>
        <w:t>".</w:t>
      </w:r>
      <w:r w:rsidRPr="003E2CDE">
        <w:rPr>
          <w:color w:val="000000"/>
          <w:sz w:val="24"/>
          <w:szCs w:val="24"/>
          <w:u w:val="none"/>
        </w:rPr>
        <w:t xml:space="preserve"> </w:t>
      </w:r>
    </w:p>
    <w:p w:rsidR="00AC087C" w:rsidRPr="00D75A2A" w:rsidRDefault="00AC087C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        </w:t>
      </w:r>
      <w:r w:rsidRPr="00D75A2A">
        <w:rPr>
          <w:color w:val="000000"/>
          <w:sz w:val="24"/>
          <w:szCs w:val="24"/>
          <w:u w:val="none"/>
        </w:rPr>
        <w:t>1. Предложения принимаются по адресу: г.Тольятти, Центральный район, пл. Свободы, д.4, каб.31</w:t>
      </w:r>
      <w:r>
        <w:rPr>
          <w:color w:val="000000"/>
          <w:sz w:val="24"/>
          <w:szCs w:val="24"/>
          <w:u w:val="none"/>
        </w:rPr>
        <w:t>0</w:t>
      </w:r>
      <w:r w:rsidRPr="00D75A2A">
        <w:rPr>
          <w:color w:val="000000"/>
          <w:sz w:val="24"/>
          <w:szCs w:val="24"/>
          <w:u w:val="none"/>
        </w:rPr>
        <w:t xml:space="preserve">, а также по адресу электронной почты: </w:t>
      </w:r>
      <w:r>
        <w:rPr>
          <w:color w:val="000000"/>
          <w:sz w:val="24"/>
          <w:szCs w:val="24"/>
          <w:u w:val="none"/>
          <w:lang w:val="en-US"/>
        </w:rPr>
        <w:t>olga</w:t>
      </w:r>
      <w:r w:rsidRPr="00773014">
        <w:rPr>
          <w:color w:val="000000"/>
          <w:sz w:val="24"/>
          <w:szCs w:val="24"/>
          <w:u w:val="none"/>
        </w:rPr>
        <w:t>65</w:t>
      </w:r>
      <w:r w:rsidRPr="00D75A2A">
        <w:rPr>
          <w:color w:val="000000"/>
          <w:sz w:val="24"/>
          <w:szCs w:val="24"/>
          <w:u w:val="none"/>
        </w:rPr>
        <w:t>@tgl.ru. Контактный телефон: 543</w:t>
      </w:r>
      <w:r w:rsidRPr="00773014">
        <w:rPr>
          <w:color w:val="000000"/>
          <w:sz w:val="24"/>
          <w:szCs w:val="24"/>
          <w:u w:val="none"/>
        </w:rPr>
        <w:t>434</w:t>
      </w:r>
      <w:r w:rsidRPr="00D75A2A">
        <w:rPr>
          <w:color w:val="000000"/>
          <w:sz w:val="24"/>
          <w:szCs w:val="24"/>
          <w:u w:val="none"/>
        </w:rPr>
        <w:t xml:space="preserve"> (</w:t>
      </w:r>
      <w:r w:rsidRPr="00773014">
        <w:rPr>
          <w:color w:val="000000"/>
          <w:sz w:val="24"/>
          <w:szCs w:val="24"/>
          <w:u w:val="none"/>
        </w:rPr>
        <w:t>Ревякина Ольга Николаевна</w:t>
      </w:r>
      <w:r w:rsidRPr="00D75A2A">
        <w:rPr>
          <w:color w:val="000000"/>
          <w:sz w:val="24"/>
          <w:szCs w:val="24"/>
          <w:u w:val="none"/>
        </w:rPr>
        <w:t>).</w:t>
      </w:r>
    </w:p>
    <w:p w:rsidR="00AC087C" w:rsidRPr="00D75A2A" w:rsidRDefault="00AC087C" w:rsidP="00D7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        </w:t>
      </w:r>
      <w:r w:rsidRPr="00D75A2A">
        <w:rPr>
          <w:color w:val="000000"/>
          <w:sz w:val="24"/>
          <w:szCs w:val="24"/>
          <w:u w:val="none"/>
        </w:rPr>
        <w:t>2. Срок приема предложений: с</w:t>
      </w:r>
      <w:r>
        <w:rPr>
          <w:color w:val="000000"/>
          <w:sz w:val="24"/>
          <w:szCs w:val="24"/>
          <w:u w:val="none"/>
        </w:rPr>
        <w:t xml:space="preserve"> 31 августа</w:t>
      </w:r>
      <w:r w:rsidRPr="00D75A2A">
        <w:rPr>
          <w:color w:val="000000"/>
          <w:sz w:val="24"/>
          <w:szCs w:val="24"/>
          <w:u w:val="none"/>
        </w:rPr>
        <w:t xml:space="preserve"> 2017 года по </w:t>
      </w:r>
      <w:r>
        <w:rPr>
          <w:color w:val="000000"/>
          <w:sz w:val="24"/>
          <w:szCs w:val="24"/>
          <w:u w:val="none"/>
        </w:rPr>
        <w:t xml:space="preserve">08 сентября </w:t>
      </w:r>
      <w:r w:rsidRPr="00D75A2A">
        <w:rPr>
          <w:color w:val="000000"/>
          <w:sz w:val="24"/>
          <w:szCs w:val="24"/>
          <w:u w:val="none"/>
        </w:rPr>
        <w:t>2017 года.</w:t>
      </w:r>
    </w:p>
    <w:p w:rsidR="00AC087C" w:rsidRPr="00614481" w:rsidRDefault="00AC087C" w:rsidP="00D75A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        </w:t>
      </w:r>
      <w:r w:rsidRPr="00D75A2A">
        <w:rPr>
          <w:color w:val="000000"/>
          <w:sz w:val="24"/>
          <w:szCs w:val="24"/>
          <w:u w:val="none"/>
        </w:rPr>
        <w:t>3.</w:t>
      </w:r>
      <w:r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>Предполагаемый срок вступления</w:t>
      </w:r>
      <w:r w:rsidRPr="00D102B4">
        <w:rPr>
          <w:sz w:val="24"/>
          <w:szCs w:val="24"/>
          <w:u w:val="none"/>
        </w:rPr>
        <w:t xml:space="preserve"> в силу соответствующего муниципальн</w:t>
      </w:r>
      <w:r>
        <w:rPr>
          <w:sz w:val="24"/>
          <w:szCs w:val="24"/>
          <w:u w:val="none"/>
        </w:rPr>
        <w:t>ого нормативного правового акта: сентябрь 2017 года</w:t>
      </w:r>
      <w:r w:rsidRPr="00D102B4">
        <w:rPr>
          <w:sz w:val="24"/>
          <w:szCs w:val="24"/>
          <w:u w:val="none"/>
        </w:rPr>
        <w:t>.</w:t>
      </w:r>
    </w:p>
    <w:p w:rsidR="00AC087C" w:rsidRPr="000F47BA" w:rsidRDefault="00AC087C" w:rsidP="00A32C70">
      <w:p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</w:t>
      </w: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Pr="00A32C70">
        <w:rPr>
          <w:sz w:val="24"/>
          <w:szCs w:val="24"/>
          <w:u w:val="none"/>
        </w:rPr>
        <w:t xml:space="preserve">Настоящий проект постановления разработан в соответствии с постановлением Правительства  Самарской области от 25.07.2016 №402 «Об утверждении Порядка определения вида фактического использования зданий (строений, сооружений) и помещений», </w:t>
      </w:r>
      <w:r w:rsidRPr="000F47BA">
        <w:rPr>
          <w:sz w:val="24"/>
          <w:szCs w:val="24"/>
          <w:u w:val="none"/>
        </w:rPr>
        <w:t>в целях оказания содействия Министерству имущественных отношений Самарской области в проведении работы по определению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их кадастровая стоимость и виду фактического использования зданий (строений, сооружений) и помещений, расположенных на территории городского округа Тольятти.</w:t>
      </w:r>
    </w:p>
    <w:p w:rsidR="00AC087C" w:rsidRPr="0063506D" w:rsidRDefault="00AC087C" w:rsidP="0063506D">
      <w:pPr>
        <w:tabs>
          <w:tab w:val="left" w:pos="709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</w:t>
      </w: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 xml:space="preserve">: </w:t>
      </w:r>
      <w:r w:rsidRPr="0063506D">
        <w:rPr>
          <w:sz w:val="24"/>
          <w:szCs w:val="24"/>
          <w:u w:val="none"/>
        </w:rPr>
        <w:t>Согласно положениям статьи 378.2 Налогового кодекса Российской Федерации Перечень на очередной налоговый период определяется с учетом выявленных в течение текущего налогового периода объектов недвижимого имущества.</w:t>
      </w:r>
      <w:r>
        <w:rPr>
          <w:sz w:val="24"/>
          <w:szCs w:val="24"/>
          <w:u w:val="none"/>
        </w:rPr>
        <w:t xml:space="preserve"> С целью выявления объектов, подлежащих включению в Перечень</w:t>
      </w:r>
      <w:r w:rsidRPr="0063506D">
        <w:rPr>
          <w:sz w:val="24"/>
          <w:szCs w:val="24"/>
          <w:u w:val="none"/>
        </w:rPr>
        <w:t>, путем проведения фактических осмотров объектов</w:t>
      </w:r>
      <w:r>
        <w:rPr>
          <w:sz w:val="24"/>
          <w:szCs w:val="24"/>
          <w:u w:val="none"/>
        </w:rPr>
        <w:t xml:space="preserve">, создается </w:t>
      </w:r>
      <w:r w:rsidRPr="0063506D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комиссия</w:t>
      </w:r>
      <w:r w:rsidRPr="0063506D">
        <w:rPr>
          <w:sz w:val="24"/>
          <w:szCs w:val="24"/>
          <w:u w:val="none"/>
        </w:rPr>
        <w:t xml:space="preserve"> по определению вида фактического использования зданий (строений, сооружений) и помещений, расположенных на территории городского округа Тольятти.</w:t>
      </w:r>
    </w:p>
    <w:p w:rsidR="00AC087C" w:rsidRPr="00D05649" w:rsidRDefault="00AC087C" w:rsidP="00E40528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</w:t>
      </w: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 администрация г.о. Тольятти</w:t>
      </w:r>
      <w:r w:rsidRPr="00D05649">
        <w:rPr>
          <w:sz w:val="24"/>
          <w:szCs w:val="24"/>
          <w:u w:val="none"/>
        </w:rPr>
        <w:t xml:space="preserve">, </w:t>
      </w:r>
      <w:r>
        <w:rPr>
          <w:sz w:val="24"/>
          <w:szCs w:val="24"/>
          <w:u w:val="none"/>
        </w:rPr>
        <w:t xml:space="preserve">районные администрации г.о. Тольятти, </w:t>
      </w:r>
      <w:r w:rsidRPr="00D05649">
        <w:rPr>
          <w:sz w:val="24"/>
          <w:szCs w:val="24"/>
          <w:u w:val="none"/>
        </w:rPr>
        <w:t>МАУ "МФЦ", МП "Инвентаризатор"</w:t>
      </w:r>
      <w:r>
        <w:rPr>
          <w:sz w:val="24"/>
          <w:szCs w:val="24"/>
          <w:u w:val="none"/>
        </w:rPr>
        <w:t>, субъекты предпринимательской деятельности.</w:t>
      </w:r>
    </w:p>
    <w:p w:rsidR="00AC087C" w:rsidRPr="002E233A" w:rsidRDefault="00AC087C" w:rsidP="002E233A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u w:val="none"/>
        </w:rPr>
      </w:pPr>
      <w:r w:rsidRPr="002E233A">
        <w:rPr>
          <w:sz w:val="24"/>
          <w:szCs w:val="24"/>
          <w:u w:val="none"/>
        </w:rPr>
        <w:t xml:space="preserve">       7. Сведения о необходимости установления переходного периода: необходимость установления переходного периода отсутствует</w:t>
      </w:r>
      <w:r w:rsidRPr="002E233A">
        <w:rPr>
          <w:u w:val="none"/>
        </w:rPr>
        <w:t>.</w:t>
      </w:r>
    </w:p>
    <w:sectPr w:rsidR="00AC087C" w:rsidRPr="002E233A" w:rsidSect="006C2CC9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71D"/>
    <w:rsid w:val="00034106"/>
    <w:rsid w:val="00057B8F"/>
    <w:rsid w:val="000A56A5"/>
    <w:rsid w:val="000D79BB"/>
    <w:rsid w:val="000F47BA"/>
    <w:rsid w:val="0013050D"/>
    <w:rsid w:val="002E233A"/>
    <w:rsid w:val="00311138"/>
    <w:rsid w:val="00394F45"/>
    <w:rsid w:val="003C47A3"/>
    <w:rsid w:val="003E2CDE"/>
    <w:rsid w:val="0040780B"/>
    <w:rsid w:val="00427CA6"/>
    <w:rsid w:val="00442D7A"/>
    <w:rsid w:val="00461134"/>
    <w:rsid w:val="00464513"/>
    <w:rsid w:val="005D51F8"/>
    <w:rsid w:val="005F710B"/>
    <w:rsid w:val="005F7577"/>
    <w:rsid w:val="00614481"/>
    <w:rsid w:val="00617C6A"/>
    <w:rsid w:val="0063506D"/>
    <w:rsid w:val="006B7943"/>
    <w:rsid w:val="006C2CC9"/>
    <w:rsid w:val="006D5C5F"/>
    <w:rsid w:val="007411D8"/>
    <w:rsid w:val="00750B41"/>
    <w:rsid w:val="00773014"/>
    <w:rsid w:val="007A5171"/>
    <w:rsid w:val="00837EF6"/>
    <w:rsid w:val="0087330A"/>
    <w:rsid w:val="008D0E92"/>
    <w:rsid w:val="00926FC0"/>
    <w:rsid w:val="009363A3"/>
    <w:rsid w:val="0094271D"/>
    <w:rsid w:val="0096327B"/>
    <w:rsid w:val="009A1E8D"/>
    <w:rsid w:val="009A5BAC"/>
    <w:rsid w:val="009E7C48"/>
    <w:rsid w:val="00A32C70"/>
    <w:rsid w:val="00A74013"/>
    <w:rsid w:val="00AB4182"/>
    <w:rsid w:val="00AC087C"/>
    <w:rsid w:val="00AC6050"/>
    <w:rsid w:val="00B37B08"/>
    <w:rsid w:val="00B4381A"/>
    <w:rsid w:val="00B67C4C"/>
    <w:rsid w:val="00BC290D"/>
    <w:rsid w:val="00CA2021"/>
    <w:rsid w:val="00CB7507"/>
    <w:rsid w:val="00D05649"/>
    <w:rsid w:val="00D102B4"/>
    <w:rsid w:val="00D1723B"/>
    <w:rsid w:val="00D75A2A"/>
    <w:rsid w:val="00D91BB8"/>
    <w:rsid w:val="00E3650F"/>
    <w:rsid w:val="00E40528"/>
    <w:rsid w:val="00EC08CE"/>
    <w:rsid w:val="00EE4327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1D"/>
    <w:rPr>
      <w:rFonts w:ascii="Times New Roman" w:hAnsi="Times New Roman"/>
      <w:szCs w:val="28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71D"/>
    <w:pPr>
      <w:ind w:left="720"/>
      <w:contextualSpacing/>
    </w:pPr>
  </w:style>
  <w:style w:type="paragraph" w:customStyle="1" w:styleId="ConsPlusTitle">
    <w:name w:val="ConsPlusTitle"/>
    <w:uiPriority w:val="99"/>
    <w:rsid w:val="00D75A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udina.uva</dc:creator>
  <cp:keywords/>
  <dc:description/>
  <cp:lastModifiedBy>olga65</cp:lastModifiedBy>
  <cp:revision>17</cp:revision>
  <dcterms:created xsi:type="dcterms:W3CDTF">2017-05-10T07:34:00Z</dcterms:created>
  <dcterms:modified xsi:type="dcterms:W3CDTF">2017-08-31T07:41:00Z</dcterms:modified>
</cp:coreProperties>
</file>