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387" w:rsidRPr="00135C5A" w:rsidRDefault="00667594" w:rsidP="00135C5A">
      <w:pPr>
        <w:ind w:firstLine="0"/>
        <w:jc w:val="center"/>
        <w:rPr>
          <w:sz w:val="28"/>
          <w:szCs w:val="28"/>
        </w:rPr>
      </w:pPr>
      <w:r w:rsidRPr="00135C5A">
        <w:rPr>
          <w:sz w:val="28"/>
          <w:szCs w:val="28"/>
        </w:rPr>
        <w:t>Уведомление</w:t>
      </w:r>
    </w:p>
    <w:p w:rsidR="00667594" w:rsidRPr="00135C5A" w:rsidRDefault="00667594" w:rsidP="00135C5A">
      <w:pPr>
        <w:ind w:firstLine="0"/>
        <w:jc w:val="center"/>
        <w:rPr>
          <w:sz w:val="28"/>
          <w:szCs w:val="28"/>
        </w:rPr>
      </w:pPr>
      <w:r w:rsidRPr="00135C5A">
        <w:rPr>
          <w:sz w:val="28"/>
          <w:szCs w:val="28"/>
        </w:rPr>
        <w:t>о подготовке проекта муниципального нормативного правового акта городского округа Тольятти</w:t>
      </w:r>
    </w:p>
    <w:p w:rsidR="00667594" w:rsidRDefault="00667594"/>
    <w:p w:rsidR="00667594" w:rsidRDefault="00667594" w:rsidP="007F1387">
      <w:proofErr w:type="gramStart"/>
      <w:r>
        <w:t>Настоящим Упра</w:t>
      </w:r>
      <w:r w:rsidR="00135C5A">
        <w:t>в</w:t>
      </w:r>
      <w:r>
        <w:t>ление по делам архивов администрации городского округа Тольятти уведомляет о приеме предложений по проекту постановления администрации городского округа Тольятти «О внесении изменений в постановление мэрии городского округа Тольятти от 11.09.2014 г. №3408-п/1 «Об утверждении административного регламента предоставления муниципальной услуги «Предоставление информации из  архивных документов, находящихся в муниципальной собственности, по запросам социально-правового характера».</w:t>
      </w:r>
      <w:proofErr w:type="gramEnd"/>
    </w:p>
    <w:p w:rsidR="00667594" w:rsidRDefault="00667594" w:rsidP="007F1387"/>
    <w:p w:rsidR="00667594" w:rsidRDefault="00667594" w:rsidP="007F1387">
      <w:r>
        <w:t xml:space="preserve">1. Предложения принимаются по адресу: </w:t>
      </w:r>
      <w:r w:rsidRPr="00F36038">
        <w:rPr>
          <w:u w:val="single"/>
        </w:rPr>
        <w:t>ул</w:t>
      </w:r>
      <w:proofErr w:type="gramStart"/>
      <w:r w:rsidRPr="00F36038">
        <w:rPr>
          <w:u w:val="single"/>
        </w:rPr>
        <w:t>.Б</w:t>
      </w:r>
      <w:proofErr w:type="gramEnd"/>
      <w:r w:rsidRPr="00F36038">
        <w:rPr>
          <w:u w:val="single"/>
        </w:rPr>
        <w:t>елорусская, 33, каб.707</w:t>
      </w:r>
      <w:r>
        <w:t xml:space="preserve">, а также по адресу электронной почты: </w:t>
      </w:r>
      <w:hyperlink r:id="rId4" w:history="1">
        <w:r w:rsidRPr="00E07CE9">
          <w:rPr>
            <w:rStyle w:val="a3"/>
            <w:lang w:val="en-US"/>
          </w:rPr>
          <w:t>eroshkina</w:t>
        </w:r>
        <w:r w:rsidRPr="00E07CE9">
          <w:rPr>
            <w:rStyle w:val="a3"/>
          </w:rPr>
          <w:t>@</w:t>
        </w:r>
        <w:r w:rsidRPr="00E07CE9">
          <w:rPr>
            <w:rStyle w:val="a3"/>
            <w:lang w:val="en-US"/>
          </w:rPr>
          <w:t>tgl</w:t>
        </w:r>
        <w:r w:rsidRPr="00E07CE9">
          <w:rPr>
            <w:rStyle w:val="a3"/>
          </w:rPr>
          <w:t>.</w:t>
        </w:r>
        <w:r w:rsidRPr="00E07CE9">
          <w:rPr>
            <w:rStyle w:val="a3"/>
            <w:lang w:val="en-US"/>
          </w:rPr>
          <w:t>ru</w:t>
        </w:r>
      </w:hyperlink>
      <w:r>
        <w:t xml:space="preserve">. Контактный телефон: </w:t>
      </w:r>
      <w:r w:rsidRPr="00F36038">
        <w:rPr>
          <w:u w:val="single"/>
        </w:rPr>
        <w:t>543932</w:t>
      </w:r>
      <w:r>
        <w:t>.</w:t>
      </w:r>
    </w:p>
    <w:p w:rsidR="00667594" w:rsidRPr="00F36038" w:rsidRDefault="00667594" w:rsidP="007F1387">
      <w:pPr>
        <w:rPr>
          <w:u w:val="single"/>
        </w:rPr>
      </w:pPr>
      <w:r>
        <w:t xml:space="preserve">2. Срок приема предложений </w:t>
      </w:r>
      <w:r w:rsidRPr="00F36038">
        <w:rPr>
          <w:u w:val="single"/>
        </w:rPr>
        <w:t>1</w:t>
      </w:r>
      <w:r w:rsidR="00F514BC">
        <w:rPr>
          <w:u w:val="single"/>
        </w:rPr>
        <w:t>0</w:t>
      </w:r>
      <w:bookmarkStart w:id="0" w:name="_GoBack"/>
      <w:bookmarkEnd w:id="0"/>
      <w:r w:rsidR="00B66165">
        <w:rPr>
          <w:u w:val="single"/>
        </w:rPr>
        <w:t xml:space="preserve"> – 24</w:t>
      </w:r>
      <w:r w:rsidRPr="00F36038">
        <w:rPr>
          <w:u w:val="single"/>
        </w:rPr>
        <w:t xml:space="preserve"> октября 2018 года</w:t>
      </w:r>
      <w:r w:rsidR="00F36038">
        <w:rPr>
          <w:u w:val="single"/>
        </w:rPr>
        <w:t>.</w:t>
      </w:r>
    </w:p>
    <w:p w:rsidR="00667594" w:rsidRDefault="00667594" w:rsidP="007F1387">
      <w:r>
        <w:t xml:space="preserve">3. Предполагаемый срок вступления в силу соответствующего муниципального правового акта </w:t>
      </w:r>
      <w:r w:rsidR="0014361B">
        <w:rPr>
          <w:u w:val="single"/>
        </w:rPr>
        <w:t>после его официального опубликования</w:t>
      </w:r>
      <w:r>
        <w:t>.</w:t>
      </w:r>
    </w:p>
    <w:p w:rsidR="00667594" w:rsidRDefault="00667594" w:rsidP="007F1387">
      <w:r>
        <w:t xml:space="preserve">4. Цель предлагаемого </w:t>
      </w:r>
      <w:r w:rsidR="00F36038">
        <w:t xml:space="preserve">правового </w:t>
      </w:r>
      <w:r>
        <w:t xml:space="preserve">регулирования </w:t>
      </w:r>
      <w:r w:rsidRPr="00F36038">
        <w:rPr>
          <w:u w:val="single"/>
        </w:rPr>
        <w:t xml:space="preserve">внесение изменений в административный регламент предоставления муниципальной услуги «Предоставление информации из  архивных документов, находящихся в муниципальной собственности, по запросам социально-правового характера» в связи с необходимостью приведения административного регламента в соответствие с изменениями в Реестре муниципальных услуг, утвержденных постановлением администрации городского округа Тольятти от 07.06.2018 № 1711 </w:t>
      </w:r>
      <w:proofErr w:type="gramStart"/>
      <w:r w:rsidRPr="00F36038">
        <w:rPr>
          <w:u w:val="single"/>
        </w:rPr>
        <w:t>п</w:t>
      </w:r>
      <w:proofErr w:type="gramEnd"/>
      <w:r w:rsidRPr="00F36038">
        <w:rPr>
          <w:u w:val="single"/>
        </w:rPr>
        <w:t>/1 «О внесении изменений в постановление мэрии городского округа Тольятти от 23.05.2014 г. № 1683-п/1 «Об утверждении Реестра муниципальных услуг городского округа Тольятти»», а также в соответствие с действующим законодательством</w:t>
      </w:r>
      <w:r>
        <w:t>.</w:t>
      </w:r>
    </w:p>
    <w:p w:rsidR="0014361B" w:rsidRDefault="00667594" w:rsidP="007F1387">
      <w:r>
        <w:t xml:space="preserve">5. Описание проблемы, на решение которой направлен предлагаемый </w:t>
      </w:r>
      <w:r w:rsidR="00135C5A">
        <w:t xml:space="preserve">вариант правового регулирования </w:t>
      </w:r>
      <w:r w:rsidR="00135C5A" w:rsidRPr="00F36038">
        <w:rPr>
          <w:u w:val="single"/>
        </w:rPr>
        <w:t xml:space="preserve">регламентирование процедур предоставления муниципальных услуг в соответствии с требованиями Федерального закона от 27.07.2010 </w:t>
      </w:r>
      <w:r w:rsidR="00F8094E" w:rsidRPr="00F36038">
        <w:rPr>
          <w:u w:val="single"/>
        </w:rPr>
        <w:t>№</w:t>
      </w:r>
      <w:r w:rsidR="00135C5A" w:rsidRPr="00F36038">
        <w:rPr>
          <w:u w:val="single"/>
        </w:rPr>
        <w:t xml:space="preserve"> 210-ФЗ</w:t>
      </w:r>
      <w:r w:rsidR="00F8094E" w:rsidRPr="00F36038">
        <w:rPr>
          <w:u w:val="single"/>
        </w:rPr>
        <w:t xml:space="preserve"> </w:t>
      </w:r>
      <w:r w:rsidR="00135C5A" w:rsidRPr="00F36038">
        <w:rPr>
          <w:u w:val="single"/>
        </w:rPr>
        <w:t>(ред. от 29.06.2018)</w:t>
      </w:r>
      <w:r w:rsidR="00F8094E" w:rsidRPr="00F36038">
        <w:rPr>
          <w:u w:val="single"/>
        </w:rPr>
        <w:t xml:space="preserve"> «</w:t>
      </w:r>
      <w:r w:rsidR="00135C5A" w:rsidRPr="00F36038">
        <w:rPr>
          <w:u w:val="single"/>
        </w:rPr>
        <w:t>Об организации предоставления государственны</w:t>
      </w:r>
      <w:r w:rsidR="00F8094E" w:rsidRPr="00F36038">
        <w:rPr>
          <w:u w:val="single"/>
        </w:rPr>
        <w:t>х и муниципальных услуг</w:t>
      </w:r>
      <w:r w:rsidR="00F8094E" w:rsidRPr="0014361B">
        <w:rPr>
          <w:u w:val="single"/>
        </w:rPr>
        <w:t>».</w:t>
      </w:r>
      <w:r w:rsidR="0014361B" w:rsidRPr="0014361B">
        <w:rPr>
          <w:u w:val="single"/>
        </w:rPr>
        <w:t xml:space="preserve"> Наименование муниципальной услуги «Предоставление информации из архивных документов, находящихся в муниципальной собственности, по запросам социально-правового характера» изменено на «Информационное обеспечение граждан, организаций и общественных объединений на основе документов архивного фонда Самарской области и других архивных документов». Новое наименование муниципальной услуги закреплено п.1.4.3. Реестра муниципальных услуг городского округа Тольятти.</w:t>
      </w:r>
    </w:p>
    <w:p w:rsidR="00667594" w:rsidRPr="0014361B" w:rsidRDefault="0014361B" w:rsidP="007F1387">
      <w:pPr>
        <w:rPr>
          <w:u w:val="single"/>
        </w:rPr>
      </w:pPr>
      <w:r w:rsidRPr="0014361B">
        <w:rPr>
          <w:u w:val="single"/>
        </w:rPr>
        <w:t xml:space="preserve">Изменены должность, фамилия и инициалы курирующего Управление заместителя главы городского округа, адрес Управления. </w:t>
      </w:r>
      <w:r>
        <w:rPr>
          <w:u w:val="single"/>
        </w:rPr>
        <w:t xml:space="preserve">В связи с внесением </w:t>
      </w:r>
    </w:p>
    <w:p w:rsidR="00F8094E" w:rsidRDefault="00F8094E" w:rsidP="007F1387">
      <w:r>
        <w:t xml:space="preserve">6. Группы субъектов, на которые будет распространено действие соответствующего муниципального правового акта </w:t>
      </w:r>
      <w:r w:rsidR="00F36038" w:rsidRPr="00F36038">
        <w:rPr>
          <w:u w:val="single"/>
        </w:rPr>
        <w:t xml:space="preserve">администрация городского округа Тольятти, </w:t>
      </w:r>
      <w:r w:rsidRPr="00F36038">
        <w:rPr>
          <w:u w:val="single"/>
        </w:rPr>
        <w:t>физические и юридические лица</w:t>
      </w:r>
      <w:r w:rsidR="00F36038">
        <w:t>.</w:t>
      </w:r>
    </w:p>
    <w:p w:rsidR="00F36038" w:rsidRPr="00667594" w:rsidRDefault="00F36038" w:rsidP="007F1387">
      <w:r>
        <w:t xml:space="preserve">7. Сведения о необходимости установления переходного периода </w:t>
      </w:r>
      <w:r w:rsidR="0014361B">
        <w:rPr>
          <w:u w:val="single"/>
        </w:rPr>
        <w:t>отсутствуют</w:t>
      </w:r>
      <w:r>
        <w:t>.</w:t>
      </w:r>
    </w:p>
    <w:sectPr w:rsidR="00F36038" w:rsidRPr="00667594" w:rsidSect="00312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667594"/>
    <w:rsid w:val="00135C5A"/>
    <w:rsid w:val="0014361B"/>
    <w:rsid w:val="00283CCD"/>
    <w:rsid w:val="002E3CA9"/>
    <w:rsid w:val="0031218B"/>
    <w:rsid w:val="00450B04"/>
    <w:rsid w:val="00667594"/>
    <w:rsid w:val="007F1387"/>
    <w:rsid w:val="00AF19C5"/>
    <w:rsid w:val="00B66165"/>
    <w:rsid w:val="00F36038"/>
    <w:rsid w:val="00F514BC"/>
    <w:rsid w:val="00F80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сновной"/>
    <w:qFormat/>
    <w:rsid w:val="00450B04"/>
    <w:pPr>
      <w:spacing w:line="276" w:lineRule="auto"/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675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сновной"/>
    <w:qFormat/>
    <w:rsid w:val="00450B04"/>
    <w:pPr>
      <w:spacing w:line="276" w:lineRule="auto"/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675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roshkina@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Links>
    <vt:vector size="6" baseType="variant">
      <vt:variant>
        <vt:i4>6422599</vt:i4>
      </vt:variant>
      <vt:variant>
        <vt:i4>0</vt:i4>
      </vt:variant>
      <vt:variant>
        <vt:i4>0</vt:i4>
      </vt:variant>
      <vt:variant>
        <vt:i4>5</vt:i4>
      </vt:variant>
      <vt:variant>
        <vt:lpwstr>mailto:eroshkina@tgl.ru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naletova.el</cp:lastModifiedBy>
  <cp:revision>3</cp:revision>
  <dcterms:created xsi:type="dcterms:W3CDTF">2018-10-10T07:23:00Z</dcterms:created>
  <dcterms:modified xsi:type="dcterms:W3CDTF">2018-10-10T12:42:00Z</dcterms:modified>
</cp:coreProperties>
</file>