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5D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:rsidR="00CB615D" w:rsidRDefault="00CB615D" w:rsidP="00CB615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u w:val="none"/>
        </w:rPr>
      </w:pPr>
      <w:r>
        <w:rPr>
          <w:sz w:val="28"/>
          <w:u w:val="none"/>
        </w:rPr>
        <w:t>о подготовке проекта муниципального нормативного правового акта городского округа Тольятти</w:t>
      </w:r>
    </w:p>
    <w:p w:rsidR="00CB615D" w:rsidRDefault="00CB615D" w:rsidP="00CB615D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:rsidR="00CB615D" w:rsidRPr="00CB615D" w:rsidRDefault="00CB615D" w:rsidP="00CB615D">
      <w:pPr>
        <w:spacing w:line="360" w:lineRule="auto"/>
        <w:ind w:firstLine="709"/>
        <w:jc w:val="both"/>
        <w:rPr>
          <w:sz w:val="28"/>
          <w:u w:val="none"/>
        </w:rPr>
      </w:pPr>
      <w:proofErr w:type="gramStart"/>
      <w:r w:rsidRPr="00CB615D">
        <w:rPr>
          <w:sz w:val="28"/>
          <w:u w:val="none"/>
        </w:rPr>
        <w:t>Настоящим администрация городского округа Тольятти (департамент городского хозяйства), уведомляет о приеме предложений по проекту</w:t>
      </w:r>
      <w:r>
        <w:rPr>
          <w:sz w:val="28"/>
          <w:u w:val="none"/>
        </w:rPr>
        <w:t xml:space="preserve"> постановления</w:t>
      </w:r>
      <w:r w:rsidR="00A61FFC">
        <w:rPr>
          <w:sz w:val="28"/>
          <w:u w:val="none"/>
        </w:rPr>
        <w:t xml:space="preserve"> </w:t>
      </w:r>
      <w:r w:rsidR="00A2090A">
        <w:rPr>
          <w:sz w:val="28"/>
          <w:u w:val="none"/>
        </w:rPr>
        <w:t xml:space="preserve">«О внесении изменений в постановление администрации городского округа Тольятти от 26.03.2018 г. № 961-п/1 </w:t>
      </w:r>
      <w:bookmarkStart w:id="0" w:name="_GoBack"/>
      <w:bookmarkEnd w:id="0"/>
      <w:r w:rsidR="00A61FFC">
        <w:rPr>
          <w:sz w:val="28"/>
          <w:u w:val="none"/>
        </w:rPr>
        <w:t>«Об утверждении административного регламента предоставления муниципальной услуги «Предоставление места для захоронения (</w:t>
      </w:r>
      <w:proofErr w:type="spellStart"/>
      <w:r w:rsidR="00A61FFC">
        <w:rPr>
          <w:sz w:val="28"/>
          <w:u w:val="none"/>
        </w:rPr>
        <w:t>подзахоронения</w:t>
      </w:r>
      <w:proofErr w:type="spellEnd"/>
      <w:r w:rsidR="00A61FFC">
        <w:rPr>
          <w:sz w:val="28"/>
          <w:u w:val="none"/>
        </w:rPr>
        <w:t xml:space="preserve">) умершего на кладбищах, находящихся в собственности городского округа Тольятти либо на ином вещном праве». </w:t>
      </w:r>
      <w:proofErr w:type="gramEnd"/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1.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>Предложения принимаются по адресу: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 xml:space="preserve">г. Тольятти, ул. К. Маркса, 42, </w:t>
      </w:r>
      <w:proofErr w:type="spellStart"/>
      <w:r>
        <w:rPr>
          <w:sz w:val="28"/>
          <w:u w:val="none"/>
        </w:rPr>
        <w:t>каб</w:t>
      </w:r>
      <w:proofErr w:type="spellEnd"/>
      <w:r>
        <w:rPr>
          <w:sz w:val="28"/>
          <w:u w:val="none"/>
        </w:rPr>
        <w:t xml:space="preserve">. 111, а также по  адресу электронной почты: </w:t>
      </w:r>
      <w:proofErr w:type="spellStart"/>
      <w:r>
        <w:rPr>
          <w:sz w:val="28"/>
          <w:u w:val="none"/>
          <w:lang w:val="en-US"/>
        </w:rPr>
        <w:t>strazhec</w:t>
      </w:r>
      <w:proofErr w:type="spellEnd"/>
      <w:r w:rsidRPr="00CB615D">
        <w:rPr>
          <w:sz w:val="28"/>
          <w:u w:val="none"/>
        </w:rPr>
        <w:t>.</w:t>
      </w:r>
      <w:r>
        <w:rPr>
          <w:sz w:val="28"/>
          <w:u w:val="none"/>
          <w:lang w:val="en-US"/>
        </w:rPr>
        <w:t>ns</w:t>
      </w:r>
      <w:r>
        <w:rPr>
          <w:sz w:val="28"/>
          <w:u w:val="none"/>
        </w:rPr>
        <w:t>@tgl.ru, контактный телефон: 8 (8482) 54-</w:t>
      </w:r>
      <w:r w:rsidR="007B77DC" w:rsidRPr="007B77DC">
        <w:rPr>
          <w:sz w:val="28"/>
          <w:u w:val="none"/>
        </w:rPr>
        <w:t>31</w:t>
      </w:r>
      <w:r>
        <w:rPr>
          <w:sz w:val="28"/>
          <w:u w:val="none"/>
        </w:rPr>
        <w:t>-</w:t>
      </w:r>
      <w:r w:rsidR="007B77DC" w:rsidRPr="007B77DC">
        <w:rPr>
          <w:sz w:val="28"/>
          <w:u w:val="none"/>
        </w:rPr>
        <w:t>16</w:t>
      </w:r>
      <w:r>
        <w:rPr>
          <w:sz w:val="28"/>
          <w:u w:val="none"/>
        </w:rPr>
        <w:t xml:space="preserve">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2. Срок приема предложений: с </w:t>
      </w:r>
      <w:r w:rsidR="00375B5A">
        <w:rPr>
          <w:sz w:val="28"/>
          <w:u w:val="none"/>
        </w:rPr>
        <w:t>12</w:t>
      </w:r>
      <w:r>
        <w:rPr>
          <w:sz w:val="28"/>
          <w:u w:val="none"/>
        </w:rPr>
        <w:t xml:space="preserve"> </w:t>
      </w:r>
      <w:r w:rsidR="00375B5A">
        <w:rPr>
          <w:sz w:val="28"/>
          <w:u w:val="none"/>
        </w:rPr>
        <w:t xml:space="preserve">декабря </w:t>
      </w:r>
      <w:r>
        <w:rPr>
          <w:sz w:val="28"/>
          <w:u w:val="none"/>
        </w:rPr>
        <w:t xml:space="preserve"> 201</w:t>
      </w:r>
      <w:r w:rsidR="00F613A5">
        <w:rPr>
          <w:sz w:val="28"/>
          <w:u w:val="none"/>
        </w:rPr>
        <w:t>8</w:t>
      </w:r>
      <w:r>
        <w:rPr>
          <w:sz w:val="28"/>
          <w:u w:val="none"/>
        </w:rPr>
        <w:t xml:space="preserve"> года по </w:t>
      </w:r>
      <w:r w:rsidR="00375B5A">
        <w:rPr>
          <w:sz w:val="28"/>
          <w:u w:val="none"/>
        </w:rPr>
        <w:t>25</w:t>
      </w:r>
      <w:r>
        <w:rPr>
          <w:sz w:val="28"/>
          <w:u w:val="none"/>
        </w:rPr>
        <w:t xml:space="preserve"> </w:t>
      </w:r>
      <w:r w:rsidR="00375B5A">
        <w:rPr>
          <w:sz w:val="28"/>
          <w:u w:val="none"/>
        </w:rPr>
        <w:t>декабря</w:t>
      </w:r>
      <w:r>
        <w:rPr>
          <w:sz w:val="28"/>
          <w:u w:val="none"/>
        </w:rPr>
        <w:t xml:space="preserve"> 201</w:t>
      </w:r>
      <w:r w:rsidR="00F613A5">
        <w:rPr>
          <w:sz w:val="28"/>
          <w:u w:val="none"/>
        </w:rPr>
        <w:t>8</w:t>
      </w:r>
      <w:r>
        <w:rPr>
          <w:sz w:val="28"/>
          <w:u w:val="none"/>
        </w:rPr>
        <w:t xml:space="preserve"> года.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3. Предполагаемый срок вступления в силу соответствующего муниципального нормативного правового акта: </w:t>
      </w:r>
      <w:proofErr w:type="gramStart"/>
      <w:r w:rsidR="00F613A5">
        <w:rPr>
          <w:sz w:val="28"/>
          <w:u w:val="none"/>
          <w:lang w:val="en-US"/>
        </w:rPr>
        <w:t>I</w:t>
      </w:r>
      <w:r w:rsidRPr="00CB615D">
        <w:rPr>
          <w:sz w:val="28"/>
          <w:u w:val="none"/>
        </w:rPr>
        <w:t xml:space="preserve"> </w:t>
      </w:r>
      <w:r>
        <w:rPr>
          <w:sz w:val="28"/>
          <w:u w:val="none"/>
        </w:rPr>
        <w:t>квартал 201</w:t>
      </w:r>
      <w:r w:rsidR="003D4140">
        <w:rPr>
          <w:sz w:val="28"/>
          <w:u w:val="none"/>
        </w:rPr>
        <w:t>9</w:t>
      </w:r>
      <w:r>
        <w:rPr>
          <w:sz w:val="28"/>
          <w:u w:val="none"/>
        </w:rPr>
        <w:t xml:space="preserve"> года.</w:t>
      </w:r>
      <w:proofErr w:type="gramEnd"/>
    </w:p>
    <w:p w:rsidR="00EC23E4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4. Цель правового регулирования муниципального нормативного правового акта: </w:t>
      </w:r>
      <w:r w:rsidR="00940283" w:rsidRPr="00940283">
        <w:rPr>
          <w:sz w:val="28"/>
          <w:u w:val="none"/>
        </w:rPr>
        <w:t>обеспечени</w:t>
      </w:r>
      <w:r w:rsidR="00940283">
        <w:rPr>
          <w:sz w:val="28"/>
          <w:u w:val="none"/>
        </w:rPr>
        <w:t>е</w:t>
      </w:r>
      <w:r w:rsidR="00940283" w:rsidRPr="00940283">
        <w:rPr>
          <w:sz w:val="28"/>
          <w:u w:val="none"/>
        </w:rPr>
        <w:t xml:space="preserve"> качества предоставления и доступности муниципальной услуги, удовлетворени</w:t>
      </w:r>
      <w:r w:rsidR="00940283">
        <w:rPr>
          <w:sz w:val="28"/>
          <w:u w:val="none"/>
        </w:rPr>
        <w:t>е</w:t>
      </w:r>
      <w:r w:rsidR="00940283" w:rsidRPr="00940283">
        <w:rPr>
          <w:sz w:val="28"/>
          <w:u w:val="none"/>
        </w:rPr>
        <w:t xml:space="preserve"> потребностей населения по захоронению умершего</w:t>
      </w:r>
      <w:r w:rsidR="00EC23E4" w:rsidRPr="00940283">
        <w:rPr>
          <w:rFonts w:eastAsia="Times New Roman"/>
          <w:color w:val="2D2D2D"/>
          <w:spacing w:val="2"/>
          <w:sz w:val="28"/>
          <w:u w:val="none"/>
          <w:lang w:eastAsia="ru-RU"/>
        </w:rPr>
        <w:t>.</w:t>
      </w:r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</w:p>
    <w:p w:rsidR="00EC23E4" w:rsidRPr="00EC23E4" w:rsidRDefault="00CB615D" w:rsidP="00EC23E4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5. </w:t>
      </w:r>
      <w:proofErr w:type="gramStart"/>
      <w:r>
        <w:rPr>
          <w:sz w:val="28"/>
          <w:u w:val="none"/>
        </w:rPr>
        <w:t xml:space="preserve">Описание  проблемы, на решение которой направлен муниципальный нормативный правовой акт: </w:t>
      </w:r>
      <w:r w:rsidR="00B3456F">
        <w:rPr>
          <w:sz w:val="28"/>
          <w:u w:val="none"/>
        </w:rPr>
        <w:t xml:space="preserve">организация предоставления муниципальной услуги </w:t>
      </w:r>
      <w:r w:rsidR="00B3456F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>«Предоставление мест для захоронения (</w:t>
      </w:r>
      <w:proofErr w:type="spellStart"/>
      <w:r w:rsidR="00B3456F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>подзахоронения</w:t>
      </w:r>
      <w:proofErr w:type="spellEnd"/>
      <w:r w:rsidR="00B3456F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>) умершего на кладбищах, находящихся в собственности городского округа Тольятти либо на ином вещном праве»</w:t>
      </w:r>
      <w:r w:rsidR="00B3456F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  <w:r w:rsidR="00B3456F">
        <w:rPr>
          <w:sz w:val="28"/>
          <w:u w:val="none"/>
        </w:rPr>
        <w:t xml:space="preserve">в соответствии с требованиями, установленными </w:t>
      </w:r>
      <w:r w:rsidR="00B3456F" w:rsidRPr="00B3456F">
        <w:rPr>
          <w:rFonts w:eastAsia="Times New Roman"/>
          <w:color w:val="2D2D2D"/>
          <w:spacing w:val="2"/>
          <w:sz w:val="28"/>
          <w:u w:val="none"/>
          <w:lang w:eastAsia="ru-RU"/>
        </w:rPr>
        <w:t>Федеральным законом  от 27.07.2010 № 210-ФЗ «Об организации предоставления государственных и муниципальных услуг»,</w:t>
      </w:r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а также обеспечени</w:t>
      </w:r>
      <w:r w:rsidR="00B3456F">
        <w:rPr>
          <w:rFonts w:eastAsia="Times New Roman"/>
          <w:color w:val="2D2D2D"/>
          <w:spacing w:val="2"/>
          <w:sz w:val="28"/>
          <w:u w:val="none"/>
          <w:lang w:eastAsia="ru-RU"/>
        </w:rPr>
        <w:t>е</w:t>
      </w:r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гарантий при осуществлении погребения, </w:t>
      </w:r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lastRenderedPageBreak/>
        <w:t>определенных Федеральным законом</w:t>
      </w:r>
      <w:proofErr w:type="gramEnd"/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от 12.01.1996 № 8-ФЗ «</w:t>
      </w:r>
      <w:r w:rsidR="00EC23E4">
        <w:rPr>
          <w:rFonts w:eastAsia="Times New Roman"/>
          <w:color w:val="2D2D2D"/>
          <w:spacing w:val="2"/>
          <w:sz w:val="28"/>
          <w:u w:val="none"/>
          <w:lang w:eastAsia="ru-RU"/>
        </w:rPr>
        <w:t>О погребении и похоронном деле».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6. Группы субъектов, на которые будет распространено действие соответствующего муниципального нормативного правового акта: юридические лица независимо от их организационно-правовых форм, индивидуальные предприниматели и физические лица.</w:t>
      </w:r>
    </w:p>
    <w:p w:rsidR="001244E5" w:rsidRPr="001244E5" w:rsidRDefault="001244E5" w:rsidP="001244E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u w:val="none"/>
        </w:rPr>
      </w:pPr>
      <w:r w:rsidRPr="001244E5">
        <w:rPr>
          <w:sz w:val="28"/>
          <w:u w:val="none"/>
        </w:rPr>
        <w:t>7. Сведения о необходимости установления переходного периода</w:t>
      </w:r>
      <w:r>
        <w:rPr>
          <w:sz w:val="28"/>
          <w:u w:val="none"/>
        </w:rPr>
        <w:t>:</w:t>
      </w:r>
      <w:r w:rsidRPr="001244E5">
        <w:rPr>
          <w:sz w:val="28"/>
          <w:u w:val="none"/>
        </w:rPr>
        <w:t xml:space="preserve"> не требуется.</w:t>
      </w:r>
    </w:p>
    <w:p w:rsidR="001244E5" w:rsidRDefault="001244E5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</w:p>
    <w:p w:rsidR="00653F81" w:rsidRDefault="00653F81"/>
    <w:sectPr w:rsidR="0065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9D"/>
    <w:rsid w:val="001244E5"/>
    <w:rsid w:val="002C2809"/>
    <w:rsid w:val="00375B5A"/>
    <w:rsid w:val="003A7C9D"/>
    <w:rsid w:val="003D4140"/>
    <w:rsid w:val="003D4972"/>
    <w:rsid w:val="00653F81"/>
    <w:rsid w:val="007B77DC"/>
    <w:rsid w:val="00940283"/>
    <w:rsid w:val="00A2090A"/>
    <w:rsid w:val="00A61FFC"/>
    <w:rsid w:val="00B3456F"/>
    <w:rsid w:val="00B51354"/>
    <w:rsid w:val="00CB615D"/>
    <w:rsid w:val="00CC1990"/>
    <w:rsid w:val="00EC23E4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Стражец Наталья Сергеевна</cp:lastModifiedBy>
  <cp:revision>17</cp:revision>
  <dcterms:created xsi:type="dcterms:W3CDTF">2017-09-27T05:58:00Z</dcterms:created>
  <dcterms:modified xsi:type="dcterms:W3CDTF">2018-12-11T07:56:00Z</dcterms:modified>
</cp:coreProperties>
</file>