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31" w:rsidRPr="00C4483E" w:rsidRDefault="00BA4361" w:rsidP="00BA4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83E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A4361" w:rsidRPr="00C4483E" w:rsidRDefault="00BA4361" w:rsidP="00BA4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83E">
        <w:rPr>
          <w:rFonts w:ascii="Times New Roman" w:hAnsi="Times New Roman" w:cs="Times New Roman"/>
          <w:sz w:val="28"/>
          <w:szCs w:val="28"/>
        </w:rPr>
        <w:t xml:space="preserve">о подготовке проекта муниципального нормативного правового акта </w:t>
      </w:r>
    </w:p>
    <w:p w:rsidR="00BA4361" w:rsidRPr="00C4483E" w:rsidRDefault="00BA4361" w:rsidP="00BA4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83E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C4483E" w:rsidRPr="00C4483E" w:rsidRDefault="00C4483E" w:rsidP="00C44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83E" w:rsidRPr="00C4483E" w:rsidRDefault="00C4483E" w:rsidP="00C44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83E" w:rsidRDefault="00C4483E" w:rsidP="00B26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C4483E">
        <w:rPr>
          <w:rFonts w:ascii="Times New Roman" w:hAnsi="Times New Roman" w:cs="Times New Roman"/>
          <w:sz w:val="28"/>
          <w:szCs w:val="28"/>
        </w:rPr>
        <w:t>департамент  информационных технологий и связи администрации городского округа Тольятти уведомляет о приеме предложений по проекту постановления администрации городского округа Тольятти «О внесении изменений в постановление мэрии городского округа Тольятти от 23.05.2014 № 1683-п/1 «Об утверждении реестра муниципальных услуг городского округа Тольятти»».</w:t>
      </w:r>
    </w:p>
    <w:p w:rsidR="00C4483E" w:rsidRDefault="00C4483E" w:rsidP="00B26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Предложения принимаются по адресу: 445021,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ольятти,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Ленина, 15, каб.7</w:t>
      </w:r>
      <w:r w:rsidR="00942C8E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 w:rsidR="00532253" w:rsidRPr="00532253">
        <w:rPr>
          <w:rFonts w:ascii="Tahoma" w:hAnsi="Tahoma" w:cs="Tahoma"/>
          <w:sz w:val="17"/>
          <w:szCs w:val="17"/>
        </w:rPr>
        <w:t xml:space="preserve"> </w:t>
      </w:r>
      <w:hyperlink r:id="rId4" w:history="1">
        <w:r w:rsidR="00532253" w:rsidRPr="007340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demina</w:t>
        </w:r>
        <w:r w:rsidR="00532253" w:rsidRPr="007340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32253" w:rsidRPr="007340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</w:t>
        </w:r>
        <w:r w:rsidR="00532253" w:rsidRPr="0073400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32253" w:rsidRPr="007340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532253" w:rsidRPr="007340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32253" w:rsidRPr="007340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32253">
        <w:rPr>
          <w:rFonts w:ascii="Times New Roman" w:hAnsi="Times New Roman" w:cs="Times New Roman"/>
          <w:sz w:val="28"/>
          <w:szCs w:val="28"/>
        </w:rPr>
        <w:t>,</w:t>
      </w:r>
      <w:r w:rsidR="00942C8E">
        <w:rPr>
          <w:rFonts w:ascii="Times New Roman" w:hAnsi="Times New Roman" w:cs="Times New Roman"/>
          <w:sz w:val="28"/>
          <w:szCs w:val="28"/>
        </w:rPr>
        <w:t xml:space="preserve"> Контактный телефон: 54-44-33 (</w:t>
      </w:r>
      <w:proofErr w:type="spellStart"/>
      <w:r w:rsidR="00942C8E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942C8E">
        <w:rPr>
          <w:rFonts w:ascii="Times New Roman" w:hAnsi="Times New Roman" w:cs="Times New Roman"/>
          <w:sz w:val="28"/>
          <w:szCs w:val="28"/>
        </w:rPr>
        <w:t>. 3408).</w:t>
      </w:r>
    </w:p>
    <w:p w:rsidR="00942C8E" w:rsidRPr="00711A5B" w:rsidRDefault="00942C8E" w:rsidP="00B26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Срок приема </w:t>
      </w:r>
      <w:r w:rsidRPr="00711A5B">
        <w:rPr>
          <w:rFonts w:ascii="Times New Roman" w:hAnsi="Times New Roman" w:cs="Times New Roman"/>
          <w:sz w:val="28"/>
          <w:szCs w:val="28"/>
        </w:rPr>
        <w:t xml:space="preserve">предложений: с </w:t>
      </w:r>
      <w:r w:rsidR="00711A5B" w:rsidRPr="00711A5B">
        <w:rPr>
          <w:rFonts w:ascii="Times New Roman" w:hAnsi="Times New Roman" w:cs="Times New Roman"/>
          <w:sz w:val="28"/>
          <w:szCs w:val="28"/>
        </w:rPr>
        <w:t>21.</w:t>
      </w:r>
      <w:r w:rsidRPr="00711A5B">
        <w:rPr>
          <w:rFonts w:ascii="Times New Roman" w:hAnsi="Times New Roman" w:cs="Times New Roman"/>
          <w:sz w:val="28"/>
          <w:szCs w:val="28"/>
        </w:rPr>
        <w:t xml:space="preserve">12.2018г. по </w:t>
      </w:r>
      <w:r w:rsidR="00711A5B" w:rsidRPr="00711A5B">
        <w:rPr>
          <w:rFonts w:ascii="Times New Roman" w:hAnsi="Times New Roman" w:cs="Times New Roman"/>
          <w:sz w:val="28"/>
          <w:szCs w:val="28"/>
        </w:rPr>
        <w:t>11.01.2019</w:t>
      </w:r>
      <w:r w:rsidRPr="00711A5B">
        <w:rPr>
          <w:rFonts w:ascii="Times New Roman" w:hAnsi="Times New Roman" w:cs="Times New Roman"/>
          <w:sz w:val="28"/>
          <w:szCs w:val="28"/>
        </w:rPr>
        <w:t>г.</w:t>
      </w:r>
    </w:p>
    <w:p w:rsidR="00942C8E" w:rsidRPr="002A73C7" w:rsidRDefault="00942C8E" w:rsidP="00B26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3C7">
        <w:rPr>
          <w:rFonts w:ascii="Times New Roman" w:hAnsi="Times New Roman" w:cs="Times New Roman"/>
          <w:sz w:val="28"/>
          <w:szCs w:val="28"/>
        </w:rPr>
        <w:t>3. Предполагаемый срок вступления в силу соответствующего муниципального нормативного правового акта</w:t>
      </w:r>
      <w:r w:rsidR="002A73C7">
        <w:rPr>
          <w:rFonts w:ascii="Times New Roman" w:hAnsi="Times New Roman" w:cs="Times New Roman"/>
          <w:sz w:val="28"/>
          <w:szCs w:val="28"/>
        </w:rPr>
        <w:t>:</w:t>
      </w:r>
      <w:r w:rsidRPr="002A73C7">
        <w:rPr>
          <w:rFonts w:ascii="Times New Roman" w:hAnsi="Times New Roman" w:cs="Times New Roman"/>
          <w:sz w:val="28"/>
          <w:szCs w:val="28"/>
        </w:rPr>
        <w:t xml:space="preserve"> январь 2019г. </w:t>
      </w:r>
    </w:p>
    <w:p w:rsidR="00942C8E" w:rsidRPr="002A73C7" w:rsidRDefault="00942C8E" w:rsidP="00B26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Цель предлагаемого правового регулирования</w:t>
      </w:r>
      <w:r w:rsidR="00243A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224" w:rsidRPr="002A73C7">
        <w:rPr>
          <w:rFonts w:ascii="Times New Roman" w:hAnsi="Times New Roman" w:cs="Times New Roman"/>
          <w:sz w:val="28"/>
          <w:szCs w:val="28"/>
        </w:rPr>
        <w:t>приведение Реестра муниципальных ус</w:t>
      </w:r>
      <w:r w:rsidR="0030557E" w:rsidRPr="002A73C7">
        <w:rPr>
          <w:rFonts w:ascii="Times New Roman" w:hAnsi="Times New Roman" w:cs="Times New Roman"/>
          <w:sz w:val="28"/>
          <w:szCs w:val="28"/>
        </w:rPr>
        <w:t xml:space="preserve">луг городского округа Тольятти </w:t>
      </w:r>
      <w:r w:rsidR="00B47224" w:rsidRPr="002A73C7">
        <w:rPr>
          <w:rFonts w:ascii="Times New Roman" w:hAnsi="Times New Roman" w:cs="Times New Roman"/>
          <w:sz w:val="28"/>
          <w:szCs w:val="28"/>
        </w:rPr>
        <w:t>в соответствие с положениями пункта 2 статьи 2 Федерального закона от 27.07.2010 № 210-ФЗ «Об организации предоставления государственных и муниципальных услуг» (в редакции Федерального закона от 04.06.2018 № 146-ФЗ).</w:t>
      </w:r>
    </w:p>
    <w:p w:rsidR="00B47224" w:rsidRPr="00B47224" w:rsidRDefault="00B47224" w:rsidP="00B26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Описание проблемы, на решение которой направлен предлагаемый вариант правового регулирования</w:t>
      </w:r>
      <w:r w:rsidR="00243A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224">
        <w:rPr>
          <w:rFonts w:ascii="Times New Roman" w:hAnsi="Times New Roman" w:cs="Times New Roman"/>
          <w:sz w:val="28"/>
          <w:szCs w:val="28"/>
        </w:rPr>
        <w:t>Федеральным законом от 04.06.2018 № 146-ФЗ внесены изменения в пункт 2 статьи 2 Федерального закона от 27.07.2010 № 210-ФЗ «Об организации предоставления государственных и муниципальных услуг», в соответствии с которыми дополнено определение понятия «муниципальная услуга, предоставляемая органом местного самоуправления», а именно: к муниципальным услугам отнесены услуги, предоставляемые органами местного самоуправления, в рамках осуществления не переданных государственных полномочий в установленном законом порядке.</w:t>
      </w:r>
      <w:proofErr w:type="gramEnd"/>
    </w:p>
    <w:p w:rsidR="00B47224" w:rsidRDefault="00B47224" w:rsidP="00B26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224">
        <w:rPr>
          <w:rFonts w:ascii="Times New Roman" w:hAnsi="Times New Roman" w:cs="Times New Roman"/>
          <w:sz w:val="28"/>
          <w:szCs w:val="28"/>
        </w:rPr>
        <w:lastRenderedPageBreak/>
        <w:t xml:space="preserve">Данные услуги </w:t>
      </w:r>
      <w:r w:rsidR="00532253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Тольятти ранее были выделены и </w:t>
      </w:r>
      <w:r w:rsidRPr="00B47224">
        <w:rPr>
          <w:rFonts w:ascii="Times New Roman" w:hAnsi="Times New Roman" w:cs="Times New Roman"/>
          <w:sz w:val="28"/>
          <w:szCs w:val="28"/>
        </w:rPr>
        <w:t>включены в Перечень услуг, предоставляемых администрацией городского округа Тольятти в рамках осуществления государственных полномочий, не переданных органам местного самоуправления городского округа Тольятти в установленном законом порядке, утвержденный постановлением мэрии городского округа Тольятти от 06.05.2016 № 1403-п/1 (далее – Перечень).</w:t>
      </w:r>
      <w:proofErr w:type="gramEnd"/>
    </w:p>
    <w:p w:rsidR="0030557E" w:rsidRPr="00B47224" w:rsidRDefault="0030557E" w:rsidP="00532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соответствии с действующим законодательством указанные услуги признаются муниципальными и подлежат включению в Реестр муниципальных услуг городского округа Тольятти</w:t>
      </w:r>
    </w:p>
    <w:p w:rsidR="00243AB3" w:rsidRPr="00532253" w:rsidRDefault="00B47224" w:rsidP="00532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ahoma" w:hAnsi="Tahoma" w:cs="Tahoma"/>
          <w:sz w:val="17"/>
          <w:szCs w:val="17"/>
        </w:rPr>
      </w:pPr>
      <w:r w:rsidRPr="00B47224">
        <w:rPr>
          <w:rFonts w:ascii="Times New Roman" w:hAnsi="Times New Roman" w:cs="Times New Roman"/>
          <w:sz w:val="28"/>
          <w:szCs w:val="28"/>
        </w:rPr>
        <w:t xml:space="preserve">С учетом изложенного </w:t>
      </w:r>
      <w:r w:rsidR="00B2613E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30557E">
        <w:rPr>
          <w:rFonts w:ascii="Times New Roman" w:hAnsi="Times New Roman" w:cs="Times New Roman"/>
          <w:sz w:val="28"/>
          <w:szCs w:val="28"/>
        </w:rPr>
        <w:t>,</w:t>
      </w:r>
      <w:r w:rsidR="0030557E" w:rsidRPr="0030557E">
        <w:rPr>
          <w:rFonts w:ascii="Times New Roman" w:hAnsi="Times New Roman" w:cs="Times New Roman"/>
          <w:sz w:val="28"/>
          <w:szCs w:val="28"/>
        </w:rPr>
        <w:t xml:space="preserve"> </w:t>
      </w:r>
      <w:r w:rsidR="0030557E">
        <w:rPr>
          <w:rFonts w:ascii="Times New Roman" w:hAnsi="Times New Roman" w:cs="Times New Roman"/>
          <w:sz w:val="28"/>
          <w:szCs w:val="28"/>
        </w:rPr>
        <w:t xml:space="preserve">предлагаемым на рассмотрение, </w:t>
      </w:r>
      <w:r w:rsidR="00B2613E">
        <w:rPr>
          <w:rFonts w:ascii="Times New Roman" w:hAnsi="Times New Roman" w:cs="Times New Roman"/>
          <w:sz w:val="28"/>
          <w:szCs w:val="28"/>
        </w:rPr>
        <w:t xml:space="preserve">вносятся изменения в </w:t>
      </w:r>
      <w:r w:rsidR="00B2613E" w:rsidRPr="00C4483E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от 23.05.2014 № 1683-п/1 «Об утверждении реестра муниципальных услуг городского округа Тольятти»</w:t>
      </w:r>
      <w:r w:rsidR="00B2613E">
        <w:rPr>
          <w:rFonts w:ascii="Times New Roman" w:hAnsi="Times New Roman" w:cs="Times New Roman"/>
          <w:sz w:val="28"/>
          <w:szCs w:val="28"/>
        </w:rPr>
        <w:t xml:space="preserve">, </w:t>
      </w:r>
      <w:r w:rsidR="00243AB3">
        <w:rPr>
          <w:rFonts w:ascii="Times New Roman" w:hAnsi="Times New Roman" w:cs="Times New Roman"/>
          <w:sz w:val="28"/>
          <w:szCs w:val="28"/>
        </w:rPr>
        <w:t xml:space="preserve">которые предусматривают утверждение новой редакции </w:t>
      </w:r>
      <w:r w:rsidR="00243AB3" w:rsidRPr="0053225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32253" w:rsidRPr="005322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2253" w:rsidRPr="00532253">
        <w:rPr>
          <w:rFonts w:ascii="Tahoma" w:hAnsi="Tahoma" w:cs="Tahoma"/>
          <w:sz w:val="17"/>
          <w:szCs w:val="17"/>
        </w:rPr>
        <w:t xml:space="preserve"> </w:t>
      </w:r>
      <w:r w:rsidR="00532253" w:rsidRPr="00532253">
        <w:rPr>
          <w:rFonts w:ascii="Times New Roman" w:hAnsi="Times New Roman" w:cs="Times New Roman"/>
          <w:sz w:val="28"/>
          <w:szCs w:val="28"/>
        </w:rPr>
        <w:t>«Сведения о муниципальных услугах»</w:t>
      </w:r>
      <w:r w:rsidR="00532253">
        <w:rPr>
          <w:rFonts w:ascii="Tahoma" w:hAnsi="Tahoma" w:cs="Tahoma"/>
          <w:sz w:val="17"/>
          <w:szCs w:val="17"/>
        </w:rPr>
        <w:t xml:space="preserve"> </w:t>
      </w:r>
      <w:r w:rsidR="00243AB3" w:rsidRPr="00532253">
        <w:rPr>
          <w:rFonts w:ascii="Times New Roman" w:hAnsi="Times New Roman" w:cs="Times New Roman"/>
          <w:sz w:val="28"/>
          <w:szCs w:val="28"/>
        </w:rPr>
        <w:t>Реестра,</w:t>
      </w:r>
      <w:r w:rsidR="00243AB3">
        <w:rPr>
          <w:rFonts w:ascii="Times New Roman" w:hAnsi="Times New Roman" w:cs="Times New Roman"/>
          <w:sz w:val="28"/>
          <w:szCs w:val="28"/>
        </w:rPr>
        <w:t xml:space="preserve"> включающей  </w:t>
      </w:r>
      <w:r w:rsidR="0030557E">
        <w:rPr>
          <w:rFonts w:ascii="Times New Roman" w:hAnsi="Times New Roman" w:cs="Times New Roman"/>
          <w:sz w:val="28"/>
          <w:szCs w:val="28"/>
        </w:rPr>
        <w:t xml:space="preserve">сведения, в том числе об </w:t>
      </w:r>
      <w:r w:rsidRPr="00B47224">
        <w:rPr>
          <w:rFonts w:ascii="Times New Roman" w:hAnsi="Times New Roman" w:cs="Times New Roman"/>
          <w:sz w:val="28"/>
          <w:szCs w:val="28"/>
        </w:rPr>
        <w:t>услуг</w:t>
      </w:r>
      <w:r w:rsidR="0030557E">
        <w:rPr>
          <w:rFonts w:ascii="Times New Roman" w:hAnsi="Times New Roman" w:cs="Times New Roman"/>
          <w:sz w:val="28"/>
          <w:szCs w:val="28"/>
        </w:rPr>
        <w:t>ах</w:t>
      </w:r>
      <w:r w:rsidRPr="00B47224">
        <w:rPr>
          <w:rFonts w:ascii="Times New Roman" w:hAnsi="Times New Roman" w:cs="Times New Roman"/>
          <w:sz w:val="28"/>
          <w:szCs w:val="28"/>
        </w:rPr>
        <w:t>, предоставляемы</w:t>
      </w:r>
      <w:r w:rsidR="0030557E">
        <w:rPr>
          <w:rFonts w:ascii="Times New Roman" w:hAnsi="Times New Roman" w:cs="Times New Roman"/>
          <w:sz w:val="28"/>
          <w:szCs w:val="28"/>
        </w:rPr>
        <w:t>х</w:t>
      </w:r>
      <w:r w:rsidRPr="00B47224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Тольятти</w:t>
      </w:r>
      <w:r w:rsidR="00243AB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243AB3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243AB3">
        <w:rPr>
          <w:rFonts w:ascii="Times New Roman" w:hAnsi="Times New Roman" w:cs="Times New Roman"/>
          <w:sz w:val="28"/>
          <w:szCs w:val="28"/>
        </w:rPr>
        <w:t xml:space="preserve"> не переданных государственных полномочий.</w:t>
      </w:r>
    </w:p>
    <w:p w:rsidR="0030557E" w:rsidRDefault="0030557E" w:rsidP="00532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Группы субъектов, на которые будет распространено действие соответствующего муниципального нормативного правового акта: физические и юридические лица</w:t>
      </w:r>
      <w:r w:rsidR="002A73C7">
        <w:rPr>
          <w:rFonts w:ascii="Times New Roman" w:hAnsi="Times New Roman" w:cs="Times New Roman"/>
          <w:sz w:val="28"/>
          <w:szCs w:val="28"/>
        </w:rPr>
        <w:t>, индивидуальные предприниматели</w:t>
      </w:r>
      <w:r w:rsidR="00532253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 w:rsidR="002A73C7">
        <w:rPr>
          <w:rFonts w:ascii="Times New Roman" w:hAnsi="Times New Roman" w:cs="Times New Roman"/>
          <w:sz w:val="28"/>
          <w:szCs w:val="28"/>
        </w:rPr>
        <w:t>.</w:t>
      </w:r>
    </w:p>
    <w:p w:rsidR="002A73C7" w:rsidRDefault="002A73C7" w:rsidP="00532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Сведения о необходимости установления переходного периода: </w:t>
      </w:r>
      <w:r w:rsidR="00897DA1">
        <w:rPr>
          <w:rFonts w:ascii="Times New Roman" w:hAnsi="Times New Roman" w:cs="Times New Roman"/>
          <w:sz w:val="28"/>
          <w:szCs w:val="28"/>
        </w:rPr>
        <w:t>переходный период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57E" w:rsidRDefault="0030557E" w:rsidP="00B26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557E" w:rsidSect="004F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61"/>
    <w:rsid w:val="00243AB3"/>
    <w:rsid w:val="002A73C7"/>
    <w:rsid w:val="0030557E"/>
    <w:rsid w:val="004651A4"/>
    <w:rsid w:val="004F6631"/>
    <w:rsid w:val="00532253"/>
    <w:rsid w:val="00647C8F"/>
    <w:rsid w:val="00707C1F"/>
    <w:rsid w:val="00711A5B"/>
    <w:rsid w:val="00897DA1"/>
    <w:rsid w:val="00942C8E"/>
    <w:rsid w:val="00B2613E"/>
    <w:rsid w:val="00B47224"/>
    <w:rsid w:val="00BA4361"/>
    <w:rsid w:val="00C4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2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mina.on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demina.on</dc:creator>
  <cp:keywords/>
  <dc:description/>
  <cp:lastModifiedBy>skurihina.tv</cp:lastModifiedBy>
  <cp:revision>7</cp:revision>
  <dcterms:created xsi:type="dcterms:W3CDTF">2018-12-13T07:02:00Z</dcterms:created>
  <dcterms:modified xsi:type="dcterms:W3CDTF">2018-12-21T05:01:00Z</dcterms:modified>
</cp:coreProperties>
</file>