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A6" w:rsidRDefault="006D7EE7" w:rsidP="006D7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EE7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6D7EE7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акта</w:t>
      </w:r>
      <w:r>
        <w:rPr>
          <w:rFonts w:ascii="Times New Roman" w:hAnsi="Times New Roman" w:cs="Times New Roman"/>
          <w:sz w:val="28"/>
          <w:szCs w:val="28"/>
        </w:rPr>
        <w:br/>
      </w:r>
      <w:r w:rsidRPr="006D7EE7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E92246" w:rsidRDefault="000C616D" w:rsidP="00E92246">
      <w:pPr>
        <w:pStyle w:val="ConsPlusNormal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Cs w:val="24"/>
          <w:u w:val="single"/>
        </w:rPr>
      </w:pPr>
      <w:r w:rsidRPr="00E92246">
        <w:rPr>
          <w:rFonts w:ascii="Times New Roman" w:hAnsi="Times New Roman" w:cs="Times New Roman"/>
          <w:szCs w:val="24"/>
          <w:u w:val="single"/>
        </w:rPr>
        <w:tab/>
      </w:r>
      <w:r w:rsidRPr="00E92246">
        <w:rPr>
          <w:rFonts w:ascii="Times New Roman" w:hAnsi="Times New Roman" w:cs="Times New Roman"/>
          <w:szCs w:val="24"/>
          <w:u w:val="single"/>
        </w:rPr>
        <w:tab/>
      </w:r>
      <w:r w:rsidR="006D7EE7" w:rsidRPr="00E92246">
        <w:rPr>
          <w:rFonts w:ascii="Times New Roman" w:hAnsi="Times New Roman" w:cs="Times New Roman"/>
          <w:szCs w:val="24"/>
          <w:u w:val="single"/>
        </w:rPr>
        <w:t xml:space="preserve">Настоящим департамент градостроительной деятельности администрации городского округа Тольятти уведомляет о приеме предложений по проекту постановления администрации городского округа Тольятти </w:t>
      </w:r>
      <w:r w:rsidR="00E92246" w:rsidRPr="00E92246">
        <w:rPr>
          <w:rFonts w:ascii="Times New Roman" w:hAnsi="Times New Roman" w:cs="Times New Roman"/>
          <w:szCs w:val="24"/>
          <w:u w:val="single"/>
        </w:rPr>
        <w:t>№ 523-п/5.1-1.7К/</w:t>
      </w:r>
      <w:proofErr w:type="spellStart"/>
      <w:proofErr w:type="gramStart"/>
      <w:r w:rsidR="00E92246" w:rsidRPr="00E92246">
        <w:rPr>
          <w:rFonts w:ascii="Times New Roman" w:hAnsi="Times New Roman" w:cs="Times New Roman"/>
          <w:szCs w:val="24"/>
          <w:u w:val="single"/>
        </w:rPr>
        <w:t>пр</w:t>
      </w:r>
      <w:proofErr w:type="spellEnd"/>
      <w:proofErr w:type="gramEnd"/>
      <w:r w:rsidR="00E92246" w:rsidRPr="00E92246">
        <w:rPr>
          <w:rFonts w:ascii="Times New Roman" w:hAnsi="Times New Roman" w:cs="Times New Roman"/>
          <w:szCs w:val="24"/>
          <w:u w:val="single"/>
        </w:rPr>
        <w:t xml:space="preserve"> от 21.02.2019 «Об утверждении административного регламента предоставления муниципальной услуги </w:t>
      </w:r>
      <w:r w:rsidR="00E92246" w:rsidRPr="00E92246">
        <w:rPr>
          <w:rFonts w:ascii="Times New Roman" w:hAnsi="Times New Roman" w:cs="Times New Roman"/>
          <w:bCs/>
          <w:szCs w:val="24"/>
          <w:u w:val="single"/>
        </w:rPr>
        <w:t>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E92246" w:rsidRPr="00E92246">
        <w:rPr>
          <w:rFonts w:ascii="Times New Roman" w:hAnsi="Times New Roman" w:cs="Times New Roman"/>
          <w:bCs/>
          <w:spacing w:val="-2"/>
          <w:kern w:val="2"/>
          <w:szCs w:val="24"/>
          <w:u w:val="single"/>
        </w:rPr>
        <w:t>»</w:t>
      </w:r>
      <w:r w:rsidR="00E92246" w:rsidRPr="00E92246">
        <w:rPr>
          <w:rFonts w:ascii="Times New Roman" w:hAnsi="Times New Roman" w:cs="Times New Roman"/>
          <w:szCs w:val="24"/>
          <w:u w:val="single"/>
        </w:rPr>
        <w:t xml:space="preserve"> </w:t>
      </w:r>
    </w:p>
    <w:p w:rsidR="006D7EE7" w:rsidRPr="00E92246" w:rsidRDefault="006D7EE7" w:rsidP="00E92246">
      <w:pPr>
        <w:pStyle w:val="ConsPlusNormal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92246">
        <w:rPr>
          <w:rFonts w:ascii="Times New Roman" w:hAnsi="Times New Roman" w:cs="Times New Roman"/>
          <w:szCs w:val="24"/>
        </w:rPr>
        <w:t>(наименование разработчика проекта муниципального нормативного правового акта)</w:t>
      </w:r>
    </w:p>
    <w:p w:rsidR="000013D1" w:rsidRPr="00747FB4" w:rsidRDefault="000013D1" w:rsidP="00A5407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3D1">
        <w:rPr>
          <w:rFonts w:ascii="Times New Roman" w:hAnsi="Times New Roman" w:cs="Times New Roman"/>
          <w:sz w:val="24"/>
          <w:szCs w:val="24"/>
        </w:rPr>
        <w:t>Предложения принимаются по адресу: 4450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0013D1">
        <w:rPr>
          <w:rFonts w:ascii="Times New Roman" w:hAnsi="Times New Roman" w:cs="Times New Roman"/>
          <w:sz w:val="24"/>
          <w:szCs w:val="24"/>
        </w:rPr>
        <w:t xml:space="preserve">, г. Тольятти, ул. </w:t>
      </w:r>
      <w:r>
        <w:rPr>
          <w:rFonts w:ascii="Times New Roman" w:hAnsi="Times New Roman" w:cs="Times New Roman"/>
          <w:sz w:val="24"/>
          <w:szCs w:val="24"/>
        </w:rPr>
        <w:t>Победы, 45</w:t>
      </w:r>
      <w:r w:rsidRPr="000013D1">
        <w:rPr>
          <w:rFonts w:ascii="Times New Roman" w:hAnsi="Times New Roman" w:cs="Times New Roman"/>
          <w:sz w:val="24"/>
          <w:szCs w:val="24"/>
        </w:rPr>
        <w:t>, а также по адрес</w:t>
      </w:r>
      <w:r w:rsidR="00B3784A">
        <w:rPr>
          <w:rFonts w:ascii="Times New Roman" w:hAnsi="Times New Roman" w:cs="Times New Roman"/>
          <w:sz w:val="24"/>
          <w:szCs w:val="24"/>
        </w:rPr>
        <w:t>ам</w:t>
      </w:r>
      <w:r w:rsidRPr="000013D1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5" w:history="1">
        <w:r w:rsidRPr="004650D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mironenko.av@tgl.ru</w:t>
        </w:r>
      </w:hyperlink>
      <w:r w:rsidR="00747FB4"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747FB4" w:rsidRPr="002C49C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nikitina.ao@tgl.ru</w:t>
        </w:r>
      </w:hyperlink>
      <w:r w:rsidR="00747FB4" w:rsidRPr="002C4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</w:t>
      </w:r>
      <w:r w:rsid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</w:t>
      </w:r>
      <w:r w:rsid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>54-40-80 (Мироненко Анна Владимировна)</w:t>
      </w:r>
      <w:r w:rsidR="00747FB4" w:rsidRP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>, 54-36-19 (Никитина Анастасия Олеговна)</w:t>
      </w:r>
    </w:p>
    <w:p w:rsidR="000013D1" w:rsidRPr="000013D1" w:rsidRDefault="000013D1" w:rsidP="00A5407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приема предложений 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E92246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92246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300D9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E92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00D9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E9224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300D9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13D1" w:rsidRPr="000013D1" w:rsidRDefault="000013D1" w:rsidP="00A5407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Предполагаемы</w:t>
      </w:r>
      <w:r w:rsidR="00300D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вступления в силу соответствующего муниципального нормативного правового акта </w:t>
      </w:r>
      <w:r w:rsidRPr="000013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вступает в силу со дня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0013D1" w:rsidRPr="000013D1" w:rsidRDefault="000013D1" w:rsidP="00A5407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3D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предполагаемого правового регулирования</w:t>
      </w:r>
      <w:r w:rsidR="00032B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0D9F" w:rsidRPr="002411DC" w:rsidRDefault="000C616D" w:rsidP="00B42F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u w:val="single"/>
        </w:rPr>
      </w:pPr>
      <w:proofErr w:type="gramStart"/>
      <w:r w:rsidRPr="00032B43">
        <w:rPr>
          <w:rFonts w:ascii="Times New Roman" w:hAnsi="Times New Roman" w:cs="Times New Roman"/>
          <w:color w:val="000000"/>
          <w:szCs w:val="24"/>
          <w:u w:val="single"/>
        </w:rPr>
        <w:t xml:space="preserve">Проект постановления </w:t>
      </w:r>
      <w:r w:rsidR="00E92246" w:rsidRPr="00E92246">
        <w:rPr>
          <w:rFonts w:ascii="Times New Roman" w:hAnsi="Times New Roman" w:cs="Times New Roman"/>
          <w:szCs w:val="24"/>
          <w:u w:val="single"/>
        </w:rPr>
        <w:t xml:space="preserve">«Об утверждении административного регламента предоставления муниципальной услуги </w:t>
      </w:r>
      <w:r w:rsidR="00E92246" w:rsidRPr="00E92246">
        <w:rPr>
          <w:rFonts w:ascii="Times New Roman" w:hAnsi="Times New Roman" w:cs="Times New Roman"/>
          <w:bCs/>
          <w:szCs w:val="24"/>
          <w:u w:val="single"/>
        </w:rPr>
        <w:t>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E92246" w:rsidRPr="00E92246">
        <w:rPr>
          <w:rFonts w:ascii="Times New Roman" w:hAnsi="Times New Roman" w:cs="Times New Roman"/>
          <w:bCs/>
          <w:spacing w:val="-2"/>
          <w:kern w:val="2"/>
          <w:szCs w:val="24"/>
          <w:u w:val="single"/>
        </w:rPr>
        <w:t>»</w:t>
      </w:r>
      <w:r w:rsidR="00E92246" w:rsidRPr="00E92246">
        <w:rPr>
          <w:rFonts w:ascii="Times New Roman" w:hAnsi="Times New Roman" w:cs="Times New Roman"/>
          <w:szCs w:val="24"/>
          <w:u w:val="single"/>
        </w:rPr>
        <w:t xml:space="preserve"> </w:t>
      </w:r>
      <w:r w:rsidR="00300D9F" w:rsidRPr="00032B43">
        <w:rPr>
          <w:rFonts w:ascii="Times New Roman" w:hAnsi="Times New Roman" w:cs="Times New Roman"/>
          <w:szCs w:val="24"/>
          <w:u w:val="single"/>
        </w:rPr>
        <w:t xml:space="preserve">(далее – административный регламент) </w:t>
      </w:r>
      <w:r w:rsidR="00E61CCD" w:rsidRPr="00032B43">
        <w:rPr>
          <w:rFonts w:ascii="Times New Roman" w:hAnsi="Times New Roman" w:cs="Times New Roman"/>
          <w:color w:val="000000"/>
          <w:szCs w:val="24"/>
          <w:u w:val="single"/>
        </w:rPr>
        <w:t xml:space="preserve"> разработан в целях</w:t>
      </w:r>
      <w:r w:rsidR="00300D9F" w:rsidRPr="00032B43">
        <w:rPr>
          <w:rFonts w:ascii="Times New Roman" w:hAnsi="Times New Roman" w:cs="Times New Roman"/>
          <w:color w:val="000000"/>
          <w:szCs w:val="24"/>
          <w:u w:val="single"/>
        </w:rPr>
        <w:t xml:space="preserve"> </w:t>
      </w:r>
      <w:r w:rsidR="00E61CCD" w:rsidRPr="00032B43">
        <w:rPr>
          <w:rFonts w:ascii="Times New Roman" w:hAnsi="Times New Roman" w:cs="Times New Roman"/>
          <w:color w:val="000000"/>
          <w:szCs w:val="24"/>
          <w:u w:val="single"/>
        </w:rPr>
        <w:t xml:space="preserve">предоставления муниципальной услуги в виде </w:t>
      </w:r>
      <w:r w:rsidR="00E61CCD" w:rsidRPr="002411DC">
        <w:rPr>
          <w:rFonts w:ascii="Times New Roman" w:hAnsi="Times New Roman" w:cs="Times New Roman"/>
          <w:color w:val="000000"/>
          <w:szCs w:val="24"/>
          <w:u w:val="single"/>
        </w:rPr>
        <w:t>выдачи</w:t>
      </w:r>
      <w:r w:rsidR="00B42F9F" w:rsidRPr="002411DC">
        <w:rPr>
          <w:rFonts w:ascii="Times New Roman" w:hAnsi="Times New Roman" w:cs="Times New Roman"/>
          <w:bCs/>
          <w:color w:val="000000" w:themeColor="text1"/>
          <w:u w:val="single"/>
        </w:rPr>
        <w:t xml:space="preserve">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032B43" w:rsidRPr="002411DC">
        <w:rPr>
          <w:rFonts w:ascii="Times New Roman" w:hAnsi="Times New Roman" w:cs="Times New Roman"/>
          <w:color w:val="000000"/>
          <w:szCs w:val="24"/>
          <w:u w:val="single"/>
        </w:rPr>
        <w:t>.</w:t>
      </w:r>
      <w:proofErr w:type="gramEnd"/>
    </w:p>
    <w:p w:rsidR="00D303F2" w:rsidRPr="00BC2430" w:rsidRDefault="00300D9F" w:rsidP="00300D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2"/>
          <w:kern w:val="1"/>
          <w:sz w:val="20"/>
          <w:szCs w:val="20"/>
        </w:rPr>
      </w:pPr>
      <w:bookmarkStart w:id="0" w:name="_GoBack"/>
      <w:bookmarkEnd w:id="0"/>
      <w:r w:rsidRPr="00BC2430">
        <w:rPr>
          <w:rFonts w:ascii="Times New Roman" w:hAnsi="Times New Roman" w:cs="Times New Roman"/>
          <w:bCs/>
          <w:spacing w:val="-2"/>
          <w:kern w:val="1"/>
          <w:sz w:val="20"/>
          <w:szCs w:val="20"/>
        </w:rPr>
        <w:t xml:space="preserve"> </w:t>
      </w:r>
      <w:r w:rsidR="00D303F2" w:rsidRPr="00BC2430">
        <w:rPr>
          <w:rFonts w:ascii="Times New Roman" w:hAnsi="Times New Roman" w:cs="Times New Roman"/>
          <w:bCs/>
          <w:spacing w:val="-2"/>
          <w:kern w:val="1"/>
          <w:sz w:val="20"/>
          <w:szCs w:val="20"/>
        </w:rPr>
        <w:t>(указывается цель и краткое обоснование необходимости подготовки соответствующего муниципального нормативного правового акта)</w:t>
      </w:r>
    </w:p>
    <w:p w:rsidR="00D303F2" w:rsidRDefault="00D303F2" w:rsidP="00300D9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предполагаемый вариант правового регулирования</w:t>
      </w:r>
      <w:r w:rsidR="00032B43">
        <w:rPr>
          <w:rFonts w:ascii="Times New Roman" w:hAnsi="Times New Roman" w:cs="Times New Roman"/>
          <w:sz w:val="24"/>
          <w:szCs w:val="24"/>
        </w:rPr>
        <w:t>.</w:t>
      </w:r>
    </w:p>
    <w:p w:rsidR="00032B43" w:rsidRPr="002411DC" w:rsidRDefault="00032B43" w:rsidP="00241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411DC">
        <w:rPr>
          <w:rFonts w:ascii="Times New Roman" w:eastAsia="Times New Roman" w:hAnsi="Times New Roman" w:cs="Times New Roman"/>
          <w:sz w:val="24"/>
          <w:szCs w:val="24"/>
          <w:u w:val="single"/>
        </w:rPr>
        <w:t>Федеральными законами    от 03.08.2018 № 340-ФЗ,  от  03.08.2018 № 342-ФЗ внесены изменения в Градостроительный кодекс Российской Федерации</w:t>
      </w:r>
      <w:r w:rsidR="00B42F9F" w:rsidRPr="002411DC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B42F9F" w:rsidRPr="002411DC">
        <w:rPr>
          <w:rFonts w:ascii="Times New Roman" w:hAnsi="Times New Roman" w:cs="Times New Roman"/>
          <w:sz w:val="24"/>
          <w:szCs w:val="24"/>
          <w:u w:val="single"/>
        </w:rPr>
        <w:t xml:space="preserve"> постановлением администрации городского округа Тольятти от 14.02.2019 № 354-п/1 «О внесении изменений в постановление мэрии городского округа Тольятти от 23.05.2014 г. № 1683-п/1 «Об утверждении реестра муниципальных услуг городского округа Тольятти»</w:t>
      </w:r>
      <w:r w:rsidR="002411DC" w:rsidRPr="002411DC">
        <w:rPr>
          <w:rFonts w:ascii="Times New Roman" w:hAnsi="Times New Roman" w:cs="Times New Roman"/>
          <w:sz w:val="24"/>
          <w:szCs w:val="24"/>
          <w:u w:val="single"/>
        </w:rPr>
        <w:t xml:space="preserve"> в реестр муниципальных услуг включена муниципальная услуга «Выдача уведомления о соответствии (несоответствии) построенных или</w:t>
      </w:r>
      <w:proofErr w:type="gramEnd"/>
      <w:r w:rsidR="002411DC" w:rsidRPr="002411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2411DC" w:rsidRPr="002411DC">
        <w:rPr>
          <w:rFonts w:ascii="Times New Roman" w:hAnsi="Times New Roman" w:cs="Times New Roman"/>
          <w:sz w:val="24"/>
          <w:szCs w:val="24"/>
          <w:u w:val="single"/>
        </w:rPr>
        <w:t>реконструированных</w:t>
      </w:r>
      <w:proofErr w:type="gramEnd"/>
      <w:r w:rsidR="002411DC" w:rsidRPr="002411DC">
        <w:rPr>
          <w:rFonts w:ascii="Times New Roman" w:hAnsi="Times New Roman" w:cs="Times New Roman"/>
          <w:sz w:val="24"/>
          <w:szCs w:val="24"/>
          <w:u w:val="single"/>
        </w:rPr>
        <w:t xml:space="preserve">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Pr="002411D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. В </w:t>
      </w:r>
      <w:proofErr w:type="gramStart"/>
      <w:r w:rsidRPr="002411D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связи</w:t>
      </w:r>
      <w:proofErr w:type="gramEnd"/>
      <w:r w:rsidRPr="002411D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с чем необходимо утверждение  административного регламента.</w:t>
      </w:r>
    </w:p>
    <w:p w:rsidR="00D303F2" w:rsidRDefault="00D303F2" w:rsidP="00300D9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субъектов, на которые будет распространено действие соответствующего муниципального правового акта.</w:t>
      </w:r>
    </w:p>
    <w:p w:rsidR="00D303F2" w:rsidRDefault="00D303F2" w:rsidP="00300D9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лица и юридические лица.</w:t>
      </w:r>
    </w:p>
    <w:p w:rsidR="00D303F2" w:rsidRDefault="00D303F2" w:rsidP="00300D9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необходимости установления переходного периода</w:t>
      </w:r>
    </w:p>
    <w:p w:rsidR="00D303F2" w:rsidRPr="00D303F2" w:rsidRDefault="00D303F2" w:rsidP="00D303F2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03F2">
        <w:rPr>
          <w:rFonts w:ascii="Times New Roman" w:hAnsi="Times New Roman" w:cs="Times New Roman"/>
          <w:sz w:val="24"/>
          <w:szCs w:val="24"/>
          <w:u w:val="single"/>
        </w:rPr>
        <w:t>не требуется</w:t>
      </w:r>
    </w:p>
    <w:p w:rsidR="006D7EE7" w:rsidRPr="006D7EE7" w:rsidRDefault="006D7EE7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6D7EE7" w:rsidRPr="006D7EE7" w:rsidSect="00300D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13B7"/>
    <w:multiLevelType w:val="hybridMultilevel"/>
    <w:tmpl w:val="202804BC"/>
    <w:lvl w:ilvl="0" w:tplc="A3128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EE7"/>
    <w:rsid w:val="000013D1"/>
    <w:rsid w:val="00032B43"/>
    <w:rsid w:val="000C4831"/>
    <w:rsid w:val="000C616D"/>
    <w:rsid w:val="00173D11"/>
    <w:rsid w:val="0021574D"/>
    <w:rsid w:val="002411DC"/>
    <w:rsid w:val="002C49CC"/>
    <w:rsid w:val="00300D9F"/>
    <w:rsid w:val="00345B3E"/>
    <w:rsid w:val="00395C2D"/>
    <w:rsid w:val="00417743"/>
    <w:rsid w:val="00566A4E"/>
    <w:rsid w:val="005E7614"/>
    <w:rsid w:val="00620753"/>
    <w:rsid w:val="006D7EE7"/>
    <w:rsid w:val="00747FB4"/>
    <w:rsid w:val="007818BE"/>
    <w:rsid w:val="007A47D8"/>
    <w:rsid w:val="0090544E"/>
    <w:rsid w:val="00937D8D"/>
    <w:rsid w:val="00A515F4"/>
    <w:rsid w:val="00A54072"/>
    <w:rsid w:val="00B3784A"/>
    <w:rsid w:val="00B42F9F"/>
    <w:rsid w:val="00B55029"/>
    <w:rsid w:val="00BB3C17"/>
    <w:rsid w:val="00BC2430"/>
    <w:rsid w:val="00C46C3E"/>
    <w:rsid w:val="00D303F2"/>
    <w:rsid w:val="00E14AA6"/>
    <w:rsid w:val="00E61CCD"/>
    <w:rsid w:val="00E92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itina.ao@tgl.ru" TargetMode="External"/><Relationship Id="rId5" Type="http://schemas.openxmlformats.org/officeDocument/2006/relationships/hyperlink" Target="mailto:mironenko.av@tg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2019-07-22T05:05:00Z</cp:lastPrinted>
  <dcterms:created xsi:type="dcterms:W3CDTF">2019-04-29T07:12:00Z</dcterms:created>
  <dcterms:modified xsi:type="dcterms:W3CDTF">2019-07-22T05:08:00Z</dcterms:modified>
</cp:coreProperties>
</file>