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92246" w:rsidRPr="003C2118" w:rsidRDefault="000C616D" w:rsidP="00AF6823">
      <w:pPr>
        <w:pStyle w:val="ConsPlusNormal"/>
        <w:tabs>
          <w:tab w:val="left" w:pos="142"/>
          <w:tab w:val="left" w:pos="851"/>
        </w:tabs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3C2118">
        <w:rPr>
          <w:rFonts w:ascii="Times New Roman" w:hAnsi="Times New Roman" w:cs="Times New Roman"/>
          <w:szCs w:val="24"/>
        </w:rPr>
        <w:tab/>
      </w:r>
      <w:r w:rsidRPr="003C2118">
        <w:rPr>
          <w:rFonts w:ascii="Times New Roman" w:hAnsi="Times New Roman" w:cs="Times New Roman"/>
          <w:szCs w:val="24"/>
        </w:rPr>
        <w:tab/>
      </w:r>
      <w:r w:rsidR="006D7EE7" w:rsidRPr="00E92246">
        <w:rPr>
          <w:rFonts w:ascii="Times New Roman" w:hAnsi="Times New Roman" w:cs="Times New Roman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AF6823" w:rsidRPr="003C2118">
        <w:rPr>
          <w:rFonts w:ascii="Times New Roman" w:hAnsi="Times New Roman" w:cs="Times New Roman"/>
          <w:szCs w:val="24"/>
          <w:u w:val="single"/>
        </w:rPr>
        <w:t xml:space="preserve">от 05.10.2019 </w:t>
      </w:r>
      <w:r w:rsidR="003C2118">
        <w:rPr>
          <w:rFonts w:ascii="Times New Roman" w:hAnsi="Times New Roman" w:cs="Times New Roman"/>
          <w:szCs w:val="24"/>
          <w:u w:val="single"/>
        </w:rPr>
        <w:t xml:space="preserve">№ </w:t>
      </w:r>
      <w:r w:rsidR="003C2118" w:rsidRPr="003C2118">
        <w:rPr>
          <w:rFonts w:ascii="Times New Roman" w:hAnsi="Times New Roman" w:cs="Times New Roman"/>
          <w:szCs w:val="24"/>
          <w:u w:val="single"/>
        </w:rPr>
        <w:t>2880-п/5.1-2.3/</w:t>
      </w:r>
      <w:proofErr w:type="spellStart"/>
      <w:proofErr w:type="gramStart"/>
      <w:r w:rsidR="003C2118" w:rsidRPr="003C2118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3C2118" w:rsidRPr="003C2118">
        <w:rPr>
          <w:rFonts w:ascii="Times New Roman" w:hAnsi="Times New Roman" w:cs="Times New Roman"/>
          <w:szCs w:val="24"/>
          <w:u w:val="single"/>
        </w:rPr>
        <w:t xml:space="preserve"> «Об утверждении административного регламента предоставления муниципальной услуги </w:t>
      </w:r>
      <w:r w:rsidR="003C2118" w:rsidRPr="003C2118">
        <w:rPr>
          <w:rFonts w:ascii="Times New Roman" w:hAnsi="Times New Roman" w:cs="Times New Roman"/>
          <w:bCs/>
          <w:szCs w:val="24"/>
          <w:u w:val="single"/>
        </w:rPr>
        <w:t>«</w:t>
      </w:r>
      <w:r w:rsidR="003C2118" w:rsidRPr="003C2118">
        <w:rPr>
          <w:rFonts w:ascii="Times New Roman" w:hAnsi="Times New Roman" w:cs="Times New Roman"/>
          <w:szCs w:val="24"/>
          <w:u w:val="single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C2118" w:rsidRPr="003C211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AF6823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.</w:t>
      </w:r>
    </w:p>
    <w:p w:rsidR="003C2118" w:rsidRPr="003C2118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2118">
        <w:rPr>
          <w:rFonts w:ascii="Times New Roman" w:hAnsi="Times New Roman" w:cs="Times New Roman"/>
          <w:sz w:val="24"/>
          <w:szCs w:val="24"/>
        </w:rPr>
        <w:t>1</w:t>
      </w:r>
      <w:r w:rsidRPr="000013D1">
        <w:rPr>
          <w:rFonts w:ascii="Times New Roman" w:hAnsi="Times New Roman" w:cs="Times New Roman"/>
          <w:sz w:val="24"/>
          <w:szCs w:val="24"/>
        </w:rPr>
        <w:t>, г. Тольятти, ул.</w:t>
      </w:r>
      <w:proofErr w:type="gramStart"/>
      <w:r w:rsidRPr="000013D1">
        <w:rPr>
          <w:rFonts w:ascii="Times New Roman" w:hAnsi="Times New Roman" w:cs="Times New Roman"/>
          <w:sz w:val="24"/>
          <w:szCs w:val="24"/>
        </w:rPr>
        <w:t xml:space="preserve"> </w:t>
      </w:r>
      <w:r w:rsidR="003C2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2118">
        <w:rPr>
          <w:rFonts w:ascii="Times New Roman" w:hAnsi="Times New Roman" w:cs="Times New Roman"/>
          <w:sz w:val="24"/>
          <w:szCs w:val="24"/>
        </w:rPr>
        <w:t xml:space="preserve">Белорусская, 33, </w:t>
      </w:r>
      <w:proofErr w:type="spellStart"/>
      <w:r w:rsidR="003C21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C2118">
        <w:rPr>
          <w:rFonts w:ascii="Times New Roman" w:hAnsi="Times New Roman" w:cs="Times New Roman"/>
          <w:sz w:val="24"/>
          <w:szCs w:val="24"/>
        </w:rPr>
        <w:t>. 14</w:t>
      </w:r>
      <w:r w:rsidRPr="000013D1">
        <w:rPr>
          <w:rFonts w:ascii="Times New Roman" w:hAnsi="Times New Roman" w:cs="Times New Roman"/>
          <w:sz w:val="24"/>
          <w:szCs w:val="24"/>
        </w:rPr>
        <w:t>, а также по адрес</w:t>
      </w:r>
      <w:r w:rsidR="00B3784A">
        <w:rPr>
          <w:rFonts w:ascii="Times New Roman" w:hAnsi="Times New Roman" w:cs="Times New Roman"/>
          <w:sz w:val="24"/>
          <w:szCs w:val="24"/>
        </w:rPr>
        <w:t>ам</w:t>
      </w:r>
      <w:r w:rsidRPr="000013D1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C2118" w:rsidRPr="003C21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shumkov.ia@tgl.ru</w:t>
      </w:r>
      <w:r w:rsidR="00747FB4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C2118" w:rsidRPr="003C21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nazarova.ev@tgl.ru</w:t>
      </w:r>
      <w:r w:rsidR="003C211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3C2118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13D1" w:rsidRPr="003C2118" w:rsidRDefault="000013D1" w:rsidP="00AF68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C2118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520737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44-33 </w:t>
      </w:r>
      <w:r w:rsidR="003C2118" w:rsidRPr="005207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(3167),</w:t>
      </w:r>
      <w:r w:rsidR="003C2118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02D7">
        <w:rPr>
          <w:rFonts w:ascii="Times New Roman" w:hAnsi="Times New Roman" w:cs="Times New Roman"/>
          <w:sz w:val="24"/>
          <w:szCs w:val="24"/>
        </w:rPr>
        <w:t>Шумков</w:t>
      </w:r>
      <w:r w:rsidR="003C2118" w:rsidRPr="003C2118">
        <w:rPr>
          <w:rFonts w:ascii="Times New Roman" w:hAnsi="Times New Roman" w:cs="Times New Roman"/>
          <w:sz w:val="24"/>
          <w:szCs w:val="24"/>
        </w:rPr>
        <w:t xml:space="preserve"> Игор</w:t>
      </w:r>
      <w:r w:rsidR="003C2118">
        <w:rPr>
          <w:rFonts w:ascii="Times New Roman" w:hAnsi="Times New Roman" w:cs="Times New Roman"/>
          <w:sz w:val="24"/>
          <w:szCs w:val="24"/>
        </w:rPr>
        <w:t>ь</w:t>
      </w:r>
      <w:r w:rsidR="003C2118" w:rsidRPr="003C2118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47FB4" w:rsidRP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54-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31-03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Елена Викторовна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520737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402D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737" w:rsidRPr="00520737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3C2118" w:rsidRPr="00520737">
        <w:rPr>
          <w:rFonts w:ascii="Times New Roman" w:eastAsia="Times New Roman" w:hAnsi="Times New Roman" w:cs="Times New Roman"/>
          <w:color w:val="000000"/>
          <w:sz w:val="24"/>
          <w:szCs w:val="24"/>
        </w:rPr>
        <w:t>.02.2020</w:t>
      </w:r>
      <w:r w:rsidRPr="005207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</w:t>
      </w:r>
      <w:r w:rsidR="003C2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F6823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AF68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3C2118" w:rsidRDefault="00AF6823" w:rsidP="00AF6823">
      <w:pPr>
        <w:pStyle w:val="ConsPlusNormal"/>
        <w:tabs>
          <w:tab w:val="left" w:pos="142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="000C616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3C2118" w:rsidRPr="003C2118">
        <w:rPr>
          <w:rFonts w:ascii="Times New Roman" w:hAnsi="Times New Roman" w:cs="Times New Roman"/>
          <w:szCs w:val="24"/>
          <w:u w:val="single"/>
        </w:rPr>
        <w:t xml:space="preserve">«Об утверждении административного регламента предоставления муниципальной услуги </w:t>
      </w:r>
      <w:r w:rsidR="003C2118" w:rsidRPr="003C2118">
        <w:rPr>
          <w:rFonts w:ascii="Times New Roman" w:hAnsi="Times New Roman" w:cs="Times New Roman"/>
          <w:bCs/>
          <w:szCs w:val="24"/>
          <w:u w:val="single"/>
        </w:rPr>
        <w:t>«</w:t>
      </w:r>
      <w:r w:rsidR="003C2118" w:rsidRPr="003C2118">
        <w:rPr>
          <w:rFonts w:ascii="Times New Roman" w:hAnsi="Times New Roman" w:cs="Times New Roman"/>
          <w:szCs w:val="24"/>
          <w:u w:val="single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C2118" w:rsidRPr="003C2118">
        <w:rPr>
          <w:rFonts w:ascii="Times New Roman" w:hAnsi="Times New Roman" w:cs="Times New Roman"/>
          <w:bCs/>
          <w:spacing w:val="-2"/>
          <w:kern w:val="2"/>
          <w:szCs w:val="24"/>
          <w:u w:val="single"/>
        </w:rPr>
        <w:t>»</w:t>
      </w:r>
      <w:r w:rsidR="00E92246" w:rsidRPr="00E92246">
        <w:rPr>
          <w:rFonts w:ascii="Times New Roman" w:hAnsi="Times New Roman" w:cs="Times New Roman"/>
          <w:szCs w:val="24"/>
          <w:u w:val="single"/>
        </w:rPr>
        <w:t xml:space="preserve"> </w:t>
      </w:r>
      <w:r w:rsidR="00300D9F" w:rsidRPr="00032B43">
        <w:rPr>
          <w:rFonts w:ascii="Times New Roman" w:hAnsi="Times New Roman" w:cs="Times New Roman"/>
          <w:szCs w:val="24"/>
          <w:u w:val="single"/>
        </w:rPr>
        <w:t xml:space="preserve">(далее – административный регламент)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разработан в целях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предоставления муниципальной услуги в виде </w:t>
      </w:r>
      <w:r w:rsidR="00E61CCD" w:rsidRPr="002411DC">
        <w:rPr>
          <w:rFonts w:ascii="Times New Roman" w:hAnsi="Times New Roman" w:cs="Times New Roman"/>
          <w:color w:val="000000"/>
          <w:szCs w:val="24"/>
          <w:u w:val="single"/>
        </w:rPr>
        <w:t>выдачи</w:t>
      </w:r>
      <w:r w:rsidR="00B42F9F" w:rsidRPr="002411DC">
        <w:rPr>
          <w:rFonts w:ascii="Times New Roman" w:hAnsi="Times New Roman" w:cs="Times New Roman"/>
          <w:bCs/>
          <w:color w:val="000000" w:themeColor="text1"/>
          <w:u w:val="single"/>
        </w:rPr>
        <w:t xml:space="preserve"> </w:t>
      </w:r>
      <w:r w:rsidR="003C2118">
        <w:rPr>
          <w:rFonts w:ascii="Times New Roman" w:hAnsi="Times New Roman" w:cs="Times New Roman"/>
          <w:bCs/>
          <w:color w:val="000000" w:themeColor="text1"/>
          <w:u w:val="single"/>
        </w:rPr>
        <w:t xml:space="preserve">решения органа </w:t>
      </w:r>
      <w:r w:rsidR="003C2118" w:rsidRPr="003C2118">
        <w:rPr>
          <w:rFonts w:ascii="Times New Roman" w:hAnsi="Times New Roman" w:cs="Times New Roman"/>
          <w:bCs/>
          <w:color w:val="000000" w:themeColor="text1"/>
          <w:u w:val="single"/>
        </w:rPr>
        <w:t xml:space="preserve">местного самоуправления о </w:t>
      </w:r>
      <w:r w:rsidR="003C2118" w:rsidRPr="003C2118">
        <w:rPr>
          <w:rFonts w:ascii="Times New Roman" w:hAnsi="Times New Roman" w:cs="Times New Roman"/>
          <w:szCs w:val="24"/>
          <w:u w:val="single"/>
        </w:rPr>
        <w:t>соответствии (не соответствии) помещения требованиям, предъявляемым к жилому помещению, и его пригодности для проживания</w:t>
      </w:r>
      <w:r w:rsidR="003C2118" w:rsidRPr="003C2118">
        <w:rPr>
          <w:rFonts w:ascii="Times New Roman" w:hAnsi="Times New Roman" w:cs="Times New Roman"/>
          <w:color w:val="000000"/>
          <w:szCs w:val="24"/>
          <w:u w:val="single"/>
        </w:rPr>
        <w:t xml:space="preserve">, </w:t>
      </w:r>
      <w:r w:rsidR="003C2118" w:rsidRPr="003C2118">
        <w:rPr>
          <w:rFonts w:ascii="Times New Roman" w:hAnsi="Times New Roman" w:cs="Times New Roman"/>
          <w:szCs w:val="24"/>
          <w:u w:val="single"/>
        </w:rPr>
        <w:t>о признании помещения</w:t>
      </w:r>
      <w:proofErr w:type="gramEnd"/>
      <w:r w:rsidR="003C2118" w:rsidRPr="003C2118">
        <w:rPr>
          <w:rFonts w:ascii="Times New Roman" w:hAnsi="Times New Roman" w:cs="Times New Roman"/>
          <w:szCs w:val="24"/>
          <w:u w:val="single"/>
        </w:rPr>
        <w:t xml:space="preserve"> подлежащим капитальному ремонту, реконструкции или перепланировки, о признании многоквартирного дома аварийным и подлежащим сносу или реконструкции, об отсутствии оснований для признания многоквартирного дома аварийным и подлежащим сносу или реконструкции</w:t>
      </w:r>
      <w:r w:rsidR="003C2118">
        <w:rPr>
          <w:rFonts w:ascii="Times New Roman" w:hAnsi="Times New Roman" w:cs="Times New Roman"/>
          <w:szCs w:val="24"/>
          <w:u w:val="single"/>
        </w:rPr>
        <w:t>.</w:t>
      </w:r>
    </w:p>
    <w:p w:rsidR="00D303F2" w:rsidRPr="00BC2430" w:rsidRDefault="00D303F2" w:rsidP="003C21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032B43" w:rsidRPr="001F6153" w:rsidRDefault="001F6153" w:rsidP="00AF68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F6153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42F9F" w:rsidRPr="001F6153">
        <w:rPr>
          <w:rFonts w:ascii="Times New Roman" w:hAnsi="Times New Roman" w:cs="Times New Roman"/>
          <w:sz w:val="24"/>
          <w:szCs w:val="24"/>
          <w:u w:val="single"/>
        </w:rPr>
        <w:t>остановлением администрации городского округа Тольятти от 14.02.2019 № 354-п/1 «О внесении изменений в постановление мэрии городского округа Тольятти от 23.05.2014 г. № 1683-п/1 «Об утверждении реестра муниципальных услуг городского округа Тольятти»</w:t>
      </w:r>
      <w:r w:rsidR="002411DC"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в реестр муниципальных услуг</w:t>
      </w:r>
      <w:r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Тольятти</w:t>
      </w:r>
      <w:r w:rsidR="002411DC" w:rsidRPr="001F6153">
        <w:rPr>
          <w:rFonts w:ascii="Times New Roman" w:hAnsi="Times New Roman" w:cs="Times New Roman"/>
          <w:sz w:val="24"/>
          <w:szCs w:val="24"/>
          <w:u w:val="single"/>
        </w:rPr>
        <w:t xml:space="preserve"> включена муниципальная услуга «</w:t>
      </w:r>
      <w:r w:rsidRPr="001F6153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F6153">
        <w:rPr>
          <w:rFonts w:ascii="Times New Roman" w:hAnsi="Times New Roman"/>
          <w:sz w:val="24"/>
          <w:szCs w:val="24"/>
          <w:u w:val="single"/>
        </w:rPr>
        <w:t xml:space="preserve">ризнание </w:t>
      </w:r>
      <w:r w:rsidRPr="001F6153">
        <w:rPr>
          <w:rFonts w:ascii="Times New Roman" w:hAnsi="Times New Roman" w:cs="Times New Roman"/>
          <w:sz w:val="24"/>
          <w:szCs w:val="24"/>
          <w:u w:val="single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411DC" w:rsidRPr="001F615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32B43" w:rsidRPr="001F61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  <w:proofErr w:type="gramEnd"/>
      <w:r w:rsidR="00032B43" w:rsidRPr="001F61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связи с чем</w:t>
      </w:r>
      <w:r w:rsidR="00AF682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,</w:t>
      </w:r>
      <w:r w:rsidR="00032B43" w:rsidRPr="001F61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необходимо утверждение  административного регламента</w:t>
      </w:r>
      <w:r w:rsidR="003012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предоставления муниципальной услуги</w:t>
      </w:r>
      <w:r w:rsidR="00032B43" w:rsidRPr="001F615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D303F2" w:rsidRPr="001F6153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153"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300D9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AF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  <w:r w:rsidR="00AF6823">
        <w:rPr>
          <w:rFonts w:ascii="Times New Roman" w:hAnsi="Times New Roman" w:cs="Times New Roman"/>
          <w:sz w:val="24"/>
          <w:szCs w:val="24"/>
        </w:rPr>
        <w:t>:</w:t>
      </w:r>
    </w:p>
    <w:p w:rsidR="00D303F2" w:rsidRPr="00AF6823" w:rsidRDefault="00D303F2" w:rsidP="00AF6823">
      <w:pPr>
        <w:tabs>
          <w:tab w:val="left" w:pos="851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823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 w:rsidP="00AF68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E7"/>
    <w:rsid w:val="000013D1"/>
    <w:rsid w:val="00032B43"/>
    <w:rsid w:val="000C4831"/>
    <w:rsid w:val="000C616D"/>
    <w:rsid w:val="00173D11"/>
    <w:rsid w:val="001F6153"/>
    <w:rsid w:val="0021574D"/>
    <w:rsid w:val="002411DC"/>
    <w:rsid w:val="002C49CC"/>
    <w:rsid w:val="00300D9F"/>
    <w:rsid w:val="0030120E"/>
    <w:rsid w:val="00345B3E"/>
    <w:rsid w:val="00395C2D"/>
    <w:rsid w:val="003C2118"/>
    <w:rsid w:val="00417743"/>
    <w:rsid w:val="00520737"/>
    <w:rsid w:val="00566A4E"/>
    <w:rsid w:val="005E7614"/>
    <w:rsid w:val="00620753"/>
    <w:rsid w:val="006402D7"/>
    <w:rsid w:val="006D7EE7"/>
    <w:rsid w:val="00747FB4"/>
    <w:rsid w:val="007818BE"/>
    <w:rsid w:val="007A47D8"/>
    <w:rsid w:val="0090544E"/>
    <w:rsid w:val="00937D8D"/>
    <w:rsid w:val="00A515F4"/>
    <w:rsid w:val="00A54072"/>
    <w:rsid w:val="00AF6823"/>
    <w:rsid w:val="00B3784A"/>
    <w:rsid w:val="00B42F9F"/>
    <w:rsid w:val="00B55029"/>
    <w:rsid w:val="00BB3C17"/>
    <w:rsid w:val="00BC2430"/>
    <w:rsid w:val="00C46C3E"/>
    <w:rsid w:val="00D303F2"/>
    <w:rsid w:val="00E14AA6"/>
    <w:rsid w:val="00E61CCD"/>
    <w:rsid w:val="00E92246"/>
    <w:rsid w:val="00F0670F"/>
    <w:rsid w:val="00F7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Елена Викторовна</cp:lastModifiedBy>
  <cp:revision>9</cp:revision>
  <cp:lastPrinted>2019-07-22T05:05:00Z</cp:lastPrinted>
  <dcterms:created xsi:type="dcterms:W3CDTF">2020-02-08T07:40:00Z</dcterms:created>
  <dcterms:modified xsi:type="dcterms:W3CDTF">2020-02-12T06:00:00Z</dcterms:modified>
</cp:coreProperties>
</file>