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>Уведомление</w:t>
      </w:r>
    </w:p>
    <w:p w:rsidR="004614B1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о подготовке проекта муниципального нормативного </w:t>
      </w:r>
    </w:p>
    <w:p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правового акта городского округа Тольятти </w:t>
      </w:r>
    </w:p>
    <w:p w:rsidR="0094271D" w:rsidRPr="004614B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4614B1" w:rsidRDefault="004614B1" w:rsidP="004614B1">
      <w:pPr>
        <w:spacing w:line="360" w:lineRule="auto"/>
        <w:ind w:firstLine="851"/>
        <w:jc w:val="both"/>
        <w:rPr>
          <w:sz w:val="28"/>
          <w:u w:val="none"/>
        </w:rPr>
      </w:pPr>
    </w:p>
    <w:p w:rsidR="004614B1" w:rsidRPr="00AC7A29" w:rsidRDefault="0094271D" w:rsidP="00AC7A29">
      <w:pPr>
        <w:spacing w:line="300" w:lineRule="auto"/>
        <w:ind w:firstLine="851"/>
        <w:jc w:val="both"/>
        <w:rPr>
          <w:sz w:val="28"/>
          <w:u w:val="none"/>
        </w:rPr>
      </w:pPr>
      <w:r w:rsidRPr="00AC7A29">
        <w:rPr>
          <w:b/>
          <w:sz w:val="28"/>
          <w:u w:val="none"/>
        </w:rPr>
        <w:t>Настоящим</w:t>
      </w:r>
      <w:r w:rsidRPr="00AC7A29">
        <w:rPr>
          <w:sz w:val="28"/>
          <w:u w:val="none"/>
        </w:rPr>
        <w:t xml:space="preserve"> </w:t>
      </w:r>
      <w:r w:rsidR="0096327B" w:rsidRPr="00AC7A29">
        <w:rPr>
          <w:sz w:val="28"/>
          <w:u w:val="none"/>
        </w:rPr>
        <w:t>администрация</w:t>
      </w:r>
      <w:r w:rsidRPr="00AC7A29">
        <w:rPr>
          <w:sz w:val="28"/>
          <w:u w:val="none"/>
        </w:rPr>
        <w:t xml:space="preserve"> городского округа Тольятти в лице департамента </w:t>
      </w:r>
      <w:r w:rsidR="0096327B" w:rsidRPr="00AC7A29">
        <w:rPr>
          <w:color w:val="000000"/>
          <w:sz w:val="28"/>
          <w:u w:val="none"/>
        </w:rPr>
        <w:t>финансов</w:t>
      </w:r>
      <w:r w:rsidR="00750B41" w:rsidRPr="00AC7A29">
        <w:rPr>
          <w:color w:val="000000"/>
          <w:sz w:val="28"/>
          <w:u w:val="none"/>
        </w:rPr>
        <w:t xml:space="preserve"> </w:t>
      </w:r>
      <w:r w:rsidR="000F7DAB" w:rsidRPr="00AC7A29">
        <w:rPr>
          <w:color w:val="000000"/>
          <w:sz w:val="28"/>
          <w:u w:val="none"/>
        </w:rPr>
        <w:t xml:space="preserve">администрации </w:t>
      </w:r>
      <w:r w:rsidR="00750B41" w:rsidRPr="00AC7A29">
        <w:rPr>
          <w:color w:val="000000"/>
          <w:sz w:val="28"/>
          <w:u w:val="none"/>
        </w:rPr>
        <w:t>городского округа Тольятти</w:t>
      </w:r>
      <w:r w:rsidRPr="00AC7A29">
        <w:rPr>
          <w:color w:val="000000"/>
          <w:sz w:val="28"/>
          <w:u w:val="none"/>
        </w:rPr>
        <w:t>,</w:t>
      </w:r>
      <w:r w:rsidR="000F7DAB" w:rsidRPr="00AC7A29">
        <w:rPr>
          <w:color w:val="000000"/>
          <w:sz w:val="28"/>
          <w:u w:val="none"/>
        </w:rPr>
        <w:t xml:space="preserve"> </w:t>
      </w:r>
      <w:r w:rsidRPr="00AC7A29">
        <w:rPr>
          <w:b/>
          <w:color w:val="000000"/>
          <w:sz w:val="28"/>
          <w:u w:val="none"/>
        </w:rPr>
        <w:t>уведомляе</w:t>
      </w:r>
      <w:r w:rsidR="004614B1" w:rsidRPr="00AC7A29">
        <w:rPr>
          <w:b/>
          <w:color w:val="000000"/>
          <w:sz w:val="28"/>
          <w:u w:val="none"/>
        </w:rPr>
        <w:t>м</w:t>
      </w:r>
      <w:r w:rsidRPr="00AC7A29">
        <w:rPr>
          <w:b/>
          <w:color w:val="000000"/>
          <w:sz w:val="28"/>
          <w:u w:val="none"/>
        </w:rPr>
        <w:t xml:space="preserve"> о приеме предложений</w:t>
      </w:r>
      <w:r w:rsidRPr="00AC7A29">
        <w:rPr>
          <w:color w:val="000000"/>
          <w:sz w:val="28"/>
          <w:u w:val="none"/>
        </w:rPr>
        <w:t xml:space="preserve"> по проекту </w:t>
      </w:r>
      <w:r w:rsidR="004614B1" w:rsidRPr="00AC7A29">
        <w:rPr>
          <w:sz w:val="28"/>
          <w:u w:val="none"/>
        </w:rPr>
        <w:t>постановления администрации городского округа Тольятти «О внесении изменений в постановление администрации городского округа Тольятти от 07.03.2017 № 758-п/1 «Об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учреждением».</w:t>
      </w:r>
    </w:p>
    <w:p w:rsidR="0094271D" w:rsidRPr="00AC7A29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color w:val="000000"/>
          <w:sz w:val="28"/>
          <w:u w:val="none"/>
        </w:rPr>
      </w:pPr>
      <w:r w:rsidRPr="00AC7A29">
        <w:rPr>
          <w:color w:val="000000"/>
          <w:sz w:val="28"/>
          <w:u w:val="none"/>
        </w:rPr>
        <w:t xml:space="preserve">1. </w:t>
      </w:r>
      <w:r w:rsidRPr="00AC7A29">
        <w:rPr>
          <w:b/>
          <w:color w:val="000000"/>
          <w:sz w:val="28"/>
          <w:u w:val="none"/>
        </w:rPr>
        <w:t>Предложения принимаются по адресу:</w:t>
      </w:r>
      <w:r w:rsidRPr="00AC7A29">
        <w:rPr>
          <w:color w:val="000000"/>
          <w:sz w:val="28"/>
          <w:u w:val="none"/>
        </w:rPr>
        <w:t xml:space="preserve"> г.Тольятти, Центральный район, </w:t>
      </w:r>
      <w:r w:rsidR="00750B41" w:rsidRPr="00AC7A29">
        <w:rPr>
          <w:color w:val="000000"/>
          <w:sz w:val="28"/>
          <w:u w:val="none"/>
        </w:rPr>
        <w:t>пл. Свободы</w:t>
      </w:r>
      <w:r w:rsidR="0013050D" w:rsidRPr="00AC7A29">
        <w:rPr>
          <w:color w:val="000000"/>
          <w:sz w:val="28"/>
          <w:u w:val="none"/>
        </w:rPr>
        <w:t>, д.4</w:t>
      </w:r>
      <w:r w:rsidRPr="00AC7A29">
        <w:rPr>
          <w:color w:val="000000"/>
          <w:sz w:val="28"/>
          <w:u w:val="none"/>
        </w:rPr>
        <w:t>, каб.</w:t>
      </w:r>
      <w:r w:rsidR="00743745" w:rsidRPr="00AC7A29">
        <w:rPr>
          <w:color w:val="000000"/>
          <w:sz w:val="28"/>
          <w:u w:val="none"/>
        </w:rPr>
        <w:t>135</w:t>
      </w:r>
      <w:r w:rsidRPr="00AC7A29">
        <w:rPr>
          <w:color w:val="000000"/>
          <w:sz w:val="28"/>
          <w:u w:val="none"/>
        </w:rPr>
        <w:t xml:space="preserve">, а также по адресу электронной почты: </w:t>
      </w:r>
      <w:proofErr w:type="spellStart"/>
      <w:r w:rsidR="00743745" w:rsidRPr="00AC7A29">
        <w:rPr>
          <w:color w:val="000000"/>
          <w:sz w:val="28"/>
          <w:u w:val="none"/>
          <w:lang w:val="en-US"/>
        </w:rPr>
        <w:t>elenada</w:t>
      </w:r>
      <w:proofErr w:type="spellEnd"/>
      <w:r w:rsidR="0096327B" w:rsidRPr="00AC7A29">
        <w:rPr>
          <w:color w:val="000000"/>
          <w:sz w:val="28"/>
          <w:u w:val="none"/>
        </w:rPr>
        <w:t>@tgl.ru</w:t>
      </w:r>
      <w:r w:rsidRPr="00AC7A29">
        <w:rPr>
          <w:color w:val="000000"/>
          <w:sz w:val="28"/>
          <w:u w:val="none"/>
        </w:rPr>
        <w:t>. Контактный телефон: 54</w:t>
      </w:r>
      <w:r w:rsidR="0013050D" w:rsidRPr="00AC7A29">
        <w:rPr>
          <w:color w:val="000000"/>
          <w:sz w:val="28"/>
          <w:u w:val="none"/>
        </w:rPr>
        <w:t>3</w:t>
      </w:r>
      <w:r w:rsidR="0096327B" w:rsidRPr="00AC7A29">
        <w:rPr>
          <w:color w:val="000000"/>
          <w:sz w:val="28"/>
          <w:u w:val="none"/>
        </w:rPr>
        <w:t>8</w:t>
      </w:r>
      <w:r w:rsidR="00743745" w:rsidRPr="00AC7A29">
        <w:rPr>
          <w:color w:val="000000"/>
          <w:sz w:val="28"/>
          <w:u w:val="none"/>
        </w:rPr>
        <w:t>26</w:t>
      </w:r>
      <w:r w:rsidRPr="00AC7A29">
        <w:rPr>
          <w:color w:val="000000"/>
          <w:sz w:val="28"/>
          <w:u w:val="none"/>
        </w:rPr>
        <w:t xml:space="preserve"> (</w:t>
      </w:r>
      <w:r w:rsidR="00743745" w:rsidRPr="00AC7A29">
        <w:rPr>
          <w:color w:val="000000"/>
          <w:sz w:val="28"/>
          <w:u w:val="none"/>
        </w:rPr>
        <w:t>Дементьева Елена Александровна</w:t>
      </w:r>
      <w:r w:rsidRPr="00AC7A29">
        <w:rPr>
          <w:color w:val="000000"/>
          <w:sz w:val="28"/>
          <w:u w:val="none"/>
        </w:rPr>
        <w:t>).</w:t>
      </w:r>
    </w:p>
    <w:p w:rsidR="0094271D" w:rsidRPr="004E13B5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color w:val="000000"/>
          <w:sz w:val="28"/>
          <w:u w:val="none"/>
        </w:rPr>
      </w:pPr>
      <w:r w:rsidRPr="00AC7A29">
        <w:rPr>
          <w:color w:val="000000"/>
          <w:sz w:val="28"/>
          <w:u w:val="none"/>
        </w:rPr>
        <w:t xml:space="preserve">2. </w:t>
      </w:r>
      <w:r w:rsidRPr="00AC7A29">
        <w:rPr>
          <w:b/>
          <w:color w:val="000000"/>
          <w:sz w:val="28"/>
          <w:u w:val="none"/>
        </w:rPr>
        <w:t>Срок приема предложений:</w:t>
      </w:r>
      <w:r w:rsidRPr="00AC7A29">
        <w:rPr>
          <w:color w:val="000000"/>
          <w:sz w:val="28"/>
          <w:u w:val="none"/>
        </w:rPr>
        <w:t xml:space="preserve"> </w:t>
      </w:r>
      <w:r w:rsidRPr="004E13B5">
        <w:rPr>
          <w:color w:val="000000"/>
          <w:sz w:val="28"/>
          <w:u w:val="none"/>
        </w:rPr>
        <w:t>с</w:t>
      </w:r>
      <w:r w:rsidR="00B143C0" w:rsidRPr="004E13B5">
        <w:rPr>
          <w:color w:val="000000"/>
          <w:sz w:val="28"/>
          <w:u w:val="none"/>
        </w:rPr>
        <w:t xml:space="preserve"> 2</w:t>
      </w:r>
      <w:r w:rsidR="00E168EB" w:rsidRPr="004E13B5">
        <w:rPr>
          <w:color w:val="000000"/>
          <w:sz w:val="28"/>
          <w:u w:val="none"/>
        </w:rPr>
        <w:t>7</w:t>
      </w:r>
      <w:r w:rsidR="00B143C0" w:rsidRPr="004E13B5">
        <w:rPr>
          <w:color w:val="000000"/>
          <w:sz w:val="28"/>
          <w:u w:val="none"/>
        </w:rPr>
        <w:t>.0</w:t>
      </w:r>
      <w:r w:rsidR="00E168EB" w:rsidRPr="004E13B5">
        <w:rPr>
          <w:color w:val="000000"/>
          <w:sz w:val="28"/>
          <w:u w:val="none"/>
        </w:rPr>
        <w:t>5</w:t>
      </w:r>
      <w:r w:rsidR="00B143C0" w:rsidRPr="004E13B5">
        <w:rPr>
          <w:color w:val="000000"/>
          <w:sz w:val="28"/>
          <w:u w:val="none"/>
        </w:rPr>
        <w:t>.</w:t>
      </w:r>
      <w:r w:rsidR="00E168EB" w:rsidRPr="004E13B5">
        <w:rPr>
          <w:color w:val="000000"/>
          <w:sz w:val="28"/>
          <w:u w:val="none"/>
        </w:rPr>
        <w:t>2020</w:t>
      </w:r>
      <w:r w:rsidRPr="004E13B5">
        <w:rPr>
          <w:color w:val="000000"/>
          <w:sz w:val="28"/>
          <w:u w:val="none"/>
        </w:rPr>
        <w:t xml:space="preserve"> </w:t>
      </w:r>
      <w:r w:rsidR="0013050D" w:rsidRPr="004E13B5">
        <w:rPr>
          <w:color w:val="000000"/>
          <w:sz w:val="28"/>
          <w:u w:val="none"/>
        </w:rPr>
        <w:t xml:space="preserve">по </w:t>
      </w:r>
      <w:r w:rsidR="00E168EB" w:rsidRPr="004E13B5">
        <w:rPr>
          <w:color w:val="000000"/>
          <w:sz w:val="28"/>
          <w:u w:val="none"/>
        </w:rPr>
        <w:t>0</w:t>
      </w:r>
      <w:r w:rsidR="004E13B5" w:rsidRPr="004E13B5">
        <w:rPr>
          <w:color w:val="000000"/>
          <w:sz w:val="28"/>
          <w:u w:val="none"/>
        </w:rPr>
        <w:t>9</w:t>
      </w:r>
      <w:r w:rsidR="00B143C0" w:rsidRPr="004E13B5">
        <w:rPr>
          <w:color w:val="000000"/>
          <w:sz w:val="28"/>
          <w:u w:val="none"/>
        </w:rPr>
        <w:t>.0</w:t>
      </w:r>
      <w:r w:rsidR="00E168EB" w:rsidRPr="004E13B5">
        <w:rPr>
          <w:color w:val="000000"/>
          <w:sz w:val="28"/>
          <w:u w:val="none"/>
        </w:rPr>
        <w:t>6</w:t>
      </w:r>
      <w:r w:rsidR="00B143C0" w:rsidRPr="004E13B5">
        <w:rPr>
          <w:color w:val="000000"/>
          <w:sz w:val="28"/>
          <w:u w:val="none"/>
        </w:rPr>
        <w:t>.</w:t>
      </w:r>
      <w:r w:rsidRPr="004E13B5">
        <w:rPr>
          <w:color w:val="000000"/>
          <w:sz w:val="28"/>
          <w:u w:val="none"/>
        </w:rPr>
        <w:t>201</w:t>
      </w:r>
      <w:r w:rsidR="00743745" w:rsidRPr="004E13B5">
        <w:rPr>
          <w:color w:val="000000"/>
          <w:sz w:val="28"/>
          <w:u w:val="none"/>
        </w:rPr>
        <w:t>8</w:t>
      </w:r>
      <w:r w:rsidRPr="004E13B5">
        <w:rPr>
          <w:color w:val="000000"/>
          <w:sz w:val="28"/>
          <w:u w:val="none"/>
        </w:rPr>
        <w:t xml:space="preserve"> </w:t>
      </w:r>
      <w:r w:rsidR="00743745" w:rsidRPr="004E13B5">
        <w:rPr>
          <w:color w:val="000000"/>
          <w:sz w:val="28"/>
          <w:u w:val="none"/>
        </w:rPr>
        <w:t>(</w:t>
      </w:r>
      <w:r w:rsidR="00E168EB" w:rsidRPr="004E13B5">
        <w:rPr>
          <w:color w:val="000000"/>
          <w:sz w:val="28"/>
          <w:u w:val="none"/>
        </w:rPr>
        <w:t>10</w:t>
      </w:r>
      <w:r w:rsidR="00743745" w:rsidRPr="004E13B5">
        <w:rPr>
          <w:color w:val="000000"/>
          <w:sz w:val="28"/>
          <w:u w:val="none"/>
        </w:rPr>
        <w:t xml:space="preserve"> раб</w:t>
      </w:r>
      <w:r w:rsidR="00B143C0" w:rsidRPr="004E13B5">
        <w:rPr>
          <w:color w:val="000000"/>
          <w:sz w:val="28"/>
          <w:u w:val="none"/>
        </w:rPr>
        <w:t xml:space="preserve">очих </w:t>
      </w:r>
      <w:r w:rsidR="00743745" w:rsidRPr="004E13B5">
        <w:rPr>
          <w:color w:val="000000"/>
          <w:sz w:val="28"/>
          <w:u w:val="none"/>
        </w:rPr>
        <w:t>дней)</w:t>
      </w:r>
      <w:r w:rsidR="00B143C0" w:rsidRPr="004E13B5">
        <w:rPr>
          <w:color w:val="000000"/>
          <w:sz w:val="28"/>
          <w:u w:val="none"/>
        </w:rPr>
        <w:t>.</w:t>
      </w:r>
    </w:p>
    <w:p w:rsidR="0094271D" w:rsidRPr="00AC7A29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u w:val="none"/>
        </w:rPr>
      </w:pPr>
      <w:r w:rsidRPr="004E13B5">
        <w:rPr>
          <w:color w:val="000000"/>
          <w:sz w:val="28"/>
          <w:u w:val="none"/>
        </w:rPr>
        <w:t xml:space="preserve">3. </w:t>
      </w:r>
      <w:r w:rsidRPr="004E13B5">
        <w:rPr>
          <w:b/>
          <w:color w:val="000000"/>
          <w:sz w:val="28"/>
          <w:u w:val="none"/>
        </w:rPr>
        <w:t>Предполагаемый срок вступления</w:t>
      </w:r>
      <w:r w:rsidRPr="004E13B5">
        <w:rPr>
          <w:b/>
          <w:sz w:val="28"/>
          <w:u w:val="none"/>
        </w:rPr>
        <w:t xml:space="preserve"> в силу соответствующего муниципального нормативного правового акта</w:t>
      </w:r>
      <w:r w:rsidRPr="004E13B5">
        <w:rPr>
          <w:sz w:val="28"/>
          <w:u w:val="none"/>
        </w:rPr>
        <w:t xml:space="preserve">: </w:t>
      </w:r>
      <w:r w:rsidR="00E168EB" w:rsidRPr="004E13B5">
        <w:rPr>
          <w:sz w:val="28"/>
          <w:u w:val="none"/>
        </w:rPr>
        <w:t>2</w:t>
      </w:r>
      <w:r w:rsidR="004E13B5" w:rsidRPr="004E13B5">
        <w:rPr>
          <w:sz w:val="28"/>
          <w:u w:val="none"/>
        </w:rPr>
        <w:t>5</w:t>
      </w:r>
      <w:r w:rsidR="00634C22" w:rsidRPr="004E13B5">
        <w:rPr>
          <w:sz w:val="28"/>
          <w:u w:val="none"/>
        </w:rPr>
        <w:t>.0</w:t>
      </w:r>
      <w:r w:rsidR="00E168EB" w:rsidRPr="004E13B5">
        <w:rPr>
          <w:sz w:val="28"/>
          <w:u w:val="none"/>
        </w:rPr>
        <w:t>6</w:t>
      </w:r>
      <w:r w:rsidR="00634C22" w:rsidRPr="004E13B5">
        <w:rPr>
          <w:sz w:val="28"/>
          <w:u w:val="none"/>
        </w:rPr>
        <w:t>.20</w:t>
      </w:r>
      <w:r w:rsidR="00E168EB" w:rsidRPr="004E13B5">
        <w:rPr>
          <w:sz w:val="28"/>
          <w:u w:val="none"/>
        </w:rPr>
        <w:t>20</w:t>
      </w:r>
      <w:r w:rsidRPr="004E13B5">
        <w:rPr>
          <w:sz w:val="28"/>
          <w:u w:val="none"/>
        </w:rPr>
        <w:t>.</w:t>
      </w:r>
      <w:bookmarkStart w:id="0" w:name="_GoBack"/>
      <w:bookmarkEnd w:id="0"/>
    </w:p>
    <w:p w:rsidR="002E7C03" w:rsidRPr="00AC7A29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 xml:space="preserve">4. </w:t>
      </w:r>
      <w:r w:rsidRPr="00AC7A29">
        <w:rPr>
          <w:b/>
          <w:sz w:val="28"/>
          <w:u w:val="none"/>
        </w:rPr>
        <w:t>Цель предлагаемого правового регулирования:</w:t>
      </w:r>
      <w:r w:rsidRPr="00AC7A29">
        <w:rPr>
          <w:sz w:val="28"/>
          <w:u w:val="none"/>
        </w:rPr>
        <w:t xml:space="preserve"> </w:t>
      </w:r>
      <w:r w:rsidR="00B83611" w:rsidRPr="00AC7A29">
        <w:rPr>
          <w:sz w:val="28"/>
          <w:u w:val="none"/>
        </w:rPr>
        <w:t>с</w:t>
      </w:r>
      <w:r w:rsidR="000875E8" w:rsidRPr="00AC7A29">
        <w:rPr>
          <w:sz w:val="28"/>
          <w:u w:val="none"/>
        </w:rPr>
        <w:t xml:space="preserve">облюдение норм и положений </w:t>
      </w:r>
      <w:r w:rsidR="00B83611" w:rsidRPr="00AC7A29">
        <w:rPr>
          <w:sz w:val="28"/>
          <w:u w:val="none"/>
        </w:rPr>
        <w:t>бюджетного</w:t>
      </w:r>
      <w:r w:rsidR="000875E8" w:rsidRPr="00AC7A29">
        <w:rPr>
          <w:sz w:val="28"/>
          <w:u w:val="none"/>
        </w:rPr>
        <w:t xml:space="preserve"> законодательства, регулирующих предоставление субсидий </w:t>
      </w:r>
      <w:r w:rsidR="002E7C03" w:rsidRPr="00AC7A29">
        <w:rPr>
          <w:sz w:val="28"/>
          <w:u w:val="none"/>
        </w:rPr>
        <w:t>некоммерческим организациям, не являющимся государственными (муниципальными) учреждени</w:t>
      </w:r>
      <w:r w:rsidR="00AC7A29" w:rsidRPr="00AC7A29">
        <w:rPr>
          <w:sz w:val="28"/>
          <w:u w:val="none"/>
        </w:rPr>
        <w:t>ями, в соответствии с:</w:t>
      </w:r>
    </w:p>
    <w:p w:rsidR="00AC7A29" w:rsidRPr="00AC7A29" w:rsidRDefault="00AC7A29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>- постановлением Правительства Российской Федерации от 07.05.2017 № 541 (в ред. от 12.09.2019)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</w:p>
    <w:p w:rsidR="00AC7A29" w:rsidRPr="00AC7A29" w:rsidRDefault="00AC7A29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>- постановлением Правительства Российской Федерации от 12.09.2019 № 1188 "О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</w:t>
      </w:r>
    </w:p>
    <w:p w:rsidR="00AC7A29" w:rsidRPr="00AC7A29" w:rsidRDefault="00AC7A29" w:rsidP="00AC7A29">
      <w:pPr>
        <w:pStyle w:val="ConsPlusNonformat"/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A29">
        <w:rPr>
          <w:rFonts w:ascii="Times New Roman" w:hAnsi="Times New Roman" w:cs="Times New Roman"/>
          <w:sz w:val="28"/>
          <w:szCs w:val="28"/>
        </w:rPr>
        <w:t xml:space="preserve">- приказом Министерства финансов Российской Федерации от 28.07.2017 № 121н (ред. от 30.09.2019) "Об утверждении Типовой формы соглашения (договора) о предоставлении из федерального бюджета субсидии </w:t>
      </w:r>
      <w:r w:rsidRPr="00AC7A29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организации, не являющейся государственным (муниципальным) учреждением", </w:t>
      </w:r>
    </w:p>
    <w:p w:rsidR="00AC7A29" w:rsidRPr="00AC7A29" w:rsidRDefault="00AC7A29" w:rsidP="00AC7A29">
      <w:pPr>
        <w:pStyle w:val="ConsPlusNonformat"/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A29">
        <w:rPr>
          <w:rFonts w:ascii="Times New Roman" w:hAnsi="Times New Roman" w:cs="Times New Roman"/>
          <w:sz w:val="28"/>
          <w:szCs w:val="28"/>
        </w:rPr>
        <w:t>- приказом министерства управления финансами Самарской области от 07.06.2017 № 01-07/34 (ред. от 03.02.2020) "Об утверждении типовой формы соглашения (договора) с некоммерческими организациями, не являющимися государственными (муниципальными) учреждениями, в соответствии с пунктом 2 статьи 78.1 Бюджетного кодекса Российской Федерации".</w:t>
      </w:r>
    </w:p>
    <w:p w:rsidR="000875E8" w:rsidRPr="00AC7A29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 xml:space="preserve">5. </w:t>
      </w:r>
      <w:r w:rsidRPr="00AC7A29">
        <w:rPr>
          <w:b/>
          <w:sz w:val="28"/>
          <w:u w:val="none"/>
        </w:rPr>
        <w:t>Описание проблемы, на решение которой направлен предлагаемый вариант правового регулирования:</w:t>
      </w:r>
      <w:r w:rsidR="0013050D" w:rsidRPr="00AC7A29">
        <w:rPr>
          <w:sz w:val="28"/>
          <w:u w:val="none"/>
        </w:rPr>
        <w:t xml:space="preserve"> </w:t>
      </w:r>
      <w:r w:rsidR="00B06A05" w:rsidRPr="00AC7A29">
        <w:rPr>
          <w:sz w:val="28"/>
          <w:u w:val="none"/>
        </w:rPr>
        <w:t>н</w:t>
      </w:r>
      <w:r w:rsidR="000875E8" w:rsidRPr="00AC7A29">
        <w:rPr>
          <w:sz w:val="28"/>
          <w:u w:val="none"/>
        </w:rPr>
        <w:t xml:space="preserve">еобходимость исполнения </w:t>
      </w:r>
      <w:r w:rsidR="00C95C49" w:rsidRPr="00AC7A29">
        <w:rPr>
          <w:sz w:val="28"/>
          <w:u w:val="none"/>
        </w:rPr>
        <w:t xml:space="preserve">требований и рекомендаций, утвержденных постановлением Правительства Российской Федерации от 07.05.2017 № 541 </w:t>
      </w:r>
      <w:r w:rsidR="004614B1" w:rsidRPr="00AC7A29">
        <w:rPr>
          <w:sz w:val="28"/>
          <w:u w:val="none"/>
        </w:rPr>
        <w:t xml:space="preserve">(в ред. от 12.09.2019) </w:t>
      </w:r>
      <w:r w:rsidR="00C95C49" w:rsidRPr="00AC7A29">
        <w:rPr>
          <w:sz w:val="28"/>
          <w:u w:val="none"/>
        </w:rPr>
        <w:t>«Об о</w:t>
      </w:r>
      <w:r w:rsidR="000875E8" w:rsidRPr="00AC7A29">
        <w:rPr>
          <w:sz w:val="28"/>
          <w:u w:val="none"/>
        </w:rPr>
        <w:t>бщих требований к нормативным правовым актам, муниципальным правовым актам, регулирующим предоставление субсидий</w:t>
      </w:r>
      <w:r w:rsidR="00C95C49" w:rsidRPr="00AC7A29">
        <w:rPr>
          <w:sz w:val="28"/>
          <w:u w:val="none"/>
        </w:rPr>
        <w:t xml:space="preserve"> некоммерческим организациям, не являющимся государственными (муниципальными) учреждениями»</w:t>
      </w:r>
      <w:r w:rsidR="000875E8" w:rsidRPr="00AC7A29">
        <w:rPr>
          <w:sz w:val="28"/>
          <w:u w:val="none"/>
        </w:rPr>
        <w:t xml:space="preserve">, в части заключения между главными распорядителями бюджетных средств </w:t>
      </w:r>
      <w:r w:rsidR="00C95C49" w:rsidRPr="00AC7A29">
        <w:rPr>
          <w:sz w:val="28"/>
          <w:u w:val="none"/>
        </w:rPr>
        <w:t xml:space="preserve">городского округа Тольятти </w:t>
      </w:r>
      <w:r w:rsidR="000875E8" w:rsidRPr="00AC7A29">
        <w:rPr>
          <w:sz w:val="28"/>
          <w:u w:val="none"/>
        </w:rPr>
        <w:t xml:space="preserve">и </w:t>
      </w:r>
      <w:r w:rsidR="00C95C49" w:rsidRPr="00AC7A29">
        <w:rPr>
          <w:sz w:val="28"/>
          <w:u w:val="none"/>
        </w:rPr>
        <w:t xml:space="preserve">некоммерческими организациями, не являющимися государственными (муниципальными) учреждениями </w:t>
      </w:r>
      <w:r w:rsidR="001C0EFC" w:rsidRPr="00AC7A29">
        <w:rPr>
          <w:sz w:val="28"/>
          <w:u w:val="none"/>
        </w:rPr>
        <w:t>соглашений</w:t>
      </w:r>
      <w:r w:rsidR="000875E8" w:rsidRPr="00AC7A29">
        <w:rPr>
          <w:sz w:val="28"/>
          <w:u w:val="none"/>
        </w:rPr>
        <w:t xml:space="preserve"> (договор</w:t>
      </w:r>
      <w:r w:rsidR="001C0EFC" w:rsidRPr="00AC7A29">
        <w:rPr>
          <w:sz w:val="28"/>
          <w:u w:val="none"/>
        </w:rPr>
        <w:t>ов</w:t>
      </w:r>
      <w:r w:rsidR="000875E8" w:rsidRPr="00AC7A29">
        <w:rPr>
          <w:sz w:val="28"/>
          <w:u w:val="none"/>
        </w:rPr>
        <w:t>) о предоставлении субсиди</w:t>
      </w:r>
      <w:r w:rsidR="001C0EFC" w:rsidRPr="00AC7A29">
        <w:rPr>
          <w:sz w:val="28"/>
          <w:u w:val="none"/>
        </w:rPr>
        <w:t>й</w:t>
      </w:r>
      <w:r w:rsidR="000875E8" w:rsidRPr="00AC7A29">
        <w:rPr>
          <w:sz w:val="28"/>
          <w:u w:val="none"/>
        </w:rPr>
        <w:t xml:space="preserve"> из бюджета </w:t>
      </w:r>
      <w:r w:rsidR="00C95C49" w:rsidRPr="00AC7A29">
        <w:rPr>
          <w:sz w:val="28"/>
          <w:u w:val="none"/>
        </w:rPr>
        <w:t xml:space="preserve">городского округа Тольятти </w:t>
      </w:r>
      <w:r w:rsidR="000875E8" w:rsidRPr="00AC7A29">
        <w:rPr>
          <w:sz w:val="28"/>
          <w:u w:val="none"/>
        </w:rPr>
        <w:t xml:space="preserve">в соответствии с типовой </w:t>
      </w:r>
      <w:hyperlink r:id="rId4" w:history="1">
        <w:r w:rsidR="000875E8" w:rsidRPr="00AC7A29">
          <w:rPr>
            <w:sz w:val="28"/>
            <w:u w:val="none"/>
          </w:rPr>
          <w:t>формой</w:t>
        </w:r>
      </w:hyperlink>
      <w:r w:rsidR="000875E8" w:rsidRPr="00AC7A29">
        <w:rPr>
          <w:sz w:val="28"/>
          <w:u w:val="none"/>
        </w:rPr>
        <w:t>.</w:t>
      </w:r>
    </w:p>
    <w:p w:rsidR="00262C77" w:rsidRPr="00AC7A29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 xml:space="preserve">6. </w:t>
      </w:r>
      <w:r w:rsidRPr="00AC7A29">
        <w:rPr>
          <w:b/>
          <w:sz w:val="28"/>
          <w:u w:val="none"/>
        </w:rPr>
        <w:t>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AC7A29">
        <w:rPr>
          <w:sz w:val="28"/>
          <w:u w:val="none"/>
        </w:rPr>
        <w:t xml:space="preserve"> </w:t>
      </w:r>
      <w:r w:rsidR="000875E8" w:rsidRPr="00AC7A29">
        <w:rPr>
          <w:sz w:val="28"/>
          <w:u w:val="none"/>
        </w:rPr>
        <w:t>главные распорядители бюджетных средств</w:t>
      </w:r>
      <w:r w:rsidR="00262C77" w:rsidRPr="00AC7A29">
        <w:rPr>
          <w:sz w:val="28"/>
          <w:u w:val="none"/>
        </w:rPr>
        <w:t xml:space="preserve"> городского округа Тольятти</w:t>
      </w:r>
      <w:r w:rsidR="000875E8" w:rsidRPr="00AC7A29">
        <w:rPr>
          <w:sz w:val="28"/>
          <w:u w:val="none"/>
        </w:rPr>
        <w:t>,</w:t>
      </w:r>
      <w:r w:rsidR="00262C77" w:rsidRPr="00AC7A29">
        <w:rPr>
          <w:sz w:val="28"/>
          <w:u w:val="none"/>
        </w:rPr>
        <w:t xml:space="preserve"> некоммерческие организации, не являющиеся государственными (муниципальными) учреждениями.</w:t>
      </w:r>
    </w:p>
    <w:p w:rsidR="00034106" w:rsidRPr="00AC7A29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sz w:val="28"/>
          <w:u w:val="none"/>
        </w:rPr>
      </w:pPr>
      <w:r w:rsidRPr="00AC7A29">
        <w:rPr>
          <w:sz w:val="28"/>
          <w:u w:val="none"/>
        </w:rPr>
        <w:t xml:space="preserve">7. </w:t>
      </w:r>
      <w:r w:rsidRPr="00AC7A29">
        <w:rPr>
          <w:b/>
          <w:sz w:val="28"/>
          <w:u w:val="none"/>
        </w:rPr>
        <w:t>Сведения о необходимости установления переходного периода:</w:t>
      </w:r>
      <w:r w:rsidRPr="00AC7A29">
        <w:rPr>
          <w:sz w:val="28"/>
          <w:u w:val="none"/>
        </w:rPr>
        <w:t xml:space="preserve"> </w:t>
      </w:r>
      <w:r w:rsidRPr="00E168EB">
        <w:rPr>
          <w:sz w:val="28"/>
          <w:u w:val="none"/>
        </w:rPr>
        <w:t>необходимость установления переходного периода отсутствует.</w:t>
      </w:r>
    </w:p>
    <w:sectPr w:rsidR="00034106" w:rsidRPr="00AC7A29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875E8"/>
    <w:rsid w:val="000A56A5"/>
    <w:rsid w:val="000A7F41"/>
    <w:rsid w:val="000F7DAB"/>
    <w:rsid w:val="00123A82"/>
    <w:rsid w:val="0013050D"/>
    <w:rsid w:val="001B6A5A"/>
    <w:rsid w:val="001C0EFC"/>
    <w:rsid w:val="00262C77"/>
    <w:rsid w:val="002E7C03"/>
    <w:rsid w:val="003C3303"/>
    <w:rsid w:val="00442D7A"/>
    <w:rsid w:val="004614B1"/>
    <w:rsid w:val="00464513"/>
    <w:rsid w:val="00480144"/>
    <w:rsid w:val="004E13B5"/>
    <w:rsid w:val="00506B81"/>
    <w:rsid w:val="005D51F8"/>
    <w:rsid w:val="005F710B"/>
    <w:rsid w:val="00634C22"/>
    <w:rsid w:val="006C6CFA"/>
    <w:rsid w:val="00743745"/>
    <w:rsid w:val="00750B41"/>
    <w:rsid w:val="007A5171"/>
    <w:rsid w:val="00837EF6"/>
    <w:rsid w:val="0087330A"/>
    <w:rsid w:val="00926FC0"/>
    <w:rsid w:val="009363A3"/>
    <w:rsid w:val="0094271D"/>
    <w:rsid w:val="0096327B"/>
    <w:rsid w:val="009A1E8D"/>
    <w:rsid w:val="00AC7A29"/>
    <w:rsid w:val="00B06A05"/>
    <w:rsid w:val="00B143C0"/>
    <w:rsid w:val="00B37B08"/>
    <w:rsid w:val="00B4381A"/>
    <w:rsid w:val="00B83611"/>
    <w:rsid w:val="00C95C49"/>
    <w:rsid w:val="00CA2021"/>
    <w:rsid w:val="00CE1BCA"/>
    <w:rsid w:val="00D75A2A"/>
    <w:rsid w:val="00D91BB8"/>
    <w:rsid w:val="00E168EB"/>
    <w:rsid w:val="00E3650F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79FC-C53E-4CFA-A3C2-AA77228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7A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D53A7675616AF08B9194E6A12ABC12EA313599C0A13BEF7C96D4FFB1CB0A6ACC42232F14480A20wD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Дементьева Елена Александровна</cp:lastModifiedBy>
  <cp:revision>18</cp:revision>
  <dcterms:created xsi:type="dcterms:W3CDTF">2017-05-10T07:34:00Z</dcterms:created>
  <dcterms:modified xsi:type="dcterms:W3CDTF">2020-05-27T06:55:00Z</dcterms:modified>
</cp:coreProperties>
</file>